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6391" w14:textId="77777777" w:rsidR="003E615E" w:rsidRPr="0094153E" w:rsidRDefault="003E615E" w:rsidP="003E615E">
      <w:pPr>
        <w:spacing w:line="360" w:lineRule="auto"/>
        <w:jc w:val="center"/>
        <w:rPr>
          <w:b/>
          <w:bCs/>
          <w:sz w:val="36"/>
          <w:szCs w:val="36"/>
          <w:lang w:val="bg-BG"/>
        </w:rPr>
      </w:pPr>
      <w:r w:rsidRPr="0094153E">
        <w:rPr>
          <w:b/>
          <w:bCs/>
          <w:noProof/>
          <w:sz w:val="36"/>
          <w:szCs w:val="36"/>
          <w:lang w:val="bg-BG" w:eastAsia="bg-BG"/>
        </w:rPr>
        <w:drawing>
          <wp:inline distT="0" distB="0" distL="0" distR="0" wp14:anchorId="51F94A4A" wp14:editId="4D061384">
            <wp:extent cx="883920" cy="701040"/>
            <wp:effectExtent l="0" t="0" r="0" b="3810"/>
            <wp:docPr id="8" name="Picture 8" descr="bsu_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_emblema"/>
                    <pic:cNvPicPr>
                      <a:picLocks noChangeAspect="1" noChangeArrowheads="1"/>
                    </pic:cNvPicPr>
                  </pic:nvPicPr>
                  <pic:blipFill>
                    <a:blip r:embed="rId8" cstate="print"/>
                    <a:srcRect/>
                    <a:stretch>
                      <a:fillRect/>
                    </a:stretch>
                  </pic:blipFill>
                  <pic:spPr bwMode="auto">
                    <a:xfrm>
                      <a:off x="0" y="0"/>
                      <a:ext cx="883920" cy="701040"/>
                    </a:xfrm>
                    <a:prstGeom prst="rect">
                      <a:avLst/>
                    </a:prstGeom>
                    <a:noFill/>
                    <a:ln w="9525">
                      <a:noFill/>
                      <a:miter lim="800000"/>
                      <a:headEnd/>
                      <a:tailEnd/>
                    </a:ln>
                  </pic:spPr>
                </pic:pic>
              </a:graphicData>
            </a:graphic>
          </wp:inline>
        </w:drawing>
      </w:r>
    </w:p>
    <w:p w14:paraId="5CE2763C" w14:textId="77777777" w:rsidR="003E615E" w:rsidRPr="0094153E" w:rsidRDefault="003E615E" w:rsidP="003E615E">
      <w:pPr>
        <w:jc w:val="center"/>
        <w:rPr>
          <w:b/>
          <w:lang w:val="bg-BG"/>
        </w:rPr>
      </w:pPr>
      <w:r w:rsidRPr="0094153E">
        <w:rPr>
          <w:b/>
          <w:lang w:val="bg-BG"/>
        </w:rPr>
        <w:t>БУРГАСКИ СВОБОДЕН УНИВЕРСИТЕТ</w:t>
      </w:r>
    </w:p>
    <w:p w14:paraId="76DEBD5A" w14:textId="77777777" w:rsidR="003E615E" w:rsidRPr="0094153E" w:rsidRDefault="003E615E" w:rsidP="003E615E">
      <w:pPr>
        <w:jc w:val="center"/>
        <w:rPr>
          <w:lang w:val="bg-BG"/>
        </w:rPr>
      </w:pPr>
      <w:r w:rsidRPr="0094153E">
        <w:rPr>
          <w:lang w:val="bg-BG"/>
        </w:rPr>
        <w:t>ЦЕНТЪР ПО ХУМАНИТАРНИ НАУКИ</w:t>
      </w:r>
    </w:p>
    <w:p w14:paraId="5A131291" w14:textId="77777777" w:rsidR="003E615E" w:rsidRPr="0094153E" w:rsidRDefault="003E615E" w:rsidP="003E615E">
      <w:pPr>
        <w:jc w:val="center"/>
        <w:rPr>
          <w:sz w:val="32"/>
          <w:szCs w:val="32"/>
          <w:lang w:val="bg-BG"/>
        </w:rPr>
      </w:pPr>
    </w:p>
    <w:p w14:paraId="28BC1BAB" w14:textId="284FBB4B" w:rsidR="003E615E" w:rsidRDefault="003E615E" w:rsidP="003E615E">
      <w:pPr>
        <w:jc w:val="center"/>
        <w:rPr>
          <w:sz w:val="32"/>
          <w:szCs w:val="32"/>
          <w:lang w:val="bg-BG"/>
        </w:rPr>
      </w:pPr>
    </w:p>
    <w:p w14:paraId="15D1057D" w14:textId="0618A820" w:rsidR="00D778F8" w:rsidRDefault="00D778F8" w:rsidP="003E615E">
      <w:pPr>
        <w:jc w:val="center"/>
        <w:rPr>
          <w:sz w:val="32"/>
          <w:szCs w:val="32"/>
          <w:lang w:val="bg-BG"/>
        </w:rPr>
      </w:pPr>
    </w:p>
    <w:p w14:paraId="7AF69628" w14:textId="77777777" w:rsidR="00D778F8" w:rsidRPr="0094153E" w:rsidRDefault="00D778F8" w:rsidP="003E615E">
      <w:pPr>
        <w:jc w:val="center"/>
        <w:rPr>
          <w:sz w:val="32"/>
          <w:szCs w:val="32"/>
          <w:lang w:val="bg-BG"/>
        </w:rPr>
      </w:pPr>
    </w:p>
    <w:p w14:paraId="537E448A" w14:textId="77777777" w:rsidR="003E615E" w:rsidRPr="0094153E" w:rsidRDefault="003E615E" w:rsidP="003E615E">
      <w:pPr>
        <w:autoSpaceDE w:val="0"/>
        <w:autoSpaceDN w:val="0"/>
        <w:adjustRightInd w:val="0"/>
        <w:jc w:val="center"/>
        <w:rPr>
          <w:rFonts w:ascii="Arial" w:eastAsiaTheme="minorHAnsi" w:hAnsi="Arial" w:cs="Arial"/>
          <w:lang w:val="bg-BG" w:eastAsia="en-US"/>
        </w:rPr>
      </w:pPr>
    </w:p>
    <w:p w14:paraId="2E183EAC" w14:textId="77777777" w:rsidR="003E615E" w:rsidRPr="0094153E" w:rsidRDefault="003E615E" w:rsidP="003E615E">
      <w:pPr>
        <w:jc w:val="center"/>
        <w:rPr>
          <w:sz w:val="44"/>
          <w:szCs w:val="44"/>
          <w:lang w:val="bg-BG"/>
        </w:rPr>
      </w:pPr>
      <w:r w:rsidRPr="0094153E">
        <w:rPr>
          <w:sz w:val="44"/>
          <w:szCs w:val="44"/>
          <w:lang w:val="bg-BG"/>
        </w:rPr>
        <w:t>ДИПЛОМНА РАБОТА</w:t>
      </w:r>
    </w:p>
    <w:p w14:paraId="73290C78" w14:textId="77777777" w:rsidR="003E615E" w:rsidRPr="0094153E" w:rsidRDefault="003E615E" w:rsidP="003E615E">
      <w:pPr>
        <w:autoSpaceDE w:val="0"/>
        <w:autoSpaceDN w:val="0"/>
        <w:adjustRightInd w:val="0"/>
        <w:jc w:val="center"/>
        <w:rPr>
          <w:rFonts w:eastAsiaTheme="minorHAnsi"/>
          <w:iCs/>
          <w:lang w:val="bg-BG" w:eastAsia="en-US"/>
        </w:rPr>
      </w:pPr>
      <w:r w:rsidRPr="0094153E">
        <w:rPr>
          <w:rFonts w:eastAsiaTheme="minorHAnsi"/>
          <w:iCs/>
          <w:lang w:val="bg-BG" w:eastAsia="en-US"/>
        </w:rPr>
        <w:t>за придобиване на образователно-квалификационна степен „Магистър“</w:t>
      </w:r>
    </w:p>
    <w:p w14:paraId="08D05C72" w14:textId="77777777" w:rsidR="003E615E" w:rsidRPr="0094153E" w:rsidRDefault="003E615E" w:rsidP="003E615E">
      <w:pPr>
        <w:autoSpaceDE w:val="0"/>
        <w:autoSpaceDN w:val="0"/>
        <w:adjustRightInd w:val="0"/>
        <w:jc w:val="center"/>
        <w:rPr>
          <w:rFonts w:ascii="Arial" w:eastAsiaTheme="minorHAnsi" w:hAnsi="Arial" w:cs="Arial"/>
          <w:sz w:val="23"/>
          <w:szCs w:val="23"/>
          <w:lang w:val="bg-BG" w:eastAsia="en-US"/>
        </w:rPr>
      </w:pPr>
    </w:p>
    <w:p w14:paraId="3C7736D7" w14:textId="77777777" w:rsidR="003E615E" w:rsidRPr="0094153E" w:rsidRDefault="003E615E" w:rsidP="003E615E">
      <w:pPr>
        <w:jc w:val="center"/>
        <w:rPr>
          <w:sz w:val="32"/>
          <w:szCs w:val="32"/>
          <w:lang w:val="bg-BG"/>
        </w:rPr>
      </w:pPr>
      <w:r w:rsidRPr="0094153E">
        <w:rPr>
          <w:sz w:val="32"/>
          <w:szCs w:val="32"/>
          <w:lang w:val="bg-BG"/>
        </w:rPr>
        <w:t>Тема:</w:t>
      </w:r>
    </w:p>
    <w:p w14:paraId="447F9D23" w14:textId="0E96E028" w:rsidR="003E615E" w:rsidRDefault="003E615E" w:rsidP="003E615E">
      <w:pPr>
        <w:jc w:val="center"/>
        <w:rPr>
          <w:sz w:val="48"/>
          <w:szCs w:val="48"/>
          <w:lang w:val="bg-BG"/>
        </w:rPr>
      </w:pPr>
    </w:p>
    <w:p w14:paraId="4D221C6C" w14:textId="7F85F595" w:rsidR="00D778F8" w:rsidRDefault="00D778F8" w:rsidP="003E615E">
      <w:pPr>
        <w:jc w:val="center"/>
        <w:rPr>
          <w:sz w:val="48"/>
          <w:szCs w:val="48"/>
          <w:lang w:val="bg-BG"/>
        </w:rPr>
      </w:pPr>
    </w:p>
    <w:p w14:paraId="5B806BA9" w14:textId="77777777" w:rsidR="00744542" w:rsidRDefault="00744542" w:rsidP="003E615E">
      <w:pPr>
        <w:jc w:val="center"/>
        <w:rPr>
          <w:sz w:val="28"/>
          <w:szCs w:val="28"/>
          <w:lang w:val="bg-BG"/>
        </w:rPr>
      </w:pPr>
      <w:r>
        <w:rPr>
          <w:sz w:val="28"/>
          <w:szCs w:val="28"/>
          <w:lang w:val="bg-BG"/>
        </w:rPr>
        <w:t>ИЗСЛЕДВАНЕ НА ПРОФЕСИОНАЛНИЯ СТРЕС И ПРИВЪРЗАНОСТТА КЪМ ОРГАНИЗАЦИЯТА В РАБОТАТА НА РАЗСЛЕДВАЩИТЕ ПОЛИЦАИ</w:t>
      </w:r>
    </w:p>
    <w:p w14:paraId="0EC41896" w14:textId="77777777" w:rsidR="003E615E" w:rsidRPr="0094153E" w:rsidRDefault="003E615E" w:rsidP="003E615E">
      <w:pPr>
        <w:jc w:val="center"/>
        <w:rPr>
          <w:sz w:val="28"/>
          <w:szCs w:val="28"/>
          <w:lang w:val="bg-BG"/>
        </w:rPr>
      </w:pPr>
    </w:p>
    <w:p w14:paraId="13EFE765" w14:textId="77777777" w:rsidR="003E615E" w:rsidRPr="0094153E" w:rsidRDefault="003E615E" w:rsidP="003E615E">
      <w:pPr>
        <w:jc w:val="center"/>
        <w:rPr>
          <w:sz w:val="28"/>
          <w:szCs w:val="28"/>
          <w:lang w:val="bg-BG"/>
        </w:rPr>
      </w:pPr>
    </w:p>
    <w:p w14:paraId="758CCA4E" w14:textId="77777777" w:rsidR="003E615E" w:rsidRPr="0094153E" w:rsidRDefault="003E615E" w:rsidP="003E615E">
      <w:pPr>
        <w:jc w:val="center"/>
        <w:rPr>
          <w:sz w:val="32"/>
          <w:szCs w:val="32"/>
          <w:lang w:val="ru-RU"/>
        </w:rPr>
      </w:pPr>
    </w:p>
    <w:p w14:paraId="353A1084" w14:textId="77777777" w:rsidR="003E615E" w:rsidRPr="0094153E" w:rsidRDefault="003E615E" w:rsidP="003E615E">
      <w:pPr>
        <w:jc w:val="center"/>
        <w:rPr>
          <w:sz w:val="32"/>
          <w:szCs w:val="32"/>
          <w:lang w:val="bg-BG"/>
        </w:rPr>
      </w:pPr>
    </w:p>
    <w:p w14:paraId="65A5D22D" w14:textId="0FD3786E" w:rsidR="003E615E" w:rsidRPr="0094153E" w:rsidRDefault="003E615E" w:rsidP="003E615E">
      <w:pPr>
        <w:jc w:val="center"/>
        <w:rPr>
          <w:b/>
          <w:sz w:val="32"/>
          <w:szCs w:val="32"/>
          <w:lang w:val="bg-BG"/>
        </w:rPr>
      </w:pPr>
    </w:p>
    <w:p w14:paraId="3EBFBDFF" w14:textId="5CE8B5A7" w:rsidR="003B6709" w:rsidRPr="0094153E" w:rsidRDefault="003B6709" w:rsidP="003E615E">
      <w:pPr>
        <w:jc w:val="center"/>
        <w:rPr>
          <w:b/>
          <w:sz w:val="32"/>
          <w:szCs w:val="32"/>
          <w:lang w:val="bg-BG"/>
        </w:rPr>
      </w:pPr>
    </w:p>
    <w:p w14:paraId="668DB596" w14:textId="77777777" w:rsidR="003B6709" w:rsidRPr="0094153E" w:rsidRDefault="003B6709" w:rsidP="003E615E">
      <w:pPr>
        <w:jc w:val="center"/>
        <w:rPr>
          <w:b/>
          <w:sz w:val="32"/>
          <w:szCs w:val="32"/>
          <w:lang w:val="bg-BG"/>
        </w:rPr>
      </w:pPr>
    </w:p>
    <w:p w14:paraId="257CF2D3" w14:textId="5099977F" w:rsidR="003E615E" w:rsidRPr="0094153E" w:rsidRDefault="003E615E" w:rsidP="00A0371E">
      <w:pPr>
        <w:rPr>
          <w:sz w:val="28"/>
          <w:szCs w:val="28"/>
          <w:lang w:val="bg-BG"/>
        </w:rPr>
      </w:pPr>
      <w:r w:rsidRPr="0094153E">
        <w:rPr>
          <w:sz w:val="28"/>
          <w:szCs w:val="28"/>
          <w:lang w:val="bg-BG"/>
        </w:rPr>
        <w:t xml:space="preserve">Дипломант: </w:t>
      </w:r>
      <w:r w:rsidR="00A0371E">
        <w:rPr>
          <w:sz w:val="28"/>
          <w:szCs w:val="28"/>
          <w:lang w:val="bg-BG"/>
        </w:rPr>
        <w:t>Изабела Унгузова</w:t>
      </w:r>
      <w:r w:rsidRPr="0094153E">
        <w:rPr>
          <w:sz w:val="28"/>
          <w:szCs w:val="28"/>
          <w:lang w:val="bg-BG"/>
        </w:rPr>
        <w:t xml:space="preserve">                            </w:t>
      </w:r>
    </w:p>
    <w:p w14:paraId="457C4066" w14:textId="5D8D532E" w:rsidR="003E615E" w:rsidRPr="0094153E" w:rsidRDefault="003E615E" w:rsidP="003E615E">
      <w:pPr>
        <w:rPr>
          <w:sz w:val="28"/>
          <w:szCs w:val="28"/>
          <w:lang w:val="bg-BG"/>
        </w:rPr>
      </w:pPr>
      <w:r w:rsidRPr="0094153E">
        <w:rPr>
          <w:sz w:val="28"/>
          <w:szCs w:val="28"/>
          <w:lang w:val="bg-BG"/>
        </w:rPr>
        <w:t xml:space="preserve">Ф№    </w:t>
      </w:r>
      <w:r w:rsidR="00A0371E" w:rsidRPr="00A0371E">
        <w:rPr>
          <w:sz w:val="28"/>
          <w:szCs w:val="28"/>
          <w:lang w:val="bg-BG"/>
        </w:rPr>
        <w:t>22426056</w:t>
      </w:r>
      <w:r w:rsidRPr="0094153E">
        <w:rPr>
          <w:sz w:val="28"/>
          <w:szCs w:val="28"/>
          <w:lang w:val="bg-BG"/>
        </w:rPr>
        <w:t xml:space="preserve">                                                    </w:t>
      </w:r>
    </w:p>
    <w:p w14:paraId="1367BCCB" w14:textId="77777777" w:rsidR="00A0371E" w:rsidRDefault="00A0371E" w:rsidP="00A0371E">
      <w:pPr>
        <w:jc w:val="right"/>
        <w:rPr>
          <w:sz w:val="28"/>
          <w:szCs w:val="28"/>
          <w:lang w:val="bg-BG"/>
        </w:rPr>
      </w:pPr>
      <w:r w:rsidRPr="00A0371E">
        <w:rPr>
          <w:sz w:val="28"/>
          <w:szCs w:val="28"/>
          <w:lang w:val="bg-BG"/>
        </w:rPr>
        <w:t xml:space="preserve">Научен ръководител: </w:t>
      </w:r>
      <w:r w:rsidRPr="00A0371E">
        <w:rPr>
          <w:sz w:val="28"/>
          <w:szCs w:val="28"/>
          <w:lang w:val="bg-BG"/>
        </w:rPr>
        <w:tab/>
      </w:r>
    </w:p>
    <w:p w14:paraId="4ABF684A" w14:textId="5604DB8E" w:rsidR="003E615E" w:rsidRPr="0094153E" w:rsidRDefault="00A0371E" w:rsidP="00A0371E">
      <w:pPr>
        <w:jc w:val="right"/>
        <w:rPr>
          <w:sz w:val="28"/>
          <w:szCs w:val="28"/>
          <w:lang w:val="bg-BG"/>
        </w:rPr>
      </w:pPr>
      <w:r w:rsidRPr="00A0371E">
        <w:rPr>
          <w:sz w:val="28"/>
          <w:szCs w:val="28"/>
          <w:lang w:val="bg-BG"/>
        </w:rPr>
        <w:t>доц. д-р Михаил Проданов</w:t>
      </w:r>
    </w:p>
    <w:p w14:paraId="2C10B38E" w14:textId="77777777" w:rsidR="003E615E" w:rsidRPr="0094153E" w:rsidRDefault="003E615E" w:rsidP="003E615E">
      <w:pPr>
        <w:rPr>
          <w:sz w:val="32"/>
          <w:szCs w:val="32"/>
          <w:lang w:val="bg-BG"/>
        </w:rPr>
      </w:pPr>
    </w:p>
    <w:p w14:paraId="17C50BCE" w14:textId="77777777" w:rsidR="003E615E" w:rsidRPr="0094153E" w:rsidRDefault="003E615E" w:rsidP="003E615E">
      <w:pPr>
        <w:rPr>
          <w:sz w:val="32"/>
          <w:szCs w:val="32"/>
          <w:lang w:val="bg-BG"/>
        </w:rPr>
      </w:pPr>
    </w:p>
    <w:p w14:paraId="7D62A0AB" w14:textId="77777777" w:rsidR="003E615E" w:rsidRPr="0094153E" w:rsidRDefault="003E615E" w:rsidP="003E615E">
      <w:pPr>
        <w:rPr>
          <w:sz w:val="32"/>
          <w:szCs w:val="32"/>
          <w:lang w:val="bg-BG"/>
        </w:rPr>
      </w:pPr>
    </w:p>
    <w:p w14:paraId="4BBAC139" w14:textId="77777777" w:rsidR="003E615E" w:rsidRPr="0094153E" w:rsidRDefault="003E615E" w:rsidP="003E615E">
      <w:pPr>
        <w:jc w:val="center"/>
        <w:rPr>
          <w:sz w:val="28"/>
          <w:szCs w:val="28"/>
          <w:lang w:val="bg-BG"/>
        </w:rPr>
      </w:pPr>
    </w:p>
    <w:p w14:paraId="56938059" w14:textId="7E119948" w:rsidR="003E615E" w:rsidRPr="0094153E" w:rsidRDefault="003E615E" w:rsidP="003E615E">
      <w:pPr>
        <w:jc w:val="center"/>
        <w:rPr>
          <w:sz w:val="28"/>
          <w:szCs w:val="28"/>
          <w:lang w:val="bg-BG"/>
        </w:rPr>
      </w:pPr>
      <w:r w:rsidRPr="0094153E">
        <w:rPr>
          <w:sz w:val="28"/>
          <w:szCs w:val="28"/>
          <w:lang w:val="bg-BG"/>
        </w:rPr>
        <w:t>БСУ, 202</w:t>
      </w:r>
      <w:r w:rsidR="00112E87" w:rsidRPr="0094153E">
        <w:rPr>
          <w:sz w:val="28"/>
          <w:szCs w:val="28"/>
          <w:lang w:val="bg-BG"/>
        </w:rPr>
        <w:t>5</w:t>
      </w:r>
    </w:p>
    <w:p w14:paraId="1A05AF3E" w14:textId="77777777" w:rsidR="00112E87" w:rsidRPr="0094153E" w:rsidRDefault="00112E87" w:rsidP="003E615E">
      <w:pPr>
        <w:jc w:val="center"/>
        <w:rPr>
          <w:sz w:val="28"/>
          <w:szCs w:val="28"/>
          <w:lang w:val="bg-BG"/>
        </w:rPr>
      </w:pPr>
    </w:p>
    <w:p w14:paraId="63F5E83B" w14:textId="6B2B5B8C" w:rsidR="00BB529E" w:rsidRPr="0094153E" w:rsidRDefault="00BB529E" w:rsidP="00BB529E">
      <w:pPr>
        <w:jc w:val="center"/>
        <w:rPr>
          <w:sz w:val="32"/>
          <w:szCs w:val="32"/>
          <w:lang w:val="bg-BG"/>
        </w:rPr>
      </w:pPr>
      <w:r w:rsidRPr="0094153E">
        <w:rPr>
          <w:sz w:val="32"/>
          <w:szCs w:val="32"/>
          <w:lang w:val="bg-BG"/>
        </w:rPr>
        <w:t>СЪДЪРЖАНИЕ</w:t>
      </w:r>
    </w:p>
    <w:p w14:paraId="79640A49" w14:textId="77777777" w:rsidR="001F4515" w:rsidRPr="0094153E" w:rsidRDefault="001F4515" w:rsidP="00BB529E">
      <w:pPr>
        <w:jc w:val="center"/>
        <w:rPr>
          <w:sz w:val="32"/>
          <w:szCs w:val="32"/>
          <w:lang w:val="bg-BG"/>
        </w:rPr>
      </w:pPr>
    </w:p>
    <w:p w14:paraId="6BDB07BB" w14:textId="77777777" w:rsidR="00BB529E" w:rsidRPr="0094153E" w:rsidRDefault="00BB529E" w:rsidP="00BB529E">
      <w:pPr>
        <w:rPr>
          <w:b/>
          <w:lang w:val="bg-BG"/>
        </w:rPr>
      </w:pPr>
    </w:p>
    <w:p w14:paraId="4CC48B24" w14:textId="77777777" w:rsidR="00BB529E" w:rsidRPr="0094153E" w:rsidRDefault="00BB529E" w:rsidP="002D091B">
      <w:pPr>
        <w:spacing w:line="360" w:lineRule="auto"/>
        <w:rPr>
          <w:lang w:val="bg-BG"/>
        </w:rPr>
      </w:pPr>
      <w:r w:rsidRPr="0094153E">
        <w:rPr>
          <w:lang w:val="bg-BG"/>
        </w:rPr>
        <w:t>УВОД ......…………………………………………..……………………………................... 3</w:t>
      </w:r>
    </w:p>
    <w:p w14:paraId="2B1AC7CF" w14:textId="7901FB98" w:rsidR="00BB529E" w:rsidRPr="0094153E" w:rsidRDefault="00BB529E" w:rsidP="00BB529E">
      <w:pPr>
        <w:spacing w:line="360" w:lineRule="auto"/>
        <w:jc w:val="both"/>
        <w:rPr>
          <w:lang w:val="bg-BG"/>
        </w:rPr>
      </w:pPr>
      <w:r w:rsidRPr="0094153E">
        <w:rPr>
          <w:lang w:val="bg-BG"/>
        </w:rPr>
        <w:t xml:space="preserve">ПЪРВА ГЛАВА. ТЕОРЕТИЧНИ АСПЕКТИ </w:t>
      </w:r>
      <w:r w:rsidR="00744542">
        <w:rPr>
          <w:lang w:val="bg-BG"/>
        </w:rPr>
        <w:t>НА СТРЕСА И ПРИВЪРЗАНОСТТА КЪМ ОРГАНИЗАЦИЯТА НА РАЗСЛЕДВАЩИТЕ ПОЛИЦАИ</w:t>
      </w:r>
    </w:p>
    <w:p w14:paraId="3D7020F9" w14:textId="276278D9" w:rsidR="00BB529E" w:rsidRPr="0094153E" w:rsidRDefault="00BB529E" w:rsidP="00BB529E">
      <w:pPr>
        <w:spacing w:line="360" w:lineRule="auto"/>
        <w:jc w:val="both"/>
        <w:rPr>
          <w:lang w:val="bg-BG"/>
        </w:rPr>
      </w:pPr>
      <w:r w:rsidRPr="0094153E">
        <w:rPr>
          <w:lang w:val="bg-BG"/>
        </w:rPr>
        <w:t>1. О</w:t>
      </w:r>
      <w:r w:rsidR="00744542">
        <w:rPr>
          <w:lang w:val="bg-BG"/>
        </w:rPr>
        <w:t>собености на професионалния стрес..................</w:t>
      </w:r>
      <w:r w:rsidRPr="0094153E">
        <w:rPr>
          <w:lang w:val="bg-BG"/>
        </w:rPr>
        <w:t>.............................................................6</w:t>
      </w:r>
    </w:p>
    <w:p w14:paraId="11ADC2F5" w14:textId="3061903C" w:rsidR="00BB529E" w:rsidRPr="0094153E" w:rsidRDefault="00BB529E" w:rsidP="00BB529E">
      <w:pPr>
        <w:spacing w:line="360" w:lineRule="auto"/>
        <w:jc w:val="both"/>
        <w:rPr>
          <w:lang w:val="bg-BG"/>
        </w:rPr>
      </w:pPr>
      <w:r w:rsidRPr="0094153E">
        <w:rPr>
          <w:lang w:val="bg-BG"/>
        </w:rPr>
        <w:t>2.</w:t>
      </w:r>
      <w:r w:rsidR="00744542">
        <w:rPr>
          <w:lang w:val="bg-BG"/>
        </w:rPr>
        <w:t xml:space="preserve">Теоретични аспекти на </w:t>
      </w:r>
      <w:r w:rsidRPr="0094153E">
        <w:rPr>
          <w:lang w:val="bg-BG"/>
        </w:rPr>
        <w:t xml:space="preserve"> </w:t>
      </w:r>
      <w:r w:rsidR="00744542">
        <w:rPr>
          <w:lang w:val="bg-BG"/>
        </w:rPr>
        <w:t>привързаността към организацията ..................................................................................</w:t>
      </w:r>
      <w:r w:rsidRPr="0094153E">
        <w:rPr>
          <w:lang w:val="bg-BG"/>
        </w:rPr>
        <w:t>……...............................................……..12</w:t>
      </w:r>
    </w:p>
    <w:p w14:paraId="521CE3F4" w14:textId="7BF89D35" w:rsidR="00BB529E" w:rsidRPr="0094153E" w:rsidRDefault="00BB529E" w:rsidP="00BB529E">
      <w:pPr>
        <w:spacing w:line="360" w:lineRule="auto"/>
        <w:jc w:val="both"/>
        <w:rPr>
          <w:lang w:val="bg-BG"/>
        </w:rPr>
      </w:pPr>
      <w:r w:rsidRPr="0094153E">
        <w:rPr>
          <w:lang w:val="bg-BG"/>
        </w:rPr>
        <w:t xml:space="preserve">3. </w:t>
      </w:r>
      <w:r w:rsidR="00744542">
        <w:rPr>
          <w:lang w:val="bg-BG"/>
        </w:rPr>
        <w:t>Взаимовръзка между професионалния стрес и привързаността към организацията.........</w:t>
      </w:r>
      <w:r w:rsidRPr="0094153E">
        <w:rPr>
          <w:lang w:val="bg-BG"/>
        </w:rPr>
        <w:t xml:space="preserve"> …......................</w:t>
      </w:r>
      <w:r w:rsidR="00744542">
        <w:rPr>
          <w:lang w:val="bg-BG"/>
        </w:rPr>
        <w:t>.............................................................</w:t>
      </w:r>
      <w:r w:rsidRPr="0094153E">
        <w:rPr>
          <w:lang w:val="bg-BG"/>
        </w:rPr>
        <w:t>.....</w:t>
      </w:r>
      <w:r w:rsidR="002D091B" w:rsidRPr="0094153E">
        <w:rPr>
          <w:lang w:val="bg-BG"/>
        </w:rPr>
        <w:t>.....................................</w:t>
      </w:r>
      <w:r w:rsidRPr="0094153E">
        <w:rPr>
          <w:lang w:val="bg-BG"/>
        </w:rPr>
        <w:t xml:space="preserve">…………. </w:t>
      </w:r>
      <w:r w:rsidR="00EF4353">
        <w:rPr>
          <w:lang w:val="bg-BG"/>
        </w:rPr>
        <w:t>34</w:t>
      </w:r>
    </w:p>
    <w:p w14:paraId="3961F543" w14:textId="0B7AEECD" w:rsidR="00BB529E" w:rsidRPr="0094153E" w:rsidRDefault="00BB529E" w:rsidP="00BB529E">
      <w:pPr>
        <w:spacing w:line="360" w:lineRule="auto"/>
        <w:jc w:val="both"/>
        <w:rPr>
          <w:lang w:val="bg-BG"/>
        </w:rPr>
      </w:pPr>
      <w:r w:rsidRPr="0094153E">
        <w:rPr>
          <w:lang w:val="bg-BG"/>
        </w:rPr>
        <w:t xml:space="preserve">4. </w:t>
      </w:r>
      <w:r w:rsidR="00744542">
        <w:rPr>
          <w:lang w:val="bg-BG"/>
        </w:rPr>
        <w:t>Специфики на работата на разследващите полицаи и тяхната връзка с професионалния стрес и привързаността към организацията ......................</w:t>
      </w:r>
      <w:r w:rsidRPr="0094153E">
        <w:rPr>
          <w:lang w:val="bg-BG"/>
        </w:rPr>
        <w:t>........</w:t>
      </w:r>
      <w:r w:rsidR="002D091B" w:rsidRPr="0094153E">
        <w:rPr>
          <w:lang w:val="bg-BG"/>
        </w:rPr>
        <w:t>....</w:t>
      </w:r>
      <w:r w:rsidRPr="0094153E">
        <w:rPr>
          <w:lang w:val="bg-BG"/>
        </w:rPr>
        <w:t>...........……………........</w:t>
      </w:r>
      <w:r w:rsidR="00EF4353">
        <w:rPr>
          <w:lang w:val="bg-BG"/>
        </w:rPr>
        <w:t>42</w:t>
      </w:r>
    </w:p>
    <w:p w14:paraId="7E0ADB36" w14:textId="77777777" w:rsidR="00BB529E" w:rsidRPr="0094153E" w:rsidRDefault="00BB529E" w:rsidP="00BB529E">
      <w:pPr>
        <w:spacing w:line="360" w:lineRule="auto"/>
        <w:jc w:val="both"/>
        <w:rPr>
          <w:lang w:val="bg-BG"/>
        </w:rPr>
      </w:pPr>
      <w:r w:rsidRPr="0094153E">
        <w:rPr>
          <w:lang w:val="bg-BG"/>
        </w:rPr>
        <w:t xml:space="preserve">     ИЗВОДИ ОТ ПЪРВА ГЛАВА</w:t>
      </w:r>
    </w:p>
    <w:p w14:paraId="01889896" w14:textId="77777777" w:rsidR="00BB529E" w:rsidRPr="0094153E" w:rsidRDefault="00BB529E" w:rsidP="00BB529E">
      <w:pPr>
        <w:spacing w:line="360" w:lineRule="auto"/>
        <w:jc w:val="both"/>
        <w:rPr>
          <w:lang w:val="bg-BG"/>
        </w:rPr>
      </w:pPr>
    </w:p>
    <w:p w14:paraId="7052709B" w14:textId="31EAAAD9" w:rsidR="00BB529E" w:rsidRPr="0094153E" w:rsidRDefault="00BB529E" w:rsidP="00BB529E">
      <w:pPr>
        <w:spacing w:line="360" w:lineRule="auto"/>
        <w:jc w:val="both"/>
        <w:rPr>
          <w:lang w:val="bg-BG"/>
        </w:rPr>
      </w:pPr>
      <w:r w:rsidRPr="0094153E">
        <w:rPr>
          <w:lang w:val="bg-BG"/>
        </w:rPr>
        <w:t xml:space="preserve">ВТОРА ГЛАВА. </w:t>
      </w:r>
      <w:r w:rsidR="009D3A0A">
        <w:rPr>
          <w:lang w:val="bg-BG"/>
        </w:rPr>
        <w:t xml:space="preserve">ОРГАНИЗАЦИЯ И </w:t>
      </w:r>
      <w:r w:rsidRPr="0094153E">
        <w:rPr>
          <w:lang w:val="bg-BG"/>
        </w:rPr>
        <w:t>МЕТОДОЛОГИЯ НА ИЗСЛЕДВАНЕТО</w:t>
      </w:r>
    </w:p>
    <w:p w14:paraId="00B349C3" w14:textId="73692850" w:rsidR="00EF4353" w:rsidRDefault="00BB529E" w:rsidP="00BB529E">
      <w:pPr>
        <w:spacing w:line="360" w:lineRule="auto"/>
        <w:jc w:val="both"/>
        <w:rPr>
          <w:lang w:val="bg-BG"/>
        </w:rPr>
      </w:pPr>
      <w:r w:rsidRPr="0094153E">
        <w:rPr>
          <w:lang w:val="bg-BG"/>
        </w:rPr>
        <w:t xml:space="preserve">1. </w:t>
      </w:r>
      <w:r w:rsidR="00EF4353">
        <w:rPr>
          <w:lang w:val="bg-BG"/>
        </w:rPr>
        <w:t xml:space="preserve">Обект и предмет на </w:t>
      </w:r>
      <w:r w:rsidRPr="0094153E">
        <w:rPr>
          <w:lang w:val="bg-BG"/>
        </w:rPr>
        <w:t>емпиричното</w:t>
      </w:r>
      <w:r w:rsidR="00EF4353">
        <w:rPr>
          <w:lang w:val="bg-BG"/>
        </w:rPr>
        <w:t xml:space="preserve"> </w:t>
      </w:r>
      <w:r w:rsidRPr="0094153E">
        <w:rPr>
          <w:lang w:val="bg-BG"/>
        </w:rPr>
        <w:t>изследване</w:t>
      </w:r>
      <w:r w:rsidR="00EF4353">
        <w:rPr>
          <w:lang w:val="bg-BG"/>
        </w:rPr>
        <w:t>.................................................................53</w:t>
      </w:r>
    </w:p>
    <w:p w14:paraId="72E57C9A" w14:textId="0D948A1E" w:rsidR="00BB529E" w:rsidRPr="0094153E" w:rsidRDefault="00BB529E" w:rsidP="00BB529E">
      <w:pPr>
        <w:spacing w:line="360" w:lineRule="auto"/>
        <w:jc w:val="both"/>
        <w:rPr>
          <w:lang w:val="bg-BG"/>
        </w:rPr>
      </w:pPr>
      <w:r w:rsidRPr="0094153E">
        <w:rPr>
          <w:lang w:val="bg-BG"/>
        </w:rPr>
        <w:t xml:space="preserve">2. </w:t>
      </w:r>
      <w:r w:rsidR="00EF4353">
        <w:rPr>
          <w:lang w:val="bg-BG"/>
        </w:rPr>
        <w:t>Цел и задачи......</w:t>
      </w:r>
      <w:r w:rsidRPr="0094153E">
        <w:rPr>
          <w:lang w:val="bg-BG"/>
        </w:rPr>
        <w:t>…………………………………………………………………………..</w:t>
      </w:r>
      <w:r w:rsidR="00EF4353">
        <w:rPr>
          <w:lang w:val="bg-BG"/>
        </w:rPr>
        <w:t>53</w:t>
      </w:r>
    </w:p>
    <w:p w14:paraId="35C6EB22" w14:textId="06F6D3AC" w:rsidR="00EF4353" w:rsidRDefault="00BB529E" w:rsidP="00BB529E">
      <w:pPr>
        <w:spacing w:line="360" w:lineRule="auto"/>
        <w:jc w:val="both"/>
        <w:rPr>
          <w:lang w:val="bg-BG"/>
        </w:rPr>
      </w:pPr>
      <w:r w:rsidRPr="0094153E">
        <w:rPr>
          <w:lang w:val="bg-BG"/>
        </w:rPr>
        <w:t xml:space="preserve">3. </w:t>
      </w:r>
      <w:r w:rsidR="00EF4353">
        <w:rPr>
          <w:lang w:val="bg-BG"/>
        </w:rPr>
        <w:t>Хипотези..............................................................................................................................54</w:t>
      </w:r>
    </w:p>
    <w:p w14:paraId="68EA2252" w14:textId="647CB7E3" w:rsidR="00BB529E" w:rsidRPr="0094153E" w:rsidRDefault="00EF4353" w:rsidP="00BB529E">
      <w:pPr>
        <w:spacing w:line="360" w:lineRule="auto"/>
        <w:jc w:val="both"/>
        <w:rPr>
          <w:lang w:val="bg-BG"/>
        </w:rPr>
      </w:pPr>
      <w:r>
        <w:rPr>
          <w:lang w:val="bg-BG"/>
        </w:rPr>
        <w:t xml:space="preserve">4. </w:t>
      </w:r>
      <w:r w:rsidR="00BB529E" w:rsidRPr="0094153E">
        <w:rPr>
          <w:lang w:val="bg-BG"/>
        </w:rPr>
        <w:t>Методи на изследването     ...............................................................................................</w:t>
      </w:r>
      <w:r>
        <w:rPr>
          <w:lang w:val="bg-BG"/>
        </w:rPr>
        <w:t>,56</w:t>
      </w:r>
    </w:p>
    <w:p w14:paraId="31E9CCBA" w14:textId="356B4DF1" w:rsidR="009D3A0A" w:rsidRDefault="00EF4353" w:rsidP="00BB529E">
      <w:pPr>
        <w:spacing w:line="360" w:lineRule="auto"/>
        <w:jc w:val="both"/>
        <w:rPr>
          <w:lang w:val="bg-BG"/>
        </w:rPr>
      </w:pPr>
      <w:r>
        <w:rPr>
          <w:lang w:val="bg-BG"/>
        </w:rPr>
        <w:t>5</w:t>
      </w:r>
      <w:r w:rsidR="00BB529E" w:rsidRPr="0094153E">
        <w:rPr>
          <w:lang w:val="bg-BG"/>
        </w:rPr>
        <w:t xml:space="preserve">. </w:t>
      </w:r>
      <w:r w:rsidR="009D3A0A">
        <w:rPr>
          <w:lang w:val="bg-BG"/>
        </w:rPr>
        <w:t>Изследвани лица..........................................................................................................</w:t>
      </w:r>
      <w:r>
        <w:rPr>
          <w:lang w:val="bg-BG"/>
        </w:rPr>
        <w:t>.</w:t>
      </w:r>
      <w:r w:rsidR="009D3A0A">
        <w:rPr>
          <w:lang w:val="bg-BG"/>
        </w:rPr>
        <w:t>.......</w:t>
      </w:r>
      <w:r>
        <w:rPr>
          <w:lang w:val="bg-BG"/>
        </w:rPr>
        <w:t>57</w:t>
      </w:r>
    </w:p>
    <w:p w14:paraId="79337FB9" w14:textId="449643F8" w:rsidR="00BB529E" w:rsidRPr="0094153E" w:rsidRDefault="00EF4353" w:rsidP="00BB529E">
      <w:pPr>
        <w:spacing w:line="360" w:lineRule="auto"/>
        <w:jc w:val="both"/>
        <w:rPr>
          <w:lang w:val="bg-BG"/>
        </w:rPr>
      </w:pPr>
      <w:r>
        <w:rPr>
          <w:lang w:val="bg-BG"/>
        </w:rPr>
        <w:t>6</w:t>
      </w:r>
      <w:r w:rsidR="009D3A0A">
        <w:rPr>
          <w:lang w:val="bg-BG"/>
        </w:rPr>
        <w:t xml:space="preserve">. </w:t>
      </w:r>
      <w:r w:rsidR="00BB529E" w:rsidRPr="0094153E">
        <w:rPr>
          <w:lang w:val="bg-BG"/>
        </w:rPr>
        <w:t>Организация и ход  на изследването................................................…………</w:t>
      </w:r>
      <w:r w:rsidR="002D091B" w:rsidRPr="0094153E">
        <w:rPr>
          <w:lang w:val="bg-BG"/>
        </w:rPr>
        <w:t>....</w:t>
      </w:r>
      <w:r w:rsidR="00BB529E" w:rsidRPr="0094153E">
        <w:rPr>
          <w:lang w:val="bg-BG"/>
        </w:rPr>
        <w:t>………</w:t>
      </w:r>
      <w:r>
        <w:rPr>
          <w:lang w:val="bg-BG"/>
        </w:rPr>
        <w:t>.58</w:t>
      </w:r>
    </w:p>
    <w:p w14:paraId="47B7D78A" w14:textId="77777777" w:rsidR="00BB529E" w:rsidRPr="0094153E" w:rsidRDefault="00BB529E" w:rsidP="00BB529E">
      <w:pPr>
        <w:spacing w:line="360" w:lineRule="auto"/>
        <w:jc w:val="both"/>
        <w:rPr>
          <w:lang w:val="bg-BG"/>
        </w:rPr>
      </w:pPr>
    </w:p>
    <w:p w14:paraId="72D4A25F" w14:textId="6EB79770" w:rsidR="00BB529E" w:rsidRPr="0094153E" w:rsidRDefault="00BB529E" w:rsidP="00BB529E">
      <w:pPr>
        <w:spacing w:line="360" w:lineRule="auto"/>
        <w:jc w:val="both"/>
        <w:rPr>
          <w:lang w:val="bg-BG"/>
        </w:rPr>
      </w:pPr>
      <w:r w:rsidRPr="0094153E">
        <w:rPr>
          <w:lang w:val="bg-BG"/>
        </w:rPr>
        <w:t xml:space="preserve">ТРЕТА ГЛАВА. </w:t>
      </w:r>
      <w:r w:rsidR="00744542">
        <w:rPr>
          <w:lang w:val="bg-BG"/>
        </w:rPr>
        <w:t xml:space="preserve">ПРЕДСТАВЯНЕ И </w:t>
      </w:r>
      <w:r w:rsidRPr="0094153E">
        <w:rPr>
          <w:lang w:val="bg-BG"/>
        </w:rPr>
        <w:t>АНАЛИЗ НА РЕЗУЛТАТИТЕ ОТ ИЗСЛЕДВАНЕТО</w:t>
      </w:r>
    </w:p>
    <w:p w14:paraId="6265FD29" w14:textId="478183F2" w:rsidR="00BB529E" w:rsidRPr="0094153E" w:rsidRDefault="00BB529E" w:rsidP="00BB529E">
      <w:pPr>
        <w:spacing w:line="360" w:lineRule="auto"/>
        <w:jc w:val="both"/>
        <w:rPr>
          <w:lang w:val="bg-BG"/>
        </w:rPr>
      </w:pPr>
      <w:r w:rsidRPr="0094153E">
        <w:rPr>
          <w:lang w:val="bg-BG"/>
        </w:rPr>
        <w:t xml:space="preserve">1. </w:t>
      </w:r>
      <w:r w:rsidR="00744542">
        <w:rPr>
          <w:lang w:val="bg-BG"/>
        </w:rPr>
        <w:t xml:space="preserve">Представяне </w:t>
      </w:r>
      <w:r w:rsidRPr="0094153E">
        <w:rPr>
          <w:lang w:val="bg-BG"/>
        </w:rPr>
        <w:t xml:space="preserve">на резултатите </w:t>
      </w:r>
      <w:r w:rsidR="00744542">
        <w:rPr>
          <w:lang w:val="bg-BG"/>
        </w:rPr>
        <w:t>............................</w:t>
      </w:r>
      <w:r w:rsidRPr="0094153E">
        <w:rPr>
          <w:lang w:val="bg-BG"/>
        </w:rPr>
        <w:t>................................................................</w:t>
      </w:r>
      <w:r w:rsidR="00EB6D5B" w:rsidRPr="00EB6D5B">
        <w:rPr>
          <w:lang w:val="bg-BG"/>
        </w:rPr>
        <w:t>.</w:t>
      </w:r>
      <w:r w:rsidR="00EF4353">
        <w:rPr>
          <w:lang w:val="bg-BG"/>
        </w:rPr>
        <w:t>60</w:t>
      </w:r>
    </w:p>
    <w:p w14:paraId="11BAB905" w14:textId="5186BA3C" w:rsidR="00C65903" w:rsidRDefault="00BB529E" w:rsidP="00BB529E">
      <w:pPr>
        <w:spacing w:line="360" w:lineRule="auto"/>
        <w:jc w:val="both"/>
        <w:rPr>
          <w:lang w:val="bg-BG"/>
        </w:rPr>
      </w:pPr>
      <w:r w:rsidRPr="0094153E">
        <w:rPr>
          <w:lang w:val="bg-BG"/>
        </w:rPr>
        <w:t>2.</w:t>
      </w:r>
      <w:r w:rsidR="00C65903">
        <w:rPr>
          <w:lang w:val="bg-BG"/>
        </w:rPr>
        <w:t>А</w:t>
      </w:r>
      <w:r w:rsidRPr="0094153E">
        <w:rPr>
          <w:lang w:val="bg-BG"/>
        </w:rPr>
        <w:t>нализ на резултатит</w:t>
      </w:r>
      <w:r w:rsidR="00C65903">
        <w:rPr>
          <w:lang w:val="bg-BG"/>
        </w:rPr>
        <w:t>е........................................................................................................66</w:t>
      </w:r>
    </w:p>
    <w:p w14:paraId="18853096" w14:textId="0B51C54B" w:rsidR="00BB529E" w:rsidRPr="0094153E" w:rsidRDefault="00BB529E" w:rsidP="00BB529E">
      <w:pPr>
        <w:spacing w:line="360" w:lineRule="auto"/>
        <w:jc w:val="both"/>
        <w:rPr>
          <w:lang w:val="bg-BG"/>
        </w:rPr>
      </w:pPr>
      <w:r w:rsidRPr="0094153E">
        <w:rPr>
          <w:lang w:val="bg-BG"/>
        </w:rPr>
        <w:t>3.</w:t>
      </w:r>
      <w:r w:rsidR="00C65903">
        <w:rPr>
          <w:lang w:val="bg-BG"/>
        </w:rPr>
        <w:t>Изводи и обобшения......................................</w:t>
      </w:r>
      <w:r w:rsidRPr="0094153E">
        <w:rPr>
          <w:lang w:val="bg-BG"/>
        </w:rPr>
        <w:t>….....................……………</w:t>
      </w:r>
      <w:r w:rsidR="002D091B" w:rsidRPr="0094153E">
        <w:rPr>
          <w:lang w:val="bg-BG"/>
        </w:rPr>
        <w:t>..</w:t>
      </w:r>
      <w:r w:rsidRPr="0094153E">
        <w:rPr>
          <w:lang w:val="bg-BG"/>
        </w:rPr>
        <w:t>…………....</w:t>
      </w:r>
      <w:r w:rsidR="00EB6D5B" w:rsidRPr="00EB6D5B">
        <w:rPr>
          <w:lang w:val="bg-BG"/>
        </w:rPr>
        <w:t>..</w:t>
      </w:r>
      <w:r w:rsidR="00744542">
        <w:rPr>
          <w:lang w:val="bg-BG"/>
        </w:rPr>
        <w:t>72</w:t>
      </w:r>
    </w:p>
    <w:p w14:paraId="158FFA6C" w14:textId="0C072B99" w:rsidR="00BB529E" w:rsidRPr="0094153E" w:rsidRDefault="00BB529E" w:rsidP="00BB529E">
      <w:pPr>
        <w:spacing w:line="360" w:lineRule="auto"/>
        <w:jc w:val="both"/>
        <w:rPr>
          <w:lang w:val="bg-BG"/>
        </w:rPr>
      </w:pPr>
      <w:r w:rsidRPr="0094153E">
        <w:rPr>
          <w:lang w:val="bg-BG"/>
        </w:rPr>
        <w:t>Заключение………………………………………………………………………………….</w:t>
      </w:r>
      <w:r w:rsidR="00C65903">
        <w:rPr>
          <w:lang w:val="bg-BG"/>
        </w:rPr>
        <w:t>79</w:t>
      </w:r>
    </w:p>
    <w:p w14:paraId="4F86C3D8" w14:textId="1E9B1A2E" w:rsidR="00BB529E" w:rsidRPr="0094153E" w:rsidRDefault="00C65903" w:rsidP="00BB529E">
      <w:pPr>
        <w:spacing w:line="360" w:lineRule="auto"/>
        <w:jc w:val="both"/>
        <w:rPr>
          <w:lang w:val="bg-BG"/>
        </w:rPr>
      </w:pPr>
      <w:r>
        <w:rPr>
          <w:lang w:val="bg-BG"/>
        </w:rPr>
        <w:t>Библиография..............</w:t>
      </w:r>
      <w:r w:rsidR="00BB529E" w:rsidRPr="0094153E">
        <w:rPr>
          <w:lang w:val="bg-BG"/>
        </w:rPr>
        <w:t>………………………………..…………………………………….</w:t>
      </w:r>
      <w:r w:rsidR="00744542">
        <w:rPr>
          <w:lang w:val="bg-BG"/>
        </w:rPr>
        <w:t>8</w:t>
      </w:r>
      <w:r>
        <w:rPr>
          <w:lang w:val="bg-BG"/>
        </w:rPr>
        <w:t>2</w:t>
      </w:r>
    </w:p>
    <w:p w14:paraId="5555CFF6" w14:textId="26B0B4DA" w:rsidR="003E615E" w:rsidRPr="0094153E" w:rsidRDefault="00BB529E" w:rsidP="002D091B">
      <w:pPr>
        <w:spacing w:line="360" w:lineRule="auto"/>
        <w:rPr>
          <w:b/>
          <w:bCs/>
          <w:sz w:val="36"/>
          <w:szCs w:val="36"/>
          <w:lang w:val="bg-BG"/>
        </w:rPr>
      </w:pPr>
      <w:r w:rsidRPr="0094153E">
        <w:rPr>
          <w:lang w:val="bg-BG"/>
        </w:rPr>
        <w:t>Приложения……………………………………………………………………………..</w:t>
      </w:r>
    </w:p>
    <w:p w14:paraId="4B765131" w14:textId="77777777" w:rsidR="00C65903" w:rsidRDefault="006B2A1B" w:rsidP="00744542">
      <w:pPr>
        <w:rPr>
          <w:b/>
          <w:bCs/>
          <w:sz w:val="36"/>
          <w:szCs w:val="36"/>
          <w:lang w:val="bg-BG"/>
        </w:rPr>
      </w:pPr>
      <w:r w:rsidRPr="0094153E">
        <w:rPr>
          <w:b/>
          <w:bCs/>
          <w:sz w:val="36"/>
          <w:szCs w:val="36"/>
          <w:lang w:val="bg-BG"/>
        </w:rPr>
        <w:lastRenderedPageBreak/>
        <w:t xml:space="preserve">                                             </w:t>
      </w:r>
    </w:p>
    <w:p w14:paraId="1138BFDF" w14:textId="1515AFBA" w:rsidR="003E615E" w:rsidRPr="00744542" w:rsidRDefault="003E615E" w:rsidP="00C65903">
      <w:pPr>
        <w:jc w:val="center"/>
        <w:rPr>
          <w:b/>
          <w:bCs/>
          <w:sz w:val="36"/>
          <w:szCs w:val="36"/>
          <w:lang w:val="bg-BG"/>
        </w:rPr>
      </w:pPr>
      <w:r w:rsidRPr="0094153E">
        <w:rPr>
          <w:sz w:val="28"/>
          <w:szCs w:val="28"/>
          <w:lang w:val="bg-BG"/>
        </w:rPr>
        <w:t>УВОД</w:t>
      </w:r>
    </w:p>
    <w:p w14:paraId="49258FA6" w14:textId="77777777" w:rsidR="003E615E" w:rsidRPr="0094153E" w:rsidRDefault="003E615E" w:rsidP="003E615E">
      <w:pPr>
        <w:spacing w:line="360" w:lineRule="auto"/>
        <w:ind w:firstLine="709"/>
        <w:jc w:val="both"/>
        <w:rPr>
          <w:sz w:val="28"/>
          <w:szCs w:val="28"/>
          <w:lang w:val="bg-BG"/>
        </w:rPr>
      </w:pPr>
    </w:p>
    <w:p w14:paraId="30E2D1CC" w14:textId="77777777" w:rsidR="00C65903" w:rsidRPr="00C65903" w:rsidRDefault="00C65903" w:rsidP="00C65903">
      <w:pPr>
        <w:spacing w:line="360" w:lineRule="auto"/>
        <w:ind w:firstLine="360"/>
        <w:jc w:val="both"/>
      </w:pPr>
      <w:proofErr w:type="spellStart"/>
      <w:r w:rsidRPr="00C65903">
        <w:t>Изследването</w:t>
      </w:r>
      <w:proofErr w:type="spellEnd"/>
      <w:r w:rsidRPr="00C65903">
        <w:t xml:space="preserve"> е </w:t>
      </w:r>
      <w:proofErr w:type="spellStart"/>
      <w:r w:rsidRPr="00C65903">
        <w:t>актуално</w:t>
      </w:r>
      <w:proofErr w:type="spellEnd"/>
      <w:r w:rsidRPr="00C65903">
        <w:t xml:space="preserve">, </w:t>
      </w:r>
      <w:proofErr w:type="spellStart"/>
      <w:r w:rsidRPr="00C65903">
        <w:t>тъй</w:t>
      </w:r>
      <w:proofErr w:type="spellEnd"/>
      <w:r w:rsidRPr="00C65903">
        <w:t xml:space="preserve"> </w:t>
      </w:r>
      <w:proofErr w:type="spellStart"/>
      <w:r w:rsidRPr="00C65903">
        <w:t>като</w:t>
      </w:r>
      <w:proofErr w:type="spellEnd"/>
      <w:r w:rsidRPr="00C65903">
        <w:t xml:space="preserve"> </w:t>
      </w:r>
      <w:proofErr w:type="spellStart"/>
      <w:r w:rsidRPr="00C65903">
        <w:t>професионалният</w:t>
      </w:r>
      <w:proofErr w:type="spellEnd"/>
      <w:r w:rsidRPr="00C65903">
        <w:t xml:space="preserve"> </w:t>
      </w:r>
      <w:proofErr w:type="spellStart"/>
      <w:r w:rsidRPr="00C65903">
        <w:t>стрес</w:t>
      </w:r>
      <w:proofErr w:type="spellEnd"/>
      <w:r w:rsidRPr="00C65903">
        <w:t xml:space="preserve"> </w:t>
      </w:r>
      <w:proofErr w:type="spellStart"/>
      <w:r w:rsidRPr="00C65903">
        <w:t>сред</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е </w:t>
      </w:r>
      <w:proofErr w:type="spellStart"/>
      <w:r w:rsidRPr="00C65903">
        <w:t>сериозен</w:t>
      </w:r>
      <w:proofErr w:type="spellEnd"/>
      <w:r w:rsidRPr="00C65903">
        <w:t xml:space="preserve"> </w:t>
      </w:r>
      <w:proofErr w:type="spellStart"/>
      <w:r w:rsidRPr="00C65903">
        <w:t>проблем</w:t>
      </w:r>
      <w:proofErr w:type="spellEnd"/>
      <w:r w:rsidRPr="00C65903">
        <w:t xml:space="preserve">, </w:t>
      </w:r>
      <w:proofErr w:type="spellStart"/>
      <w:r w:rsidRPr="00C65903">
        <w:t>който</w:t>
      </w:r>
      <w:proofErr w:type="spellEnd"/>
      <w:r w:rsidRPr="00C65903">
        <w:t xml:space="preserve"> </w:t>
      </w:r>
      <w:proofErr w:type="spellStart"/>
      <w:r w:rsidRPr="00C65903">
        <w:t>може</w:t>
      </w:r>
      <w:proofErr w:type="spellEnd"/>
      <w:r w:rsidRPr="00C65903">
        <w:t xml:space="preserve"> </w:t>
      </w:r>
      <w:proofErr w:type="spellStart"/>
      <w:r w:rsidRPr="00C65903">
        <w:t>да</w:t>
      </w:r>
      <w:proofErr w:type="spellEnd"/>
      <w:r w:rsidRPr="00C65903">
        <w:t xml:space="preserve"> </w:t>
      </w:r>
      <w:proofErr w:type="spellStart"/>
      <w:r w:rsidRPr="00C65903">
        <w:t>доведе</w:t>
      </w:r>
      <w:proofErr w:type="spellEnd"/>
      <w:r w:rsidRPr="00C65903">
        <w:t xml:space="preserve"> </w:t>
      </w:r>
      <w:proofErr w:type="spellStart"/>
      <w:r w:rsidRPr="00C65903">
        <w:t>до</w:t>
      </w:r>
      <w:proofErr w:type="spellEnd"/>
      <w:r w:rsidRPr="00C65903">
        <w:t xml:space="preserve"> </w:t>
      </w:r>
      <w:proofErr w:type="spellStart"/>
      <w:r w:rsidRPr="00C65903">
        <w:t>намалена</w:t>
      </w:r>
      <w:proofErr w:type="spellEnd"/>
      <w:r w:rsidRPr="00C65903">
        <w:t xml:space="preserve"> </w:t>
      </w:r>
      <w:proofErr w:type="spellStart"/>
      <w:r w:rsidRPr="00C65903">
        <w:t>ефективност</w:t>
      </w:r>
      <w:proofErr w:type="spellEnd"/>
      <w:r w:rsidRPr="00C65903">
        <w:t xml:space="preserve">, </w:t>
      </w:r>
      <w:proofErr w:type="spellStart"/>
      <w:r w:rsidRPr="00C65903">
        <w:t>емоционално</w:t>
      </w:r>
      <w:proofErr w:type="spellEnd"/>
      <w:r w:rsidRPr="00C65903">
        <w:t xml:space="preserve"> </w:t>
      </w:r>
      <w:proofErr w:type="spellStart"/>
      <w:r w:rsidRPr="00C65903">
        <w:t>изтощение</w:t>
      </w:r>
      <w:proofErr w:type="spellEnd"/>
      <w:r w:rsidRPr="00C65903">
        <w:t xml:space="preserve"> и </w:t>
      </w:r>
      <w:proofErr w:type="spellStart"/>
      <w:r w:rsidRPr="00C65903">
        <w:t>високи</w:t>
      </w:r>
      <w:proofErr w:type="spellEnd"/>
      <w:r w:rsidRPr="00C65903">
        <w:t xml:space="preserve"> </w:t>
      </w:r>
      <w:proofErr w:type="spellStart"/>
      <w:r w:rsidRPr="00C65903">
        <w:t>нива</w:t>
      </w:r>
      <w:proofErr w:type="spellEnd"/>
      <w:r w:rsidRPr="00C65903">
        <w:t xml:space="preserve"> </w:t>
      </w:r>
      <w:proofErr w:type="spellStart"/>
      <w:r w:rsidRPr="00C65903">
        <w:t>на</w:t>
      </w:r>
      <w:proofErr w:type="spellEnd"/>
      <w:r w:rsidRPr="00C65903">
        <w:t xml:space="preserve"> </w:t>
      </w:r>
      <w:proofErr w:type="spellStart"/>
      <w:r w:rsidRPr="00C65903">
        <w:t>професионално</w:t>
      </w:r>
      <w:proofErr w:type="spellEnd"/>
      <w:r w:rsidRPr="00C65903">
        <w:t xml:space="preserve"> </w:t>
      </w:r>
      <w:proofErr w:type="spellStart"/>
      <w:r w:rsidRPr="00C65903">
        <w:t>прегаряне</w:t>
      </w:r>
      <w:proofErr w:type="spellEnd"/>
      <w:r w:rsidRPr="00C65903">
        <w:t xml:space="preserve">. </w:t>
      </w:r>
      <w:proofErr w:type="spellStart"/>
      <w:r w:rsidRPr="00C65903">
        <w:t>Работата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е </w:t>
      </w:r>
      <w:proofErr w:type="spellStart"/>
      <w:r w:rsidRPr="00C65903">
        <w:t>свързана</w:t>
      </w:r>
      <w:proofErr w:type="spellEnd"/>
      <w:r w:rsidRPr="00C65903">
        <w:t xml:space="preserve"> с </w:t>
      </w:r>
      <w:proofErr w:type="spellStart"/>
      <w:r w:rsidRPr="00C65903">
        <w:t>високо</w:t>
      </w:r>
      <w:proofErr w:type="spellEnd"/>
      <w:r w:rsidRPr="00C65903">
        <w:t xml:space="preserve"> </w:t>
      </w:r>
      <w:proofErr w:type="spellStart"/>
      <w:r w:rsidRPr="00C65903">
        <w:t>напрежение</w:t>
      </w:r>
      <w:proofErr w:type="spellEnd"/>
      <w:r w:rsidRPr="00C65903">
        <w:t xml:space="preserve">, </w:t>
      </w:r>
      <w:proofErr w:type="spellStart"/>
      <w:r w:rsidRPr="00C65903">
        <w:t>динамични</w:t>
      </w:r>
      <w:proofErr w:type="spellEnd"/>
      <w:r w:rsidRPr="00C65903">
        <w:t xml:space="preserve"> </w:t>
      </w:r>
      <w:proofErr w:type="spellStart"/>
      <w:r w:rsidRPr="00C65903">
        <w:t>условия</w:t>
      </w:r>
      <w:proofErr w:type="spellEnd"/>
      <w:r w:rsidRPr="00C65903">
        <w:t xml:space="preserve"> и </w:t>
      </w:r>
      <w:proofErr w:type="spellStart"/>
      <w:r w:rsidRPr="00C65903">
        <w:t>чести</w:t>
      </w:r>
      <w:proofErr w:type="spellEnd"/>
      <w:r w:rsidRPr="00C65903">
        <w:t xml:space="preserve"> </w:t>
      </w:r>
      <w:proofErr w:type="spellStart"/>
      <w:r w:rsidRPr="00C65903">
        <w:t>ситуации</w:t>
      </w:r>
      <w:proofErr w:type="spellEnd"/>
      <w:r w:rsidRPr="00C65903">
        <w:t xml:space="preserve"> </w:t>
      </w:r>
      <w:proofErr w:type="spellStart"/>
      <w:r w:rsidRPr="00C65903">
        <w:t>на</w:t>
      </w:r>
      <w:proofErr w:type="spellEnd"/>
      <w:r w:rsidRPr="00C65903">
        <w:t xml:space="preserve"> </w:t>
      </w:r>
      <w:proofErr w:type="spellStart"/>
      <w:r w:rsidRPr="00C65903">
        <w:t>конфликт</w:t>
      </w:r>
      <w:proofErr w:type="spellEnd"/>
      <w:r w:rsidRPr="00C65903">
        <w:t xml:space="preserve">, </w:t>
      </w:r>
      <w:proofErr w:type="spellStart"/>
      <w:r w:rsidRPr="00C65903">
        <w:t>което</w:t>
      </w:r>
      <w:proofErr w:type="spellEnd"/>
      <w:r w:rsidRPr="00C65903">
        <w:t xml:space="preserve"> </w:t>
      </w:r>
      <w:proofErr w:type="spellStart"/>
      <w:r w:rsidRPr="00C65903">
        <w:t>изисква</w:t>
      </w:r>
      <w:proofErr w:type="spellEnd"/>
      <w:r w:rsidRPr="00C65903">
        <w:t xml:space="preserve"> </w:t>
      </w:r>
      <w:proofErr w:type="spellStart"/>
      <w:r w:rsidRPr="00C65903">
        <w:t>адекватни</w:t>
      </w:r>
      <w:proofErr w:type="spellEnd"/>
      <w:r w:rsidRPr="00C65903">
        <w:t xml:space="preserve"> </w:t>
      </w:r>
      <w:proofErr w:type="spellStart"/>
      <w:r w:rsidRPr="00C65903">
        <w:t>мерки</w:t>
      </w:r>
      <w:proofErr w:type="spellEnd"/>
      <w:r w:rsidRPr="00C65903">
        <w:t xml:space="preserve"> </w:t>
      </w:r>
      <w:proofErr w:type="spellStart"/>
      <w:r w:rsidRPr="00C65903">
        <w:t>за</w:t>
      </w:r>
      <w:proofErr w:type="spellEnd"/>
      <w:r w:rsidRPr="00C65903">
        <w:t xml:space="preserve"> </w:t>
      </w:r>
      <w:proofErr w:type="spellStart"/>
      <w:r w:rsidRPr="00C65903">
        <w:t>управление</w:t>
      </w:r>
      <w:proofErr w:type="spellEnd"/>
      <w:r w:rsidRPr="00C65903">
        <w:t xml:space="preserve"> </w:t>
      </w:r>
      <w:proofErr w:type="spellStart"/>
      <w:r w:rsidRPr="00C65903">
        <w:t>на</w:t>
      </w:r>
      <w:proofErr w:type="spellEnd"/>
      <w:r w:rsidRPr="00C65903">
        <w:t xml:space="preserve"> </w:t>
      </w:r>
      <w:proofErr w:type="spellStart"/>
      <w:r w:rsidRPr="00C65903">
        <w:t>стреса</w:t>
      </w:r>
      <w:proofErr w:type="spellEnd"/>
      <w:r w:rsidRPr="00C65903">
        <w:t xml:space="preserve"> и </w:t>
      </w:r>
      <w:proofErr w:type="spellStart"/>
      <w:r w:rsidRPr="00C65903">
        <w:t>запазване</w:t>
      </w:r>
      <w:proofErr w:type="spellEnd"/>
      <w:r w:rsidRPr="00C65903">
        <w:t xml:space="preserve"> </w:t>
      </w:r>
      <w:proofErr w:type="spellStart"/>
      <w:r w:rsidRPr="00C65903">
        <w:t>на</w:t>
      </w:r>
      <w:proofErr w:type="spellEnd"/>
      <w:r w:rsidRPr="00C65903">
        <w:t xml:space="preserve"> </w:t>
      </w:r>
      <w:proofErr w:type="spellStart"/>
      <w:r w:rsidRPr="00C65903">
        <w:t>ангажираността</w:t>
      </w:r>
      <w:proofErr w:type="spellEnd"/>
      <w:r w:rsidRPr="00C65903">
        <w:t xml:space="preserve"> </w:t>
      </w:r>
      <w:proofErr w:type="spellStart"/>
      <w:r w:rsidRPr="00C65903">
        <w:t>към</w:t>
      </w:r>
      <w:proofErr w:type="spellEnd"/>
      <w:r w:rsidRPr="00C65903">
        <w:t xml:space="preserve"> </w:t>
      </w:r>
      <w:proofErr w:type="spellStart"/>
      <w:r w:rsidRPr="00C65903">
        <w:t>организацията</w:t>
      </w:r>
      <w:proofErr w:type="spellEnd"/>
      <w:r w:rsidRPr="00C65903">
        <w:t xml:space="preserve">. В </w:t>
      </w:r>
      <w:proofErr w:type="spellStart"/>
      <w:r w:rsidRPr="00C65903">
        <w:t>условията</w:t>
      </w:r>
      <w:proofErr w:type="spellEnd"/>
      <w:r w:rsidRPr="00C65903">
        <w:t xml:space="preserve"> </w:t>
      </w:r>
      <w:proofErr w:type="spellStart"/>
      <w:r w:rsidRPr="00C65903">
        <w:t>на</w:t>
      </w:r>
      <w:proofErr w:type="spellEnd"/>
      <w:r w:rsidRPr="00C65903">
        <w:t xml:space="preserve"> </w:t>
      </w:r>
      <w:proofErr w:type="spellStart"/>
      <w:r w:rsidRPr="00C65903">
        <w:t>нарастващи</w:t>
      </w:r>
      <w:proofErr w:type="spellEnd"/>
      <w:r w:rsidRPr="00C65903">
        <w:t xml:space="preserve"> </w:t>
      </w:r>
      <w:proofErr w:type="spellStart"/>
      <w:r w:rsidRPr="00C65903">
        <w:t>предизвикателства</w:t>
      </w:r>
      <w:proofErr w:type="spellEnd"/>
      <w:r w:rsidRPr="00C65903">
        <w:t xml:space="preserve"> в </w:t>
      </w:r>
      <w:proofErr w:type="spellStart"/>
      <w:r w:rsidRPr="00C65903">
        <w:t>правоохранителната</w:t>
      </w:r>
      <w:proofErr w:type="spellEnd"/>
      <w:r w:rsidRPr="00C65903">
        <w:t xml:space="preserve"> </w:t>
      </w:r>
      <w:proofErr w:type="spellStart"/>
      <w:r w:rsidRPr="00C65903">
        <w:t>система</w:t>
      </w:r>
      <w:proofErr w:type="spellEnd"/>
      <w:r w:rsidRPr="00C65903">
        <w:t xml:space="preserve">, </w:t>
      </w:r>
      <w:proofErr w:type="spellStart"/>
      <w:r w:rsidRPr="00C65903">
        <w:t>включително</w:t>
      </w:r>
      <w:proofErr w:type="spellEnd"/>
      <w:r w:rsidRPr="00C65903">
        <w:t xml:space="preserve"> </w:t>
      </w:r>
      <w:proofErr w:type="spellStart"/>
      <w:r w:rsidRPr="00C65903">
        <w:t>увеличаване</w:t>
      </w:r>
      <w:proofErr w:type="spellEnd"/>
      <w:r w:rsidRPr="00C65903">
        <w:t xml:space="preserve"> </w:t>
      </w:r>
      <w:proofErr w:type="spellStart"/>
      <w:r w:rsidRPr="00C65903">
        <w:t>на</w:t>
      </w:r>
      <w:proofErr w:type="spellEnd"/>
      <w:r w:rsidRPr="00C65903">
        <w:t xml:space="preserve"> </w:t>
      </w:r>
      <w:proofErr w:type="spellStart"/>
      <w:r w:rsidRPr="00C65903">
        <w:t>сложността</w:t>
      </w:r>
      <w:proofErr w:type="spellEnd"/>
      <w:r w:rsidRPr="00C65903">
        <w:t xml:space="preserve"> </w:t>
      </w:r>
      <w:proofErr w:type="spellStart"/>
      <w:r w:rsidRPr="00C65903">
        <w:t>на</w:t>
      </w:r>
      <w:proofErr w:type="spellEnd"/>
      <w:r w:rsidRPr="00C65903">
        <w:t xml:space="preserve"> </w:t>
      </w:r>
      <w:proofErr w:type="spellStart"/>
      <w:r w:rsidRPr="00C65903">
        <w:t>разследванията</w:t>
      </w:r>
      <w:proofErr w:type="spellEnd"/>
      <w:r w:rsidRPr="00C65903">
        <w:t xml:space="preserve">, </w:t>
      </w:r>
      <w:proofErr w:type="spellStart"/>
      <w:r w:rsidRPr="00C65903">
        <w:t>административната</w:t>
      </w:r>
      <w:proofErr w:type="spellEnd"/>
      <w:r w:rsidRPr="00C65903">
        <w:t xml:space="preserve"> </w:t>
      </w:r>
      <w:proofErr w:type="spellStart"/>
      <w:r w:rsidRPr="00C65903">
        <w:t>натовареност</w:t>
      </w:r>
      <w:proofErr w:type="spellEnd"/>
      <w:r w:rsidRPr="00C65903">
        <w:t xml:space="preserve"> и </w:t>
      </w:r>
      <w:proofErr w:type="spellStart"/>
      <w:r w:rsidRPr="00C65903">
        <w:t>недостигът</w:t>
      </w:r>
      <w:proofErr w:type="spellEnd"/>
      <w:r w:rsidRPr="00C65903">
        <w:t xml:space="preserve"> </w:t>
      </w:r>
      <w:proofErr w:type="spellStart"/>
      <w:r w:rsidRPr="00C65903">
        <w:t>на</w:t>
      </w:r>
      <w:proofErr w:type="spellEnd"/>
      <w:r w:rsidRPr="00C65903">
        <w:t xml:space="preserve"> </w:t>
      </w:r>
      <w:proofErr w:type="spellStart"/>
      <w:r w:rsidRPr="00C65903">
        <w:t>ресурси</w:t>
      </w:r>
      <w:proofErr w:type="spellEnd"/>
      <w:r w:rsidRPr="00C65903">
        <w:t xml:space="preserve">, е </w:t>
      </w:r>
      <w:proofErr w:type="spellStart"/>
      <w:r w:rsidRPr="00C65903">
        <w:t>необходимо</w:t>
      </w:r>
      <w:proofErr w:type="spellEnd"/>
      <w:r w:rsidRPr="00C65903">
        <w:t xml:space="preserve">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идентифицират</w:t>
      </w:r>
      <w:proofErr w:type="spellEnd"/>
      <w:r w:rsidRPr="00C65903">
        <w:t xml:space="preserve"> </w:t>
      </w:r>
      <w:proofErr w:type="spellStart"/>
      <w:r w:rsidRPr="00C65903">
        <w:t>ключовите</w:t>
      </w:r>
      <w:proofErr w:type="spellEnd"/>
      <w:r w:rsidRPr="00C65903">
        <w:t xml:space="preserve"> </w:t>
      </w:r>
      <w:proofErr w:type="spellStart"/>
      <w:r w:rsidRPr="00C65903">
        <w:t>фактори</w:t>
      </w:r>
      <w:proofErr w:type="spellEnd"/>
      <w:r w:rsidRPr="00C65903">
        <w:t xml:space="preserve">, </w:t>
      </w:r>
      <w:proofErr w:type="spellStart"/>
      <w:r w:rsidRPr="00C65903">
        <w:t>които</w:t>
      </w:r>
      <w:proofErr w:type="spellEnd"/>
      <w:r w:rsidRPr="00C65903">
        <w:t xml:space="preserve"> </w:t>
      </w:r>
      <w:proofErr w:type="spellStart"/>
      <w:r w:rsidRPr="00C65903">
        <w:t>влияят</w:t>
      </w:r>
      <w:proofErr w:type="spellEnd"/>
      <w:r w:rsidRPr="00C65903">
        <w:t xml:space="preserve"> </w:t>
      </w:r>
      <w:proofErr w:type="spellStart"/>
      <w:r w:rsidRPr="00C65903">
        <w:t>върху</w:t>
      </w:r>
      <w:proofErr w:type="spellEnd"/>
      <w:r w:rsidRPr="00C65903">
        <w:t xml:space="preserve"> </w:t>
      </w:r>
      <w:proofErr w:type="spellStart"/>
      <w:r w:rsidRPr="00C65903">
        <w:t>благосъстоянието</w:t>
      </w:r>
      <w:proofErr w:type="spellEnd"/>
      <w:r w:rsidRPr="00C65903">
        <w:t xml:space="preserve"> </w:t>
      </w:r>
      <w:proofErr w:type="spellStart"/>
      <w:r w:rsidRPr="00C65903">
        <w:t>на</w:t>
      </w:r>
      <w:proofErr w:type="spellEnd"/>
      <w:r w:rsidRPr="00C65903">
        <w:t xml:space="preserve"> </w:t>
      </w:r>
      <w:proofErr w:type="spellStart"/>
      <w:r w:rsidRPr="00C65903">
        <w:t>служителите</w:t>
      </w:r>
      <w:proofErr w:type="spellEnd"/>
      <w:r w:rsidRPr="00C65903">
        <w:t xml:space="preserve"> и </w:t>
      </w:r>
      <w:proofErr w:type="spellStart"/>
      <w:r w:rsidRPr="00C65903">
        <w:t>тяхната</w:t>
      </w:r>
      <w:proofErr w:type="spellEnd"/>
      <w:r w:rsidRPr="00C65903">
        <w:t xml:space="preserve"> </w:t>
      </w:r>
      <w:proofErr w:type="spellStart"/>
      <w:r w:rsidRPr="00C65903">
        <w:t>мотивация</w:t>
      </w:r>
      <w:proofErr w:type="spellEnd"/>
      <w:r w:rsidRPr="00C65903">
        <w:t>.</w:t>
      </w:r>
    </w:p>
    <w:p w14:paraId="08974219" w14:textId="77777777" w:rsidR="00C65903" w:rsidRPr="00C65903" w:rsidRDefault="00C65903" w:rsidP="00C65903">
      <w:pPr>
        <w:spacing w:line="360" w:lineRule="auto"/>
        <w:ind w:firstLine="360"/>
        <w:jc w:val="both"/>
      </w:pPr>
      <w:proofErr w:type="spellStart"/>
      <w:r w:rsidRPr="00C65903">
        <w:t>Значимостта</w:t>
      </w:r>
      <w:proofErr w:type="spellEnd"/>
      <w:r w:rsidRPr="00C65903">
        <w:t xml:space="preserve"> </w:t>
      </w:r>
      <w:proofErr w:type="spellStart"/>
      <w:r w:rsidRPr="00C65903">
        <w:t>на</w:t>
      </w:r>
      <w:proofErr w:type="spellEnd"/>
      <w:r w:rsidRPr="00C65903">
        <w:t xml:space="preserve"> </w:t>
      </w:r>
      <w:proofErr w:type="spellStart"/>
      <w:r w:rsidRPr="00C65903">
        <w:t>това</w:t>
      </w:r>
      <w:proofErr w:type="spellEnd"/>
      <w:r w:rsidRPr="00C65903">
        <w:t xml:space="preserve"> </w:t>
      </w:r>
      <w:proofErr w:type="spellStart"/>
      <w:r w:rsidRPr="00C65903">
        <w:t>изследване</w:t>
      </w:r>
      <w:proofErr w:type="spellEnd"/>
      <w:r w:rsidRPr="00C65903">
        <w:t xml:space="preserve"> </w:t>
      </w:r>
      <w:proofErr w:type="spellStart"/>
      <w:r w:rsidRPr="00C65903">
        <w:t>се</w:t>
      </w:r>
      <w:proofErr w:type="spellEnd"/>
      <w:r w:rsidRPr="00C65903">
        <w:t xml:space="preserve"> </w:t>
      </w:r>
      <w:proofErr w:type="spellStart"/>
      <w:r w:rsidRPr="00C65903">
        <w:t>изразява</w:t>
      </w:r>
      <w:proofErr w:type="spellEnd"/>
      <w:r w:rsidRPr="00C65903">
        <w:t xml:space="preserve"> в </w:t>
      </w:r>
      <w:proofErr w:type="spellStart"/>
      <w:r w:rsidRPr="00C65903">
        <w:t>неговия</w:t>
      </w:r>
      <w:proofErr w:type="spellEnd"/>
      <w:r w:rsidRPr="00C65903">
        <w:t xml:space="preserve"> </w:t>
      </w:r>
      <w:proofErr w:type="spellStart"/>
      <w:r w:rsidRPr="00C65903">
        <w:t>принос</w:t>
      </w:r>
      <w:proofErr w:type="spellEnd"/>
      <w:r w:rsidRPr="00C65903">
        <w:t xml:space="preserve"> </w:t>
      </w:r>
      <w:proofErr w:type="spellStart"/>
      <w:r w:rsidRPr="00C65903">
        <w:t>към</w:t>
      </w:r>
      <w:proofErr w:type="spellEnd"/>
      <w:r w:rsidRPr="00C65903">
        <w:t xml:space="preserve"> </w:t>
      </w:r>
      <w:proofErr w:type="spellStart"/>
      <w:r w:rsidRPr="00C65903">
        <w:t>разбирането</w:t>
      </w:r>
      <w:proofErr w:type="spellEnd"/>
      <w:r w:rsidRPr="00C65903">
        <w:t xml:space="preserve"> </w:t>
      </w:r>
      <w:proofErr w:type="spellStart"/>
      <w:r w:rsidRPr="00C65903">
        <w:t>на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и </w:t>
      </w:r>
      <w:proofErr w:type="spellStart"/>
      <w:r w:rsidRPr="00C65903">
        <w:t>неговото</w:t>
      </w:r>
      <w:proofErr w:type="spellEnd"/>
      <w:r w:rsidRPr="00C65903">
        <w:t xml:space="preserve"> </w:t>
      </w:r>
      <w:proofErr w:type="spellStart"/>
      <w:r w:rsidRPr="00C65903">
        <w:t>въздействие</w:t>
      </w:r>
      <w:proofErr w:type="spellEnd"/>
      <w:r w:rsidRPr="00C65903">
        <w:t xml:space="preserve"> </w:t>
      </w:r>
      <w:proofErr w:type="spellStart"/>
      <w:r w:rsidRPr="00C65903">
        <w:t>върху</w:t>
      </w:r>
      <w:proofErr w:type="spellEnd"/>
      <w:r w:rsidRPr="00C65903">
        <w:t xml:space="preserve">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като</w:t>
      </w:r>
      <w:proofErr w:type="spellEnd"/>
      <w:r w:rsidRPr="00C65903">
        <w:t xml:space="preserve"> </w:t>
      </w:r>
      <w:proofErr w:type="spellStart"/>
      <w:r w:rsidRPr="00C65903">
        <w:t>предоставя</w:t>
      </w:r>
      <w:proofErr w:type="spellEnd"/>
      <w:r w:rsidRPr="00C65903">
        <w:t xml:space="preserve"> </w:t>
      </w:r>
      <w:proofErr w:type="spellStart"/>
      <w:r w:rsidRPr="00C65903">
        <w:t>емпирични</w:t>
      </w:r>
      <w:proofErr w:type="spellEnd"/>
      <w:r w:rsidRPr="00C65903">
        <w:t xml:space="preserve"> </w:t>
      </w:r>
      <w:proofErr w:type="spellStart"/>
      <w:r w:rsidRPr="00C65903">
        <w:t>данни</w:t>
      </w:r>
      <w:proofErr w:type="spellEnd"/>
      <w:r w:rsidRPr="00C65903">
        <w:t xml:space="preserve">, </w:t>
      </w:r>
      <w:proofErr w:type="spellStart"/>
      <w:r w:rsidRPr="00C65903">
        <w:t>които</w:t>
      </w:r>
      <w:proofErr w:type="spellEnd"/>
      <w:r w:rsidRPr="00C65903">
        <w:t xml:space="preserve"> </w:t>
      </w:r>
      <w:proofErr w:type="spellStart"/>
      <w:r w:rsidRPr="00C65903">
        <w:t>могат</w:t>
      </w:r>
      <w:proofErr w:type="spellEnd"/>
      <w:r w:rsidRPr="00C65903">
        <w:t xml:space="preserve"> </w:t>
      </w:r>
      <w:proofErr w:type="spellStart"/>
      <w:r w:rsidRPr="00C65903">
        <w:t>да</w:t>
      </w:r>
      <w:proofErr w:type="spellEnd"/>
      <w:r w:rsidRPr="00C65903">
        <w:t xml:space="preserve"> </w:t>
      </w:r>
      <w:proofErr w:type="spellStart"/>
      <w:r w:rsidRPr="00C65903">
        <w:t>бъдат</w:t>
      </w:r>
      <w:proofErr w:type="spellEnd"/>
      <w:r w:rsidRPr="00C65903">
        <w:t xml:space="preserve"> </w:t>
      </w:r>
      <w:proofErr w:type="spellStart"/>
      <w:r w:rsidRPr="00C65903">
        <w:t>използвани</w:t>
      </w:r>
      <w:proofErr w:type="spellEnd"/>
      <w:r w:rsidRPr="00C65903">
        <w:t xml:space="preserve"> </w:t>
      </w:r>
      <w:proofErr w:type="spellStart"/>
      <w:r w:rsidRPr="00C65903">
        <w:t>за</w:t>
      </w:r>
      <w:proofErr w:type="spellEnd"/>
      <w:r w:rsidRPr="00C65903">
        <w:t xml:space="preserve"> </w:t>
      </w:r>
      <w:proofErr w:type="spellStart"/>
      <w:r w:rsidRPr="00C65903">
        <w:t>формулиране</w:t>
      </w:r>
      <w:proofErr w:type="spellEnd"/>
      <w:r w:rsidRPr="00C65903">
        <w:t xml:space="preserve"> </w:t>
      </w:r>
      <w:proofErr w:type="spellStart"/>
      <w:r w:rsidRPr="00C65903">
        <w:t>на</w:t>
      </w:r>
      <w:proofErr w:type="spellEnd"/>
      <w:r w:rsidRPr="00C65903">
        <w:t xml:space="preserve"> </w:t>
      </w:r>
      <w:proofErr w:type="spellStart"/>
      <w:r w:rsidRPr="00C65903">
        <w:t>политики</w:t>
      </w:r>
      <w:proofErr w:type="spellEnd"/>
      <w:r w:rsidRPr="00C65903">
        <w:t xml:space="preserve"> и </w:t>
      </w:r>
      <w:proofErr w:type="spellStart"/>
      <w:r w:rsidRPr="00C65903">
        <w:t>стратегии</w:t>
      </w:r>
      <w:proofErr w:type="spellEnd"/>
      <w:r w:rsidRPr="00C65903">
        <w:t xml:space="preserve"> </w:t>
      </w:r>
      <w:proofErr w:type="spellStart"/>
      <w:r w:rsidRPr="00C65903">
        <w:t>за</w:t>
      </w:r>
      <w:proofErr w:type="spellEnd"/>
      <w:r w:rsidRPr="00C65903">
        <w:t xml:space="preserve"> </w:t>
      </w:r>
      <w:proofErr w:type="spellStart"/>
      <w:r w:rsidRPr="00C65903">
        <w:t>подобряване</w:t>
      </w:r>
      <w:proofErr w:type="spellEnd"/>
      <w:r w:rsidRPr="00C65903">
        <w:t xml:space="preserve"> </w:t>
      </w:r>
      <w:proofErr w:type="spellStart"/>
      <w:r w:rsidRPr="00C65903">
        <w:t>на</w:t>
      </w:r>
      <w:proofErr w:type="spellEnd"/>
      <w:r w:rsidRPr="00C65903">
        <w:t xml:space="preserve"> </w:t>
      </w:r>
      <w:proofErr w:type="spellStart"/>
      <w:r w:rsidRPr="00C65903">
        <w:t>работната</w:t>
      </w:r>
      <w:proofErr w:type="spellEnd"/>
      <w:r w:rsidRPr="00C65903">
        <w:t xml:space="preserve"> </w:t>
      </w:r>
      <w:proofErr w:type="spellStart"/>
      <w:r w:rsidRPr="00C65903">
        <w:t>среда</w:t>
      </w:r>
      <w:proofErr w:type="spellEnd"/>
      <w:r w:rsidRPr="00C65903">
        <w:t xml:space="preserve">. </w:t>
      </w:r>
      <w:proofErr w:type="spellStart"/>
      <w:r w:rsidRPr="00C65903">
        <w:t>Резултатите</w:t>
      </w:r>
      <w:proofErr w:type="spellEnd"/>
      <w:r w:rsidRPr="00C65903">
        <w:t xml:space="preserve"> </w:t>
      </w:r>
      <w:proofErr w:type="spellStart"/>
      <w:r w:rsidRPr="00C65903">
        <w:t>могат</w:t>
      </w:r>
      <w:proofErr w:type="spellEnd"/>
      <w:r w:rsidRPr="00C65903">
        <w:t xml:space="preserve"> </w:t>
      </w:r>
      <w:proofErr w:type="spellStart"/>
      <w:r w:rsidRPr="00C65903">
        <w:t>да</w:t>
      </w:r>
      <w:proofErr w:type="spellEnd"/>
      <w:r w:rsidRPr="00C65903">
        <w:t xml:space="preserve"> </w:t>
      </w:r>
      <w:proofErr w:type="spellStart"/>
      <w:r w:rsidRPr="00C65903">
        <w:t>бъдат</w:t>
      </w:r>
      <w:proofErr w:type="spellEnd"/>
      <w:r w:rsidRPr="00C65903">
        <w:t xml:space="preserve"> </w:t>
      </w:r>
      <w:proofErr w:type="spellStart"/>
      <w:r w:rsidRPr="00C65903">
        <w:t>полезни</w:t>
      </w:r>
      <w:proofErr w:type="spellEnd"/>
      <w:r w:rsidRPr="00C65903">
        <w:t xml:space="preserve"> </w:t>
      </w:r>
      <w:proofErr w:type="spellStart"/>
      <w:r w:rsidRPr="00C65903">
        <w:t>за</w:t>
      </w:r>
      <w:proofErr w:type="spellEnd"/>
      <w:r w:rsidRPr="00C65903">
        <w:t xml:space="preserve"> </w:t>
      </w:r>
      <w:proofErr w:type="spellStart"/>
      <w:r w:rsidRPr="00C65903">
        <w:t>ръководствата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служби</w:t>
      </w:r>
      <w:proofErr w:type="spellEnd"/>
      <w:r w:rsidRPr="00C65903">
        <w:t xml:space="preserve">, </w:t>
      </w:r>
      <w:proofErr w:type="spellStart"/>
      <w:r w:rsidRPr="00C65903">
        <w:t>като</w:t>
      </w:r>
      <w:proofErr w:type="spellEnd"/>
      <w:r w:rsidRPr="00C65903">
        <w:t xml:space="preserve"> </w:t>
      </w:r>
      <w:proofErr w:type="spellStart"/>
      <w:r w:rsidRPr="00C65903">
        <w:t>им</w:t>
      </w:r>
      <w:proofErr w:type="spellEnd"/>
      <w:r w:rsidRPr="00C65903">
        <w:t xml:space="preserve"> </w:t>
      </w:r>
      <w:proofErr w:type="spellStart"/>
      <w:r w:rsidRPr="00C65903">
        <w:t>предоставят</w:t>
      </w:r>
      <w:proofErr w:type="spellEnd"/>
      <w:r w:rsidRPr="00C65903">
        <w:t xml:space="preserve"> </w:t>
      </w:r>
      <w:proofErr w:type="spellStart"/>
      <w:r w:rsidRPr="00C65903">
        <w:t>основание</w:t>
      </w:r>
      <w:proofErr w:type="spellEnd"/>
      <w:r w:rsidRPr="00C65903">
        <w:t xml:space="preserve"> </w:t>
      </w:r>
      <w:proofErr w:type="spellStart"/>
      <w:r w:rsidRPr="00C65903">
        <w:t>за</w:t>
      </w:r>
      <w:proofErr w:type="spellEnd"/>
      <w:r w:rsidRPr="00C65903">
        <w:t xml:space="preserve"> </w:t>
      </w:r>
      <w:proofErr w:type="spellStart"/>
      <w:r w:rsidRPr="00C65903">
        <w:t>прилагане</w:t>
      </w:r>
      <w:proofErr w:type="spellEnd"/>
      <w:r w:rsidRPr="00C65903">
        <w:t xml:space="preserve"> </w:t>
      </w:r>
      <w:proofErr w:type="spellStart"/>
      <w:r w:rsidRPr="00C65903">
        <w:t>на</w:t>
      </w:r>
      <w:proofErr w:type="spellEnd"/>
      <w:r w:rsidRPr="00C65903">
        <w:t xml:space="preserve"> </w:t>
      </w:r>
      <w:proofErr w:type="spellStart"/>
      <w:r w:rsidRPr="00C65903">
        <w:t>мерки</w:t>
      </w:r>
      <w:proofErr w:type="spellEnd"/>
      <w:r w:rsidRPr="00C65903">
        <w:t xml:space="preserve"> </w:t>
      </w:r>
      <w:proofErr w:type="spellStart"/>
      <w:r w:rsidRPr="00C65903">
        <w:t>за</w:t>
      </w:r>
      <w:proofErr w:type="spellEnd"/>
      <w:r w:rsidRPr="00C65903">
        <w:t xml:space="preserve"> </w:t>
      </w:r>
      <w:proofErr w:type="spellStart"/>
      <w:r w:rsidRPr="00C65903">
        <w:t>намаляване</w:t>
      </w:r>
      <w:proofErr w:type="spellEnd"/>
      <w:r w:rsidRPr="00C65903">
        <w:t xml:space="preserve"> </w:t>
      </w:r>
      <w:proofErr w:type="spellStart"/>
      <w:r w:rsidRPr="00C65903">
        <w:t>на</w:t>
      </w:r>
      <w:proofErr w:type="spellEnd"/>
      <w:r w:rsidRPr="00C65903">
        <w:t xml:space="preserve"> </w:t>
      </w:r>
      <w:proofErr w:type="spellStart"/>
      <w:r w:rsidRPr="00C65903">
        <w:t>ролевите</w:t>
      </w:r>
      <w:proofErr w:type="spellEnd"/>
      <w:r w:rsidRPr="00C65903">
        <w:t xml:space="preserve"> </w:t>
      </w:r>
      <w:proofErr w:type="spellStart"/>
      <w:r w:rsidRPr="00C65903">
        <w:t>конфликти</w:t>
      </w:r>
      <w:proofErr w:type="spellEnd"/>
      <w:r w:rsidRPr="00C65903">
        <w:t xml:space="preserve">, </w:t>
      </w:r>
      <w:proofErr w:type="spellStart"/>
      <w:r w:rsidRPr="00C65903">
        <w:t>повишаване</w:t>
      </w:r>
      <w:proofErr w:type="spellEnd"/>
      <w:r w:rsidRPr="00C65903">
        <w:t xml:space="preserve"> </w:t>
      </w:r>
      <w:proofErr w:type="spellStart"/>
      <w:r w:rsidRPr="00C65903">
        <w:t>на</w:t>
      </w:r>
      <w:proofErr w:type="spellEnd"/>
      <w:r w:rsidRPr="00C65903">
        <w:t xml:space="preserve"> </w:t>
      </w:r>
      <w:proofErr w:type="spellStart"/>
      <w:r w:rsidRPr="00C65903">
        <w:t>автономността</w:t>
      </w:r>
      <w:proofErr w:type="spellEnd"/>
      <w:r w:rsidRPr="00C65903">
        <w:t xml:space="preserve"> и </w:t>
      </w:r>
      <w:proofErr w:type="spellStart"/>
      <w:r w:rsidRPr="00C65903">
        <w:t>подобряване</w:t>
      </w:r>
      <w:proofErr w:type="spellEnd"/>
      <w:r w:rsidRPr="00C65903">
        <w:t xml:space="preserve"> </w:t>
      </w:r>
      <w:proofErr w:type="spellStart"/>
      <w:r w:rsidRPr="00C65903">
        <w:t>на</w:t>
      </w:r>
      <w:proofErr w:type="spellEnd"/>
      <w:r w:rsidRPr="00C65903">
        <w:t xml:space="preserve"> </w:t>
      </w:r>
      <w:proofErr w:type="spellStart"/>
      <w:r w:rsidRPr="00C65903">
        <w:t>баланса</w:t>
      </w:r>
      <w:proofErr w:type="spellEnd"/>
      <w:r w:rsidRPr="00C65903">
        <w:t xml:space="preserve"> </w:t>
      </w:r>
      <w:proofErr w:type="spellStart"/>
      <w:r w:rsidRPr="00C65903">
        <w:t>между</w:t>
      </w:r>
      <w:proofErr w:type="spellEnd"/>
      <w:r w:rsidRPr="00C65903">
        <w:t xml:space="preserve"> </w:t>
      </w:r>
      <w:proofErr w:type="spellStart"/>
      <w:r w:rsidRPr="00C65903">
        <w:t>работа</w:t>
      </w:r>
      <w:proofErr w:type="spellEnd"/>
      <w:r w:rsidRPr="00C65903">
        <w:t xml:space="preserve"> и </w:t>
      </w:r>
      <w:proofErr w:type="spellStart"/>
      <w:r w:rsidRPr="00C65903">
        <w:t>личен</w:t>
      </w:r>
      <w:proofErr w:type="spellEnd"/>
      <w:r w:rsidRPr="00C65903">
        <w:t xml:space="preserve"> </w:t>
      </w:r>
      <w:proofErr w:type="spellStart"/>
      <w:r w:rsidRPr="00C65903">
        <w:t>живот</w:t>
      </w:r>
      <w:proofErr w:type="spellEnd"/>
      <w:r w:rsidRPr="00C65903">
        <w:t xml:space="preserve">. </w:t>
      </w:r>
      <w:proofErr w:type="spellStart"/>
      <w:r w:rsidRPr="00C65903">
        <w:t>Това</w:t>
      </w:r>
      <w:proofErr w:type="spellEnd"/>
      <w:r w:rsidRPr="00C65903">
        <w:t xml:space="preserve"> е </w:t>
      </w:r>
      <w:proofErr w:type="spellStart"/>
      <w:r w:rsidRPr="00C65903">
        <w:t>от</w:t>
      </w:r>
      <w:proofErr w:type="spellEnd"/>
      <w:r w:rsidRPr="00C65903">
        <w:t xml:space="preserve"> </w:t>
      </w:r>
      <w:proofErr w:type="spellStart"/>
      <w:r w:rsidRPr="00C65903">
        <w:t>съществено</w:t>
      </w:r>
      <w:proofErr w:type="spellEnd"/>
      <w:r w:rsidRPr="00C65903">
        <w:t xml:space="preserve"> </w:t>
      </w:r>
      <w:proofErr w:type="spellStart"/>
      <w:r w:rsidRPr="00C65903">
        <w:t>значение</w:t>
      </w:r>
      <w:proofErr w:type="spellEnd"/>
      <w:r w:rsidRPr="00C65903">
        <w:t xml:space="preserve"> </w:t>
      </w:r>
      <w:proofErr w:type="spellStart"/>
      <w:r w:rsidRPr="00C65903">
        <w:t>не</w:t>
      </w:r>
      <w:proofErr w:type="spellEnd"/>
      <w:r w:rsidRPr="00C65903">
        <w:t xml:space="preserve"> </w:t>
      </w:r>
      <w:proofErr w:type="spellStart"/>
      <w:r w:rsidRPr="00C65903">
        <w:t>само</w:t>
      </w:r>
      <w:proofErr w:type="spellEnd"/>
      <w:r w:rsidRPr="00C65903">
        <w:t xml:space="preserve"> </w:t>
      </w:r>
      <w:proofErr w:type="spellStart"/>
      <w:r w:rsidRPr="00C65903">
        <w:t>за</w:t>
      </w:r>
      <w:proofErr w:type="spellEnd"/>
      <w:r w:rsidRPr="00C65903">
        <w:t xml:space="preserve"> </w:t>
      </w:r>
      <w:proofErr w:type="spellStart"/>
      <w:r w:rsidRPr="00C65903">
        <w:t>запазването</w:t>
      </w:r>
      <w:proofErr w:type="spellEnd"/>
      <w:r w:rsidRPr="00C65903">
        <w:t xml:space="preserve"> </w:t>
      </w:r>
      <w:proofErr w:type="spellStart"/>
      <w:r w:rsidRPr="00C65903">
        <w:t>на</w:t>
      </w:r>
      <w:proofErr w:type="spellEnd"/>
      <w:r w:rsidRPr="00C65903">
        <w:t xml:space="preserve"> </w:t>
      </w:r>
      <w:proofErr w:type="spellStart"/>
      <w:r w:rsidRPr="00C65903">
        <w:t>психичното</w:t>
      </w:r>
      <w:proofErr w:type="spellEnd"/>
      <w:r w:rsidRPr="00C65903">
        <w:t xml:space="preserve"> </w:t>
      </w:r>
      <w:proofErr w:type="spellStart"/>
      <w:r w:rsidRPr="00C65903">
        <w:t>здраве</w:t>
      </w:r>
      <w:proofErr w:type="spellEnd"/>
      <w:r w:rsidRPr="00C65903">
        <w:t xml:space="preserve"> </w:t>
      </w:r>
      <w:proofErr w:type="spellStart"/>
      <w:r w:rsidRPr="00C65903">
        <w:t>на</w:t>
      </w:r>
      <w:proofErr w:type="spellEnd"/>
      <w:r w:rsidRPr="00C65903">
        <w:t xml:space="preserve"> </w:t>
      </w:r>
      <w:proofErr w:type="spellStart"/>
      <w:r w:rsidRPr="00C65903">
        <w:t>служителите</w:t>
      </w:r>
      <w:proofErr w:type="spellEnd"/>
      <w:r w:rsidRPr="00C65903">
        <w:t xml:space="preserve">, </w:t>
      </w:r>
      <w:proofErr w:type="spellStart"/>
      <w:r w:rsidRPr="00C65903">
        <w:t>но</w:t>
      </w:r>
      <w:proofErr w:type="spellEnd"/>
      <w:r w:rsidRPr="00C65903">
        <w:t xml:space="preserve"> и </w:t>
      </w:r>
      <w:proofErr w:type="spellStart"/>
      <w:r w:rsidRPr="00C65903">
        <w:t>за</w:t>
      </w:r>
      <w:proofErr w:type="spellEnd"/>
      <w:r w:rsidRPr="00C65903">
        <w:t xml:space="preserve"> </w:t>
      </w:r>
      <w:proofErr w:type="spellStart"/>
      <w:r w:rsidRPr="00C65903">
        <w:t>повишаване</w:t>
      </w:r>
      <w:proofErr w:type="spellEnd"/>
      <w:r w:rsidRPr="00C65903">
        <w:t xml:space="preserve"> </w:t>
      </w:r>
      <w:proofErr w:type="spellStart"/>
      <w:r w:rsidRPr="00C65903">
        <w:t>на</w:t>
      </w:r>
      <w:proofErr w:type="spellEnd"/>
      <w:r w:rsidRPr="00C65903">
        <w:t xml:space="preserve"> </w:t>
      </w:r>
      <w:proofErr w:type="spellStart"/>
      <w:r w:rsidRPr="00C65903">
        <w:t>ефективността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дейности</w:t>
      </w:r>
      <w:proofErr w:type="spellEnd"/>
      <w:r w:rsidRPr="00C65903">
        <w:t xml:space="preserve"> и </w:t>
      </w:r>
      <w:proofErr w:type="spellStart"/>
      <w:r w:rsidRPr="00C65903">
        <w:t>цялостната</w:t>
      </w:r>
      <w:proofErr w:type="spellEnd"/>
      <w:r w:rsidRPr="00C65903">
        <w:t xml:space="preserve"> </w:t>
      </w:r>
      <w:proofErr w:type="spellStart"/>
      <w:r w:rsidRPr="00C65903">
        <w:t>работа</w:t>
      </w:r>
      <w:proofErr w:type="spellEnd"/>
      <w:r w:rsidRPr="00C65903">
        <w:t xml:space="preserve"> </w:t>
      </w:r>
      <w:proofErr w:type="spellStart"/>
      <w:r w:rsidRPr="00C65903">
        <w:t>на</w:t>
      </w:r>
      <w:proofErr w:type="spellEnd"/>
      <w:r w:rsidRPr="00C65903">
        <w:t xml:space="preserve"> </w:t>
      </w:r>
      <w:proofErr w:type="spellStart"/>
      <w:r w:rsidRPr="00C65903">
        <w:t>системата</w:t>
      </w:r>
      <w:proofErr w:type="spellEnd"/>
      <w:r w:rsidRPr="00C65903">
        <w:t xml:space="preserve"> </w:t>
      </w:r>
      <w:proofErr w:type="spellStart"/>
      <w:r w:rsidRPr="00C65903">
        <w:t>за</w:t>
      </w:r>
      <w:proofErr w:type="spellEnd"/>
      <w:r w:rsidRPr="00C65903">
        <w:t xml:space="preserve"> </w:t>
      </w:r>
      <w:proofErr w:type="spellStart"/>
      <w:r w:rsidRPr="00C65903">
        <w:t>правоохранителна</w:t>
      </w:r>
      <w:proofErr w:type="spellEnd"/>
      <w:r w:rsidRPr="00C65903">
        <w:t xml:space="preserve"> </w:t>
      </w:r>
      <w:proofErr w:type="spellStart"/>
      <w:r w:rsidRPr="00C65903">
        <w:t>дейност</w:t>
      </w:r>
      <w:proofErr w:type="spellEnd"/>
      <w:r w:rsidRPr="00C65903">
        <w:t>.</w:t>
      </w:r>
    </w:p>
    <w:p w14:paraId="7D43ABFC" w14:textId="77777777" w:rsidR="00C65903" w:rsidRPr="00C65903" w:rsidRDefault="00C65903" w:rsidP="00C65903">
      <w:pPr>
        <w:spacing w:line="360" w:lineRule="auto"/>
        <w:ind w:firstLine="360"/>
        <w:jc w:val="both"/>
      </w:pPr>
      <w:proofErr w:type="spellStart"/>
      <w:r w:rsidRPr="00C65903">
        <w:t>Мотивацията</w:t>
      </w:r>
      <w:proofErr w:type="spellEnd"/>
      <w:r w:rsidRPr="00C65903">
        <w:t xml:space="preserve"> </w:t>
      </w:r>
      <w:proofErr w:type="spellStart"/>
      <w:r w:rsidRPr="00C65903">
        <w:t>за</w:t>
      </w:r>
      <w:proofErr w:type="spellEnd"/>
      <w:r w:rsidRPr="00C65903">
        <w:t xml:space="preserve"> </w:t>
      </w:r>
      <w:proofErr w:type="spellStart"/>
      <w:r w:rsidRPr="00C65903">
        <w:t>провеждането</w:t>
      </w:r>
      <w:proofErr w:type="spellEnd"/>
      <w:r w:rsidRPr="00C65903">
        <w:t xml:space="preserve"> </w:t>
      </w:r>
      <w:proofErr w:type="spellStart"/>
      <w:r w:rsidRPr="00C65903">
        <w:t>на</w:t>
      </w:r>
      <w:proofErr w:type="spellEnd"/>
      <w:r w:rsidRPr="00C65903">
        <w:t xml:space="preserve"> </w:t>
      </w:r>
      <w:proofErr w:type="spellStart"/>
      <w:r w:rsidRPr="00C65903">
        <w:t>това</w:t>
      </w:r>
      <w:proofErr w:type="spellEnd"/>
      <w:r w:rsidRPr="00C65903">
        <w:t xml:space="preserve"> </w:t>
      </w:r>
      <w:proofErr w:type="spellStart"/>
      <w:r w:rsidRPr="00C65903">
        <w:t>изследване</w:t>
      </w:r>
      <w:proofErr w:type="spellEnd"/>
      <w:r w:rsidRPr="00C65903">
        <w:t xml:space="preserve"> </w:t>
      </w:r>
      <w:proofErr w:type="spellStart"/>
      <w:r w:rsidRPr="00C65903">
        <w:t>произтича</w:t>
      </w:r>
      <w:proofErr w:type="spellEnd"/>
      <w:r w:rsidRPr="00C65903">
        <w:t xml:space="preserve"> </w:t>
      </w:r>
      <w:proofErr w:type="spellStart"/>
      <w:r w:rsidRPr="00C65903">
        <w:t>от</w:t>
      </w:r>
      <w:proofErr w:type="spellEnd"/>
      <w:r w:rsidRPr="00C65903">
        <w:t xml:space="preserve"> </w:t>
      </w:r>
      <w:proofErr w:type="spellStart"/>
      <w:r w:rsidRPr="00C65903">
        <w:t>личния</w:t>
      </w:r>
      <w:proofErr w:type="spellEnd"/>
      <w:r w:rsidRPr="00C65903">
        <w:t xml:space="preserve"> </w:t>
      </w:r>
      <w:proofErr w:type="spellStart"/>
      <w:r w:rsidRPr="00C65903">
        <w:t>професионален</w:t>
      </w:r>
      <w:proofErr w:type="spellEnd"/>
      <w:r w:rsidRPr="00C65903">
        <w:t xml:space="preserve"> </w:t>
      </w:r>
      <w:proofErr w:type="spellStart"/>
      <w:r w:rsidRPr="00C65903">
        <w:t>опит</w:t>
      </w:r>
      <w:proofErr w:type="spellEnd"/>
      <w:r w:rsidRPr="00C65903">
        <w:t xml:space="preserve"> </w:t>
      </w:r>
      <w:proofErr w:type="spellStart"/>
      <w:r w:rsidRPr="00C65903">
        <w:t>на</w:t>
      </w:r>
      <w:proofErr w:type="spellEnd"/>
      <w:r w:rsidRPr="00C65903">
        <w:t xml:space="preserve"> </w:t>
      </w:r>
      <w:proofErr w:type="spellStart"/>
      <w:r w:rsidRPr="00C65903">
        <w:t>автора</w:t>
      </w:r>
      <w:proofErr w:type="spellEnd"/>
      <w:r w:rsidRPr="00C65903">
        <w:t xml:space="preserve"> </w:t>
      </w:r>
      <w:proofErr w:type="spellStart"/>
      <w:r w:rsidRPr="00C65903">
        <w:t>като</w:t>
      </w:r>
      <w:proofErr w:type="spellEnd"/>
      <w:r w:rsidRPr="00C65903">
        <w:t xml:space="preserve"> </w:t>
      </w:r>
      <w:proofErr w:type="spellStart"/>
      <w:r w:rsidRPr="00C65903">
        <w:t>разследващ</w:t>
      </w:r>
      <w:proofErr w:type="spellEnd"/>
      <w:r w:rsidRPr="00C65903">
        <w:t xml:space="preserve"> </w:t>
      </w:r>
      <w:proofErr w:type="spellStart"/>
      <w:r w:rsidRPr="00C65903">
        <w:t>полицай</w:t>
      </w:r>
      <w:proofErr w:type="spellEnd"/>
      <w:r w:rsidRPr="00C65903">
        <w:t xml:space="preserve">, </w:t>
      </w:r>
      <w:proofErr w:type="spellStart"/>
      <w:r w:rsidRPr="00C65903">
        <w:t>който</w:t>
      </w:r>
      <w:proofErr w:type="spellEnd"/>
      <w:r w:rsidRPr="00C65903">
        <w:t xml:space="preserve"> </w:t>
      </w:r>
      <w:proofErr w:type="spellStart"/>
      <w:r w:rsidRPr="00C65903">
        <w:t>ежедневно</w:t>
      </w:r>
      <w:proofErr w:type="spellEnd"/>
      <w:r w:rsidRPr="00C65903">
        <w:t xml:space="preserve"> </w:t>
      </w:r>
      <w:proofErr w:type="spellStart"/>
      <w:r w:rsidRPr="00C65903">
        <w:t>се</w:t>
      </w:r>
      <w:proofErr w:type="spellEnd"/>
      <w:r w:rsidRPr="00C65903">
        <w:t xml:space="preserve"> </w:t>
      </w:r>
      <w:proofErr w:type="spellStart"/>
      <w:r w:rsidRPr="00C65903">
        <w:t>сблъсква</w:t>
      </w:r>
      <w:proofErr w:type="spellEnd"/>
      <w:r w:rsidRPr="00C65903">
        <w:t xml:space="preserve"> с </w:t>
      </w:r>
      <w:proofErr w:type="spellStart"/>
      <w:r w:rsidRPr="00C65903">
        <w:t>предизвикателствата</w:t>
      </w:r>
      <w:proofErr w:type="spellEnd"/>
      <w:r w:rsidRPr="00C65903">
        <w:t xml:space="preserve"> </w:t>
      </w:r>
      <w:proofErr w:type="spellStart"/>
      <w:r w:rsidRPr="00C65903">
        <w:t>на</w:t>
      </w:r>
      <w:proofErr w:type="spellEnd"/>
      <w:r w:rsidRPr="00C65903">
        <w:t xml:space="preserve"> </w:t>
      </w:r>
      <w:proofErr w:type="spellStart"/>
      <w:r w:rsidRPr="00C65903">
        <w:t>тази</w:t>
      </w:r>
      <w:proofErr w:type="spellEnd"/>
      <w:r w:rsidRPr="00C65903">
        <w:t xml:space="preserve"> </w:t>
      </w:r>
      <w:proofErr w:type="spellStart"/>
      <w:r w:rsidRPr="00C65903">
        <w:t>професия</w:t>
      </w:r>
      <w:proofErr w:type="spellEnd"/>
      <w:r w:rsidRPr="00C65903">
        <w:t xml:space="preserve">. </w:t>
      </w:r>
      <w:proofErr w:type="spellStart"/>
      <w:r w:rsidRPr="00C65903">
        <w:t>Работата</w:t>
      </w:r>
      <w:proofErr w:type="spellEnd"/>
      <w:r w:rsidRPr="00C65903">
        <w:t xml:space="preserve"> в </w:t>
      </w:r>
      <w:proofErr w:type="spellStart"/>
      <w:r w:rsidRPr="00C65903">
        <w:t>тази</w:t>
      </w:r>
      <w:proofErr w:type="spellEnd"/>
      <w:r w:rsidRPr="00C65903">
        <w:t xml:space="preserve"> </w:t>
      </w:r>
      <w:proofErr w:type="spellStart"/>
      <w:r w:rsidRPr="00C65903">
        <w:t>сфера</w:t>
      </w:r>
      <w:proofErr w:type="spellEnd"/>
      <w:r w:rsidRPr="00C65903">
        <w:t xml:space="preserve"> е </w:t>
      </w:r>
      <w:proofErr w:type="spellStart"/>
      <w:r w:rsidRPr="00C65903">
        <w:t>свързана</w:t>
      </w:r>
      <w:proofErr w:type="spellEnd"/>
      <w:r w:rsidRPr="00C65903">
        <w:t xml:space="preserve"> с </w:t>
      </w:r>
      <w:proofErr w:type="spellStart"/>
      <w:r w:rsidRPr="00C65903">
        <w:t>високи</w:t>
      </w:r>
      <w:proofErr w:type="spellEnd"/>
      <w:r w:rsidRPr="00C65903">
        <w:t xml:space="preserve"> </w:t>
      </w:r>
      <w:proofErr w:type="spellStart"/>
      <w:r w:rsidRPr="00C65903">
        <w:t>нива</w:t>
      </w:r>
      <w:proofErr w:type="spellEnd"/>
      <w:r w:rsidRPr="00C65903">
        <w:t xml:space="preserve"> </w:t>
      </w:r>
      <w:proofErr w:type="spellStart"/>
      <w:r w:rsidRPr="00C65903">
        <w:t>на</w:t>
      </w:r>
      <w:proofErr w:type="spellEnd"/>
      <w:r w:rsidRPr="00C65903">
        <w:t xml:space="preserve"> </w:t>
      </w:r>
      <w:proofErr w:type="spellStart"/>
      <w:r w:rsidRPr="00C65903">
        <w:t>стрес</w:t>
      </w:r>
      <w:proofErr w:type="spellEnd"/>
      <w:r w:rsidRPr="00C65903">
        <w:t xml:space="preserve">, </w:t>
      </w:r>
      <w:proofErr w:type="spellStart"/>
      <w:r w:rsidRPr="00C65903">
        <w:t>породени</w:t>
      </w:r>
      <w:proofErr w:type="spellEnd"/>
      <w:r w:rsidRPr="00C65903">
        <w:t xml:space="preserve"> </w:t>
      </w:r>
      <w:proofErr w:type="spellStart"/>
      <w:r w:rsidRPr="00C65903">
        <w:t>от</w:t>
      </w:r>
      <w:proofErr w:type="spellEnd"/>
      <w:r w:rsidRPr="00C65903">
        <w:t xml:space="preserve"> </w:t>
      </w:r>
      <w:proofErr w:type="spellStart"/>
      <w:r w:rsidRPr="00C65903">
        <w:t>ролевите</w:t>
      </w:r>
      <w:proofErr w:type="spellEnd"/>
      <w:r w:rsidRPr="00C65903">
        <w:t xml:space="preserve"> </w:t>
      </w:r>
      <w:proofErr w:type="spellStart"/>
      <w:r w:rsidRPr="00C65903">
        <w:t>конфликти</w:t>
      </w:r>
      <w:proofErr w:type="spellEnd"/>
      <w:r w:rsidRPr="00C65903">
        <w:t xml:space="preserve">, </w:t>
      </w:r>
      <w:proofErr w:type="spellStart"/>
      <w:r w:rsidRPr="00C65903">
        <w:t>необходимостта</w:t>
      </w:r>
      <w:proofErr w:type="spellEnd"/>
      <w:r w:rsidRPr="00C65903">
        <w:t xml:space="preserve"> </w:t>
      </w:r>
      <w:proofErr w:type="spellStart"/>
      <w:r w:rsidRPr="00C65903">
        <w:t>от</w:t>
      </w:r>
      <w:proofErr w:type="spellEnd"/>
      <w:r w:rsidRPr="00C65903">
        <w:t xml:space="preserve"> </w:t>
      </w:r>
      <w:proofErr w:type="spellStart"/>
      <w:r w:rsidRPr="00C65903">
        <w:t>вземане</w:t>
      </w:r>
      <w:proofErr w:type="spellEnd"/>
      <w:r w:rsidRPr="00C65903">
        <w:t xml:space="preserve"> </w:t>
      </w:r>
      <w:proofErr w:type="spellStart"/>
      <w:r w:rsidRPr="00C65903">
        <w:t>на</w:t>
      </w:r>
      <w:proofErr w:type="spellEnd"/>
      <w:r w:rsidRPr="00C65903">
        <w:t xml:space="preserve"> </w:t>
      </w:r>
      <w:proofErr w:type="spellStart"/>
      <w:r w:rsidRPr="00C65903">
        <w:t>отговорни</w:t>
      </w:r>
      <w:proofErr w:type="spellEnd"/>
      <w:r w:rsidRPr="00C65903">
        <w:t xml:space="preserve"> </w:t>
      </w:r>
      <w:proofErr w:type="spellStart"/>
      <w:r w:rsidRPr="00C65903">
        <w:t>решения</w:t>
      </w:r>
      <w:proofErr w:type="spellEnd"/>
      <w:r w:rsidRPr="00C65903">
        <w:t xml:space="preserve"> </w:t>
      </w:r>
      <w:proofErr w:type="spellStart"/>
      <w:r w:rsidRPr="00C65903">
        <w:t>под</w:t>
      </w:r>
      <w:proofErr w:type="spellEnd"/>
      <w:r w:rsidRPr="00C65903">
        <w:t xml:space="preserve"> </w:t>
      </w:r>
      <w:proofErr w:type="spellStart"/>
      <w:r w:rsidRPr="00C65903">
        <w:t>напрежение</w:t>
      </w:r>
      <w:proofErr w:type="spellEnd"/>
      <w:r w:rsidRPr="00C65903">
        <w:t xml:space="preserve"> и </w:t>
      </w:r>
      <w:proofErr w:type="spellStart"/>
      <w:r w:rsidRPr="00C65903">
        <w:t>трудностите</w:t>
      </w:r>
      <w:proofErr w:type="spellEnd"/>
      <w:r w:rsidRPr="00C65903">
        <w:t xml:space="preserve"> </w:t>
      </w:r>
      <w:proofErr w:type="spellStart"/>
      <w:r w:rsidRPr="00C65903">
        <w:t>при</w:t>
      </w:r>
      <w:proofErr w:type="spellEnd"/>
      <w:r w:rsidRPr="00C65903">
        <w:t xml:space="preserve"> </w:t>
      </w:r>
      <w:proofErr w:type="spellStart"/>
      <w:r w:rsidRPr="00C65903">
        <w:t>съчетаването</w:t>
      </w:r>
      <w:proofErr w:type="spellEnd"/>
      <w:r w:rsidRPr="00C65903">
        <w:t xml:space="preserve"> </w:t>
      </w:r>
      <w:proofErr w:type="spellStart"/>
      <w:r w:rsidRPr="00C65903">
        <w:t>на</w:t>
      </w:r>
      <w:proofErr w:type="spellEnd"/>
      <w:r w:rsidRPr="00C65903">
        <w:t xml:space="preserve"> </w:t>
      </w:r>
      <w:proofErr w:type="spellStart"/>
      <w:r w:rsidRPr="00C65903">
        <w:t>професионалните</w:t>
      </w:r>
      <w:proofErr w:type="spellEnd"/>
      <w:r w:rsidRPr="00C65903">
        <w:t xml:space="preserve"> и </w:t>
      </w:r>
      <w:proofErr w:type="spellStart"/>
      <w:r w:rsidRPr="00C65903">
        <w:t>личните</w:t>
      </w:r>
      <w:proofErr w:type="spellEnd"/>
      <w:r w:rsidRPr="00C65903">
        <w:t xml:space="preserve"> </w:t>
      </w:r>
      <w:proofErr w:type="spellStart"/>
      <w:r w:rsidRPr="00C65903">
        <w:t>ангажименти</w:t>
      </w:r>
      <w:proofErr w:type="spellEnd"/>
      <w:r w:rsidRPr="00C65903">
        <w:t xml:space="preserve">. </w:t>
      </w:r>
      <w:proofErr w:type="spellStart"/>
      <w:r w:rsidRPr="00C65903">
        <w:t>Тези</w:t>
      </w:r>
      <w:proofErr w:type="spellEnd"/>
      <w:r w:rsidRPr="00C65903">
        <w:t xml:space="preserve"> </w:t>
      </w:r>
      <w:proofErr w:type="spellStart"/>
      <w:r w:rsidRPr="00C65903">
        <w:t>фактори</w:t>
      </w:r>
      <w:proofErr w:type="spellEnd"/>
      <w:r w:rsidRPr="00C65903">
        <w:t xml:space="preserve"> </w:t>
      </w:r>
      <w:proofErr w:type="spellStart"/>
      <w:r w:rsidRPr="00C65903">
        <w:t>често</w:t>
      </w:r>
      <w:proofErr w:type="spellEnd"/>
      <w:r w:rsidRPr="00C65903">
        <w:t xml:space="preserve"> </w:t>
      </w:r>
      <w:proofErr w:type="spellStart"/>
      <w:r w:rsidRPr="00C65903">
        <w:t>водят</w:t>
      </w:r>
      <w:proofErr w:type="spellEnd"/>
      <w:r w:rsidRPr="00C65903">
        <w:t xml:space="preserve"> </w:t>
      </w:r>
      <w:proofErr w:type="spellStart"/>
      <w:r w:rsidRPr="00C65903">
        <w:t>до</w:t>
      </w:r>
      <w:proofErr w:type="spellEnd"/>
      <w:r w:rsidRPr="00C65903">
        <w:t xml:space="preserve"> </w:t>
      </w:r>
      <w:proofErr w:type="spellStart"/>
      <w:r w:rsidRPr="00C65903">
        <w:t>емоционално</w:t>
      </w:r>
      <w:proofErr w:type="spellEnd"/>
      <w:r w:rsidRPr="00C65903">
        <w:t xml:space="preserve"> </w:t>
      </w:r>
      <w:proofErr w:type="spellStart"/>
      <w:r w:rsidRPr="00C65903">
        <w:t>изтощение</w:t>
      </w:r>
      <w:proofErr w:type="spellEnd"/>
      <w:r w:rsidRPr="00C65903">
        <w:t xml:space="preserve">, </w:t>
      </w:r>
      <w:proofErr w:type="spellStart"/>
      <w:r w:rsidRPr="00C65903">
        <w:t>демотивация</w:t>
      </w:r>
      <w:proofErr w:type="spellEnd"/>
      <w:r w:rsidRPr="00C65903">
        <w:t xml:space="preserve"> и </w:t>
      </w:r>
      <w:proofErr w:type="spellStart"/>
      <w:r w:rsidRPr="00C65903">
        <w:t>понижаване</w:t>
      </w:r>
      <w:proofErr w:type="spellEnd"/>
      <w:r w:rsidRPr="00C65903">
        <w:t xml:space="preserve"> </w:t>
      </w:r>
      <w:proofErr w:type="spellStart"/>
      <w:r w:rsidRPr="00C65903">
        <w:t>на</w:t>
      </w:r>
      <w:proofErr w:type="spellEnd"/>
      <w:r w:rsidRPr="00C65903">
        <w:t xml:space="preserve"> </w:t>
      </w:r>
      <w:proofErr w:type="spellStart"/>
      <w:r w:rsidRPr="00C65903">
        <w:t>ангажираността</w:t>
      </w:r>
      <w:proofErr w:type="spellEnd"/>
      <w:r w:rsidRPr="00C65903">
        <w:t xml:space="preserve"> </w:t>
      </w:r>
      <w:proofErr w:type="spellStart"/>
      <w:r w:rsidRPr="00C65903">
        <w:t>към</w:t>
      </w:r>
      <w:proofErr w:type="spellEnd"/>
      <w:r w:rsidRPr="00C65903">
        <w:t xml:space="preserve"> </w:t>
      </w:r>
      <w:proofErr w:type="spellStart"/>
      <w:r w:rsidRPr="00C65903">
        <w:t>организацията</w:t>
      </w:r>
      <w:proofErr w:type="spellEnd"/>
      <w:r w:rsidRPr="00C65903">
        <w:t xml:space="preserve">, </w:t>
      </w:r>
      <w:proofErr w:type="spellStart"/>
      <w:r w:rsidRPr="00C65903">
        <w:t>което</w:t>
      </w:r>
      <w:proofErr w:type="spellEnd"/>
      <w:r w:rsidRPr="00C65903">
        <w:t xml:space="preserve"> </w:t>
      </w:r>
      <w:proofErr w:type="spellStart"/>
      <w:r w:rsidRPr="00C65903">
        <w:t>прави</w:t>
      </w:r>
      <w:proofErr w:type="spellEnd"/>
      <w:r w:rsidRPr="00C65903">
        <w:t xml:space="preserve"> </w:t>
      </w:r>
      <w:proofErr w:type="spellStart"/>
      <w:r w:rsidRPr="00C65903">
        <w:t>темата</w:t>
      </w:r>
      <w:proofErr w:type="spellEnd"/>
      <w:r w:rsidRPr="00C65903">
        <w:t xml:space="preserve"> </w:t>
      </w:r>
      <w:proofErr w:type="spellStart"/>
      <w:r w:rsidRPr="00C65903">
        <w:t>за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и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особено</w:t>
      </w:r>
      <w:proofErr w:type="spellEnd"/>
      <w:r w:rsidRPr="00C65903">
        <w:t xml:space="preserve"> </w:t>
      </w:r>
      <w:proofErr w:type="spellStart"/>
      <w:r w:rsidRPr="00C65903">
        <w:t>значима</w:t>
      </w:r>
      <w:proofErr w:type="spellEnd"/>
      <w:r w:rsidRPr="00C65903">
        <w:t xml:space="preserve"> </w:t>
      </w:r>
      <w:proofErr w:type="spellStart"/>
      <w:r w:rsidRPr="00C65903">
        <w:t>за</w:t>
      </w:r>
      <w:proofErr w:type="spellEnd"/>
      <w:r w:rsidRPr="00C65903">
        <w:t xml:space="preserve"> </w:t>
      </w:r>
      <w:proofErr w:type="spellStart"/>
      <w:r w:rsidRPr="00C65903">
        <w:t>автора</w:t>
      </w:r>
      <w:proofErr w:type="spellEnd"/>
      <w:r w:rsidRPr="00C65903">
        <w:t>.</w:t>
      </w:r>
    </w:p>
    <w:p w14:paraId="2829D21E" w14:textId="77777777" w:rsidR="00C65903" w:rsidRPr="00C65903" w:rsidRDefault="00C65903" w:rsidP="00C65903">
      <w:pPr>
        <w:spacing w:line="360" w:lineRule="auto"/>
        <w:ind w:firstLine="360"/>
        <w:jc w:val="both"/>
      </w:pPr>
      <w:proofErr w:type="spellStart"/>
      <w:r w:rsidRPr="00C65903">
        <w:lastRenderedPageBreak/>
        <w:t>Личният</w:t>
      </w:r>
      <w:proofErr w:type="spellEnd"/>
      <w:r w:rsidRPr="00C65903">
        <w:t xml:space="preserve"> </w:t>
      </w:r>
      <w:proofErr w:type="spellStart"/>
      <w:r w:rsidRPr="00C65903">
        <w:t>интерес</w:t>
      </w:r>
      <w:proofErr w:type="spellEnd"/>
      <w:r w:rsidRPr="00C65903">
        <w:t xml:space="preserve"> </w:t>
      </w:r>
      <w:proofErr w:type="spellStart"/>
      <w:r w:rsidRPr="00C65903">
        <w:t>към</w:t>
      </w:r>
      <w:proofErr w:type="spellEnd"/>
      <w:r w:rsidRPr="00C65903">
        <w:t xml:space="preserve"> </w:t>
      </w:r>
      <w:proofErr w:type="spellStart"/>
      <w:r w:rsidRPr="00C65903">
        <w:t>темата</w:t>
      </w:r>
      <w:proofErr w:type="spellEnd"/>
      <w:r w:rsidRPr="00C65903">
        <w:t xml:space="preserve"> е </w:t>
      </w:r>
      <w:proofErr w:type="spellStart"/>
      <w:r w:rsidRPr="00C65903">
        <w:t>продиктуван</w:t>
      </w:r>
      <w:proofErr w:type="spellEnd"/>
      <w:r w:rsidRPr="00C65903">
        <w:t xml:space="preserve"> </w:t>
      </w:r>
      <w:proofErr w:type="spellStart"/>
      <w:r w:rsidRPr="00C65903">
        <w:t>от</w:t>
      </w:r>
      <w:proofErr w:type="spellEnd"/>
      <w:r w:rsidRPr="00C65903">
        <w:t xml:space="preserve"> </w:t>
      </w:r>
      <w:proofErr w:type="spellStart"/>
      <w:r w:rsidRPr="00C65903">
        <w:t>наблюденията</w:t>
      </w:r>
      <w:proofErr w:type="spellEnd"/>
      <w:r w:rsidRPr="00C65903">
        <w:t xml:space="preserve"> </w:t>
      </w:r>
      <w:proofErr w:type="spellStart"/>
      <w:r w:rsidRPr="00C65903">
        <w:t>върху</w:t>
      </w:r>
      <w:proofErr w:type="spellEnd"/>
      <w:r w:rsidRPr="00C65903">
        <w:t xml:space="preserve"> </w:t>
      </w:r>
      <w:proofErr w:type="spellStart"/>
      <w:r w:rsidRPr="00C65903">
        <w:t>влиянието</w:t>
      </w:r>
      <w:proofErr w:type="spellEnd"/>
      <w:r w:rsidRPr="00C65903">
        <w:t xml:space="preserve"> </w:t>
      </w:r>
      <w:proofErr w:type="spellStart"/>
      <w:r w:rsidRPr="00C65903">
        <w:t>на</w:t>
      </w:r>
      <w:proofErr w:type="spellEnd"/>
      <w:r w:rsidRPr="00C65903">
        <w:t xml:space="preserve"> </w:t>
      </w:r>
      <w:proofErr w:type="spellStart"/>
      <w:r w:rsidRPr="00C65903">
        <w:t>работната</w:t>
      </w:r>
      <w:proofErr w:type="spellEnd"/>
      <w:r w:rsidRPr="00C65903">
        <w:t xml:space="preserve"> </w:t>
      </w:r>
      <w:proofErr w:type="spellStart"/>
      <w:r w:rsidRPr="00C65903">
        <w:t>среда</w:t>
      </w:r>
      <w:proofErr w:type="spellEnd"/>
      <w:r w:rsidRPr="00C65903">
        <w:t xml:space="preserve"> </w:t>
      </w:r>
      <w:proofErr w:type="spellStart"/>
      <w:r w:rsidRPr="00C65903">
        <w:t>върху</w:t>
      </w:r>
      <w:proofErr w:type="spellEnd"/>
      <w:r w:rsidRPr="00C65903">
        <w:t xml:space="preserve"> </w:t>
      </w:r>
      <w:proofErr w:type="spellStart"/>
      <w:r w:rsidRPr="00C65903">
        <w:t>психичното</w:t>
      </w:r>
      <w:proofErr w:type="spellEnd"/>
      <w:r w:rsidRPr="00C65903">
        <w:t xml:space="preserve"> </w:t>
      </w:r>
      <w:proofErr w:type="spellStart"/>
      <w:r w:rsidRPr="00C65903">
        <w:t>здраве</w:t>
      </w:r>
      <w:proofErr w:type="spellEnd"/>
      <w:r w:rsidRPr="00C65903">
        <w:t xml:space="preserve"> и </w:t>
      </w:r>
      <w:proofErr w:type="spellStart"/>
      <w:r w:rsidRPr="00C65903">
        <w:t>ефективността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Чрез</w:t>
      </w:r>
      <w:proofErr w:type="spellEnd"/>
      <w:r w:rsidRPr="00C65903">
        <w:t xml:space="preserve"> </w:t>
      </w:r>
      <w:proofErr w:type="spellStart"/>
      <w:r w:rsidRPr="00C65903">
        <w:t>изследването</w:t>
      </w:r>
      <w:proofErr w:type="spellEnd"/>
      <w:r w:rsidRPr="00C65903">
        <w:t xml:space="preserve"> </w:t>
      </w:r>
      <w:proofErr w:type="spellStart"/>
      <w:r w:rsidRPr="00C65903">
        <w:t>авторът</w:t>
      </w:r>
      <w:proofErr w:type="spellEnd"/>
      <w:r w:rsidRPr="00C65903">
        <w:t xml:space="preserve"> </w:t>
      </w:r>
      <w:proofErr w:type="spellStart"/>
      <w:r w:rsidRPr="00C65903">
        <w:t>се</w:t>
      </w:r>
      <w:proofErr w:type="spellEnd"/>
      <w:r w:rsidRPr="00C65903">
        <w:t xml:space="preserve"> </w:t>
      </w:r>
      <w:proofErr w:type="spellStart"/>
      <w:r w:rsidRPr="00C65903">
        <w:t>стреми</w:t>
      </w:r>
      <w:proofErr w:type="spellEnd"/>
      <w:r w:rsidRPr="00C65903">
        <w:t xml:space="preserve"> </w:t>
      </w:r>
      <w:proofErr w:type="spellStart"/>
      <w:r w:rsidRPr="00C65903">
        <w:t>не</w:t>
      </w:r>
      <w:proofErr w:type="spellEnd"/>
      <w:r w:rsidRPr="00C65903">
        <w:t xml:space="preserve"> </w:t>
      </w:r>
      <w:proofErr w:type="spellStart"/>
      <w:r w:rsidRPr="00C65903">
        <w:t>само</w:t>
      </w:r>
      <w:proofErr w:type="spellEnd"/>
      <w:r w:rsidRPr="00C65903">
        <w:t xml:space="preserve"> </w:t>
      </w:r>
      <w:proofErr w:type="spellStart"/>
      <w:r w:rsidRPr="00C65903">
        <w:t>да</w:t>
      </w:r>
      <w:proofErr w:type="spellEnd"/>
      <w:r w:rsidRPr="00C65903">
        <w:t xml:space="preserve"> </w:t>
      </w:r>
      <w:proofErr w:type="spellStart"/>
      <w:r w:rsidRPr="00C65903">
        <w:t>анализира</w:t>
      </w:r>
      <w:proofErr w:type="spellEnd"/>
      <w:r w:rsidRPr="00C65903">
        <w:t xml:space="preserve"> </w:t>
      </w:r>
      <w:proofErr w:type="spellStart"/>
      <w:r w:rsidRPr="00C65903">
        <w:t>причините</w:t>
      </w:r>
      <w:proofErr w:type="spellEnd"/>
      <w:r w:rsidRPr="00C65903">
        <w:t xml:space="preserve"> </w:t>
      </w:r>
      <w:proofErr w:type="spellStart"/>
      <w:r w:rsidRPr="00C65903">
        <w:t>за</w:t>
      </w:r>
      <w:proofErr w:type="spellEnd"/>
      <w:r w:rsidRPr="00C65903">
        <w:t xml:space="preserve"> </w:t>
      </w:r>
      <w:proofErr w:type="spellStart"/>
      <w:r w:rsidRPr="00C65903">
        <w:t>стреса</w:t>
      </w:r>
      <w:proofErr w:type="spellEnd"/>
      <w:r w:rsidRPr="00C65903">
        <w:t xml:space="preserve"> и </w:t>
      </w:r>
      <w:proofErr w:type="spellStart"/>
      <w:r w:rsidRPr="00C65903">
        <w:t>неговите</w:t>
      </w:r>
      <w:proofErr w:type="spellEnd"/>
      <w:r w:rsidRPr="00C65903">
        <w:t xml:space="preserve"> </w:t>
      </w:r>
      <w:proofErr w:type="spellStart"/>
      <w:r w:rsidRPr="00C65903">
        <w:t>последици</w:t>
      </w:r>
      <w:proofErr w:type="spellEnd"/>
      <w:r w:rsidRPr="00C65903">
        <w:t xml:space="preserve">, </w:t>
      </w:r>
      <w:proofErr w:type="spellStart"/>
      <w:r w:rsidRPr="00C65903">
        <w:t>но</w:t>
      </w:r>
      <w:proofErr w:type="spellEnd"/>
      <w:r w:rsidRPr="00C65903">
        <w:t xml:space="preserve"> и </w:t>
      </w:r>
      <w:proofErr w:type="spellStart"/>
      <w:r w:rsidRPr="00C65903">
        <w:t>да</w:t>
      </w:r>
      <w:proofErr w:type="spellEnd"/>
      <w:r w:rsidRPr="00C65903">
        <w:t xml:space="preserve"> </w:t>
      </w:r>
      <w:proofErr w:type="spellStart"/>
      <w:r w:rsidRPr="00C65903">
        <w:t>предложи</w:t>
      </w:r>
      <w:proofErr w:type="spellEnd"/>
      <w:r w:rsidRPr="00C65903">
        <w:t xml:space="preserve"> </w:t>
      </w:r>
      <w:proofErr w:type="spellStart"/>
      <w:r w:rsidRPr="00C65903">
        <w:t>конкретни</w:t>
      </w:r>
      <w:proofErr w:type="spellEnd"/>
      <w:r w:rsidRPr="00C65903">
        <w:t xml:space="preserve"> </w:t>
      </w:r>
      <w:proofErr w:type="spellStart"/>
      <w:r w:rsidRPr="00C65903">
        <w:t>мерки</w:t>
      </w:r>
      <w:proofErr w:type="spellEnd"/>
      <w:r w:rsidRPr="00C65903">
        <w:t xml:space="preserve"> </w:t>
      </w:r>
      <w:proofErr w:type="spellStart"/>
      <w:r w:rsidRPr="00C65903">
        <w:t>за</w:t>
      </w:r>
      <w:proofErr w:type="spellEnd"/>
      <w:r w:rsidRPr="00C65903">
        <w:t xml:space="preserve"> </w:t>
      </w:r>
      <w:proofErr w:type="spellStart"/>
      <w:r w:rsidRPr="00C65903">
        <w:t>подобряване</w:t>
      </w:r>
      <w:proofErr w:type="spellEnd"/>
      <w:r w:rsidRPr="00C65903">
        <w:t xml:space="preserve"> </w:t>
      </w:r>
      <w:proofErr w:type="spellStart"/>
      <w:r w:rsidRPr="00C65903">
        <w:t>на</w:t>
      </w:r>
      <w:proofErr w:type="spellEnd"/>
      <w:r w:rsidRPr="00C65903">
        <w:t xml:space="preserve"> </w:t>
      </w:r>
      <w:proofErr w:type="spellStart"/>
      <w:r w:rsidRPr="00C65903">
        <w:t>работната</w:t>
      </w:r>
      <w:proofErr w:type="spellEnd"/>
      <w:r w:rsidRPr="00C65903">
        <w:t xml:space="preserve"> </w:t>
      </w:r>
      <w:proofErr w:type="spellStart"/>
      <w:r w:rsidRPr="00C65903">
        <w:t>среда</w:t>
      </w:r>
      <w:proofErr w:type="spellEnd"/>
      <w:r w:rsidRPr="00C65903">
        <w:t xml:space="preserve">, </w:t>
      </w:r>
      <w:proofErr w:type="spellStart"/>
      <w:r w:rsidRPr="00C65903">
        <w:t>които</w:t>
      </w:r>
      <w:proofErr w:type="spellEnd"/>
      <w:r w:rsidRPr="00C65903">
        <w:t xml:space="preserve"> </w:t>
      </w:r>
      <w:proofErr w:type="spellStart"/>
      <w:r w:rsidRPr="00C65903">
        <w:t>биха</w:t>
      </w:r>
      <w:proofErr w:type="spellEnd"/>
      <w:r w:rsidRPr="00C65903">
        <w:t xml:space="preserve"> </w:t>
      </w:r>
      <w:proofErr w:type="spellStart"/>
      <w:r w:rsidRPr="00C65903">
        <w:t>могли</w:t>
      </w:r>
      <w:proofErr w:type="spellEnd"/>
      <w:r w:rsidRPr="00C65903">
        <w:t xml:space="preserve"> </w:t>
      </w:r>
      <w:proofErr w:type="spellStart"/>
      <w:r w:rsidRPr="00C65903">
        <w:t>да</w:t>
      </w:r>
      <w:proofErr w:type="spellEnd"/>
      <w:r w:rsidRPr="00C65903">
        <w:t xml:space="preserve"> </w:t>
      </w:r>
      <w:proofErr w:type="spellStart"/>
      <w:r w:rsidRPr="00C65903">
        <w:t>доведат</w:t>
      </w:r>
      <w:proofErr w:type="spellEnd"/>
      <w:r w:rsidRPr="00C65903">
        <w:t xml:space="preserve"> </w:t>
      </w:r>
      <w:proofErr w:type="spellStart"/>
      <w:r w:rsidRPr="00C65903">
        <w:t>до</w:t>
      </w:r>
      <w:proofErr w:type="spellEnd"/>
      <w:r w:rsidRPr="00C65903">
        <w:t xml:space="preserve"> </w:t>
      </w:r>
      <w:proofErr w:type="spellStart"/>
      <w:r w:rsidRPr="00C65903">
        <w:t>по-висока</w:t>
      </w:r>
      <w:proofErr w:type="spellEnd"/>
      <w:r w:rsidRPr="00C65903">
        <w:t xml:space="preserve"> </w:t>
      </w:r>
      <w:proofErr w:type="spellStart"/>
      <w:r w:rsidRPr="00C65903">
        <w:t>мотивация</w:t>
      </w:r>
      <w:proofErr w:type="spellEnd"/>
      <w:r w:rsidRPr="00C65903">
        <w:t xml:space="preserve"> и </w:t>
      </w:r>
      <w:proofErr w:type="spellStart"/>
      <w:r w:rsidRPr="00C65903">
        <w:t>удовлетвореност</w:t>
      </w:r>
      <w:proofErr w:type="spellEnd"/>
      <w:r w:rsidRPr="00C65903">
        <w:t xml:space="preserve"> </w:t>
      </w:r>
      <w:proofErr w:type="spellStart"/>
      <w:r w:rsidRPr="00C65903">
        <w:t>сред</w:t>
      </w:r>
      <w:proofErr w:type="spellEnd"/>
      <w:r w:rsidRPr="00C65903">
        <w:t xml:space="preserve"> </w:t>
      </w:r>
      <w:proofErr w:type="spellStart"/>
      <w:r w:rsidRPr="00C65903">
        <w:t>служителите</w:t>
      </w:r>
      <w:proofErr w:type="spellEnd"/>
      <w:r w:rsidRPr="00C65903">
        <w:t xml:space="preserve">. </w:t>
      </w:r>
      <w:proofErr w:type="spellStart"/>
      <w:r w:rsidRPr="00C65903">
        <w:t>Това</w:t>
      </w:r>
      <w:proofErr w:type="spellEnd"/>
      <w:r w:rsidRPr="00C65903">
        <w:t xml:space="preserve"> </w:t>
      </w:r>
      <w:proofErr w:type="spellStart"/>
      <w:r w:rsidRPr="00C65903">
        <w:t>изследване</w:t>
      </w:r>
      <w:proofErr w:type="spellEnd"/>
      <w:r w:rsidRPr="00C65903">
        <w:t xml:space="preserve"> е </w:t>
      </w:r>
      <w:proofErr w:type="spellStart"/>
      <w:r w:rsidRPr="00C65903">
        <w:t>водено</w:t>
      </w:r>
      <w:proofErr w:type="spellEnd"/>
      <w:r w:rsidRPr="00C65903">
        <w:t xml:space="preserve"> </w:t>
      </w:r>
      <w:proofErr w:type="spellStart"/>
      <w:r w:rsidRPr="00C65903">
        <w:t>от</w:t>
      </w:r>
      <w:proofErr w:type="spellEnd"/>
      <w:r w:rsidRPr="00C65903">
        <w:t xml:space="preserve"> </w:t>
      </w:r>
      <w:proofErr w:type="spellStart"/>
      <w:r w:rsidRPr="00C65903">
        <w:t>желанието</w:t>
      </w:r>
      <w:proofErr w:type="spellEnd"/>
      <w:r w:rsidRPr="00C65903">
        <w:t xml:space="preserve">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допринесе</w:t>
      </w:r>
      <w:proofErr w:type="spellEnd"/>
      <w:r w:rsidRPr="00C65903">
        <w:t xml:space="preserve"> </w:t>
      </w:r>
      <w:proofErr w:type="spellStart"/>
      <w:r w:rsidRPr="00C65903">
        <w:t>за</w:t>
      </w:r>
      <w:proofErr w:type="spellEnd"/>
      <w:r w:rsidRPr="00C65903">
        <w:t xml:space="preserve"> </w:t>
      </w:r>
      <w:proofErr w:type="spellStart"/>
      <w:r w:rsidRPr="00C65903">
        <w:t>по-доброто</w:t>
      </w:r>
      <w:proofErr w:type="spellEnd"/>
      <w:r w:rsidRPr="00C65903">
        <w:t xml:space="preserve"> </w:t>
      </w:r>
      <w:proofErr w:type="spellStart"/>
      <w:r w:rsidRPr="00C65903">
        <w:t>разбиране</w:t>
      </w:r>
      <w:proofErr w:type="spellEnd"/>
      <w:r w:rsidRPr="00C65903">
        <w:t xml:space="preserve"> </w:t>
      </w:r>
      <w:proofErr w:type="spellStart"/>
      <w:r w:rsidRPr="00C65903">
        <w:t>на</w:t>
      </w:r>
      <w:proofErr w:type="spellEnd"/>
      <w:r w:rsidRPr="00C65903">
        <w:t xml:space="preserve"> </w:t>
      </w:r>
      <w:proofErr w:type="spellStart"/>
      <w:r w:rsidRPr="00C65903">
        <w:t>проблемите</w:t>
      </w:r>
      <w:proofErr w:type="spellEnd"/>
      <w:r w:rsidRPr="00C65903">
        <w:t xml:space="preserve">, с </w:t>
      </w:r>
      <w:proofErr w:type="spellStart"/>
      <w:r w:rsidRPr="00C65903">
        <w:t>които</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се</w:t>
      </w:r>
      <w:proofErr w:type="spellEnd"/>
      <w:r w:rsidRPr="00C65903">
        <w:t xml:space="preserve"> </w:t>
      </w:r>
      <w:proofErr w:type="spellStart"/>
      <w:r w:rsidRPr="00C65903">
        <w:t>сблъскват</w:t>
      </w:r>
      <w:proofErr w:type="spellEnd"/>
      <w:r w:rsidRPr="00C65903">
        <w:t xml:space="preserve">, и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предоставят</w:t>
      </w:r>
      <w:proofErr w:type="spellEnd"/>
      <w:r w:rsidRPr="00C65903">
        <w:t xml:space="preserve"> </w:t>
      </w:r>
      <w:proofErr w:type="spellStart"/>
      <w:r w:rsidRPr="00C65903">
        <w:t>емпирично</w:t>
      </w:r>
      <w:proofErr w:type="spellEnd"/>
      <w:r w:rsidRPr="00C65903">
        <w:t xml:space="preserve"> </w:t>
      </w:r>
      <w:proofErr w:type="spellStart"/>
      <w:r w:rsidRPr="00C65903">
        <w:t>обосновани</w:t>
      </w:r>
      <w:proofErr w:type="spellEnd"/>
      <w:r w:rsidRPr="00C65903">
        <w:t xml:space="preserve"> </w:t>
      </w:r>
      <w:proofErr w:type="spellStart"/>
      <w:r w:rsidRPr="00C65903">
        <w:t>решения</w:t>
      </w:r>
      <w:proofErr w:type="spellEnd"/>
      <w:r w:rsidRPr="00C65903">
        <w:t xml:space="preserve">, </w:t>
      </w:r>
      <w:proofErr w:type="spellStart"/>
      <w:r w:rsidRPr="00C65903">
        <w:t>които</w:t>
      </w:r>
      <w:proofErr w:type="spellEnd"/>
      <w:r w:rsidRPr="00C65903">
        <w:t xml:space="preserve"> </w:t>
      </w:r>
      <w:proofErr w:type="spellStart"/>
      <w:r w:rsidRPr="00C65903">
        <w:t>могат</w:t>
      </w:r>
      <w:proofErr w:type="spellEnd"/>
      <w:r w:rsidRPr="00C65903">
        <w:t xml:space="preserve"> </w:t>
      </w:r>
      <w:proofErr w:type="spellStart"/>
      <w:r w:rsidRPr="00C65903">
        <w:t>да</w:t>
      </w:r>
      <w:proofErr w:type="spellEnd"/>
      <w:r w:rsidRPr="00C65903">
        <w:t xml:space="preserve"> </w:t>
      </w:r>
      <w:proofErr w:type="spellStart"/>
      <w:r w:rsidRPr="00C65903">
        <w:t>бъдат</w:t>
      </w:r>
      <w:proofErr w:type="spellEnd"/>
      <w:r w:rsidRPr="00C65903">
        <w:t xml:space="preserve"> </w:t>
      </w:r>
      <w:proofErr w:type="spellStart"/>
      <w:r w:rsidRPr="00C65903">
        <w:t>приложени</w:t>
      </w:r>
      <w:proofErr w:type="spellEnd"/>
      <w:r w:rsidRPr="00C65903">
        <w:t xml:space="preserve"> в </w:t>
      </w:r>
      <w:proofErr w:type="spellStart"/>
      <w:r w:rsidRPr="00C65903">
        <w:t>практиката</w:t>
      </w:r>
      <w:proofErr w:type="spellEnd"/>
      <w:r w:rsidRPr="00C65903">
        <w:t>.</w:t>
      </w:r>
    </w:p>
    <w:p w14:paraId="12E377D5" w14:textId="20FF7EB6" w:rsidR="00D43C16" w:rsidRPr="00D43C16" w:rsidRDefault="00D43C16" w:rsidP="00D43C16">
      <w:pPr>
        <w:spacing w:line="360" w:lineRule="auto"/>
        <w:ind w:firstLine="360"/>
        <w:jc w:val="both"/>
      </w:pPr>
      <w:proofErr w:type="spellStart"/>
      <w:r w:rsidRPr="00D43C16">
        <w:t>Целта</w:t>
      </w:r>
      <w:proofErr w:type="spellEnd"/>
      <w:r w:rsidRPr="00D43C16">
        <w:t xml:space="preserve"> </w:t>
      </w:r>
      <w:proofErr w:type="spellStart"/>
      <w:r w:rsidRPr="00D43C16">
        <w:t>на</w:t>
      </w:r>
      <w:proofErr w:type="spellEnd"/>
      <w:r w:rsidRPr="00D43C16">
        <w:t xml:space="preserve"> </w:t>
      </w:r>
      <w:proofErr w:type="spellStart"/>
      <w:r w:rsidRPr="00D43C16">
        <w:t>изследването</w:t>
      </w:r>
      <w:proofErr w:type="spellEnd"/>
      <w:r w:rsidRPr="00D43C16">
        <w:t xml:space="preserve"> е </w:t>
      </w:r>
      <w:proofErr w:type="spellStart"/>
      <w:r w:rsidRPr="00D43C16">
        <w:t>да</w:t>
      </w:r>
      <w:proofErr w:type="spellEnd"/>
      <w:r w:rsidRPr="00D43C16">
        <w:t xml:space="preserve"> </w:t>
      </w:r>
      <w:proofErr w:type="spellStart"/>
      <w:r w:rsidRPr="00D43C16">
        <w:t>анализира</w:t>
      </w:r>
      <w:proofErr w:type="spellEnd"/>
      <w:r w:rsidRPr="00D43C16">
        <w:t xml:space="preserve"> </w:t>
      </w:r>
      <w:proofErr w:type="spellStart"/>
      <w:r w:rsidRPr="00D43C16">
        <w:t>влиянието</w:t>
      </w:r>
      <w:proofErr w:type="spellEnd"/>
      <w:r w:rsidRPr="00D43C16">
        <w:t xml:space="preserve"> </w:t>
      </w:r>
      <w:proofErr w:type="spellStart"/>
      <w:r w:rsidRPr="00D43C16">
        <w:t>на</w:t>
      </w:r>
      <w:proofErr w:type="spellEnd"/>
      <w:r w:rsidRPr="00D43C16">
        <w:t xml:space="preserve"> </w:t>
      </w:r>
      <w:proofErr w:type="spellStart"/>
      <w:r w:rsidRPr="00D43C16">
        <w:t>професионалния</w:t>
      </w:r>
      <w:proofErr w:type="spellEnd"/>
      <w:r w:rsidRPr="00D43C16">
        <w:t xml:space="preserve"> </w:t>
      </w:r>
      <w:proofErr w:type="spellStart"/>
      <w:r w:rsidRPr="00D43C16">
        <w:t>стрес</w:t>
      </w:r>
      <w:proofErr w:type="spellEnd"/>
      <w:r w:rsidRPr="00D43C16">
        <w:t xml:space="preserve"> </w:t>
      </w:r>
      <w:proofErr w:type="spellStart"/>
      <w:r w:rsidRPr="00D43C16">
        <w:t>върху</w:t>
      </w:r>
      <w:proofErr w:type="spellEnd"/>
      <w:r w:rsidRPr="00D43C16">
        <w:t xml:space="preserve"> </w:t>
      </w:r>
      <w:proofErr w:type="spellStart"/>
      <w:r w:rsidRPr="00D43C16">
        <w:t>организационната</w:t>
      </w:r>
      <w:proofErr w:type="spellEnd"/>
      <w:r w:rsidRPr="00D43C16">
        <w:t xml:space="preserve"> </w:t>
      </w:r>
      <w:proofErr w:type="spellStart"/>
      <w:r w:rsidRPr="00D43C16">
        <w:t>привързаност</w:t>
      </w:r>
      <w:proofErr w:type="spellEnd"/>
      <w:r w:rsidRPr="00D43C16">
        <w:t xml:space="preserve"> </w:t>
      </w:r>
      <w:proofErr w:type="spellStart"/>
      <w:r w:rsidRPr="00D43C16">
        <w:t>на</w:t>
      </w:r>
      <w:proofErr w:type="spellEnd"/>
      <w:r w:rsidRPr="00D43C16">
        <w:t xml:space="preserve"> </w:t>
      </w:r>
      <w:proofErr w:type="spellStart"/>
      <w:r w:rsidRPr="00D43C16">
        <w:t>разследващите</w:t>
      </w:r>
      <w:proofErr w:type="spellEnd"/>
      <w:r w:rsidRPr="00D43C16">
        <w:t xml:space="preserve"> </w:t>
      </w:r>
      <w:proofErr w:type="spellStart"/>
      <w:r w:rsidRPr="00D43C16">
        <w:t>полицаи</w:t>
      </w:r>
      <w:proofErr w:type="spellEnd"/>
      <w:r w:rsidRPr="00D43C16">
        <w:t xml:space="preserve"> и </w:t>
      </w:r>
      <w:proofErr w:type="spellStart"/>
      <w:r w:rsidRPr="00D43C16">
        <w:t>да</w:t>
      </w:r>
      <w:proofErr w:type="spellEnd"/>
      <w:r w:rsidRPr="00D43C16">
        <w:t xml:space="preserve"> </w:t>
      </w:r>
      <w:proofErr w:type="spellStart"/>
      <w:r w:rsidRPr="00D43C16">
        <w:t>предложи</w:t>
      </w:r>
      <w:proofErr w:type="spellEnd"/>
      <w:r w:rsidRPr="00D43C16">
        <w:t xml:space="preserve"> </w:t>
      </w:r>
      <w:proofErr w:type="spellStart"/>
      <w:r w:rsidRPr="00D43C16">
        <w:t>мерки</w:t>
      </w:r>
      <w:proofErr w:type="spellEnd"/>
      <w:r w:rsidRPr="00D43C16">
        <w:t xml:space="preserve"> </w:t>
      </w:r>
      <w:proofErr w:type="spellStart"/>
      <w:r w:rsidRPr="00D43C16">
        <w:t>за</w:t>
      </w:r>
      <w:proofErr w:type="spellEnd"/>
      <w:r w:rsidRPr="00D43C16">
        <w:t xml:space="preserve"> </w:t>
      </w:r>
      <w:proofErr w:type="spellStart"/>
      <w:r w:rsidRPr="00D43C16">
        <w:t>намаляване</w:t>
      </w:r>
      <w:proofErr w:type="spellEnd"/>
      <w:r w:rsidRPr="00D43C16">
        <w:t xml:space="preserve"> </w:t>
      </w:r>
      <w:proofErr w:type="spellStart"/>
      <w:r w:rsidRPr="00D43C16">
        <w:t>на</w:t>
      </w:r>
      <w:proofErr w:type="spellEnd"/>
      <w:r w:rsidRPr="00D43C16">
        <w:t xml:space="preserve"> </w:t>
      </w:r>
      <w:proofErr w:type="spellStart"/>
      <w:r w:rsidRPr="00D43C16">
        <w:t>стресовите</w:t>
      </w:r>
      <w:proofErr w:type="spellEnd"/>
      <w:r w:rsidRPr="00D43C16">
        <w:t xml:space="preserve"> </w:t>
      </w:r>
      <w:proofErr w:type="spellStart"/>
      <w:r w:rsidRPr="00D43C16">
        <w:t>фактори</w:t>
      </w:r>
      <w:proofErr w:type="spellEnd"/>
      <w:r w:rsidRPr="00D43C16">
        <w:t xml:space="preserve"> и </w:t>
      </w:r>
      <w:proofErr w:type="spellStart"/>
      <w:r w:rsidRPr="00D43C16">
        <w:t>повишаване</w:t>
      </w:r>
      <w:proofErr w:type="spellEnd"/>
      <w:r w:rsidRPr="00D43C16">
        <w:t xml:space="preserve"> </w:t>
      </w:r>
      <w:proofErr w:type="spellStart"/>
      <w:r w:rsidRPr="00D43C16">
        <w:t>на</w:t>
      </w:r>
      <w:proofErr w:type="spellEnd"/>
      <w:r w:rsidRPr="00D43C16">
        <w:t xml:space="preserve"> </w:t>
      </w:r>
      <w:proofErr w:type="spellStart"/>
      <w:r w:rsidRPr="00D43C16">
        <w:t>ангажираността</w:t>
      </w:r>
      <w:proofErr w:type="spellEnd"/>
      <w:r w:rsidRPr="00D43C16">
        <w:t xml:space="preserve"> </w:t>
      </w:r>
      <w:proofErr w:type="spellStart"/>
      <w:r w:rsidRPr="00D43C16">
        <w:t>им</w:t>
      </w:r>
      <w:proofErr w:type="spellEnd"/>
      <w:r w:rsidRPr="00D43C16">
        <w:t xml:space="preserve"> </w:t>
      </w:r>
      <w:proofErr w:type="spellStart"/>
      <w:r w:rsidRPr="00D43C16">
        <w:t>към</w:t>
      </w:r>
      <w:proofErr w:type="spellEnd"/>
      <w:r w:rsidRPr="00D43C16">
        <w:t xml:space="preserve"> </w:t>
      </w:r>
      <w:proofErr w:type="spellStart"/>
      <w:r w:rsidRPr="00D43C16">
        <w:t>службата</w:t>
      </w:r>
      <w:proofErr w:type="spellEnd"/>
      <w:r w:rsidRPr="00D43C16">
        <w:t>.</w:t>
      </w:r>
    </w:p>
    <w:p w14:paraId="1007FB1B" w14:textId="00AECDC4" w:rsidR="00D72D6F" w:rsidRDefault="00D72D6F" w:rsidP="00D72D6F">
      <w:pPr>
        <w:spacing w:line="360" w:lineRule="auto"/>
        <w:ind w:firstLine="360"/>
        <w:jc w:val="both"/>
      </w:pPr>
      <w:proofErr w:type="spellStart"/>
      <w:r w:rsidRPr="00D72D6F">
        <w:t>Изследването</w:t>
      </w:r>
      <w:proofErr w:type="spellEnd"/>
      <w:r w:rsidRPr="00D72D6F">
        <w:t xml:space="preserve"> </w:t>
      </w:r>
      <w:proofErr w:type="spellStart"/>
      <w:r w:rsidRPr="00D72D6F">
        <w:t>изпълнява</w:t>
      </w:r>
      <w:proofErr w:type="spellEnd"/>
      <w:r w:rsidRPr="00D72D6F">
        <w:t xml:space="preserve"> </w:t>
      </w:r>
      <w:proofErr w:type="spellStart"/>
      <w:r w:rsidRPr="00D72D6F">
        <w:t>няколко</w:t>
      </w:r>
      <w:proofErr w:type="spellEnd"/>
      <w:r w:rsidRPr="00D72D6F">
        <w:t xml:space="preserve"> </w:t>
      </w:r>
      <w:proofErr w:type="spellStart"/>
      <w:r w:rsidRPr="00D72D6F">
        <w:t>основни</w:t>
      </w:r>
      <w:proofErr w:type="spellEnd"/>
      <w:r w:rsidRPr="00D72D6F">
        <w:t xml:space="preserve"> </w:t>
      </w:r>
      <w:proofErr w:type="spellStart"/>
      <w:r w:rsidRPr="00D72D6F">
        <w:t>задачи</w:t>
      </w:r>
      <w:proofErr w:type="spellEnd"/>
      <w:r w:rsidRPr="00D72D6F">
        <w:t xml:space="preserve"> </w:t>
      </w:r>
      <w:proofErr w:type="spellStart"/>
      <w:r w:rsidRPr="00D72D6F">
        <w:t>за</w:t>
      </w:r>
      <w:proofErr w:type="spellEnd"/>
      <w:r w:rsidRPr="00D72D6F">
        <w:t xml:space="preserve"> </w:t>
      </w:r>
      <w:proofErr w:type="spellStart"/>
      <w:r w:rsidRPr="00D72D6F">
        <w:t>постигане</w:t>
      </w:r>
      <w:proofErr w:type="spellEnd"/>
      <w:r w:rsidRPr="00D72D6F">
        <w:t xml:space="preserve"> </w:t>
      </w:r>
      <w:proofErr w:type="spellStart"/>
      <w:r w:rsidRPr="00D72D6F">
        <w:t>на</w:t>
      </w:r>
      <w:proofErr w:type="spellEnd"/>
      <w:r w:rsidRPr="00D72D6F">
        <w:t xml:space="preserve"> </w:t>
      </w:r>
      <w:proofErr w:type="spellStart"/>
      <w:r w:rsidRPr="00D72D6F">
        <w:t>своята</w:t>
      </w:r>
      <w:proofErr w:type="spellEnd"/>
      <w:r w:rsidRPr="00D72D6F">
        <w:t xml:space="preserve"> </w:t>
      </w:r>
      <w:proofErr w:type="spellStart"/>
      <w:r w:rsidRPr="00D72D6F">
        <w:t>цел</w:t>
      </w:r>
      <w:proofErr w:type="spellEnd"/>
      <w:r w:rsidRPr="00D72D6F">
        <w:t xml:space="preserve">. </w:t>
      </w:r>
      <w:proofErr w:type="spellStart"/>
      <w:r w:rsidRPr="00D72D6F">
        <w:t>Анализира</w:t>
      </w:r>
      <w:proofErr w:type="spellEnd"/>
      <w:r w:rsidRPr="00D72D6F">
        <w:t xml:space="preserve">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професионален</w:t>
      </w:r>
      <w:proofErr w:type="spellEnd"/>
      <w:r w:rsidRPr="00D72D6F">
        <w:t xml:space="preserve"> </w:t>
      </w:r>
      <w:proofErr w:type="spellStart"/>
      <w:r w:rsidRPr="00D72D6F">
        <w:t>стрес</w:t>
      </w:r>
      <w:proofErr w:type="spellEnd"/>
      <w:r w:rsidRPr="00D72D6F">
        <w:t xml:space="preserve"> </w:t>
      </w:r>
      <w:proofErr w:type="spellStart"/>
      <w:r w:rsidRPr="00D72D6F">
        <w:t>сред</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като</w:t>
      </w:r>
      <w:proofErr w:type="spellEnd"/>
      <w:r w:rsidRPr="00D72D6F">
        <w:t xml:space="preserve"> </w:t>
      </w:r>
      <w:proofErr w:type="spellStart"/>
      <w:r w:rsidRPr="00D72D6F">
        <w:t>идентифицира</w:t>
      </w:r>
      <w:proofErr w:type="spellEnd"/>
      <w:r w:rsidRPr="00D72D6F">
        <w:t xml:space="preserve"> </w:t>
      </w:r>
      <w:proofErr w:type="spellStart"/>
      <w:r w:rsidRPr="00D72D6F">
        <w:t>основните</w:t>
      </w:r>
      <w:proofErr w:type="spellEnd"/>
      <w:r w:rsidRPr="00D72D6F">
        <w:t xml:space="preserve"> </w:t>
      </w:r>
      <w:proofErr w:type="spellStart"/>
      <w:r w:rsidRPr="00D72D6F">
        <w:t>му</w:t>
      </w:r>
      <w:proofErr w:type="spellEnd"/>
      <w:r w:rsidRPr="00D72D6F">
        <w:t xml:space="preserve"> </w:t>
      </w:r>
      <w:proofErr w:type="spellStart"/>
      <w:r w:rsidRPr="00D72D6F">
        <w:t>източници</w:t>
      </w:r>
      <w:proofErr w:type="spellEnd"/>
      <w:r w:rsidRPr="00D72D6F">
        <w:t xml:space="preserve">, </w:t>
      </w:r>
      <w:proofErr w:type="spellStart"/>
      <w:r w:rsidRPr="00D72D6F">
        <w:t>включително</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ролевата</w:t>
      </w:r>
      <w:proofErr w:type="spellEnd"/>
      <w:r w:rsidRPr="00D72D6F">
        <w:t xml:space="preserve"> </w:t>
      </w:r>
      <w:proofErr w:type="spellStart"/>
      <w:r w:rsidRPr="00D72D6F">
        <w:t>дифузия</w:t>
      </w:r>
      <w:proofErr w:type="spellEnd"/>
      <w:r w:rsidRPr="00D72D6F">
        <w:t xml:space="preserve"> и </w:t>
      </w:r>
      <w:proofErr w:type="spellStart"/>
      <w:r w:rsidRPr="00D72D6F">
        <w:t>затрудненията</w:t>
      </w:r>
      <w:proofErr w:type="spellEnd"/>
      <w:r w:rsidRPr="00D72D6F">
        <w:t xml:space="preserve"> </w:t>
      </w:r>
      <w:proofErr w:type="spellStart"/>
      <w:r w:rsidRPr="00D72D6F">
        <w:t>при</w:t>
      </w:r>
      <w:proofErr w:type="spellEnd"/>
      <w:r w:rsidRPr="00D72D6F">
        <w:t xml:space="preserve"> </w:t>
      </w:r>
      <w:proofErr w:type="spellStart"/>
      <w:r w:rsidRPr="00D72D6F">
        <w:t>балансиране</w:t>
      </w:r>
      <w:proofErr w:type="spellEnd"/>
      <w:r w:rsidRPr="00D72D6F">
        <w:t xml:space="preserve"> </w:t>
      </w:r>
      <w:proofErr w:type="spellStart"/>
      <w:r w:rsidRPr="00D72D6F">
        <w:t>на</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 xml:space="preserve">. Изследва </w:t>
      </w:r>
      <w:proofErr w:type="spellStart"/>
      <w:r w:rsidRPr="00D72D6F">
        <w:t>връзката</w:t>
      </w:r>
      <w:proofErr w:type="spellEnd"/>
      <w:r w:rsidRPr="00D72D6F">
        <w:t xml:space="preserve"> </w:t>
      </w:r>
      <w:proofErr w:type="spellStart"/>
      <w:r w:rsidRPr="00D72D6F">
        <w:t>между</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и </w:t>
      </w:r>
      <w:proofErr w:type="spellStart"/>
      <w:r w:rsidRPr="00D72D6F">
        <w:t>различните</w:t>
      </w:r>
      <w:proofErr w:type="spellEnd"/>
      <w:r w:rsidRPr="00D72D6F">
        <w:t xml:space="preserve"> </w:t>
      </w:r>
      <w:proofErr w:type="spellStart"/>
      <w:r w:rsidRPr="00D72D6F">
        <w:t>измерения</w:t>
      </w:r>
      <w:proofErr w:type="spellEnd"/>
      <w:r w:rsidRPr="00D72D6F">
        <w:t xml:space="preserve"> </w:t>
      </w:r>
      <w:proofErr w:type="spellStart"/>
      <w:r w:rsidRPr="00D72D6F">
        <w:t>на</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 </w:t>
      </w:r>
      <w:proofErr w:type="spellStart"/>
      <w:r w:rsidRPr="00D72D6F">
        <w:t>афективна</w:t>
      </w:r>
      <w:proofErr w:type="spellEnd"/>
      <w:r w:rsidRPr="00D72D6F">
        <w:t xml:space="preserve">, </w:t>
      </w:r>
      <w:proofErr w:type="spellStart"/>
      <w:r w:rsidRPr="00D72D6F">
        <w:t>нормативна</w:t>
      </w:r>
      <w:proofErr w:type="spellEnd"/>
      <w:r w:rsidRPr="00D72D6F">
        <w:t xml:space="preserve"> и </w:t>
      </w:r>
      <w:proofErr w:type="spellStart"/>
      <w:r w:rsidRPr="00D72D6F">
        <w:t>континуантна</w:t>
      </w:r>
      <w:proofErr w:type="spellEnd"/>
      <w:r w:rsidRPr="00D72D6F">
        <w:t xml:space="preserve">, </w:t>
      </w:r>
      <w:proofErr w:type="spellStart"/>
      <w:r w:rsidRPr="00D72D6F">
        <w:t>както</w:t>
      </w:r>
      <w:proofErr w:type="spellEnd"/>
      <w:r w:rsidRPr="00D72D6F">
        <w:t xml:space="preserve"> и </w:t>
      </w:r>
      <w:proofErr w:type="spellStart"/>
      <w:r w:rsidRPr="00D72D6F">
        <w:t>влиянието</w:t>
      </w:r>
      <w:proofErr w:type="spellEnd"/>
      <w:r w:rsidRPr="00D72D6F">
        <w:t xml:space="preserve"> </w:t>
      </w:r>
      <w:proofErr w:type="spellStart"/>
      <w:r w:rsidRPr="00D72D6F">
        <w:t>на</w:t>
      </w:r>
      <w:proofErr w:type="spellEnd"/>
      <w:r w:rsidRPr="00D72D6F">
        <w:t xml:space="preserve"> </w:t>
      </w:r>
      <w:proofErr w:type="spellStart"/>
      <w:r w:rsidRPr="00D72D6F">
        <w:t>усещането</w:t>
      </w:r>
      <w:proofErr w:type="spellEnd"/>
      <w:r w:rsidRPr="00D72D6F">
        <w:t xml:space="preserve"> </w:t>
      </w:r>
      <w:proofErr w:type="spellStart"/>
      <w:r w:rsidRPr="00D72D6F">
        <w:t>за</w:t>
      </w:r>
      <w:proofErr w:type="spellEnd"/>
      <w:r w:rsidRPr="00D72D6F">
        <w:t xml:space="preserve"> </w:t>
      </w:r>
      <w:proofErr w:type="spellStart"/>
      <w:r w:rsidRPr="00D72D6F">
        <w:t>контрол</w:t>
      </w:r>
      <w:proofErr w:type="spellEnd"/>
      <w:r w:rsidRPr="00D72D6F">
        <w:t xml:space="preserve"> </w:t>
      </w:r>
      <w:proofErr w:type="spellStart"/>
      <w:r w:rsidRPr="00D72D6F">
        <w:t>върху</w:t>
      </w:r>
      <w:proofErr w:type="spellEnd"/>
      <w:r w:rsidRPr="00D72D6F">
        <w:t xml:space="preserve"> </w:t>
      </w:r>
      <w:proofErr w:type="spellStart"/>
      <w:r w:rsidRPr="00D72D6F">
        <w:t>работния</w:t>
      </w:r>
      <w:proofErr w:type="spellEnd"/>
      <w:r w:rsidRPr="00D72D6F">
        <w:t xml:space="preserve"> </w:t>
      </w:r>
      <w:proofErr w:type="spellStart"/>
      <w:r w:rsidRPr="00D72D6F">
        <w:t>процес</w:t>
      </w:r>
      <w:proofErr w:type="spellEnd"/>
      <w:r w:rsidRPr="00D72D6F">
        <w:t xml:space="preserve"> </w:t>
      </w:r>
      <w:proofErr w:type="spellStart"/>
      <w:r w:rsidRPr="00D72D6F">
        <w:t>върху</w:t>
      </w:r>
      <w:proofErr w:type="spellEnd"/>
      <w:r w:rsidRPr="00D72D6F">
        <w:t xml:space="preserve"> </w:t>
      </w:r>
      <w:proofErr w:type="spellStart"/>
      <w:r w:rsidRPr="00D72D6F">
        <w:t>нивото</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ангажираността</w:t>
      </w:r>
      <w:proofErr w:type="spellEnd"/>
      <w:r w:rsidRPr="00D72D6F">
        <w:t xml:space="preserve">. </w:t>
      </w:r>
      <w:proofErr w:type="spellStart"/>
      <w:r w:rsidRPr="00D72D6F">
        <w:t>Освен</w:t>
      </w:r>
      <w:proofErr w:type="spellEnd"/>
      <w:r w:rsidRPr="00D72D6F">
        <w:t xml:space="preserve"> </w:t>
      </w:r>
      <w:proofErr w:type="spellStart"/>
      <w:r w:rsidRPr="00D72D6F">
        <w:t>това</w:t>
      </w:r>
      <w:proofErr w:type="spellEnd"/>
      <w:r w:rsidRPr="00D72D6F">
        <w:t xml:space="preserve"> </w:t>
      </w:r>
      <w:proofErr w:type="spellStart"/>
      <w:r w:rsidRPr="00D72D6F">
        <w:t>проверява</w:t>
      </w:r>
      <w:proofErr w:type="spellEnd"/>
      <w:r w:rsidRPr="00D72D6F">
        <w:t xml:space="preserve"> </w:t>
      </w:r>
      <w:proofErr w:type="spellStart"/>
      <w:r w:rsidRPr="00D72D6F">
        <w:t>дали</w:t>
      </w:r>
      <w:proofErr w:type="spellEnd"/>
      <w:r w:rsidRPr="00D72D6F">
        <w:t xml:space="preserve"> </w:t>
      </w:r>
      <w:proofErr w:type="spellStart"/>
      <w:r w:rsidRPr="00D72D6F">
        <w:t>демографски</w:t>
      </w:r>
      <w:proofErr w:type="spellEnd"/>
      <w:r w:rsidRPr="00D72D6F">
        <w:t xml:space="preserve"> </w:t>
      </w:r>
      <w:proofErr w:type="spellStart"/>
      <w:r w:rsidRPr="00D72D6F">
        <w:t>фактори</w:t>
      </w:r>
      <w:proofErr w:type="spellEnd"/>
      <w:r w:rsidRPr="00D72D6F">
        <w:t xml:space="preserve"> </w:t>
      </w:r>
      <w:proofErr w:type="spellStart"/>
      <w:r w:rsidRPr="00D72D6F">
        <w:t>като</w:t>
      </w:r>
      <w:proofErr w:type="spellEnd"/>
      <w:r w:rsidRPr="00D72D6F">
        <w:t xml:space="preserve"> </w:t>
      </w:r>
      <w:proofErr w:type="spellStart"/>
      <w:r w:rsidRPr="00D72D6F">
        <w:t>пол</w:t>
      </w:r>
      <w:proofErr w:type="spellEnd"/>
      <w:r w:rsidRPr="00D72D6F">
        <w:t xml:space="preserve"> и </w:t>
      </w:r>
      <w:proofErr w:type="spellStart"/>
      <w:r w:rsidRPr="00D72D6F">
        <w:t>възраст</w:t>
      </w:r>
      <w:proofErr w:type="spellEnd"/>
      <w:r w:rsidRPr="00D72D6F">
        <w:t xml:space="preserve"> </w:t>
      </w:r>
      <w:proofErr w:type="spellStart"/>
      <w:r w:rsidRPr="00D72D6F">
        <w:t>оказват</w:t>
      </w:r>
      <w:proofErr w:type="spellEnd"/>
      <w:r w:rsidRPr="00D72D6F">
        <w:t xml:space="preserve"> </w:t>
      </w:r>
      <w:proofErr w:type="spellStart"/>
      <w:r w:rsidRPr="00D72D6F">
        <w:t>значимо</w:t>
      </w:r>
      <w:proofErr w:type="spellEnd"/>
      <w:r w:rsidRPr="00D72D6F">
        <w:t xml:space="preserve"> </w:t>
      </w:r>
      <w:proofErr w:type="spellStart"/>
      <w:r w:rsidRPr="00D72D6F">
        <w:t>влияние</w:t>
      </w:r>
      <w:proofErr w:type="spellEnd"/>
      <w:r w:rsidRPr="00D72D6F">
        <w:t xml:space="preserve"> </w:t>
      </w:r>
      <w:proofErr w:type="spellStart"/>
      <w:r w:rsidRPr="00D72D6F">
        <w:t>върху</w:t>
      </w:r>
      <w:proofErr w:type="spellEnd"/>
      <w:r w:rsidRPr="00D72D6F">
        <w:t xml:space="preserve"> </w:t>
      </w:r>
      <w:proofErr w:type="spellStart"/>
      <w:r w:rsidRPr="00D72D6F">
        <w:t>стреса</w:t>
      </w:r>
      <w:proofErr w:type="spellEnd"/>
      <w:r w:rsidRPr="00D72D6F">
        <w:t xml:space="preserve"> и </w:t>
      </w:r>
      <w:proofErr w:type="spellStart"/>
      <w:r w:rsidRPr="00D72D6F">
        <w:t>привързаността</w:t>
      </w:r>
      <w:proofErr w:type="spellEnd"/>
      <w:r w:rsidRPr="00D72D6F">
        <w:t xml:space="preserve"> </w:t>
      </w:r>
      <w:proofErr w:type="spellStart"/>
      <w:r w:rsidRPr="00D72D6F">
        <w:t>към</w:t>
      </w:r>
      <w:proofErr w:type="spellEnd"/>
      <w:r w:rsidRPr="00D72D6F">
        <w:t xml:space="preserve"> </w:t>
      </w:r>
      <w:proofErr w:type="spellStart"/>
      <w:r w:rsidRPr="00D72D6F">
        <w:t>организацията</w:t>
      </w:r>
      <w:proofErr w:type="spellEnd"/>
      <w:r w:rsidRPr="00D72D6F">
        <w:t xml:space="preserve">. </w:t>
      </w:r>
      <w:proofErr w:type="spellStart"/>
      <w:r w:rsidRPr="00D72D6F">
        <w:t>Въз</w:t>
      </w:r>
      <w:proofErr w:type="spellEnd"/>
      <w:r w:rsidRPr="00D72D6F">
        <w:t xml:space="preserve"> </w:t>
      </w:r>
      <w:proofErr w:type="spellStart"/>
      <w:r w:rsidRPr="00D72D6F">
        <w:t>основа</w:t>
      </w:r>
      <w:proofErr w:type="spellEnd"/>
      <w:r w:rsidRPr="00D72D6F">
        <w:t xml:space="preserve"> </w:t>
      </w:r>
      <w:proofErr w:type="spellStart"/>
      <w:r w:rsidRPr="00D72D6F">
        <w:t>на</w:t>
      </w:r>
      <w:proofErr w:type="spellEnd"/>
      <w:r w:rsidRPr="00D72D6F">
        <w:t xml:space="preserve"> </w:t>
      </w:r>
      <w:proofErr w:type="spellStart"/>
      <w:r w:rsidRPr="00D72D6F">
        <w:t>получените</w:t>
      </w:r>
      <w:proofErr w:type="spellEnd"/>
      <w:r w:rsidRPr="00D72D6F">
        <w:t xml:space="preserve"> </w:t>
      </w:r>
      <w:proofErr w:type="spellStart"/>
      <w:r w:rsidRPr="00D72D6F">
        <w:t>резултати</w:t>
      </w:r>
      <w:proofErr w:type="spellEnd"/>
      <w:r w:rsidRPr="00D72D6F">
        <w:t xml:space="preserve"> </w:t>
      </w:r>
      <w:proofErr w:type="spellStart"/>
      <w:r w:rsidRPr="00D72D6F">
        <w:t>изследването</w:t>
      </w:r>
      <w:proofErr w:type="spellEnd"/>
      <w:r w:rsidRPr="00D72D6F">
        <w:t xml:space="preserve"> </w:t>
      </w:r>
      <w:proofErr w:type="spellStart"/>
      <w:r w:rsidRPr="00D72D6F">
        <w:t>предлага</w:t>
      </w:r>
      <w:proofErr w:type="spellEnd"/>
      <w:r w:rsidRPr="00D72D6F">
        <w:t xml:space="preserve"> </w:t>
      </w:r>
      <w:proofErr w:type="spellStart"/>
      <w:r w:rsidRPr="00D72D6F">
        <w:t>препоръки</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стресовите</w:t>
      </w:r>
      <w:proofErr w:type="spellEnd"/>
      <w:r w:rsidRPr="00D72D6F">
        <w:t xml:space="preserve"> </w:t>
      </w:r>
      <w:proofErr w:type="spellStart"/>
      <w:r w:rsidRPr="00D72D6F">
        <w:t>фактори</w:t>
      </w:r>
      <w:proofErr w:type="spellEnd"/>
      <w:r w:rsidRPr="00D72D6F">
        <w:t xml:space="preserve"> и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условията</w:t>
      </w:r>
      <w:proofErr w:type="spellEnd"/>
      <w:r w:rsidRPr="00D72D6F">
        <w:t xml:space="preserve"> </w:t>
      </w:r>
      <w:proofErr w:type="spellStart"/>
      <w:r w:rsidRPr="00D72D6F">
        <w:t>на</w:t>
      </w:r>
      <w:proofErr w:type="spellEnd"/>
      <w:r w:rsidRPr="00D72D6F">
        <w:t xml:space="preserve"> </w:t>
      </w:r>
      <w:proofErr w:type="spellStart"/>
      <w:r w:rsidRPr="00D72D6F">
        <w:t>работа</w:t>
      </w:r>
      <w:proofErr w:type="spellEnd"/>
      <w:r w:rsidRPr="00D72D6F">
        <w:t xml:space="preserve">, с </w:t>
      </w:r>
      <w:proofErr w:type="spellStart"/>
      <w:r w:rsidRPr="00D72D6F">
        <w:t>цел</w:t>
      </w:r>
      <w:proofErr w:type="spellEnd"/>
      <w:r w:rsidRPr="00D72D6F">
        <w:t xml:space="preserve"> </w:t>
      </w:r>
      <w:proofErr w:type="spellStart"/>
      <w:r w:rsidRPr="00D72D6F">
        <w:t>засилване</w:t>
      </w:r>
      <w:proofErr w:type="spellEnd"/>
      <w:r w:rsidRPr="00D72D6F">
        <w:t xml:space="preserve"> </w:t>
      </w:r>
      <w:proofErr w:type="spellStart"/>
      <w:r w:rsidRPr="00D72D6F">
        <w:t>на</w:t>
      </w:r>
      <w:proofErr w:type="spellEnd"/>
      <w:r w:rsidRPr="00D72D6F">
        <w:t xml:space="preserve"> </w:t>
      </w:r>
      <w:proofErr w:type="spellStart"/>
      <w:r w:rsidRPr="00D72D6F">
        <w:t>ангажираността</w:t>
      </w:r>
      <w:proofErr w:type="spellEnd"/>
      <w:r w:rsidRPr="00D72D6F">
        <w:t xml:space="preserve"> и </w:t>
      </w:r>
      <w:proofErr w:type="spellStart"/>
      <w:r w:rsidRPr="00D72D6F">
        <w:t>повишаване</w:t>
      </w:r>
      <w:proofErr w:type="spellEnd"/>
      <w:r w:rsidRPr="00D72D6F">
        <w:t xml:space="preserve"> </w:t>
      </w:r>
      <w:proofErr w:type="spellStart"/>
      <w:r w:rsidRPr="00D72D6F">
        <w:t>на</w:t>
      </w:r>
      <w:proofErr w:type="spellEnd"/>
      <w:r w:rsidRPr="00D72D6F">
        <w:t xml:space="preserve"> </w:t>
      </w:r>
      <w:proofErr w:type="spellStart"/>
      <w:r w:rsidRPr="00D72D6F">
        <w:t>ефективността</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w:t>
      </w:r>
    </w:p>
    <w:p w14:paraId="68196851" w14:textId="77777777" w:rsidR="00D72D6F" w:rsidRPr="00D72D6F" w:rsidRDefault="00D72D6F" w:rsidP="00D72D6F">
      <w:pPr>
        <w:spacing w:line="360" w:lineRule="auto"/>
        <w:ind w:firstLine="360"/>
        <w:jc w:val="both"/>
      </w:pPr>
      <w:proofErr w:type="spellStart"/>
      <w:r w:rsidRPr="00D72D6F">
        <w:t>Обект</w:t>
      </w:r>
      <w:proofErr w:type="spellEnd"/>
      <w:r w:rsidRPr="00D72D6F">
        <w:t xml:space="preserve"> </w:t>
      </w:r>
      <w:proofErr w:type="spellStart"/>
      <w:r w:rsidRPr="00D72D6F">
        <w:t>на</w:t>
      </w:r>
      <w:proofErr w:type="spellEnd"/>
      <w:r w:rsidRPr="00D72D6F">
        <w:t xml:space="preserve"> </w:t>
      </w:r>
      <w:proofErr w:type="spellStart"/>
      <w:r w:rsidRPr="00D72D6F">
        <w:t>изследването</w:t>
      </w:r>
      <w:proofErr w:type="spellEnd"/>
      <w:r w:rsidRPr="00D72D6F">
        <w:t xml:space="preserve"> </w:t>
      </w:r>
      <w:proofErr w:type="spellStart"/>
      <w:r w:rsidRPr="00D72D6F">
        <w:t>са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и </w:t>
      </w:r>
      <w:proofErr w:type="spellStart"/>
      <w:r w:rsidRPr="00D72D6F">
        <w:t>факторите</w:t>
      </w:r>
      <w:proofErr w:type="spellEnd"/>
      <w:r w:rsidRPr="00D72D6F">
        <w:t xml:space="preserve">, </w:t>
      </w:r>
      <w:proofErr w:type="spellStart"/>
      <w:r w:rsidRPr="00D72D6F">
        <w:t>които</w:t>
      </w:r>
      <w:proofErr w:type="spellEnd"/>
      <w:r w:rsidRPr="00D72D6F">
        <w:t xml:space="preserve"> </w:t>
      </w:r>
      <w:proofErr w:type="spellStart"/>
      <w:r w:rsidRPr="00D72D6F">
        <w:t>влияят</w:t>
      </w:r>
      <w:proofErr w:type="spellEnd"/>
      <w:r w:rsidRPr="00D72D6F">
        <w:t xml:space="preserve"> </w:t>
      </w:r>
      <w:proofErr w:type="spellStart"/>
      <w:r w:rsidRPr="00D72D6F">
        <w:t>върху</w:t>
      </w:r>
      <w:proofErr w:type="spellEnd"/>
      <w:r w:rsidRPr="00D72D6F">
        <w:t xml:space="preserve"> </w:t>
      </w:r>
      <w:proofErr w:type="spellStart"/>
      <w:r w:rsidRPr="00D72D6F">
        <w:t>тяхната</w:t>
      </w:r>
      <w:proofErr w:type="spellEnd"/>
      <w:r w:rsidRPr="00D72D6F">
        <w:t xml:space="preserve"> </w:t>
      </w:r>
      <w:proofErr w:type="spellStart"/>
      <w:r w:rsidRPr="00D72D6F">
        <w:t>професионална</w:t>
      </w:r>
      <w:proofErr w:type="spellEnd"/>
      <w:r w:rsidRPr="00D72D6F">
        <w:t xml:space="preserve"> </w:t>
      </w:r>
      <w:proofErr w:type="spellStart"/>
      <w:r w:rsidRPr="00D72D6F">
        <w:t>ангажираност</w:t>
      </w:r>
      <w:proofErr w:type="spellEnd"/>
      <w:r w:rsidRPr="00D72D6F">
        <w:t xml:space="preserve"> и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в </w:t>
      </w:r>
      <w:proofErr w:type="spellStart"/>
      <w:r w:rsidRPr="00D72D6F">
        <w:t>работната</w:t>
      </w:r>
      <w:proofErr w:type="spellEnd"/>
      <w:r w:rsidRPr="00D72D6F">
        <w:t xml:space="preserve"> </w:t>
      </w:r>
      <w:proofErr w:type="spellStart"/>
      <w:r w:rsidRPr="00D72D6F">
        <w:t>среда</w:t>
      </w:r>
      <w:proofErr w:type="spellEnd"/>
      <w:r w:rsidRPr="00D72D6F">
        <w:t>.</w:t>
      </w:r>
    </w:p>
    <w:p w14:paraId="31C3CDF5" w14:textId="77777777" w:rsidR="00D72D6F" w:rsidRPr="00D72D6F" w:rsidRDefault="00D72D6F" w:rsidP="00D72D6F">
      <w:pPr>
        <w:spacing w:line="360" w:lineRule="auto"/>
        <w:ind w:firstLine="360"/>
        <w:jc w:val="both"/>
      </w:pPr>
      <w:proofErr w:type="spellStart"/>
      <w:r w:rsidRPr="00D72D6F">
        <w:t>Предмет</w:t>
      </w:r>
      <w:proofErr w:type="spellEnd"/>
      <w:r w:rsidRPr="00D72D6F">
        <w:t xml:space="preserve"> </w:t>
      </w:r>
      <w:proofErr w:type="spellStart"/>
      <w:r w:rsidRPr="00D72D6F">
        <w:t>на</w:t>
      </w:r>
      <w:proofErr w:type="spellEnd"/>
      <w:r w:rsidRPr="00D72D6F">
        <w:t xml:space="preserve"> </w:t>
      </w:r>
      <w:proofErr w:type="spellStart"/>
      <w:r w:rsidRPr="00D72D6F">
        <w:t>изследването</w:t>
      </w:r>
      <w:proofErr w:type="spellEnd"/>
      <w:r w:rsidRPr="00D72D6F">
        <w:t xml:space="preserve"> е </w:t>
      </w:r>
      <w:proofErr w:type="spellStart"/>
      <w:r w:rsidRPr="00D72D6F">
        <w:t>връзката</w:t>
      </w:r>
      <w:proofErr w:type="spellEnd"/>
      <w:r w:rsidRPr="00D72D6F">
        <w:t xml:space="preserve"> </w:t>
      </w:r>
      <w:proofErr w:type="spellStart"/>
      <w:r w:rsidRPr="00D72D6F">
        <w:t>между</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и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като</w:t>
      </w:r>
      <w:proofErr w:type="spellEnd"/>
      <w:r w:rsidRPr="00D72D6F">
        <w:t xml:space="preserve"> </w:t>
      </w:r>
      <w:proofErr w:type="spellStart"/>
      <w:r w:rsidRPr="00D72D6F">
        <w:t>се</w:t>
      </w:r>
      <w:proofErr w:type="spellEnd"/>
      <w:r w:rsidRPr="00D72D6F">
        <w:t xml:space="preserve"> </w:t>
      </w:r>
      <w:proofErr w:type="spellStart"/>
      <w:r w:rsidRPr="00D72D6F">
        <w:t>анализират</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балансът</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 xml:space="preserve"> и </w:t>
      </w:r>
      <w:proofErr w:type="spellStart"/>
      <w:r w:rsidRPr="00D72D6F">
        <w:t>усещането</w:t>
      </w:r>
      <w:proofErr w:type="spellEnd"/>
      <w:r w:rsidRPr="00D72D6F">
        <w:t xml:space="preserve"> </w:t>
      </w:r>
      <w:proofErr w:type="spellStart"/>
      <w:r w:rsidRPr="00D72D6F">
        <w:t>за</w:t>
      </w:r>
      <w:proofErr w:type="spellEnd"/>
      <w:r w:rsidRPr="00D72D6F">
        <w:t xml:space="preserve"> </w:t>
      </w:r>
      <w:proofErr w:type="spellStart"/>
      <w:r w:rsidRPr="00D72D6F">
        <w:t>контрол</w:t>
      </w:r>
      <w:proofErr w:type="spellEnd"/>
      <w:r w:rsidRPr="00D72D6F">
        <w:t xml:space="preserve"> </w:t>
      </w:r>
      <w:proofErr w:type="spellStart"/>
      <w:r w:rsidRPr="00D72D6F">
        <w:t>върху</w:t>
      </w:r>
      <w:proofErr w:type="spellEnd"/>
      <w:r w:rsidRPr="00D72D6F">
        <w:t xml:space="preserve"> </w:t>
      </w:r>
      <w:proofErr w:type="spellStart"/>
      <w:r w:rsidRPr="00D72D6F">
        <w:t>работния</w:t>
      </w:r>
      <w:proofErr w:type="spellEnd"/>
      <w:r w:rsidRPr="00D72D6F">
        <w:t xml:space="preserve"> </w:t>
      </w:r>
      <w:proofErr w:type="spellStart"/>
      <w:r w:rsidRPr="00D72D6F">
        <w:t>процес</w:t>
      </w:r>
      <w:proofErr w:type="spellEnd"/>
      <w:r w:rsidRPr="00D72D6F">
        <w:t>.</w:t>
      </w:r>
    </w:p>
    <w:p w14:paraId="384CB572" w14:textId="77777777" w:rsidR="00D72D6F" w:rsidRPr="00D72D6F" w:rsidRDefault="00D72D6F" w:rsidP="00D72D6F">
      <w:pPr>
        <w:spacing w:line="360" w:lineRule="auto"/>
        <w:ind w:firstLine="360"/>
        <w:jc w:val="both"/>
      </w:pPr>
      <w:proofErr w:type="spellStart"/>
      <w:r w:rsidRPr="00D72D6F">
        <w:t>Изследването</w:t>
      </w:r>
      <w:proofErr w:type="spellEnd"/>
      <w:r w:rsidRPr="00D72D6F">
        <w:t xml:space="preserve"> </w:t>
      </w:r>
      <w:proofErr w:type="spellStart"/>
      <w:r w:rsidRPr="00D72D6F">
        <w:t>тества</w:t>
      </w:r>
      <w:proofErr w:type="spellEnd"/>
      <w:r w:rsidRPr="00D72D6F">
        <w:t xml:space="preserve"> </w:t>
      </w:r>
      <w:proofErr w:type="spellStart"/>
      <w:r w:rsidRPr="00D72D6F">
        <w:t>три</w:t>
      </w:r>
      <w:proofErr w:type="spellEnd"/>
      <w:r w:rsidRPr="00D72D6F">
        <w:t xml:space="preserve"> </w:t>
      </w:r>
      <w:proofErr w:type="spellStart"/>
      <w:r w:rsidRPr="00D72D6F">
        <w:t>основни</w:t>
      </w:r>
      <w:proofErr w:type="spellEnd"/>
      <w:r w:rsidRPr="00D72D6F">
        <w:t xml:space="preserve"> </w:t>
      </w:r>
      <w:proofErr w:type="spellStart"/>
      <w:r w:rsidRPr="00D72D6F">
        <w:t>хипотези</w:t>
      </w:r>
      <w:proofErr w:type="spellEnd"/>
      <w:r w:rsidRPr="00D72D6F">
        <w:t xml:space="preserve">, </w:t>
      </w:r>
      <w:proofErr w:type="spellStart"/>
      <w:r w:rsidRPr="00D72D6F">
        <w:t>свързани</w:t>
      </w:r>
      <w:proofErr w:type="spellEnd"/>
      <w:r w:rsidRPr="00D72D6F">
        <w:t xml:space="preserve"> с </w:t>
      </w:r>
      <w:proofErr w:type="spellStart"/>
      <w:r w:rsidRPr="00D72D6F">
        <w:t>влиянието</w:t>
      </w:r>
      <w:proofErr w:type="spellEnd"/>
      <w:r w:rsidRPr="00D72D6F">
        <w:t xml:space="preserve"> </w:t>
      </w:r>
      <w:proofErr w:type="spellStart"/>
      <w:r w:rsidRPr="00D72D6F">
        <w:t>на</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w:t>
      </w:r>
      <w:proofErr w:type="spellStart"/>
      <w:r w:rsidRPr="00D72D6F">
        <w:t>върху</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Първата</w:t>
      </w:r>
      <w:proofErr w:type="spellEnd"/>
      <w:r w:rsidRPr="00D72D6F">
        <w:t xml:space="preserve"> </w:t>
      </w:r>
      <w:proofErr w:type="spellStart"/>
      <w:r w:rsidRPr="00D72D6F">
        <w:t>хипотеза</w:t>
      </w:r>
      <w:proofErr w:type="spellEnd"/>
      <w:r w:rsidRPr="00D72D6F">
        <w:t xml:space="preserve"> </w:t>
      </w:r>
      <w:proofErr w:type="spellStart"/>
      <w:r w:rsidRPr="00D72D6F">
        <w:t>предполага</w:t>
      </w:r>
      <w:proofErr w:type="spellEnd"/>
      <w:r w:rsidRPr="00D72D6F">
        <w:t xml:space="preserve">, </w:t>
      </w:r>
      <w:proofErr w:type="spellStart"/>
      <w:r w:rsidRPr="00D72D6F">
        <w:t>че</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ролевата</w:t>
      </w:r>
      <w:proofErr w:type="spellEnd"/>
      <w:r w:rsidRPr="00D72D6F">
        <w:t xml:space="preserve"> </w:t>
      </w:r>
      <w:proofErr w:type="spellStart"/>
      <w:r w:rsidRPr="00D72D6F">
        <w:t>дифузия</w:t>
      </w:r>
      <w:proofErr w:type="spellEnd"/>
      <w:r w:rsidRPr="00D72D6F">
        <w:t xml:space="preserve"> и </w:t>
      </w:r>
      <w:proofErr w:type="spellStart"/>
      <w:r w:rsidRPr="00D72D6F">
        <w:t>конфликтът</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lastRenderedPageBreak/>
        <w:t>личен</w:t>
      </w:r>
      <w:proofErr w:type="spellEnd"/>
      <w:r w:rsidRPr="00D72D6F">
        <w:t xml:space="preserve"> </w:t>
      </w:r>
      <w:proofErr w:type="spellStart"/>
      <w:r w:rsidRPr="00D72D6F">
        <w:t>живот</w:t>
      </w:r>
      <w:proofErr w:type="spellEnd"/>
      <w:r w:rsidRPr="00D72D6F">
        <w:t xml:space="preserve"> </w:t>
      </w:r>
      <w:proofErr w:type="spellStart"/>
      <w:r w:rsidRPr="00D72D6F">
        <w:t>са</w:t>
      </w:r>
      <w:proofErr w:type="spellEnd"/>
      <w:r w:rsidRPr="00D72D6F">
        <w:t xml:space="preserve"> </w:t>
      </w:r>
      <w:proofErr w:type="spellStart"/>
      <w:r w:rsidRPr="00D72D6F">
        <w:t>значими</w:t>
      </w:r>
      <w:proofErr w:type="spellEnd"/>
      <w:r w:rsidRPr="00D72D6F">
        <w:t xml:space="preserve"> </w:t>
      </w:r>
      <w:proofErr w:type="spellStart"/>
      <w:r w:rsidRPr="00D72D6F">
        <w:t>предиктори</w:t>
      </w:r>
      <w:proofErr w:type="spellEnd"/>
      <w:r w:rsidRPr="00D72D6F">
        <w:t xml:space="preserve"> </w:t>
      </w:r>
      <w:proofErr w:type="spellStart"/>
      <w:r w:rsidRPr="00D72D6F">
        <w:t>на</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w:t>
      </w:r>
      <w:proofErr w:type="spellStart"/>
      <w:r w:rsidRPr="00D72D6F">
        <w:t>Втората</w:t>
      </w:r>
      <w:proofErr w:type="spellEnd"/>
      <w:r w:rsidRPr="00D72D6F">
        <w:t xml:space="preserve"> </w:t>
      </w:r>
      <w:proofErr w:type="spellStart"/>
      <w:r w:rsidRPr="00D72D6F">
        <w:t>хипотеза</w:t>
      </w:r>
      <w:proofErr w:type="spellEnd"/>
      <w:r w:rsidRPr="00D72D6F">
        <w:t xml:space="preserve"> </w:t>
      </w:r>
      <w:proofErr w:type="spellStart"/>
      <w:r w:rsidRPr="00D72D6F">
        <w:t>разглежда</w:t>
      </w:r>
      <w:proofErr w:type="spellEnd"/>
      <w:r w:rsidRPr="00D72D6F">
        <w:t xml:space="preserve"> </w:t>
      </w:r>
      <w:proofErr w:type="spellStart"/>
      <w:r w:rsidRPr="00D72D6F">
        <w:t>връзката</w:t>
      </w:r>
      <w:proofErr w:type="spellEnd"/>
      <w:r w:rsidRPr="00D72D6F">
        <w:t xml:space="preserve"> </w:t>
      </w:r>
      <w:proofErr w:type="spellStart"/>
      <w:r w:rsidRPr="00D72D6F">
        <w:t>между</w:t>
      </w:r>
      <w:proofErr w:type="spellEnd"/>
      <w:r w:rsidRPr="00D72D6F">
        <w:t xml:space="preserve"> </w:t>
      </w:r>
      <w:proofErr w:type="spellStart"/>
      <w:r w:rsidRPr="00D72D6F">
        <w:t>нивото</w:t>
      </w:r>
      <w:proofErr w:type="spellEnd"/>
      <w:r w:rsidRPr="00D72D6F">
        <w:t xml:space="preserve"> </w:t>
      </w:r>
      <w:proofErr w:type="spellStart"/>
      <w:r w:rsidRPr="00D72D6F">
        <w:t>на</w:t>
      </w:r>
      <w:proofErr w:type="spellEnd"/>
      <w:r w:rsidRPr="00D72D6F">
        <w:t xml:space="preserve"> </w:t>
      </w:r>
      <w:proofErr w:type="spellStart"/>
      <w:r w:rsidRPr="00D72D6F">
        <w:t>професионален</w:t>
      </w:r>
      <w:proofErr w:type="spellEnd"/>
      <w:r w:rsidRPr="00D72D6F">
        <w:t xml:space="preserve"> </w:t>
      </w:r>
      <w:proofErr w:type="spellStart"/>
      <w:r w:rsidRPr="00D72D6F">
        <w:t>стрес</w:t>
      </w:r>
      <w:proofErr w:type="spellEnd"/>
      <w:r w:rsidRPr="00D72D6F">
        <w:t xml:space="preserve"> и </w:t>
      </w:r>
      <w:proofErr w:type="spellStart"/>
      <w:r w:rsidRPr="00D72D6F">
        <w:t>степента</w:t>
      </w:r>
      <w:proofErr w:type="spellEnd"/>
      <w:r w:rsidRPr="00D72D6F">
        <w:t xml:space="preserve"> </w:t>
      </w:r>
      <w:proofErr w:type="spellStart"/>
      <w:r w:rsidRPr="00D72D6F">
        <w:t>на</w:t>
      </w:r>
      <w:proofErr w:type="spellEnd"/>
      <w:r w:rsidRPr="00D72D6F">
        <w:t xml:space="preserve"> </w:t>
      </w:r>
      <w:proofErr w:type="spellStart"/>
      <w:r w:rsidRPr="00D72D6F">
        <w:t>организационна</w:t>
      </w:r>
      <w:proofErr w:type="spellEnd"/>
      <w:r w:rsidRPr="00D72D6F">
        <w:t xml:space="preserve"> </w:t>
      </w:r>
      <w:proofErr w:type="spellStart"/>
      <w:r w:rsidRPr="00D72D6F">
        <w:t>привързаност</w:t>
      </w:r>
      <w:proofErr w:type="spellEnd"/>
      <w:r w:rsidRPr="00D72D6F">
        <w:t xml:space="preserve">, </w:t>
      </w:r>
      <w:proofErr w:type="spellStart"/>
      <w:r w:rsidRPr="00D72D6F">
        <w:t>като</w:t>
      </w:r>
      <w:proofErr w:type="spellEnd"/>
      <w:r w:rsidRPr="00D72D6F">
        <w:t xml:space="preserve"> </w:t>
      </w:r>
      <w:proofErr w:type="spellStart"/>
      <w:r w:rsidRPr="00D72D6F">
        <w:t>се</w:t>
      </w:r>
      <w:proofErr w:type="spellEnd"/>
      <w:r w:rsidRPr="00D72D6F">
        <w:t xml:space="preserve"> </w:t>
      </w:r>
      <w:proofErr w:type="spellStart"/>
      <w:r w:rsidRPr="00D72D6F">
        <w:t>очаква</w:t>
      </w:r>
      <w:proofErr w:type="spellEnd"/>
      <w:r w:rsidRPr="00D72D6F">
        <w:t xml:space="preserve"> </w:t>
      </w:r>
      <w:proofErr w:type="spellStart"/>
      <w:r w:rsidRPr="00D72D6F">
        <w:t>стресът</w:t>
      </w:r>
      <w:proofErr w:type="spellEnd"/>
      <w:r w:rsidRPr="00D72D6F">
        <w:t xml:space="preserve"> </w:t>
      </w:r>
      <w:proofErr w:type="spellStart"/>
      <w:r w:rsidRPr="00D72D6F">
        <w:t>да</w:t>
      </w:r>
      <w:proofErr w:type="spellEnd"/>
      <w:r w:rsidRPr="00D72D6F">
        <w:t xml:space="preserve"> </w:t>
      </w:r>
      <w:proofErr w:type="spellStart"/>
      <w:r w:rsidRPr="00D72D6F">
        <w:t>има</w:t>
      </w:r>
      <w:proofErr w:type="spellEnd"/>
      <w:r w:rsidRPr="00D72D6F">
        <w:t xml:space="preserve"> </w:t>
      </w:r>
      <w:proofErr w:type="spellStart"/>
      <w:r w:rsidRPr="00D72D6F">
        <w:t>отрицателно</w:t>
      </w:r>
      <w:proofErr w:type="spellEnd"/>
      <w:r w:rsidRPr="00D72D6F">
        <w:t xml:space="preserve"> </w:t>
      </w:r>
      <w:proofErr w:type="spellStart"/>
      <w:r w:rsidRPr="00D72D6F">
        <w:t>въздействие</w:t>
      </w:r>
      <w:proofErr w:type="spellEnd"/>
      <w:r w:rsidRPr="00D72D6F">
        <w:t xml:space="preserve"> </w:t>
      </w:r>
      <w:proofErr w:type="spellStart"/>
      <w:r w:rsidRPr="00D72D6F">
        <w:t>върху</w:t>
      </w:r>
      <w:proofErr w:type="spellEnd"/>
      <w:r w:rsidRPr="00D72D6F">
        <w:t xml:space="preserve"> </w:t>
      </w:r>
      <w:proofErr w:type="spellStart"/>
      <w:r w:rsidRPr="00D72D6F">
        <w:t>афективната</w:t>
      </w:r>
      <w:proofErr w:type="spellEnd"/>
      <w:r w:rsidRPr="00D72D6F">
        <w:t xml:space="preserve"> и </w:t>
      </w:r>
      <w:proofErr w:type="spellStart"/>
      <w:r w:rsidRPr="00D72D6F">
        <w:t>нормативната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Третата</w:t>
      </w:r>
      <w:proofErr w:type="spellEnd"/>
      <w:r w:rsidRPr="00D72D6F">
        <w:t xml:space="preserve"> </w:t>
      </w:r>
      <w:proofErr w:type="spellStart"/>
      <w:r w:rsidRPr="00D72D6F">
        <w:t>хипотеза</w:t>
      </w:r>
      <w:proofErr w:type="spellEnd"/>
      <w:r w:rsidRPr="00D72D6F">
        <w:t xml:space="preserve"> </w:t>
      </w:r>
      <w:proofErr w:type="spellStart"/>
      <w:r w:rsidRPr="00D72D6F">
        <w:t>предполага</w:t>
      </w:r>
      <w:proofErr w:type="spellEnd"/>
      <w:r w:rsidRPr="00D72D6F">
        <w:t xml:space="preserve">, </w:t>
      </w:r>
      <w:proofErr w:type="spellStart"/>
      <w:r w:rsidRPr="00D72D6F">
        <w:t>че</w:t>
      </w:r>
      <w:proofErr w:type="spellEnd"/>
      <w:r w:rsidRPr="00D72D6F">
        <w:t xml:space="preserve"> </w:t>
      </w:r>
      <w:proofErr w:type="spellStart"/>
      <w:r w:rsidRPr="00D72D6F">
        <w:t>възрастта</w:t>
      </w:r>
      <w:proofErr w:type="spellEnd"/>
      <w:r w:rsidRPr="00D72D6F">
        <w:t xml:space="preserve"> </w:t>
      </w:r>
      <w:proofErr w:type="spellStart"/>
      <w:r w:rsidRPr="00D72D6F">
        <w:t>не</w:t>
      </w:r>
      <w:proofErr w:type="spellEnd"/>
      <w:r w:rsidRPr="00D72D6F">
        <w:t xml:space="preserve"> </w:t>
      </w:r>
      <w:proofErr w:type="spellStart"/>
      <w:r w:rsidRPr="00D72D6F">
        <w:t>оказва</w:t>
      </w:r>
      <w:proofErr w:type="spellEnd"/>
      <w:r w:rsidRPr="00D72D6F">
        <w:t xml:space="preserve"> </w:t>
      </w:r>
      <w:proofErr w:type="spellStart"/>
      <w:r w:rsidRPr="00D72D6F">
        <w:t>съществено</w:t>
      </w:r>
      <w:proofErr w:type="spellEnd"/>
      <w:r w:rsidRPr="00D72D6F">
        <w:t xml:space="preserve"> </w:t>
      </w:r>
      <w:proofErr w:type="spellStart"/>
      <w:r w:rsidRPr="00D72D6F">
        <w:t>влияние</w:t>
      </w:r>
      <w:proofErr w:type="spellEnd"/>
      <w:r w:rsidRPr="00D72D6F">
        <w:t xml:space="preserve"> </w:t>
      </w:r>
      <w:proofErr w:type="spellStart"/>
      <w:r w:rsidRPr="00D72D6F">
        <w:t>върху</w:t>
      </w:r>
      <w:proofErr w:type="spellEnd"/>
      <w:r w:rsidRPr="00D72D6F">
        <w:t xml:space="preserve"> </w:t>
      </w:r>
      <w:proofErr w:type="spellStart"/>
      <w:r w:rsidRPr="00D72D6F">
        <w:t>нивото</w:t>
      </w:r>
      <w:proofErr w:type="spellEnd"/>
      <w:r w:rsidRPr="00D72D6F">
        <w:t xml:space="preserve"> </w:t>
      </w:r>
      <w:proofErr w:type="spellStart"/>
      <w:r w:rsidRPr="00D72D6F">
        <w:t>на</w:t>
      </w:r>
      <w:proofErr w:type="spellEnd"/>
      <w:r w:rsidRPr="00D72D6F">
        <w:t xml:space="preserve"> </w:t>
      </w:r>
      <w:proofErr w:type="spellStart"/>
      <w:r w:rsidRPr="00D72D6F">
        <w:t>професионален</w:t>
      </w:r>
      <w:proofErr w:type="spellEnd"/>
      <w:r w:rsidRPr="00D72D6F">
        <w:t xml:space="preserve"> </w:t>
      </w:r>
      <w:proofErr w:type="spellStart"/>
      <w:r w:rsidRPr="00D72D6F">
        <w:t>стрес</w:t>
      </w:r>
      <w:proofErr w:type="spellEnd"/>
      <w:r w:rsidRPr="00D72D6F">
        <w:t xml:space="preserve"> и </w:t>
      </w:r>
      <w:proofErr w:type="spellStart"/>
      <w:r w:rsidRPr="00D72D6F">
        <w:t>организационната</w:t>
      </w:r>
      <w:proofErr w:type="spellEnd"/>
      <w:r w:rsidRPr="00D72D6F">
        <w:t xml:space="preserve"> </w:t>
      </w:r>
      <w:proofErr w:type="spellStart"/>
      <w:r w:rsidRPr="00D72D6F">
        <w:t>ангажираност</w:t>
      </w:r>
      <w:proofErr w:type="spellEnd"/>
      <w:r w:rsidRPr="00D72D6F">
        <w:t xml:space="preserve"> </w:t>
      </w:r>
      <w:proofErr w:type="spellStart"/>
      <w:r w:rsidRPr="00D72D6F">
        <w:t>на</w:t>
      </w:r>
      <w:proofErr w:type="spellEnd"/>
      <w:r w:rsidRPr="00D72D6F">
        <w:t xml:space="preserve"> </w:t>
      </w:r>
      <w:proofErr w:type="spellStart"/>
      <w:r w:rsidRPr="00D72D6F">
        <w:t>полицаите</w:t>
      </w:r>
      <w:proofErr w:type="spellEnd"/>
      <w:r w:rsidRPr="00D72D6F">
        <w:t>.</w:t>
      </w:r>
    </w:p>
    <w:p w14:paraId="71D9A589" w14:textId="77777777" w:rsidR="00D72D6F" w:rsidRPr="00D72D6F" w:rsidRDefault="00D72D6F" w:rsidP="00D72D6F">
      <w:pPr>
        <w:spacing w:line="360" w:lineRule="auto"/>
        <w:ind w:firstLine="360"/>
        <w:jc w:val="both"/>
      </w:pPr>
      <w:proofErr w:type="spellStart"/>
      <w:r w:rsidRPr="00D72D6F">
        <w:t>За</w:t>
      </w:r>
      <w:proofErr w:type="spellEnd"/>
      <w:r w:rsidRPr="00D72D6F">
        <w:t xml:space="preserve"> </w:t>
      </w:r>
      <w:proofErr w:type="spellStart"/>
      <w:r w:rsidRPr="00D72D6F">
        <w:t>тестването</w:t>
      </w:r>
      <w:proofErr w:type="spellEnd"/>
      <w:r w:rsidRPr="00D72D6F">
        <w:t xml:space="preserve"> </w:t>
      </w:r>
      <w:proofErr w:type="spellStart"/>
      <w:r w:rsidRPr="00D72D6F">
        <w:t>на</w:t>
      </w:r>
      <w:proofErr w:type="spellEnd"/>
      <w:r w:rsidRPr="00D72D6F">
        <w:t xml:space="preserve"> </w:t>
      </w:r>
      <w:proofErr w:type="spellStart"/>
      <w:r w:rsidRPr="00D72D6F">
        <w:t>тези</w:t>
      </w:r>
      <w:proofErr w:type="spellEnd"/>
      <w:r w:rsidRPr="00D72D6F">
        <w:t xml:space="preserve"> </w:t>
      </w:r>
      <w:proofErr w:type="spellStart"/>
      <w:r w:rsidRPr="00D72D6F">
        <w:t>хипотези</w:t>
      </w:r>
      <w:proofErr w:type="spellEnd"/>
      <w:r w:rsidRPr="00D72D6F">
        <w:t xml:space="preserve"> </w:t>
      </w:r>
      <w:proofErr w:type="spellStart"/>
      <w:r w:rsidRPr="00D72D6F">
        <w:t>са</w:t>
      </w:r>
      <w:proofErr w:type="spellEnd"/>
      <w:r w:rsidRPr="00D72D6F">
        <w:t xml:space="preserve"> </w:t>
      </w:r>
      <w:proofErr w:type="spellStart"/>
      <w:r w:rsidRPr="00D72D6F">
        <w:t>приложени</w:t>
      </w:r>
      <w:proofErr w:type="spellEnd"/>
      <w:r w:rsidRPr="00D72D6F">
        <w:t xml:space="preserve"> </w:t>
      </w:r>
      <w:proofErr w:type="spellStart"/>
      <w:r w:rsidRPr="00D72D6F">
        <w:t>количествени</w:t>
      </w:r>
      <w:proofErr w:type="spellEnd"/>
      <w:r w:rsidRPr="00D72D6F">
        <w:t xml:space="preserve"> </w:t>
      </w:r>
      <w:proofErr w:type="spellStart"/>
      <w:r w:rsidRPr="00D72D6F">
        <w:t>методи</w:t>
      </w:r>
      <w:proofErr w:type="spellEnd"/>
      <w:r w:rsidRPr="00D72D6F">
        <w:t xml:space="preserve"> </w:t>
      </w:r>
      <w:proofErr w:type="spellStart"/>
      <w:r w:rsidRPr="00D72D6F">
        <w:t>за</w:t>
      </w:r>
      <w:proofErr w:type="spellEnd"/>
      <w:r w:rsidRPr="00D72D6F">
        <w:t xml:space="preserve"> </w:t>
      </w:r>
      <w:proofErr w:type="spellStart"/>
      <w:r w:rsidRPr="00D72D6F">
        <w:t>анализ</w:t>
      </w:r>
      <w:proofErr w:type="spellEnd"/>
      <w:r w:rsidRPr="00D72D6F">
        <w:t xml:space="preserve"> </w:t>
      </w:r>
      <w:proofErr w:type="spellStart"/>
      <w:r w:rsidRPr="00D72D6F">
        <w:t>на</w:t>
      </w:r>
      <w:proofErr w:type="spellEnd"/>
      <w:r w:rsidRPr="00D72D6F">
        <w:t xml:space="preserve"> </w:t>
      </w:r>
      <w:proofErr w:type="spellStart"/>
      <w:r w:rsidRPr="00D72D6F">
        <w:t>данни</w:t>
      </w:r>
      <w:proofErr w:type="spellEnd"/>
      <w:r w:rsidRPr="00D72D6F">
        <w:t xml:space="preserve">. </w:t>
      </w:r>
      <w:proofErr w:type="spellStart"/>
      <w:r w:rsidRPr="00D72D6F">
        <w:t>Дескриптивната</w:t>
      </w:r>
      <w:proofErr w:type="spellEnd"/>
      <w:r w:rsidRPr="00D72D6F">
        <w:t xml:space="preserve"> </w:t>
      </w:r>
      <w:proofErr w:type="spellStart"/>
      <w:r w:rsidRPr="00D72D6F">
        <w:t>статистика</w:t>
      </w:r>
      <w:proofErr w:type="spellEnd"/>
      <w:r w:rsidRPr="00D72D6F">
        <w:t xml:space="preserve"> е </w:t>
      </w:r>
      <w:proofErr w:type="spellStart"/>
      <w:r w:rsidRPr="00D72D6F">
        <w:t>използвана</w:t>
      </w:r>
      <w:proofErr w:type="spellEnd"/>
      <w:r w:rsidRPr="00D72D6F">
        <w:t xml:space="preserve"> </w:t>
      </w:r>
      <w:proofErr w:type="spellStart"/>
      <w:r w:rsidRPr="00D72D6F">
        <w:t>за</w:t>
      </w:r>
      <w:proofErr w:type="spellEnd"/>
      <w:r w:rsidRPr="00D72D6F">
        <w:t xml:space="preserve"> </w:t>
      </w:r>
      <w:proofErr w:type="spellStart"/>
      <w:r w:rsidRPr="00D72D6F">
        <w:t>изчисляване</w:t>
      </w:r>
      <w:proofErr w:type="spellEnd"/>
      <w:r w:rsidRPr="00D72D6F">
        <w:t xml:space="preserve"> </w:t>
      </w:r>
      <w:proofErr w:type="spellStart"/>
      <w:r w:rsidRPr="00D72D6F">
        <w:t>на</w:t>
      </w:r>
      <w:proofErr w:type="spellEnd"/>
      <w:r w:rsidRPr="00D72D6F">
        <w:t xml:space="preserve"> </w:t>
      </w:r>
      <w:proofErr w:type="spellStart"/>
      <w:r w:rsidRPr="00D72D6F">
        <w:t>средните</w:t>
      </w:r>
      <w:proofErr w:type="spellEnd"/>
      <w:r w:rsidRPr="00D72D6F">
        <w:t xml:space="preserve"> </w:t>
      </w:r>
      <w:proofErr w:type="spellStart"/>
      <w:r w:rsidRPr="00D72D6F">
        <w:t>стойности</w:t>
      </w:r>
      <w:proofErr w:type="spellEnd"/>
      <w:r w:rsidRPr="00D72D6F">
        <w:t xml:space="preserve"> и </w:t>
      </w:r>
      <w:proofErr w:type="spellStart"/>
      <w:r w:rsidRPr="00D72D6F">
        <w:t>стандартните</w:t>
      </w:r>
      <w:proofErr w:type="spellEnd"/>
      <w:r w:rsidRPr="00D72D6F">
        <w:t xml:space="preserve"> </w:t>
      </w:r>
      <w:proofErr w:type="spellStart"/>
      <w:r w:rsidRPr="00D72D6F">
        <w:t>отклонения</w:t>
      </w:r>
      <w:proofErr w:type="spellEnd"/>
      <w:r w:rsidRPr="00D72D6F">
        <w:t xml:space="preserve"> </w:t>
      </w:r>
      <w:proofErr w:type="spellStart"/>
      <w:r w:rsidRPr="00D72D6F">
        <w:t>на</w:t>
      </w:r>
      <w:proofErr w:type="spellEnd"/>
      <w:r w:rsidRPr="00D72D6F">
        <w:t xml:space="preserve"> </w:t>
      </w:r>
      <w:proofErr w:type="spellStart"/>
      <w:r w:rsidRPr="00D72D6F">
        <w:t>изследваните</w:t>
      </w:r>
      <w:proofErr w:type="spellEnd"/>
      <w:r w:rsidRPr="00D72D6F">
        <w:t xml:space="preserve"> </w:t>
      </w:r>
      <w:proofErr w:type="spellStart"/>
      <w:r w:rsidRPr="00D72D6F">
        <w:t>променливи</w:t>
      </w:r>
      <w:proofErr w:type="spellEnd"/>
      <w:r w:rsidRPr="00D72D6F">
        <w:t xml:space="preserve">. </w:t>
      </w:r>
      <w:proofErr w:type="spellStart"/>
      <w:r w:rsidRPr="00D72D6F">
        <w:t>Корелационният</w:t>
      </w:r>
      <w:proofErr w:type="spellEnd"/>
      <w:r w:rsidRPr="00D72D6F">
        <w:t xml:space="preserve"> </w:t>
      </w:r>
      <w:proofErr w:type="spellStart"/>
      <w:r w:rsidRPr="00D72D6F">
        <w:t>анализ</w:t>
      </w:r>
      <w:proofErr w:type="spellEnd"/>
      <w:r w:rsidRPr="00D72D6F">
        <w:t xml:space="preserve"> е </w:t>
      </w:r>
      <w:proofErr w:type="spellStart"/>
      <w:r w:rsidRPr="00D72D6F">
        <w:t>приложен</w:t>
      </w:r>
      <w:proofErr w:type="spellEnd"/>
      <w:r w:rsidRPr="00D72D6F">
        <w:t xml:space="preserve">, </w:t>
      </w:r>
      <w:proofErr w:type="spellStart"/>
      <w:r w:rsidRPr="00D72D6F">
        <w:t>за</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установят</w:t>
      </w:r>
      <w:proofErr w:type="spellEnd"/>
      <w:r w:rsidRPr="00D72D6F">
        <w:t xml:space="preserve"> </w:t>
      </w:r>
      <w:proofErr w:type="spellStart"/>
      <w:r w:rsidRPr="00D72D6F">
        <w:t>връзките</w:t>
      </w:r>
      <w:proofErr w:type="spellEnd"/>
      <w:r w:rsidRPr="00D72D6F">
        <w:t xml:space="preserve"> </w:t>
      </w:r>
      <w:proofErr w:type="spellStart"/>
      <w:r w:rsidRPr="00D72D6F">
        <w:t>между</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стреса</w:t>
      </w:r>
      <w:proofErr w:type="spellEnd"/>
      <w:r w:rsidRPr="00D72D6F">
        <w:t xml:space="preserve"> и </w:t>
      </w:r>
      <w:proofErr w:type="spellStart"/>
      <w:r w:rsidRPr="00D72D6F">
        <w:t>различните</w:t>
      </w:r>
      <w:proofErr w:type="spellEnd"/>
      <w:r w:rsidRPr="00D72D6F">
        <w:t xml:space="preserve"> </w:t>
      </w:r>
      <w:proofErr w:type="spellStart"/>
      <w:r w:rsidRPr="00D72D6F">
        <w:t>измерения</w:t>
      </w:r>
      <w:proofErr w:type="spellEnd"/>
      <w:r w:rsidRPr="00D72D6F">
        <w:t xml:space="preserve"> </w:t>
      </w:r>
      <w:proofErr w:type="spellStart"/>
      <w:r w:rsidRPr="00D72D6F">
        <w:t>на</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Еднофакторният</w:t>
      </w:r>
      <w:proofErr w:type="spellEnd"/>
      <w:r w:rsidRPr="00D72D6F">
        <w:t xml:space="preserve"> </w:t>
      </w:r>
      <w:proofErr w:type="spellStart"/>
      <w:r w:rsidRPr="00D72D6F">
        <w:t>дисперсионен</w:t>
      </w:r>
      <w:proofErr w:type="spellEnd"/>
      <w:r w:rsidRPr="00D72D6F">
        <w:t xml:space="preserve"> </w:t>
      </w:r>
      <w:proofErr w:type="spellStart"/>
      <w:r w:rsidRPr="00D72D6F">
        <w:t>анализ</w:t>
      </w:r>
      <w:proofErr w:type="spellEnd"/>
      <w:r w:rsidRPr="00D72D6F">
        <w:t xml:space="preserve"> (ANOVA) е </w:t>
      </w:r>
      <w:proofErr w:type="spellStart"/>
      <w:r w:rsidRPr="00D72D6F">
        <w:t>използван</w:t>
      </w:r>
      <w:proofErr w:type="spellEnd"/>
      <w:r w:rsidRPr="00D72D6F">
        <w:t xml:space="preserve"> </w:t>
      </w:r>
      <w:proofErr w:type="spellStart"/>
      <w:r w:rsidRPr="00D72D6F">
        <w:t>за</w:t>
      </w:r>
      <w:proofErr w:type="spellEnd"/>
      <w:r w:rsidRPr="00D72D6F">
        <w:t xml:space="preserve"> </w:t>
      </w:r>
      <w:proofErr w:type="spellStart"/>
      <w:r w:rsidRPr="00D72D6F">
        <w:t>проверка</w:t>
      </w:r>
      <w:proofErr w:type="spellEnd"/>
      <w:r w:rsidRPr="00D72D6F">
        <w:t xml:space="preserve"> </w:t>
      </w:r>
      <w:proofErr w:type="spellStart"/>
      <w:r w:rsidRPr="00D72D6F">
        <w:t>на</w:t>
      </w:r>
      <w:proofErr w:type="spellEnd"/>
      <w:r w:rsidRPr="00D72D6F">
        <w:t xml:space="preserve"> </w:t>
      </w:r>
      <w:proofErr w:type="spellStart"/>
      <w:r w:rsidRPr="00D72D6F">
        <w:t>разликите</w:t>
      </w:r>
      <w:proofErr w:type="spellEnd"/>
      <w:r w:rsidRPr="00D72D6F">
        <w:t xml:space="preserve"> в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организационна</w:t>
      </w:r>
      <w:proofErr w:type="spellEnd"/>
      <w:r w:rsidRPr="00D72D6F">
        <w:t xml:space="preserve"> </w:t>
      </w:r>
      <w:proofErr w:type="spellStart"/>
      <w:r w:rsidRPr="00D72D6F">
        <w:t>ангажираност</w:t>
      </w:r>
      <w:proofErr w:type="spellEnd"/>
      <w:r w:rsidRPr="00D72D6F">
        <w:t xml:space="preserve"> в </w:t>
      </w:r>
      <w:proofErr w:type="spellStart"/>
      <w:r w:rsidRPr="00D72D6F">
        <w:t>зависимост</w:t>
      </w:r>
      <w:proofErr w:type="spellEnd"/>
      <w:r w:rsidRPr="00D72D6F">
        <w:t xml:space="preserve"> </w:t>
      </w:r>
      <w:proofErr w:type="spellStart"/>
      <w:r w:rsidRPr="00D72D6F">
        <w:t>от</w:t>
      </w:r>
      <w:proofErr w:type="spellEnd"/>
      <w:r w:rsidRPr="00D72D6F">
        <w:t xml:space="preserve"> </w:t>
      </w:r>
      <w:proofErr w:type="spellStart"/>
      <w:r w:rsidRPr="00D72D6F">
        <w:t>възрастта</w:t>
      </w:r>
      <w:proofErr w:type="spellEnd"/>
      <w:r w:rsidRPr="00D72D6F">
        <w:t xml:space="preserve"> и </w:t>
      </w:r>
      <w:proofErr w:type="spellStart"/>
      <w:r w:rsidRPr="00D72D6F">
        <w:t>пола</w:t>
      </w:r>
      <w:proofErr w:type="spellEnd"/>
      <w:r w:rsidRPr="00D72D6F">
        <w:t xml:space="preserve"> </w:t>
      </w:r>
      <w:proofErr w:type="spellStart"/>
      <w:r w:rsidRPr="00D72D6F">
        <w:t>на</w:t>
      </w:r>
      <w:proofErr w:type="spellEnd"/>
      <w:r w:rsidRPr="00D72D6F">
        <w:t xml:space="preserve"> </w:t>
      </w:r>
      <w:proofErr w:type="spellStart"/>
      <w:r w:rsidRPr="00D72D6F">
        <w:t>участниците</w:t>
      </w:r>
      <w:proofErr w:type="spellEnd"/>
      <w:r w:rsidRPr="00D72D6F">
        <w:t xml:space="preserve">. </w:t>
      </w:r>
      <w:proofErr w:type="spellStart"/>
      <w:r w:rsidRPr="00D72D6F">
        <w:t>Освен</w:t>
      </w:r>
      <w:proofErr w:type="spellEnd"/>
      <w:r w:rsidRPr="00D72D6F">
        <w:t xml:space="preserve"> </w:t>
      </w:r>
      <w:proofErr w:type="spellStart"/>
      <w:r w:rsidRPr="00D72D6F">
        <w:t>това</w:t>
      </w:r>
      <w:proofErr w:type="spellEnd"/>
      <w:r w:rsidRPr="00D72D6F">
        <w:t xml:space="preserve"> t-</w:t>
      </w:r>
      <w:proofErr w:type="spellStart"/>
      <w:r w:rsidRPr="00D72D6F">
        <w:t>критерият</w:t>
      </w:r>
      <w:proofErr w:type="spellEnd"/>
      <w:r w:rsidRPr="00D72D6F">
        <w:t xml:space="preserve"> </w:t>
      </w:r>
      <w:proofErr w:type="spellStart"/>
      <w:r w:rsidRPr="00D72D6F">
        <w:t>на</w:t>
      </w:r>
      <w:proofErr w:type="spellEnd"/>
      <w:r w:rsidRPr="00D72D6F">
        <w:t xml:space="preserve"> </w:t>
      </w:r>
      <w:proofErr w:type="spellStart"/>
      <w:r w:rsidRPr="00D72D6F">
        <w:t>Стюдент</w:t>
      </w:r>
      <w:proofErr w:type="spellEnd"/>
      <w:r w:rsidRPr="00D72D6F">
        <w:t xml:space="preserve"> е </w:t>
      </w:r>
      <w:proofErr w:type="spellStart"/>
      <w:r w:rsidRPr="00D72D6F">
        <w:t>приложен</w:t>
      </w:r>
      <w:proofErr w:type="spellEnd"/>
      <w:r w:rsidRPr="00D72D6F">
        <w:t xml:space="preserve"> </w:t>
      </w:r>
      <w:proofErr w:type="spellStart"/>
      <w:r w:rsidRPr="00D72D6F">
        <w:t>за</w:t>
      </w:r>
      <w:proofErr w:type="spellEnd"/>
      <w:r w:rsidRPr="00D72D6F">
        <w:t xml:space="preserve"> </w:t>
      </w:r>
      <w:proofErr w:type="spellStart"/>
      <w:r w:rsidRPr="00D72D6F">
        <w:t>сравняване</w:t>
      </w:r>
      <w:proofErr w:type="spellEnd"/>
      <w:r w:rsidRPr="00D72D6F">
        <w:t xml:space="preserve"> </w:t>
      </w:r>
      <w:proofErr w:type="spellStart"/>
      <w:r w:rsidRPr="00D72D6F">
        <w:t>на</w:t>
      </w:r>
      <w:proofErr w:type="spellEnd"/>
      <w:r w:rsidRPr="00D72D6F">
        <w:t xml:space="preserve"> </w:t>
      </w:r>
      <w:proofErr w:type="spellStart"/>
      <w:r w:rsidRPr="00D72D6F">
        <w:t>различията</w:t>
      </w:r>
      <w:proofErr w:type="spellEnd"/>
      <w:r w:rsidRPr="00D72D6F">
        <w:t xml:space="preserve"> </w:t>
      </w:r>
      <w:proofErr w:type="spellStart"/>
      <w:r w:rsidRPr="00D72D6F">
        <w:t>между</w:t>
      </w:r>
      <w:proofErr w:type="spellEnd"/>
      <w:r w:rsidRPr="00D72D6F">
        <w:t xml:space="preserve"> </w:t>
      </w:r>
      <w:proofErr w:type="spellStart"/>
      <w:r w:rsidRPr="00D72D6F">
        <w:t>мъже</w:t>
      </w:r>
      <w:proofErr w:type="spellEnd"/>
      <w:r w:rsidRPr="00D72D6F">
        <w:t xml:space="preserve"> и </w:t>
      </w:r>
      <w:proofErr w:type="spellStart"/>
      <w:r w:rsidRPr="00D72D6F">
        <w:t>жени</w:t>
      </w:r>
      <w:proofErr w:type="spellEnd"/>
      <w:r w:rsidRPr="00D72D6F">
        <w:t xml:space="preserve"> </w:t>
      </w:r>
      <w:proofErr w:type="spellStart"/>
      <w:r w:rsidRPr="00D72D6F">
        <w:t>по</w:t>
      </w:r>
      <w:proofErr w:type="spellEnd"/>
      <w:r w:rsidRPr="00D72D6F">
        <w:t xml:space="preserve"> </w:t>
      </w:r>
      <w:proofErr w:type="spellStart"/>
      <w:r w:rsidRPr="00D72D6F">
        <w:t>отношение</w:t>
      </w:r>
      <w:proofErr w:type="spellEnd"/>
      <w:r w:rsidRPr="00D72D6F">
        <w:t xml:space="preserve"> </w:t>
      </w:r>
      <w:proofErr w:type="spellStart"/>
      <w:r w:rsidRPr="00D72D6F">
        <w:t>на</w:t>
      </w:r>
      <w:proofErr w:type="spellEnd"/>
      <w:r w:rsidRPr="00D72D6F">
        <w:t xml:space="preserve"> </w:t>
      </w:r>
      <w:proofErr w:type="spellStart"/>
      <w:r w:rsidRPr="00D72D6F">
        <w:t>конфликтите</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 xml:space="preserve">. </w:t>
      </w:r>
      <w:proofErr w:type="spellStart"/>
      <w:r w:rsidRPr="00D72D6F">
        <w:t>Тези</w:t>
      </w:r>
      <w:proofErr w:type="spellEnd"/>
      <w:r w:rsidRPr="00D72D6F">
        <w:t xml:space="preserve"> </w:t>
      </w:r>
      <w:proofErr w:type="spellStart"/>
      <w:r w:rsidRPr="00D72D6F">
        <w:t>методи</w:t>
      </w:r>
      <w:proofErr w:type="spellEnd"/>
      <w:r w:rsidRPr="00D72D6F">
        <w:t xml:space="preserve"> </w:t>
      </w:r>
      <w:proofErr w:type="spellStart"/>
      <w:r w:rsidRPr="00D72D6F">
        <w:t>осигуряват</w:t>
      </w:r>
      <w:proofErr w:type="spellEnd"/>
      <w:r w:rsidRPr="00D72D6F">
        <w:t xml:space="preserve"> </w:t>
      </w:r>
      <w:proofErr w:type="spellStart"/>
      <w:r w:rsidRPr="00D72D6F">
        <w:t>обективна</w:t>
      </w:r>
      <w:proofErr w:type="spellEnd"/>
      <w:r w:rsidRPr="00D72D6F">
        <w:t xml:space="preserve"> </w:t>
      </w:r>
      <w:proofErr w:type="spellStart"/>
      <w:r w:rsidRPr="00D72D6F">
        <w:t>статистическа</w:t>
      </w:r>
      <w:proofErr w:type="spellEnd"/>
      <w:r w:rsidRPr="00D72D6F">
        <w:t xml:space="preserve"> </w:t>
      </w:r>
      <w:proofErr w:type="spellStart"/>
      <w:r w:rsidRPr="00D72D6F">
        <w:t>основа</w:t>
      </w:r>
      <w:proofErr w:type="spellEnd"/>
      <w:r w:rsidRPr="00D72D6F">
        <w:t xml:space="preserve"> </w:t>
      </w:r>
      <w:proofErr w:type="spellStart"/>
      <w:r w:rsidRPr="00D72D6F">
        <w:t>за</w:t>
      </w:r>
      <w:proofErr w:type="spellEnd"/>
      <w:r w:rsidRPr="00D72D6F">
        <w:t xml:space="preserve"> </w:t>
      </w:r>
      <w:proofErr w:type="spellStart"/>
      <w:r w:rsidRPr="00D72D6F">
        <w:t>проверката</w:t>
      </w:r>
      <w:proofErr w:type="spellEnd"/>
      <w:r w:rsidRPr="00D72D6F">
        <w:t xml:space="preserve"> </w:t>
      </w:r>
      <w:proofErr w:type="spellStart"/>
      <w:r w:rsidRPr="00D72D6F">
        <w:t>на</w:t>
      </w:r>
      <w:proofErr w:type="spellEnd"/>
      <w:r w:rsidRPr="00D72D6F">
        <w:t xml:space="preserve"> </w:t>
      </w:r>
      <w:proofErr w:type="spellStart"/>
      <w:r w:rsidRPr="00D72D6F">
        <w:t>хипотезите</w:t>
      </w:r>
      <w:proofErr w:type="spellEnd"/>
      <w:r w:rsidRPr="00D72D6F">
        <w:t xml:space="preserve"> и </w:t>
      </w:r>
      <w:proofErr w:type="spellStart"/>
      <w:r w:rsidRPr="00D72D6F">
        <w:t>валидират</w:t>
      </w:r>
      <w:proofErr w:type="spellEnd"/>
      <w:r w:rsidRPr="00D72D6F">
        <w:t xml:space="preserve"> </w:t>
      </w:r>
      <w:proofErr w:type="spellStart"/>
      <w:r w:rsidRPr="00D72D6F">
        <w:t>направените</w:t>
      </w:r>
      <w:proofErr w:type="spellEnd"/>
      <w:r w:rsidRPr="00D72D6F">
        <w:t xml:space="preserve"> </w:t>
      </w:r>
      <w:proofErr w:type="spellStart"/>
      <w:r w:rsidRPr="00D72D6F">
        <w:t>изводи</w:t>
      </w:r>
      <w:proofErr w:type="spellEnd"/>
      <w:r w:rsidRPr="00D72D6F">
        <w:t xml:space="preserve"> </w:t>
      </w:r>
      <w:proofErr w:type="spellStart"/>
      <w:r w:rsidRPr="00D72D6F">
        <w:t>за</w:t>
      </w:r>
      <w:proofErr w:type="spellEnd"/>
      <w:r w:rsidRPr="00D72D6F">
        <w:t xml:space="preserve"> </w:t>
      </w:r>
      <w:proofErr w:type="spellStart"/>
      <w:r w:rsidRPr="00D72D6F">
        <w:t>влиянието</w:t>
      </w:r>
      <w:proofErr w:type="spellEnd"/>
      <w:r w:rsidRPr="00D72D6F">
        <w:t xml:space="preserve"> </w:t>
      </w:r>
      <w:proofErr w:type="spellStart"/>
      <w:r w:rsidRPr="00D72D6F">
        <w:t>на</w:t>
      </w:r>
      <w:proofErr w:type="spellEnd"/>
      <w:r w:rsidRPr="00D72D6F">
        <w:t xml:space="preserve"> </w:t>
      </w:r>
      <w:proofErr w:type="spellStart"/>
      <w:r w:rsidRPr="00D72D6F">
        <w:t>стресовите</w:t>
      </w:r>
      <w:proofErr w:type="spellEnd"/>
      <w:r w:rsidRPr="00D72D6F">
        <w:t xml:space="preserve"> </w:t>
      </w:r>
      <w:proofErr w:type="spellStart"/>
      <w:r w:rsidRPr="00D72D6F">
        <w:t>фактори</w:t>
      </w:r>
      <w:proofErr w:type="spellEnd"/>
      <w:r w:rsidRPr="00D72D6F">
        <w:t xml:space="preserve"> </w:t>
      </w:r>
      <w:proofErr w:type="spellStart"/>
      <w:r w:rsidRPr="00D72D6F">
        <w:t>върху</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w:t>
      </w:r>
    </w:p>
    <w:p w14:paraId="170C7DE1" w14:textId="77777777" w:rsidR="00C65903" w:rsidRPr="00C65903" w:rsidRDefault="00C65903" w:rsidP="00C65903">
      <w:pPr>
        <w:spacing w:line="360" w:lineRule="auto"/>
        <w:ind w:firstLine="360"/>
        <w:jc w:val="both"/>
      </w:pPr>
      <w:proofErr w:type="spellStart"/>
      <w:r w:rsidRPr="00C65903">
        <w:t>Изследването</w:t>
      </w:r>
      <w:proofErr w:type="spellEnd"/>
      <w:r w:rsidRPr="00C65903">
        <w:t xml:space="preserve"> </w:t>
      </w:r>
      <w:proofErr w:type="spellStart"/>
      <w:r w:rsidRPr="00C65903">
        <w:t>обхваща</w:t>
      </w:r>
      <w:proofErr w:type="spellEnd"/>
      <w:r w:rsidRPr="00C65903">
        <w:t xml:space="preserve"> </w:t>
      </w:r>
      <w:proofErr w:type="spellStart"/>
      <w:r w:rsidRPr="00C65903">
        <w:t>разследващи</w:t>
      </w:r>
      <w:proofErr w:type="spellEnd"/>
      <w:r w:rsidRPr="00C65903">
        <w:t xml:space="preserve"> </w:t>
      </w:r>
      <w:proofErr w:type="spellStart"/>
      <w:r w:rsidRPr="00C65903">
        <w:t>полицаи</w:t>
      </w:r>
      <w:proofErr w:type="spellEnd"/>
      <w:r w:rsidRPr="00C65903">
        <w:t xml:space="preserve">, </w:t>
      </w:r>
      <w:proofErr w:type="spellStart"/>
      <w:r w:rsidRPr="00C65903">
        <w:t>работещи</w:t>
      </w:r>
      <w:proofErr w:type="spellEnd"/>
      <w:r w:rsidRPr="00C65903">
        <w:t xml:space="preserve"> в </w:t>
      </w:r>
      <w:proofErr w:type="spellStart"/>
      <w:r w:rsidRPr="00C65903">
        <w:t>различни</w:t>
      </w:r>
      <w:proofErr w:type="spellEnd"/>
      <w:r w:rsidRPr="00C65903">
        <w:t xml:space="preserve"> </w:t>
      </w:r>
      <w:proofErr w:type="spellStart"/>
      <w:r w:rsidRPr="00C65903">
        <w:t>правоохранителни</w:t>
      </w:r>
      <w:proofErr w:type="spellEnd"/>
      <w:r w:rsidRPr="00C65903">
        <w:t xml:space="preserve"> </w:t>
      </w:r>
      <w:proofErr w:type="spellStart"/>
      <w:r w:rsidRPr="00C65903">
        <w:t>структури</w:t>
      </w:r>
      <w:proofErr w:type="spellEnd"/>
      <w:r w:rsidRPr="00C65903">
        <w:t xml:space="preserve">, </w:t>
      </w:r>
      <w:proofErr w:type="spellStart"/>
      <w:r w:rsidRPr="00C65903">
        <w:t>като</w:t>
      </w:r>
      <w:proofErr w:type="spellEnd"/>
      <w:r w:rsidRPr="00C65903">
        <w:t xml:space="preserve"> </w:t>
      </w:r>
      <w:proofErr w:type="spellStart"/>
      <w:r w:rsidRPr="00C65903">
        <w:t>се</w:t>
      </w:r>
      <w:proofErr w:type="spellEnd"/>
      <w:r w:rsidRPr="00C65903">
        <w:t xml:space="preserve"> </w:t>
      </w:r>
      <w:proofErr w:type="spellStart"/>
      <w:r w:rsidRPr="00C65903">
        <w:t>фокусира</w:t>
      </w:r>
      <w:proofErr w:type="spellEnd"/>
      <w:r w:rsidRPr="00C65903">
        <w:t xml:space="preserve"> </w:t>
      </w:r>
      <w:proofErr w:type="spellStart"/>
      <w:r w:rsidRPr="00C65903">
        <w:t>върху</w:t>
      </w:r>
      <w:proofErr w:type="spellEnd"/>
      <w:r w:rsidRPr="00C65903">
        <w:t xml:space="preserve"> </w:t>
      </w:r>
      <w:proofErr w:type="spellStart"/>
      <w:r w:rsidRPr="00C65903">
        <w:t>факторите</w:t>
      </w:r>
      <w:proofErr w:type="spellEnd"/>
      <w:r w:rsidRPr="00C65903">
        <w:t xml:space="preserve">, </w:t>
      </w:r>
      <w:proofErr w:type="spellStart"/>
      <w:r w:rsidRPr="00C65903">
        <w:t>които</w:t>
      </w:r>
      <w:proofErr w:type="spellEnd"/>
      <w:r w:rsidRPr="00C65903">
        <w:t xml:space="preserve"> </w:t>
      </w:r>
      <w:proofErr w:type="spellStart"/>
      <w:r w:rsidRPr="00C65903">
        <w:t>влияят</w:t>
      </w:r>
      <w:proofErr w:type="spellEnd"/>
      <w:r w:rsidRPr="00C65903">
        <w:t xml:space="preserve"> </w:t>
      </w:r>
      <w:proofErr w:type="spellStart"/>
      <w:r w:rsidRPr="00C65903">
        <w:t>върху</w:t>
      </w:r>
      <w:proofErr w:type="spellEnd"/>
      <w:r w:rsidRPr="00C65903">
        <w:t xml:space="preserve"> </w:t>
      </w:r>
      <w:proofErr w:type="spellStart"/>
      <w:r w:rsidRPr="00C65903">
        <w:t>нивото</w:t>
      </w:r>
      <w:proofErr w:type="spellEnd"/>
      <w:r w:rsidRPr="00C65903">
        <w:t xml:space="preserve"> </w:t>
      </w:r>
      <w:proofErr w:type="spellStart"/>
      <w:r w:rsidRPr="00C65903">
        <w:t>на</w:t>
      </w:r>
      <w:proofErr w:type="spellEnd"/>
      <w:r w:rsidRPr="00C65903">
        <w:t xml:space="preserve"> </w:t>
      </w:r>
      <w:proofErr w:type="spellStart"/>
      <w:r w:rsidRPr="00C65903">
        <w:t>професионален</w:t>
      </w:r>
      <w:proofErr w:type="spellEnd"/>
      <w:r w:rsidRPr="00C65903">
        <w:t xml:space="preserve"> </w:t>
      </w:r>
      <w:proofErr w:type="spellStart"/>
      <w:r w:rsidRPr="00C65903">
        <w:t>стрес</w:t>
      </w:r>
      <w:proofErr w:type="spellEnd"/>
      <w:r w:rsidRPr="00C65903">
        <w:t xml:space="preserve"> и </w:t>
      </w:r>
      <w:proofErr w:type="spellStart"/>
      <w:r w:rsidRPr="00C65903">
        <w:t>степента</w:t>
      </w:r>
      <w:proofErr w:type="spellEnd"/>
      <w:r w:rsidRPr="00C65903">
        <w:t xml:space="preserve"> </w:t>
      </w:r>
      <w:proofErr w:type="spellStart"/>
      <w:r w:rsidRPr="00C65903">
        <w:t>на</w:t>
      </w:r>
      <w:proofErr w:type="spellEnd"/>
      <w:r w:rsidRPr="00C65903">
        <w:t xml:space="preserve"> </w:t>
      </w:r>
      <w:proofErr w:type="spellStart"/>
      <w:r w:rsidRPr="00C65903">
        <w:t>организационна</w:t>
      </w:r>
      <w:proofErr w:type="spellEnd"/>
      <w:r w:rsidRPr="00C65903">
        <w:t xml:space="preserve"> </w:t>
      </w:r>
      <w:proofErr w:type="spellStart"/>
      <w:r w:rsidRPr="00C65903">
        <w:t>привързаност</w:t>
      </w:r>
      <w:proofErr w:type="spellEnd"/>
      <w:r w:rsidRPr="00C65903">
        <w:t xml:space="preserve">. </w:t>
      </w:r>
      <w:proofErr w:type="spellStart"/>
      <w:r w:rsidRPr="00C65903">
        <w:t>Анализът</w:t>
      </w:r>
      <w:proofErr w:type="spellEnd"/>
      <w:r w:rsidRPr="00C65903">
        <w:t xml:space="preserve"> </w:t>
      </w:r>
      <w:proofErr w:type="spellStart"/>
      <w:r w:rsidRPr="00C65903">
        <w:t>включва</w:t>
      </w:r>
      <w:proofErr w:type="spellEnd"/>
      <w:r w:rsidRPr="00C65903">
        <w:t xml:space="preserve"> </w:t>
      </w:r>
      <w:proofErr w:type="spellStart"/>
      <w:r w:rsidRPr="00C65903">
        <w:t>измерване</w:t>
      </w:r>
      <w:proofErr w:type="spellEnd"/>
      <w:r w:rsidRPr="00C65903">
        <w:t xml:space="preserve"> </w:t>
      </w:r>
      <w:proofErr w:type="spellStart"/>
      <w:r w:rsidRPr="00C65903">
        <w:t>на</w:t>
      </w:r>
      <w:proofErr w:type="spellEnd"/>
      <w:r w:rsidRPr="00C65903">
        <w:t xml:space="preserve"> </w:t>
      </w:r>
      <w:proofErr w:type="spellStart"/>
      <w:r w:rsidRPr="00C65903">
        <w:t>ролевите</w:t>
      </w:r>
      <w:proofErr w:type="spellEnd"/>
      <w:r w:rsidRPr="00C65903">
        <w:t xml:space="preserve"> </w:t>
      </w:r>
      <w:proofErr w:type="spellStart"/>
      <w:r w:rsidRPr="00C65903">
        <w:t>конфликти</w:t>
      </w:r>
      <w:proofErr w:type="spellEnd"/>
      <w:r w:rsidRPr="00C65903">
        <w:t xml:space="preserve">, </w:t>
      </w:r>
      <w:proofErr w:type="spellStart"/>
      <w:r w:rsidRPr="00C65903">
        <w:t>баланса</w:t>
      </w:r>
      <w:proofErr w:type="spellEnd"/>
      <w:r w:rsidRPr="00C65903">
        <w:t xml:space="preserve"> </w:t>
      </w:r>
      <w:proofErr w:type="spellStart"/>
      <w:r w:rsidRPr="00C65903">
        <w:t>между</w:t>
      </w:r>
      <w:proofErr w:type="spellEnd"/>
      <w:r w:rsidRPr="00C65903">
        <w:t xml:space="preserve"> </w:t>
      </w:r>
      <w:proofErr w:type="spellStart"/>
      <w:r w:rsidRPr="00C65903">
        <w:t>работа</w:t>
      </w:r>
      <w:proofErr w:type="spellEnd"/>
      <w:r w:rsidRPr="00C65903">
        <w:t xml:space="preserve"> и </w:t>
      </w:r>
      <w:proofErr w:type="spellStart"/>
      <w:r w:rsidRPr="00C65903">
        <w:t>личен</w:t>
      </w:r>
      <w:proofErr w:type="spellEnd"/>
      <w:r w:rsidRPr="00C65903">
        <w:t xml:space="preserve"> </w:t>
      </w:r>
      <w:proofErr w:type="spellStart"/>
      <w:r w:rsidRPr="00C65903">
        <w:t>живот</w:t>
      </w:r>
      <w:proofErr w:type="spellEnd"/>
      <w:r w:rsidRPr="00C65903">
        <w:t xml:space="preserve">, </w:t>
      </w:r>
      <w:proofErr w:type="spellStart"/>
      <w:r w:rsidRPr="00C65903">
        <w:t>усещането</w:t>
      </w:r>
      <w:proofErr w:type="spellEnd"/>
      <w:r w:rsidRPr="00C65903">
        <w:t xml:space="preserve"> </w:t>
      </w:r>
      <w:proofErr w:type="spellStart"/>
      <w:r w:rsidRPr="00C65903">
        <w:t>за</w:t>
      </w:r>
      <w:proofErr w:type="spellEnd"/>
      <w:r w:rsidRPr="00C65903">
        <w:t xml:space="preserve"> </w:t>
      </w:r>
      <w:proofErr w:type="spellStart"/>
      <w:r w:rsidRPr="00C65903">
        <w:t>контрол</w:t>
      </w:r>
      <w:proofErr w:type="spellEnd"/>
      <w:r w:rsidRPr="00C65903">
        <w:t xml:space="preserve"> </w:t>
      </w:r>
      <w:proofErr w:type="spellStart"/>
      <w:r w:rsidRPr="00C65903">
        <w:t>върху</w:t>
      </w:r>
      <w:proofErr w:type="spellEnd"/>
      <w:r w:rsidRPr="00C65903">
        <w:t xml:space="preserve"> </w:t>
      </w:r>
      <w:proofErr w:type="spellStart"/>
      <w:r w:rsidRPr="00C65903">
        <w:t>работния</w:t>
      </w:r>
      <w:proofErr w:type="spellEnd"/>
      <w:r w:rsidRPr="00C65903">
        <w:t xml:space="preserve"> </w:t>
      </w:r>
      <w:proofErr w:type="spellStart"/>
      <w:r w:rsidRPr="00C65903">
        <w:t>процес</w:t>
      </w:r>
      <w:proofErr w:type="spellEnd"/>
      <w:r w:rsidRPr="00C65903">
        <w:t xml:space="preserve"> и </w:t>
      </w:r>
      <w:proofErr w:type="spellStart"/>
      <w:r w:rsidRPr="00C65903">
        <w:t>тяхното</w:t>
      </w:r>
      <w:proofErr w:type="spellEnd"/>
      <w:r w:rsidRPr="00C65903">
        <w:t xml:space="preserve"> </w:t>
      </w:r>
      <w:proofErr w:type="spellStart"/>
      <w:r w:rsidRPr="00C65903">
        <w:t>въздействие</w:t>
      </w:r>
      <w:proofErr w:type="spellEnd"/>
      <w:r w:rsidRPr="00C65903">
        <w:t xml:space="preserve"> </w:t>
      </w:r>
      <w:proofErr w:type="spellStart"/>
      <w:r w:rsidRPr="00C65903">
        <w:t>върху</w:t>
      </w:r>
      <w:proofErr w:type="spellEnd"/>
      <w:r w:rsidRPr="00C65903">
        <w:t xml:space="preserve"> </w:t>
      </w:r>
      <w:proofErr w:type="spellStart"/>
      <w:r w:rsidRPr="00C65903">
        <w:t>мотивацията</w:t>
      </w:r>
      <w:proofErr w:type="spellEnd"/>
      <w:r w:rsidRPr="00C65903">
        <w:t xml:space="preserve"> и </w:t>
      </w:r>
      <w:proofErr w:type="spellStart"/>
      <w:r w:rsidRPr="00C65903">
        <w:t>ангажираността</w:t>
      </w:r>
      <w:proofErr w:type="spellEnd"/>
      <w:r w:rsidRPr="00C65903">
        <w:t xml:space="preserve"> </w:t>
      </w:r>
      <w:proofErr w:type="spellStart"/>
      <w:r w:rsidRPr="00C65903">
        <w:t>на</w:t>
      </w:r>
      <w:proofErr w:type="spellEnd"/>
      <w:r w:rsidRPr="00C65903">
        <w:t xml:space="preserve"> </w:t>
      </w:r>
      <w:proofErr w:type="spellStart"/>
      <w:r w:rsidRPr="00C65903">
        <w:t>служителите</w:t>
      </w:r>
      <w:proofErr w:type="spellEnd"/>
      <w:r w:rsidRPr="00C65903">
        <w:t xml:space="preserve"> </w:t>
      </w:r>
      <w:proofErr w:type="spellStart"/>
      <w:r w:rsidRPr="00C65903">
        <w:t>към</w:t>
      </w:r>
      <w:proofErr w:type="spellEnd"/>
      <w:r w:rsidRPr="00C65903">
        <w:t xml:space="preserve"> </w:t>
      </w:r>
      <w:proofErr w:type="spellStart"/>
      <w:r w:rsidRPr="00C65903">
        <w:t>организацията</w:t>
      </w:r>
      <w:proofErr w:type="spellEnd"/>
      <w:r w:rsidRPr="00C65903">
        <w:t xml:space="preserve">. </w:t>
      </w:r>
      <w:proofErr w:type="spellStart"/>
      <w:r w:rsidRPr="00C65903">
        <w:t>Чрез</w:t>
      </w:r>
      <w:proofErr w:type="spellEnd"/>
      <w:r w:rsidRPr="00C65903">
        <w:t xml:space="preserve"> </w:t>
      </w:r>
      <w:proofErr w:type="spellStart"/>
      <w:r w:rsidRPr="00C65903">
        <w:t>количествени</w:t>
      </w:r>
      <w:proofErr w:type="spellEnd"/>
      <w:r w:rsidRPr="00C65903">
        <w:t xml:space="preserve"> </w:t>
      </w:r>
      <w:proofErr w:type="spellStart"/>
      <w:r w:rsidRPr="00C65903">
        <w:t>методи</w:t>
      </w:r>
      <w:proofErr w:type="spellEnd"/>
      <w:r w:rsidRPr="00C65903">
        <w:t xml:space="preserve"> </w:t>
      </w:r>
      <w:proofErr w:type="spellStart"/>
      <w:r w:rsidRPr="00C65903">
        <w:t>се</w:t>
      </w:r>
      <w:proofErr w:type="spellEnd"/>
      <w:r w:rsidRPr="00C65903">
        <w:t xml:space="preserve"> </w:t>
      </w:r>
      <w:proofErr w:type="spellStart"/>
      <w:r w:rsidRPr="00C65903">
        <w:t>установяват</w:t>
      </w:r>
      <w:proofErr w:type="spellEnd"/>
      <w:r w:rsidRPr="00C65903">
        <w:t xml:space="preserve"> </w:t>
      </w:r>
      <w:proofErr w:type="spellStart"/>
      <w:r w:rsidRPr="00C65903">
        <w:t>корелационните</w:t>
      </w:r>
      <w:proofErr w:type="spellEnd"/>
      <w:r w:rsidRPr="00C65903">
        <w:t xml:space="preserve"> </w:t>
      </w:r>
      <w:proofErr w:type="spellStart"/>
      <w:r w:rsidRPr="00C65903">
        <w:t>зависимости</w:t>
      </w:r>
      <w:proofErr w:type="spellEnd"/>
      <w:r w:rsidRPr="00C65903">
        <w:t xml:space="preserve"> </w:t>
      </w:r>
      <w:proofErr w:type="spellStart"/>
      <w:r w:rsidRPr="00C65903">
        <w:t>между</w:t>
      </w:r>
      <w:proofErr w:type="spellEnd"/>
      <w:r w:rsidRPr="00C65903">
        <w:t xml:space="preserve"> </w:t>
      </w:r>
      <w:proofErr w:type="spellStart"/>
      <w:r w:rsidRPr="00C65903">
        <w:t>тези</w:t>
      </w:r>
      <w:proofErr w:type="spellEnd"/>
      <w:r w:rsidRPr="00C65903">
        <w:t xml:space="preserve"> </w:t>
      </w:r>
      <w:proofErr w:type="spellStart"/>
      <w:r w:rsidRPr="00C65903">
        <w:t>фактори</w:t>
      </w:r>
      <w:proofErr w:type="spellEnd"/>
      <w:r w:rsidRPr="00C65903">
        <w:t xml:space="preserve">, </w:t>
      </w:r>
      <w:proofErr w:type="spellStart"/>
      <w:r w:rsidRPr="00C65903">
        <w:t>което</w:t>
      </w:r>
      <w:proofErr w:type="spellEnd"/>
      <w:r w:rsidRPr="00C65903">
        <w:t xml:space="preserve"> </w:t>
      </w:r>
      <w:proofErr w:type="spellStart"/>
      <w:r w:rsidRPr="00C65903">
        <w:t>позволява</w:t>
      </w:r>
      <w:proofErr w:type="spellEnd"/>
      <w:r w:rsidRPr="00C65903">
        <w:t xml:space="preserve"> </w:t>
      </w:r>
      <w:proofErr w:type="spellStart"/>
      <w:r w:rsidRPr="00C65903">
        <w:t>извеждането</w:t>
      </w:r>
      <w:proofErr w:type="spellEnd"/>
      <w:r w:rsidRPr="00C65903">
        <w:t xml:space="preserve"> </w:t>
      </w:r>
      <w:proofErr w:type="spellStart"/>
      <w:r w:rsidRPr="00C65903">
        <w:t>на</w:t>
      </w:r>
      <w:proofErr w:type="spellEnd"/>
      <w:r w:rsidRPr="00C65903">
        <w:t xml:space="preserve"> </w:t>
      </w:r>
      <w:proofErr w:type="spellStart"/>
      <w:r w:rsidRPr="00C65903">
        <w:t>изводи</w:t>
      </w:r>
      <w:proofErr w:type="spellEnd"/>
      <w:r w:rsidRPr="00C65903">
        <w:t xml:space="preserve"> и </w:t>
      </w:r>
      <w:proofErr w:type="spellStart"/>
      <w:r w:rsidRPr="00C65903">
        <w:t>препоръки</w:t>
      </w:r>
      <w:proofErr w:type="spellEnd"/>
      <w:r w:rsidRPr="00C65903">
        <w:t xml:space="preserve"> </w:t>
      </w:r>
      <w:proofErr w:type="spellStart"/>
      <w:r w:rsidRPr="00C65903">
        <w:t>за</w:t>
      </w:r>
      <w:proofErr w:type="spellEnd"/>
      <w:r w:rsidRPr="00C65903">
        <w:t xml:space="preserve"> </w:t>
      </w:r>
      <w:proofErr w:type="spellStart"/>
      <w:r w:rsidRPr="00C65903">
        <w:t>оптимизиране</w:t>
      </w:r>
      <w:proofErr w:type="spellEnd"/>
      <w:r w:rsidRPr="00C65903">
        <w:t xml:space="preserve"> </w:t>
      </w:r>
      <w:proofErr w:type="spellStart"/>
      <w:r w:rsidRPr="00C65903">
        <w:t>на</w:t>
      </w:r>
      <w:proofErr w:type="spellEnd"/>
      <w:r w:rsidRPr="00C65903">
        <w:t xml:space="preserve"> </w:t>
      </w:r>
      <w:proofErr w:type="spellStart"/>
      <w:r w:rsidRPr="00C65903">
        <w:t>работната</w:t>
      </w:r>
      <w:proofErr w:type="spellEnd"/>
      <w:r w:rsidRPr="00C65903">
        <w:t xml:space="preserve"> </w:t>
      </w:r>
      <w:proofErr w:type="spellStart"/>
      <w:r w:rsidRPr="00C65903">
        <w:t>среда</w:t>
      </w:r>
      <w:proofErr w:type="spellEnd"/>
      <w:r w:rsidRPr="00C65903">
        <w:t>.</w:t>
      </w:r>
    </w:p>
    <w:p w14:paraId="5545DE1B" w14:textId="77777777" w:rsidR="00C65903" w:rsidRPr="00C65903" w:rsidRDefault="00C65903" w:rsidP="00C65903">
      <w:pPr>
        <w:spacing w:line="360" w:lineRule="auto"/>
        <w:ind w:firstLine="360"/>
        <w:jc w:val="both"/>
      </w:pPr>
      <w:proofErr w:type="spellStart"/>
      <w:r w:rsidRPr="00C65903">
        <w:t>Ограниченията</w:t>
      </w:r>
      <w:proofErr w:type="spellEnd"/>
      <w:r w:rsidRPr="00C65903">
        <w:t xml:space="preserve"> </w:t>
      </w:r>
      <w:proofErr w:type="spellStart"/>
      <w:r w:rsidRPr="00C65903">
        <w:t>на</w:t>
      </w:r>
      <w:proofErr w:type="spellEnd"/>
      <w:r w:rsidRPr="00C65903">
        <w:t xml:space="preserve"> </w:t>
      </w:r>
      <w:proofErr w:type="spellStart"/>
      <w:r w:rsidRPr="00C65903">
        <w:t>изследването</w:t>
      </w:r>
      <w:proofErr w:type="spellEnd"/>
      <w:r w:rsidRPr="00C65903">
        <w:t xml:space="preserve"> </w:t>
      </w:r>
      <w:proofErr w:type="spellStart"/>
      <w:r w:rsidRPr="00C65903">
        <w:t>произтичат</w:t>
      </w:r>
      <w:proofErr w:type="spellEnd"/>
      <w:r w:rsidRPr="00C65903">
        <w:t xml:space="preserve"> </w:t>
      </w:r>
      <w:proofErr w:type="spellStart"/>
      <w:r w:rsidRPr="00C65903">
        <w:t>от</w:t>
      </w:r>
      <w:proofErr w:type="spellEnd"/>
      <w:r w:rsidRPr="00C65903">
        <w:t xml:space="preserve"> </w:t>
      </w:r>
      <w:proofErr w:type="spellStart"/>
      <w:r w:rsidRPr="00C65903">
        <w:t>неговия</w:t>
      </w:r>
      <w:proofErr w:type="spellEnd"/>
      <w:r w:rsidRPr="00C65903">
        <w:t xml:space="preserve"> </w:t>
      </w:r>
      <w:proofErr w:type="spellStart"/>
      <w:r w:rsidRPr="00C65903">
        <w:t>обхват</w:t>
      </w:r>
      <w:proofErr w:type="spellEnd"/>
      <w:r w:rsidRPr="00C65903">
        <w:t xml:space="preserve"> и </w:t>
      </w:r>
      <w:proofErr w:type="spellStart"/>
      <w:r w:rsidRPr="00C65903">
        <w:t>използваната</w:t>
      </w:r>
      <w:proofErr w:type="spellEnd"/>
      <w:r w:rsidRPr="00C65903">
        <w:t xml:space="preserve"> </w:t>
      </w:r>
      <w:proofErr w:type="spellStart"/>
      <w:r w:rsidRPr="00C65903">
        <w:t>методология</w:t>
      </w:r>
      <w:proofErr w:type="spellEnd"/>
      <w:r w:rsidRPr="00C65903">
        <w:t xml:space="preserve">. </w:t>
      </w:r>
      <w:proofErr w:type="spellStart"/>
      <w:r w:rsidRPr="00C65903">
        <w:t>Извадката</w:t>
      </w:r>
      <w:proofErr w:type="spellEnd"/>
      <w:r w:rsidRPr="00C65903">
        <w:t xml:space="preserve"> </w:t>
      </w:r>
      <w:proofErr w:type="spellStart"/>
      <w:r w:rsidRPr="00C65903">
        <w:t>включва</w:t>
      </w:r>
      <w:proofErr w:type="spellEnd"/>
      <w:r w:rsidRPr="00C65903">
        <w:t xml:space="preserve"> </w:t>
      </w:r>
      <w:proofErr w:type="spellStart"/>
      <w:r w:rsidRPr="00C65903">
        <w:t>ограничен</w:t>
      </w:r>
      <w:proofErr w:type="spellEnd"/>
      <w:r w:rsidRPr="00C65903">
        <w:t xml:space="preserve"> </w:t>
      </w:r>
      <w:proofErr w:type="spellStart"/>
      <w:r w:rsidRPr="00C65903">
        <w:t>брой</w:t>
      </w:r>
      <w:proofErr w:type="spellEnd"/>
      <w:r w:rsidRPr="00C65903">
        <w:t xml:space="preserve"> </w:t>
      </w:r>
      <w:proofErr w:type="spellStart"/>
      <w:r w:rsidRPr="00C65903">
        <w:t>разследващи</w:t>
      </w:r>
      <w:proofErr w:type="spellEnd"/>
      <w:r w:rsidRPr="00C65903">
        <w:t xml:space="preserve"> </w:t>
      </w:r>
      <w:proofErr w:type="spellStart"/>
      <w:r w:rsidRPr="00C65903">
        <w:t>полицаи</w:t>
      </w:r>
      <w:proofErr w:type="spellEnd"/>
      <w:r w:rsidRPr="00C65903">
        <w:t xml:space="preserve">, </w:t>
      </w:r>
      <w:proofErr w:type="spellStart"/>
      <w:r w:rsidRPr="00C65903">
        <w:t>което</w:t>
      </w:r>
      <w:proofErr w:type="spellEnd"/>
      <w:r w:rsidRPr="00C65903">
        <w:t xml:space="preserve"> </w:t>
      </w:r>
      <w:proofErr w:type="spellStart"/>
      <w:r w:rsidRPr="00C65903">
        <w:t>може</w:t>
      </w:r>
      <w:proofErr w:type="spellEnd"/>
      <w:r w:rsidRPr="00C65903">
        <w:t xml:space="preserve"> </w:t>
      </w:r>
      <w:proofErr w:type="spellStart"/>
      <w:r w:rsidRPr="00C65903">
        <w:t>да</w:t>
      </w:r>
      <w:proofErr w:type="spellEnd"/>
      <w:r w:rsidRPr="00C65903">
        <w:t xml:space="preserve"> </w:t>
      </w:r>
      <w:proofErr w:type="spellStart"/>
      <w:r w:rsidRPr="00C65903">
        <w:t>ограничи</w:t>
      </w:r>
      <w:proofErr w:type="spellEnd"/>
      <w:r w:rsidRPr="00C65903">
        <w:t xml:space="preserve"> </w:t>
      </w:r>
      <w:proofErr w:type="spellStart"/>
      <w:r w:rsidRPr="00C65903">
        <w:t>възможността</w:t>
      </w:r>
      <w:proofErr w:type="spellEnd"/>
      <w:r w:rsidRPr="00C65903">
        <w:t xml:space="preserve"> </w:t>
      </w:r>
      <w:proofErr w:type="spellStart"/>
      <w:r w:rsidRPr="00C65903">
        <w:t>за</w:t>
      </w:r>
      <w:proofErr w:type="spellEnd"/>
      <w:r w:rsidRPr="00C65903">
        <w:t xml:space="preserve"> </w:t>
      </w:r>
      <w:proofErr w:type="spellStart"/>
      <w:r w:rsidRPr="00C65903">
        <w:t>обобщаване</w:t>
      </w:r>
      <w:proofErr w:type="spellEnd"/>
      <w:r w:rsidRPr="00C65903">
        <w:t xml:space="preserve"> </w:t>
      </w:r>
      <w:proofErr w:type="spellStart"/>
      <w:r w:rsidRPr="00C65903">
        <w:t>на</w:t>
      </w:r>
      <w:proofErr w:type="spellEnd"/>
      <w:r w:rsidRPr="00C65903">
        <w:t xml:space="preserve"> </w:t>
      </w:r>
      <w:proofErr w:type="spellStart"/>
      <w:r w:rsidRPr="00C65903">
        <w:t>резултатите</w:t>
      </w:r>
      <w:proofErr w:type="spellEnd"/>
      <w:r w:rsidRPr="00C65903">
        <w:t xml:space="preserve"> </w:t>
      </w:r>
      <w:proofErr w:type="spellStart"/>
      <w:r w:rsidRPr="00C65903">
        <w:t>върху</w:t>
      </w:r>
      <w:proofErr w:type="spellEnd"/>
      <w:r w:rsidRPr="00C65903">
        <w:t xml:space="preserve"> </w:t>
      </w:r>
      <w:proofErr w:type="spellStart"/>
      <w:r w:rsidRPr="00C65903">
        <w:t>по-широката</w:t>
      </w:r>
      <w:proofErr w:type="spellEnd"/>
      <w:r w:rsidRPr="00C65903">
        <w:t xml:space="preserve"> </w:t>
      </w:r>
      <w:proofErr w:type="spellStart"/>
      <w:r w:rsidRPr="00C65903">
        <w:t>популация</w:t>
      </w:r>
      <w:proofErr w:type="spellEnd"/>
      <w:r w:rsidRPr="00C65903">
        <w:t xml:space="preserve"> </w:t>
      </w:r>
      <w:proofErr w:type="spellStart"/>
      <w:r w:rsidRPr="00C65903">
        <w:t>от</w:t>
      </w:r>
      <w:proofErr w:type="spellEnd"/>
      <w:r w:rsidRPr="00C65903">
        <w:t xml:space="preserve"> </w:t>
      </w:r>
      <w:proofErr w:type="spellStart"/>
      <w:r w:rsidRPr="00C65903">
        <w:t>служители</w:t>
      </w:r>
      <w:proofErr w:type="spellEnd"/>
      <w:r w:rsidRPr="00C65903">
        <w:t xml:space="preserve"> в </w:t>
      </w:r>
      <w:proofErr w:type="spellStart"/>
      <w:r w:rsidRPr="00C65903">
        <w:t>правоохранителната</w:t>
      </w:r>
      <w:proofErr w:type="spellEnd"/>
      <w:r w:rsidRPr="00C65903">
        <w:t xml:space="preserve"> </w:t>
      </w:r>
      <w:proofErr w:type="spellStart"/>
      <w:r w:rsidRPr="00C65903">
        <w:t>система</w:t>
      </w:r>
      <w:proofErr w:type="spellEnd"/>
      <w:r w:rsidRPr="00C65903">
        <w:t xml:space="preserve">. </w:t>
      </w:r>
      <w:proofErr w:type="spellStart"/>
      <w:r w:rsidRPr="00C65903">
        <w:t>Освен</w:t>
      </w:r>
      <w:proofErr w:type="spellEnd"/>
      <w:r w:rsidRPr="00C65903">
        <w:t xml:space="preserve"> </w:t>
      </w:r>
      <w:proofErr w:type="spellStart"/>
      <w:r w:rsidRPr="00C65903">
        <w:t>това</w:t>
      </w:r>
      <w:proofErr w:type="spellEnd"/>
      <w:r w:rsidRPr="00C65903">
        <w:t xml:space="preserve">, </w:t>
      </w:r>
      <w:proofErr w:type="spellStart"/>
      <w:r w:rsidRPr="00C65903">
        <w:t>данните</w:t>
      </w:r>
      <w:proofErr w:type="spellEnd"/>
      <w:r w:rsidRPr="00C65903">
        <w:t xml:space="preserve"> </w:t>
      </w:r>
      <w:proofErr w:type="spellStart"/>
      <w:r w:rsidRPr="00C65903">
        <w:t>са</w:t>
      </w:r>
      <w:proofErr w:type="spellEnd"/>
      <w:r w:rsidRPr="00C65903">
        <w:t xml:space="preserve"> </w:t>
      </w:r>
      <w:proofErr w:type="spellStart"/>
      <w:r w:rsidRPr="00C65903">
        <w:t>събрани</w:t>
      </w:r>
      <w:proofErr w:type="spellEnd"/>
      <w:r w:rsidRPr="00C65903">
        <w:t xml:space="preserve"> </w:t>
      </w:r>
      <w:proofErr w:type="spellStart"/>
      <w:r w:rsidRPr="00C65903">
        <w:t>чрез</w:t>
      </w:r>
      <w:proofErr w:type="spellEnd"/>
      <w:r w:rsidRPr="00C65903">
        <w:t xml:space="preserve"> </w:t>
      </w:r>
      <w:proofErr w:type="spellStart"/>
      <w:r w:rsidRPr="00C65903">
        <w:t>самооценъчни</w:t>
      </w:r>
      <w:proofErr w:type="spellEnd"/>
      <w:r w:rsidRPr="00C65903">
        <w:t xml:space="preserve"> </w:t>
      </w:r>
      <w:proofErr w:type="spellStart"/>
      <w:r w:rsidRPr="00C65903">
        <w:t>въпросници</w:t>
      </w:r>
      <w:proofErr w:type="spellEnd"/>
      <w:r w:rsidRPr="00C65903">
        <w:t xml:space="preserve">, </w:t>
      </w:r>
      <w:proofErr w:type="spellStart"/>
      <w:r w:rsidRPr="00C65903">
        <w:t>което</w:t>
      </w:r>
      <w:proofErr w:type="spellEnd"/>
      <w:r w:rsidRPr="00C65903">
        <w:t xml:space="preserve"> </w:t>
      </w:r>
      <w:proofErr w:type="spellStart"/>
      <w:r w:rsidRPr="00C65903">
        <w:t>носи</w:t>
      </w:r>
      <w:proofErr w:type="spellEnd"/>
      <w:r w:rsidRPr="00C65903">
        <w:t xml:space="preserve"> </w:t>
      </w:r>
      <w:proofErr w:type="spellStart"/>
      <w:r w:rsidRPr="00C65903">
        <w:t>риск</w:t>
      </w:r>
      <w:proofErr w:type="spellEnd"/>
      <w:r w:rsidRPr="00C65903">
        <w:t xml:space="preserve"> </w:t>
      </w:r>
      <w:proofErr w:type="spellStart"/>
      <w:r w:rsidRPr="00C65903">
        <w:t>от</w:t>
      </w:r>
      <w:proofErr w:type="spellEnd"/>
      <w:r w:rsidRPr="00C65903">
        <w:t xml:space="preserve"> </w:t>
      </w:r>
      <w:proofErr w:type="spellStart"/>
      <w:r w:rsidRPr="00C65903">
        <w:t>субективност</w:t>
      </w:r>
      <w:proofErr w:type="spellEnd"/>
      <w:r w:rsidRPr="00C65903">
        <w:t xml:space="preserve"> </w:t>
      </w:r>
      <w:proofErr w:type="spellStart"/>
      <w:r w:rsidRPr="00C65903">
        <w:t>при</w:t>
      </w:r>
      <w:proofErr w:type="spellEnd"/>
      <w:r w:rsidRPr="00C65903">
        <w:t xml:space="preserve"> </w:t>
      </w:r>
      <w:proofErr w:type="spellStart"/>
      <w:r w:rsidRPr="00C65903">
        <w:t>отговорите</w:t>
      </w:r>
      <w:proofErr w:type="spellEnd"/>
      <w:r w:rsidRPr="00C65903">
        <w:t xml:space="preserve">. </w:t>
      </w:r>
      <w:proofErr w:type="spellStart"/>
      <w:r w:rsidRPr="00C65903">
        <w:t>Друг</w:t>
      </w:r>
      <w:proofErr w:type="spellEnd"/>
      <w:r w:rsidRPr="00C65903">
        <w:t xml:space="preserve"> </w:t>
      </w:r>
      <w:proofErr w:type="spellStart"/>
      <w:r w:rsidRPr="00C65903">
        <w:t>възможен</w:t>
      </w:r>
      <w:proofErr w:type="spellEnd"/>
      <w:r w:rsidRPr="00C65903">
        <w:t xml:space="preserve"> </w:t>
      </w:r>
      <w:proofErr w:type="spellStart"/>
      <w:r w:rsidRPr="00C65903">
        <w:t>лимит</w:t>
      </w:r>
      <w:proofErr w:type="spellEnd"/>
      <w:r w:rsidRPr="00C65903">
        <w:t xml:space="preserve"> е </w:t>
      </w:r>
      <w:proofErr w:type="spellStart"/>
      <w:r w:rsidRPr="00C65903">
        <w:t>липсата</w:t>
      </w:r>
      <w:proofErr w:type="spellEnd"/>
      <w:r w:rsidRPr="00C65903">
        <w:t xml:space="preserve"> </w:t>
      </w:r>
      <w:proofErr w:type="spellStart"/>
      <w:r w:rsidRPr="00C65903">
        <w:t>на</w:t>
      </w:r>
      <w:proofErr w:type="spellEnd"/>
      <w:r w:rsidRPr="00C65903">
        <w:t xml:space="preserve"> </w:t>
      </w:r>
      <w:proofErr w:type="spellStart"/>
      <w:r w:rsidRPr="00C65903">
        <w:t>лонгитудинален</w:t>
      </w:r>
      <w:proofErr w:type="spellEnd"/>
      <w:r w:rsidRPr="00C65903">
        <w:t xml:space="preserve"> </w:t>
      </w:r>
      <w:proofErr w:type="spellStart"/>
      <w:r w:rsidRPr="00C65903">
        <w:t>анализ</w:t>
      </w:r>
      <w:proofErr w:type="spellEnd"/>
      <w:r w:rsidRPr="00C65903">
        <w:t xml:space="preserve">, </w:t>
      </w:r>
      <w:proofErr w:type="spellStart"/>
      <w:r w:rsidRPr="00C65903">
        <w:t>което</w:t>
      </w:r>
      <w:proofErr w:type="spellEnd"/>
      <w:r w:rsidRPr="00C65903">
        <w:t xml:space="preserve"> </w:t>
      </w:r>
      <w:proofErr w:type="spellStart"/>
      <w:r w:rsidRPr="00C65903">
        <w:t>означава</w:t>
      </w:r>
      <w:proofErr w:type="spellEnd"/>
      <w:r w:rsidRPr="00C65903">
        <w:t xml:space="preserve">, </w:t>
      </w:r>
      <w:proofErr w:type="spellStart"/>
      <w:r w:rsidRPr="00C65903">
        <w:t>че</w:t>
      </w:r>
      <w:proofErr w:type="spellEnd"/>
      <w:r w:rsidRPr="00C65903">
        <w:t xml:space="preserve"> </w:t>
      </w:r>
      <w:proofErr w:type="spellStart"/>
      <w:r w:rsidRPr="00C65903">
        <w:t>изследването</w:t>
      </w:r>
      <w:proofErr w:type="spellEnd"/>
      <w:r w:rsidRPr="00C65903">
        <w:t xml:space="preserve"> </w:t>
      </w:r>
      <w:proofErr w:type="spellStart"/>
      <w:r w:rsidRPr="00C65903">
        <w:t>не</w:t>
      </w:r>
      <w:proofErr w:type="spellEnd"/>
      <w:r w:rsidRPr="00C65903">
        <w:t xml:space="preserve"> </w:t>
      </w:r>
      <w:proofErr w:type="spellStart"/>
      <w:r w:rsidRPr="00C65903">
        <w:lastRenderedPageBreak/>
        <w:t>отчита</w:t>
      </w:r>
      <w:proofErr w:type="spellEnd"/>
      <w:r w:rsidRPr="00C65903">
        <w:t xml:space="preserve"> </w:t>
      </w:r>
      <w:proofErr w:type="spellStart"/>
      <w:r w:rsidRPr="00C65903">
        <w:t>динамиката</w:t>
      </w:r>
      <w:proofErr w:type="spellEnd"/>
      <w:r w:rsidRPr="00C65903">
        <w:t xml:space="preserve"> </w:t>
      </w:r>
      <w:proofErr w:type="spellStart"/>
      <w:r w:rsidRPr="00C65903">
        <w:t>на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и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във</w:t>
      </w:r>
      <w:proofErr w:type="spellEnd"/>
      <w:r w:rsidRPr="00C65903">
        <w:t xml:space="preserve"> </w:t>
      </w:r>
      <w:proofErr w:type="spellStart"/>
      <w:r w:rsidRPr="00C65903">
        <w:t>времето</w:t>
      </w:r>
      <w:proofErr w:type="spellEnd"/>
      <w:r w:rsidRPr="00C65903">
        <w:t xml:space="preserve">. </w:t>
      </w:r>
      <w:proofErr w:type="spellStart"/>
      <w:r w:rsidRPr="00C65903">
        <w:t>Въпреки</w:t>
      </w:r>
      <w:proofErr w:type="spellEnd"/>
      <w:r w:rsidRPr="00C65903">
        <w:t xml:space="preserve"> </w:t>
      </w:r>
      <w:proofErr w:type="spellStart"/>
      <w:r w:rsidRPr="00C65903">
        <w:t>тези</w:t>
      </w:r>
      <w:proofErr w:type="spellEnd"/>
      <w:r w:rsidRPr="00C65903">
        <w:t xml:space="preserve"> </w:t>
      </w:r>
      <w:proofErr w:type="spellStart"/>
      <w:r w:rsidRPr="00C65903">
        <w:t>ограничения</w:t>
      </w:r>
      <w:proofErr w:type="spellEnd"/>
      <w:r w:rsidRPr="00C65903">
        <w:t xml:space="preserve">, </w:t>
      </w:r>
      <w:proofErr w:type="spellStart"/>
      <w:r w:rsidRPr="00C65903">
        <w:t>получените</w:t>
      </w:r>
      <w:proofErr w:type="spellEnd"/>
      <w:r w:rsidRPr="00C65903">
        <w:t xml:space="preserve"> </w:t>
      </w:r>
      <w:proofErr w:type="spellStart"/>
      <w:r w:rsidRPr="00C65903">
        <w:t>резултати</w:t>
      </w:r>
      <w:proofErr w:type="spellEnd"/>
      <w:r w:rsidRPr="00C65903">
        <w:t xml:space="preserve"> </w:t>
      </w:r>
      <w:proofErr w:type="spellStart"/>
      <w:r w:rsidRPr="00C65903">
        <w:t>осигуряват</w:t>
      </w:r>
      <w:proofErr w:type="spellEnd"/>
      <w:r w:rsidRPr="00C65903">
        <w:t xml:space="preserve"> </w:t>
      </w:r>
      <w:proofErr w:type="spellStart"/>
      <w:r w:rsidRPr="00C65903">
        <w:t>ценна</w:t>
      </w:r>
      <w:proofErr w:type="spellEnd"/>
      <w:r w:rsidRPr="00C65903">
        <w:t xml:space="preserve"> </w:t>
      </w:r>
      <w:proofErr w:type="spellStart"/>
      <w:r w:rsidRPr="00C65903">
        <w:t>информация</w:t>
      </w:r>
      <w:proofErr w:type="spellEnd"/>
      <w:r w:rsidRPr="00C65903">
        <w:t xml:space="preserve"> </w:t>
      </w:r>
      <w:proofErr w:type="spellStart"/>
      <w:r w:rsidRPr="00C65903">
        <w:t>за</w:t>
      </w:r>
      <w:proofErr w:type="spellEnd"/>
      <w:r w:rsidRPr="00C65903">
        <w:t xml:space="preserve"> </w:t>
      </w:r>
      <w:proofErr w:type="spellStart"/>
      <w:r w:rsidRPr="00C65903">
        <w:t>ключовите</w:t>
      </w:r>
      <w:proofErr w:type="spellEnd"/>
      <w:r w:rsidRPr="00C65903">
        <w:t xml:space="preserve"> </w:t>
      </w:r>
      <w:proofErr w:type="spellStart"/>
      <w:r w:rsidRPr="00C65903">
        <w:t>проблеми</w:t>
      </w:r>
      <w:proofErr w:type="spellEnd"/>
      <w:r w:rsidRPr="00C65903">
        <w:t xml:space="preserve"> в </w:t>
      </w:r>
      <w:proofErr w:type="spellStart"/>
      <w:r w:rsidRPr="00C65903">
        <w:t>професионалната</w:t>
      </w:r>
      <w:proofErr w:type="spellEnd"/>
      <w:r w:rsidRPr="00C65903">
        <w:t xml:space="preserve"> </w:t>
      </w:r>
      <w:proofErr w:type="spellStart"/>
      <w:r w:rsidRPr="00C65903">
        <w:t>среда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и </w:t>
      </w:r>
      <w:proofErr w:type="spellStart"/>
      <w:r w:rsidRPr="00C65903">
        <w:t>могат</w:t>
      </w:r>
      <w:proofErr w:type="spellEnd"/>
      <w:r w:rsidRPr="00C65903">
        <w:t xml:space="preserve"> </w:t>
      </w:r>
      <w:proofErr w:type="spellStart"/>
      <w:r w:rsidRPr="00C65903">
        <w:t>да</w:t>
      </w:r>
      <w:proofErr w:type="spellEnd"/>
      <w:r w:rsidRPr="00C65903">
        <w:t xml:space="preserve"> </w:t>
      </w:r>
      <w:proofErr w:type="spellStart"/>
      <w:r w:rsidRPr="00C65903">
        <w:t>послужат</w:t>
      </w:r>
      <w:proofErr w:type="spellEnd"/>
      <w:r w:rsidRPr="00C65903">
        <w:t xml:space="preserve"> </w:t>
      </w:r>
      <w:proofErr w:type="spellStart"/>
      <w:r w:rsidRPr="00C65903">
        <w:t>като</w:t>
      </w:r>
      <w:proofErr w:type="spellEnd"/>
      <w:r w:rsidRPr="00C65903">
        <w:t xml:space="preserve"> </w:t>
      </w:r>
      <w:proofErr w:type="spellStart"/>
      <w:r w:rsidRPr="00C65903">
        <w:t>основа</w:t>
      </w:r>
      <w:proofErr w:type="spellEnd"/>
      <w:r w:rsidRPr="00C65903">
        <w:t xml:space="preserve"> </w:t>
      </w:r>
      <w:proofErr w:type="spellStart"/>
      <w:r w:rsidRPr="00C65903">
        <w:t>за</w:t>
      </w:r>
      <w:proofErr w:type="spellEnd"/>
      <w:r w:rsidRPr="00C65903">
        <w:t xml:space="preserve"> </w:t>
      </w:r>
      <w:proofErr w:type="spellStart"/>
      <w:r w:rsidRPr="00C65903">
        <w:t>бъдещи</w:t>
      </w:r>
      <w:proofErr w:type="spellEnd"/>
      <w:r w:rsidRPr="00C65903">
        <w:t xml:space="preserve"> </w:t>
      </w:r>
      <w:proofErr w:type="spellStart"/>
      <w:r w:rsidRPr="00C65903">
        <w:t>по-задълбочени</w:t>
      </w:r>
      <w:proofErr w:type="spellEnd"/>
      <w:r w:rsidRPr="00C65903">
        <w:t xml:space="preserve"> </w:t>
      </w:r>
      <w:proofErr w:type="spellStart"/>
      <w:r w:rsidRPr="00C65903">
        <w:t>изследвания</w:t>
      </w:r>
      <w:proofErr w:type="spellEnd"/>
      <w:r w:rsidRPr="00C65903">
        <w:t>.</w:t>
      </w:r>
    </w:p>
    <w:p w14:paraId="57BC5EC5" w14:textId="77777777" w:rsidR="00D72D6F" w:rsidRPr="00D72D6F" w:rsidRDefault="00D72D6F" w:rsidP="00D72D6F">
      <w:pPr>
        <w:spacing w:line="360" w:lineRule="auto"/>
        <w:ind w:firstLine="360"/>
        <w:jc w:val="both"/>
      </w:pPr>
    </w:p>
    <w:p w14:paraId="5861F5F4" w14:textId="77777777" w:rsidR="00D43C16" w:rsidRPr="00EB6D5B" w:rsidRDefault="00D43C16" w:rsidP="00744542">
      <w:pPr>
        <w:spacing w:line="360" w:lineRule="auto"/>
        <w:ind w:firstLine="360"/>
        <w:jc w:val="both"/>
        <w:rPr>
          <w:lang w:val="en-US"/>
        </w:rPr>
      </w:pPr>
    </w:p>
    <w:p w14:paraId="3245AAC0" w14:textId="77777777" w:rsidR="00744542" w:rsidRDefault="00744542">
      <w:pPr>
        <w:rPr>
          <w:sz w:val="32"/>
          <w:szCs w:val="32"/>
          <w:lang w:val="bg-BG"/>
        </w:rPr>
      </w:pPr>
      <w:r>
        <w:rPr>
          <w:sz w:val="32"/>
          <w:szCs w:val="32"/>
          <w:lang w:val="bg-BG"/>
        </w:rPr>
        <w:br w:type="page"/>
      </w:r>
    </w:p>
    <w:p w14:paraId="0B569160" w14:textId="6EF46EA5" w:rsidR="001F4515" w:rsidRPr="00744542" w:rsidRDefault="001F4515" w:rsidP="00953503">
      <w:pPr>
        <w:spacing w:line="360" w:lineRule="auto"/>
        <w:ind w:firstLine="709"/>
        <w:jc w:val="center"/>
        <w:rPr>
          <w:sz w:val="28"/>
          <w:szCs w:val="28"/>
          <w:lang w:val="bg-BG"/>
        </w:rPr>
      </w:pPr>
      <w:r w:rsidRPr="00744542">
        <w:rPr>
          <w:sz w:val="28"/>
          <w:szCs w:val="28"/>
          <w:lang w:val="bg-BG"/>
        </w:rPr>
        <w:lastRenderedPageBreak/>
        <w:t>ПЪРВА ГЛАВА</w:t>
      </w:r>
    </w:p>
    <w:p w14:paraId="007A3CF9" w14:textId="079DB250" w:rsidR="001F4515" w:rsidRPr="00744542" w:rsidRDefault="00744542" w:rsidP="00953503">
      <w:pPr>
        <w:spacing w:line="360" w:lineRule="auto"/>
        <w:ind w:firstLine="709"/>
        <w:jc w:val="center"/>
        <w:rPr>
          <w:sz w:val="28"/>
          <w:szCs w:val="28"/>
          <w:lang w:val="bg-BG"/>
        </w:rPr>
      </w:pPr>
      <w:r w:rsidRPr="00744542">
        <w:rPr>
          <w:sz w:val="28"/>
          <w:szCs w:val="28"/>
          <w:lang w:val="bg-BG"/>
        </w:rPr>
        <w:t>ТЕОРЕТИЧНИ АСПЕКТИ НА СТРЕСА И ПРИВЪРЗАНОСТТА КЪМ ОРГАНИЗАЦИЯТА НА РАЗСЛЕДВАЩИТЕ ПОЛИЦАИ</w:t>
      </w:r>
    </w:p>
    <w:p w14:paraId="43A46BFB" w14:textId="1A8B876F" w:rsidR="00112E87" w:rsidRPr="009D3A0A" w:rsidRDefault="000D4AFD" w:rsidP="00112E87">
      <w:pPr>
        <w:pStyle w:val="ListParagraph"/>
        <w:numPr>
          <w:ilvl w:val="0"/>
          <w:numId w:val="28"/>
        </w:numPr>
        <w:spacing w:line="360" w:lineRule="auto"/>
        <w:jc w:val="both"/>
        <w:rPr>
          <w:rFonts w:ascii="Times New Roman" w:hAnsi="Times New Roman"/>
          <w:b/>
          <w:bCs/>
          <w:sz w:val="24"/>
          <w:szCs w:val="24"/>
          <w:lang w:val="bg-BG"/>
        </w:rPr>
      </w:pPr>
      <w:r w:rsidRPr="009D3A0A">
        <w:rPr>
          <w:rFonts w:ascii="Times New Roman" w:hAnsi="Times New Roman"/>
          <w:b/>
          <w:bCs/>
          <w:sz w:val="24"/>
          <w:szCs w:val="24"/>
          <w:lang w:val="bg-BG"/>
        </w:rPr>
        <w:t xml:space="preserve">Особености на </w:t>
      </w:r>
      <w:r w:rsidR="00744542" w:rsidRPr="009D3A0A">
        <w:rPr>
          <w:rFonts w:ascii="Times New Roman" w:hAnsi="Times New Roman"/>
          <w:b/>
          <w:bCs/>
          <w:sz w:val="24"/>
          <w:szCs w:val="24"/>
          <w:lang w:val="bg-BG"/>
        </w:rPr>
        <w:t>професионалния стрес</w:t>
      </w:r>
      <w:r w:rsidRPr="009D3A0A">
        <w:rPr>
          <w:rFonts w:ascii="Times New Roman" w:hAnsi="Times New Roman"/>
          <w:b/>
          <w:bCs/>
          <w:sz w:val="24"/>
          <w:szCs w:val="24"/>
          <w:lang w:val="bg-BG"/>
        </w:rPr>
        <w:t xml:space="preserve"> </w:t>
      </w:r>
    </w:p>
    <w:p w14:paraId="4306134A" w14:textId="77777777" w:rsidR="0086514E" w:rsidRPr="0086514E" w:rsidRDefault="0086514E" w:rsidP="0086514E">
      <w:pPr>
        <w:spacing w:line="360" w:lineRule="auto"/>
        <w:ind w:firstLine="709"/>
        <w:jc w:val="both"/>
        <w:rPr>
          <w:lang w:val="bg-BG"/>
        </w:rPr>
      </w:pPr>
      <w:r w:rsidRPr="0086514E">
        <w:rPr>
          <w:lang w:val="bg-BG"/>
        </w:rPr>
        <w:t>Понятието „стрес“ е въведено от Уолтър Канън, който го използва, за да обозначи реакцията на организма към силни дразнения. Той установява, че организмът проявява закономерна тенденция към съпротивление спрямо въздействията и се стреми към възстановяване на първоначалното си състояние. Освен това Канън разкрива връзката между емоциите страх и ярост и отделянето на адреналин, което допълнително подчертава физиологичния аспект на стресовите реакции (Cannon, 1932).</w:t>
      </w:r>
    </w:p>
    <w:p w14:paraId="489FED61" w14:textId="42A176CA" w:rsidR="0086514E" w:rsidRPr="0086514E" w:rsidRDefault="0086514E" w:rsidP="0086514E">
      <w:pPr>
        <w:spacing w:line="360" w:lineRule="auto"/>
        <w:ind w:firstLine="709"/>
        <w:jc w:val="both"/>
        <w:rPr>
          <w:lang w:val="bg-BG"/>
        </w:rPr>
      </w:pPr>
      <w:r w:rsidRPr="0086514E">
        <w:rPr>
          <w:lang w:val="bg-BG"/>
        </w:rPr>
        <w:t xml:space="preserve">Други автори разглеждат стреса в контекста на емоционалната устойчивост и психичните функции. Според </w:t>
      </w:r>
      <w:bookmarkStart w:id="0" w:name="_Hlk191798381"/>
      <w:r w:rsidRPr="0086514E">
        <w:rPr>
          <w:lang w:val="bg-BG"/>
        </w:rPr>
        <w:t xml:space="preserve">Марищук, Платонов и Плетницки </w:t>
      </w:r>
      <w:bookmarkEnd w:id="0"/>
      <w:r w:rsidRPr="0086514E">
        <w:rPr>
          <w:lang w:val="bg-BG"/>
        </w:rPr>
        <w:t>напрегнатостта представлява противоположност на емоционалната устойчивост и може да доведе до три вида временни нарушения на психичните функции: емоционално-моторни, емоционално-сензорни и емоционално-интелектуални. Те се изразяват в намалена критичност при самооценката на действията, затруднения в мисловните операции, особено в асоциативното мислене, както и в понижена ефективност на паметта и други психични процеси. В този контекст емоционалната устойчивост се определя като способност за запазване на професионалната работоспособност при стресогенни въздействия (Марищук, Платонов и Плетницки</w:t>
      </w:r>
      <w:r>
        <w:rPr>
          <w:lang w:val="bg-BG"/>
        </w:rPr>
        <w:t xml:space="preserve">, </w:t>
      </w:r>
      <w:r w:rsidRPr="0086514E">
        <w:rPr>
          <w:lang w:val="bg-BG"/>
        </w:rPr>
        <w:t>1987).</w:t>
      </w:r>
    </w:p>
    <w:p w14:paraId="7080CE73" w14:textId="22F771A9" w:rsidR="0086514E" w:rsidRPr="0086514E" w:rsidRDefault="0086514E" w:rsidP="0086514E">
      <w:pPr>
        <w:spacing w:line="360" w:lineRule="auto"/>
        <w:ind w:firstLine="709"/>
        <w:jc w:val="both"/>
        <w:rPr>
          <w:lang w:val="bg-BG"/>
        </w:rPr>
      </w:pPr>
      <w:r w:rsidRPr="0086514E">
        <w:rPr>
          <w:lang w:val="bg-BG"/>
        </w:rPr>
        <w:t>Друг аспект на стреса е свързан с индивидуалните различия в реакцията към него. Според Норакидзе и Суворова тревожността като личностна характеристика играе съществена роля в проявите на стрес. Някои индивиди демонстрират изразена склонност към емоционален стрес не само в изключителни ситуации, но и при обичайни затруднения, което води до формиране на тази склонност като траен компонент на личността. Въпреки че тревожността подлежи на измерване, тя не е константна величина през целия онтогенезис и се проявява избирателно в различни ситуации. Това е особено значимо за хората, занимаващи се с изкуство, които се отличават с повишена емоционална възбудимост. Вълненията преди сценична изява при музикантите, например, могат да възпрепятстват доброто им представяне (</w:t>
      </w:r>
      <w:r>
        <w:rPr>
          <w:lang w:val="bg-BG"/>
        </w:rPr>
        <w:t>Норакидз</w:t>
      </w:r>
      <w:r w:rsidRPr="0086514E">
        <w:rPr>
          <w:lang w:val="bg-BG"/>
        </w:rPr>
        <w:t xml:space="preserve">e, 2000; </w:t>
      </w:r>
      <w:r>
        <w:rPr>
          <w:lang w:val="bg-BG"/>
        </w:rPr>
        <w:t>Суворова</w:t>
      </w:r>
      <w:r w:rsidRPr="0086514E">
        <w:rPr>
          <w:lang w:val="bg-BG"/>
        </w:rPr>
        <w:t>, 2005).</w:t>
      </w:r>
    </w:p>
    <w:p w14:paraId="187D1055" w14:textId="77777777" w:rsidR="0086514E" w:rsidRPr="0086514E" w:rsidRDefault="0086514E" w:rsidP="0086514E">
      <w:pPr>
        <w:spacing w:line="360" w:lineRule="auto"/>
        <w:ind w:firstLine="709"/>
        <w:jc w:val="both"/>
        <w:rPr>
          <w:lang w:val="bg-BG"/>
        </w:rPr>
      </w:pPr>
    </w:p>
    <w:p w14:paraId="796E8112" w14:textId="09D01D04" w:rsidR="0084781B" w:rsidRDefault="0086514E" w:rsidP="0086514E">
      <w:pPr>
        <w:spacing w:line="360" w:lineRule="auto"/>
        <w:ind w:firstLine="709"/>
        <w:jc w:val="both"/>
        <w:rPr>
          <w:lang w:val="bg-BG"/>
        </w:rPr>
      </w:pPr>
      <w:r w:rsidRPr="0086514E">
        <w:rPr>
          <w:lang w:val="bg-BG"/>
        </w:rPr>
        <w:t>По-детайлно и структурирано разглеждане на стреса е предложено от Ханс Селие, който пръв го дефинира като общ адаптационен синдром, представляващ неспецифична реакция на организма спрямо всяко предявено към него изискване. По-късно той доразвива концепцията си, като подчертава, че стресът е състояние, което се проявява в рамките на адаптационен синдром, а съотношението на физиологичните и психичните промени е индивидуално за всеки човек. Тази негова основна констатация впоследствие е доразвита от редица други учени, които допълват разбирането за стреса и неговите механизми (Selye, 1956).</w:t>
      </w:r>
    </w:p>
    <w:p w14:paraId="427A616D" w14:textId="77777777" w:rsidR="0086514E" w:rsidRPr="0086514E" w:rsidRDefault="0086514E" w:rsidP="0086514E">
      <w:pPr>
        <w:spacing w:line="360" w:lineRule="auto"/>
        <w:ind w:firstLine="709"/>
        <w:jc w:val="both"/>
      </w:pPr>
      <w:r w:rsidRPr="0086514E">
        <w:t xml:space="preserve">В </w:t>
      </w:r>
      <w:proofErr w:type="spellStart"/>
      <w:r w:rsidRPr="0086514E">
        <w:t>своите</w:t>
      </w:r>
      <w:proofErr w:type="spellEnd"/>
      <w:r w:rsidRPr="0086514E">
        <w:t xml:space="preserve"> </w:t>
      </w:r>
      <w:proofErr w:type="spellStart"/>
      <w:r w:rsidRPr="0086514E">
        <w:t>по-късни</w:t>
      </w:r>
      <w:proofErr w:type="spellEnd"/>
      <w:r w:rsidRPr="0086514E">
        <w:t xml:space="preserve"> </w:t>
      </w:r>
      <w:proofErr w:type="spellStart"/>
      <w:r w:rsidRPr="0086514E">
        <w:t>разработки</w:t>
      </w:r>
      <w:proofErr w:type="spellEnd"/>
      <w:r w:rsidRPr="0086514E">
        <w:t xml:space="preserve"> </w:t>
      </w:r>
      <w:proofErr w:type="spellStart"/>
      <w:r w:rsidRPr="0086514E">
        <w:t>Ричард</w:t>
      </w:r>
      <w:proofErr w:type="spellEnd"/>
      <w:r w:rsidRPr="0086514E">
        <w:t xml:space="preserve"> </w:t>
      </w:r>
      <w:proofErr w:type="spellStart"/>
      <w:r w:rsidRPr="0086514E">
        <w:t>Лазарус</w:t>
      </w:r>
      <w:proofErr w:type="spellEnd"/>
      <w:r w:rsidRPr="0086514E">
        <w:t xml:space="preserve"> </w:t>
      </w:r>
      <w:proofErr w:type="spellStart"/>
      <w:r w:rsidRPr="0086514E">
        <w:t>изгражда</w:t>
      </w:r>
      <w:proofErr w:type="spellEnd"/>
      <w:r w:rsidRPr="0086514E">
        <w:t xml:space="preserve"> </w:t>
      </w:r>
      <w:proofErr w:type="spellStart"/>
      <w:r w:rsidRPr="0086514E">
        <w:t>разбирането</w:t>
      </w:r>
      <w:proofErr w:type="spellEnd"/>
      <w:r w:rsidRPr="0086514E">
        <w:t xml:space="preserve">, </w:t>
      </w:r>
      <w:proofErr w:type="spellStart"/>
      <w:r w:rsidRPr="0086514E">
        <w:t>че</w:t>
      </w:r>
      <w:proofErr w:type="spellEnd"/>
      <w:r w:rsidRPr="0086514E">
        <w:t xml:space="preserve"> </w:t>
      </w:r>
      <w:proofErr w:type="spellStart"/>
      <w:r w:rsidRPr="0086514E">
        <w:t>стресът</w:t>
      </w:r>
      <w:proofErr w:type="spellEnd"/>
      <w:r w:rsidRPr="0086514E">
        <w:t xml:space="preserve"> е </w:t>
      </w:r>
      <w:proofErr w:type="spellStart"/>
      <w:r w:rsidRPr="0086514E">
        <w:t>релационно</w:t>
      </w:r>
      <w:proofErr w:type="spellEnd"/>
      <w:r w:rsidRPr="0086514E">
        <w:t xml:space="preserve"> </w:t>
      </w:r>
      <w:proofErr w:type="spellStart"/>
      <w:r w:rsidRPr="0086514E">
        <w:t>понятие</w:t>
      </w:r>
      <w:proofErr w:type="spellEnd"/>
      <w:r w:rsidRPr="0086514E">
        <w:t xml:space="preserve">, </w:t>
      </w:r>
      <w:proofErr w:type="spellStart"/>
      <w:r w:rsidRPr="0086514E">
        <w:t>чието</w:t>
      </w:r>
      <w:proofErr w:type="spellEnd"/>
      <w:r w:rsidRPr="0086514E">
        <w:t xml:space="preserve"> </w:t>
      </w:r>
      <w:proofErr w:type="spellStart"/>
      <w:r w:rsidRPr="0086514E">
        <w:t>възникване</w:t>
      </w:r>
      <w:proofErr w:type="spellEnd"/>
      <w:r w:rsidRPr="0086514E">
        <w:t xml:space="preserve"> и </w:t>
      </w:r>
      <w:proofErr w:type="spellStart"/>
      <w:r w:rsidRPr="0086514E">
        <w:t>протичане</w:t>
      </w:r>
      <w:proofErr w:type="spellEnd"/>
      <w:r w:rsidRPr="0086514E">
        <w:t xml:space="preserve"> </w:t>
      </w:r>
      <w:proofErr w:type="spellStart"/>
      <w:r w:rsidRPr="0086514E">
        <w:t>зависи</w:t>
      </w:r>
      <w:proofErr w:type="spellEnd"/>
      <w:r w:rsidRPr="0086514E">
        <w:t xml:space="preserve"> </w:t>
      </w:r>
      <w:proofErr w:type="spellStart"/>
      <w:r w:rsidRPr="0086514E">
        <w:t>от</w:t>
      </w:r>
      <w:proofErr w:type="spellEnd"/>
      <w:r w:rsidRPr="0086514E">
        <w:t xml:space="preserve"> </w:t>
      </w:r>
      <w:proofErr w:type="spellStart"/>
      <w:r w:rsidRPr="0086514E">
        <w:t>взаимодействието</w:t>
      </w:r>
      <w:proofErr w:type="spellEnd"/>
      <w:r w:rsidRPr="0086514E">
        <w:t xml:space="preserve"> </w:t>
      </w:r>
      <w:proofErr w:type="spellStart"/>
      <w:r w:rsidRPr="0086514E">
        <w:t>между</w:t>
      </w:r>
      <w:proofErr w:type="spellEnd"/>
      <w:r w:rsidRPr="0086514E">
        <w:t xml:space="preserve"> </w:t>
      </w:r>
      <w:proofErr w:type="spellStart"/>
      <w:r w:rsidRPr="0086514E">
        <w:t>биологични</w:t>
      </w:r>
      <w:proofErr w:type="spellEnd"/>
      <w:r w:rsidRPr="0086514E">
        <w:t xml:space="preserve">, </w:t>
      </w:r>
      <w:proofErr w:type="spellStart"/>
      <w:r w:rsidRPr="0086514E">
        <w:t>индивидуално-психични</w:t>
      </w:r>
      <w:proofErr w:type="spellEnd"/>
      <w:r w:rsidRPr="0086514E">
        <w:t xml:space="preserve"> и </w:t>
      </w:r>
      <w:proofErr w:type="spellStart"/>
      <w:r w:rsidRPr="0086514E">
        <w:t>социални</w:t>
      </w:r>
      <w:proofErr w:type="spellEnd"/>
      <w:r w:rsidRPr="0086514E">
        <w:t xml:space="preserve"> </w:t>
      </w:r>
      <w:proofErr w:type="spellStart"/>
      <w:r w:rsidRPr="0086514E">
        <w:t>фактори</w:t>
      </w:r>
      <w:proofErr w:type="spellEnd"/>
      <w:r w:rsidRPr="0086514E">
        <w:t xml:space="preserve">. </w:t>
      </w:r>
      <w:proofErr w:type="spellStart"/>
      <w:r w:rsidRPr="0086514E">
        <w:t>Тези</w:t>
      </w:r>
      <w:proofErr w:type="spellEnd"/>
      <w:r w:rsidRPr="0086514E">
        <w:t xml:space="preserve"> </w:t>
      </w:r>
      <w:proofErr w:type="spellStart"/>
      <w:r w:rsidRPr="0086514E">
        <w:t>равнища</w:t>
      </w:r>
      <w:proofErr w:type="spellEnd"/>
      <w:r w:rsidRPr="0086514E">
        <w:t xml:space="preserve">, </w:t>
      </w:r>
      <w:proofErr w:type="spellStart"/>
      <w:r w:rsidRPr="0086514E">
        <w:t>макар</w:t>
      </w:r>
      <w:proofErr w:type="spellEnd"/>
      <w:r w:rsidRPr="0086514E">
        <w:t xml:space="preserve"> и </w:t>
      </w:r>
      <w:proofErr w:type="spellStart"/>
      <w:r w:rsidRPr="0086514E">
        <w:t>относително</w:t>
      </w:r>
      <w:proofErr w:type="spellEnd"/>
      <w:r w:rsidRPr="0086514E">
        <w:t xml:space="preserve"> </w:t>
      </w:r>
      <w:proofErr w:type="spellStart"/>
      <w:r w:rsidRPr="0086514E">
        <w:t>самостоятелни</w:t>
      </w:r>
      <w:proofErr w:type="spellEnd"/>
      <w:r w:rsidRPr="0086514E">
        <w:t xml:space="preserve">, </w:t>
      </w:r>
      <w:proofErr w:type="spellStart"/>
      <w:r w:rsidRPr="0086514E">
        <w:t>имат</w:t>
      </w:r>
      <w:proofErr w:type="spellEnd"/>
      <w:r w:rsidRPr="0086514E">
        <w:t xml:space="preserve"> </w:t>
      </w:r>
      <w:proofErr w:type="spellStart"/>
      <w:r w:rsidRPr="0086514E">
        <w:t>общи</w:t>
      </w:r>
      <w:proofErr w:type="spellEnd"/>
      <w:r w:rsidRPr="0086514E">
        <w:t xml:space="preserve"> </w:t>
      </w:r>
      <w:proofErr w:type="spellStart"/>
      <w:r w:rsidRPr="0086514E">
        <w:t>характеристики</w:t>
      </w:r>
      <w:proofErr w:type="spellEnd"/>
      <w:r w:rsidRPr="0086514E">
        <w:t xml:space="preserve">, </w:t>
      </w:r>
      <w:proofErr w:type="spellStart"/>
      <w:r w:rsidRPr="0086514E">
        <w:t>свързани</w:t>
      </w:r>
      <w:proofErr w:type="spellEnd"/>
      <w:r w:rsidRPr="0086514E">
        <w:t xml:space="preserve"> с </w:t>
      </w:r>
      <w:proofErr w:type="spellStart"/>
      <w:r w:rsidRPr="0086514E">
        <w:t>наличието</w:t>
      </w:r>
      <w:proofErr w:type="spellEnd"/>
      <w:r w:rsidRPr="0086514E">
        <w:t xml:space="preserve"> </w:t>
      </w:r>
      <w:proofErr w:type="spellStart"/>
      <w:r w:rsidRPr="0086514E">
        <w:t>или</w:t>
      </w:r>
      <w:proofErr w:type="spellEnd"/>
      <w:r w:rsidRPr="0086514E">
        <w:t xml:space="preserve"> </w:t>
      </w:r>
      <w:proofErr w:type="spellStart"/>
      <w:r w:rsidRPr="0086514E">
        <w:t>недостига</w:t>
      </w:r>
      <w:proofErr w:type="spellEnd"/>
      <w:r w:rsidRPr="0086514E">
        <w:t xml:space="preserve"> </w:t>
      </w:r>
      <w:proofErr w:type="spellStart"/>
      <w:r w:rsidRPr="0086514E">
        <w:t>на</w:t>
      </w:r>
      <w:proofErr w:type="spellEnd"/>
      <w:r w:rsidRPr="0086514E">
        <w:t xml:space="preserve"> </w:t>
      </w:r>
      <w:proofErr w:type="spellStart"/>
      <w:r w:rsidRPr="0086514E">
        <w:t>адаптационна</w:t>
      </w:r>
      <w:proofErr w:type="spellEnd"/>
      <w:r w:rsidRPr="0086514E">
        <w:t xml:space="preserve"> </w:t>
      </w:r>
      <w:proofErr w:type="spellStart"/>
      <w:r w:rsidRPr="0086514E">
        <w:t>енергия</w:t>
      </w:r>
      <w:proofErr w:type="spellEnd"/>
      <w:r w:rsidRPr="0086514E">
        <w:t xml:space="preserve">. </w:t>
      </w:r>
      <w:proofErr w:type="spellStart"/>
      <w:r w:rsidRPr="0086514E">
        <w:t>Освен</w:t>
      </w:r>
      <w:proofErr w:type="spellEnd"/>
      <w:r w:rsidRPr="0086514E">
        <w:t xml:space="preserve"> </w:t>
      </w:r>
      <w:proofErr w:type="spellStart"/>
      <w:r w:rsidRPr="0086514E">
        <w:t>това</w:t>
      </w:r>
      <w:proofErr w:type="spellEnd"/>
      <w:r w:rsidRPr="0086514E">
        <w:t xml:space="preserve">, </w:t>
      </w:r>
      <w:proofErr w:type="spellStart"/>
      <w:r w:rsidRPr="0086514E">
        <w:t>те</w:t>
      </w:r>
      <w:proofErr w:type="spellEnd"/>
      <w:r w:rsidRPr="0086514E">
        <w:t xml:space="preserve"> </w:t>
      </w:r>
      <w:proofErr w:type="spellStart"/>
      <w:r w:rsidRPr="0086514E">
        <w:t>се</w:t>
      </w:r>
      <w:proofErr w:type="spellEnd"/>
      <w:r w:rsidRPr="0086514E">
        <w:t xml:space="preserve"> </w:t>
      </w:r>
      <w:proofErr w:type="spellStart"/>
      <w:r w:rsidRPr="0086514E">
        <w:t>намират</w:t>
      </w:r>
      <w:proofErr w:type="spellEnd"/>
      <w:r w:rsidRPr="0086514E">
        <w:t xml:space="preserve"> в </w:t>
      </w:r>
      <w:proofErr w:type="spellStart"/>
      <w:r w:rsidRPr="0086514E">
        <w:t>сложни</w:t>
      </w:r>
      <w:proofErr w:type="spellEnd"/>
      <w:r w:rsidRPr="0086514E">
        <w:t xml:space="preserve"> и </w:t>
      </w:r>
      <w:proofErr w:type="spellStart"/>
      <w:r w:rsidRPr="0086514E">
        <w:t>вариращи</w:t>
      </w:r>
      <w:proofErr w:type="spellEnd"/>
      <w:r w:rsidRPr="0086514E">
        <w:t xml:space="preserve"> </w:t>
      </w:r>
      <w:proofErr w:type="spellStart"/>
      <w:r w:rsidRPr="0086514E">
        <w:t>за</w:t>
      </w:r>
      <w:proofErr w:type="spellEnd"/>
      <w:r w:rsidRPr="0086514E">
        <w:t xml:space="preserve"> </w:t>
      </w:r>
      <w:proofErr w:type="spellStart"/>
      <w:r w:rsidRPr="0086514E">
        <w:t>всеки</w:t>
      </w:r>
      <w:proofErr w:type="spellEnd"/>
      <w:r w:rsidRPr="0086514E">
        <w:t xml:space="preserve"> </w:t>
      </w:r>
      <w:proofErr w:type="spellStart"/>
      <w:r w:rsidRPr="0086514E">
        <w:t>индивид</w:t>
      </w:r>
      <w:proofErr w:type="spellEnd"/>
      <w:r w:rsidRPr="0086514E">
        <w:t xml:space="preserve"> </w:t>
      </w:r>
      <w:proofErr w:type="spellStart"/>
      <w:r w:rsidRPr="0086514E">
        <w:t>взаимовръзки</w:t>
      </w:r>
      <w:proofErr w:type="spellEnd"/>
      <w:r w:rsidRPr="0086514E">
        <w:t xml:space="preserve"> (Lazarus, 1967).</w:t>
      </w:r>
    </w:p>
    <w:p w14:paraId="6BF87161" w14:textId="77777777" w:rsidR="0086514E" w:rsidRPr="0086514E" w:rsidRDefault="0086514E" w:rsidP="0086514E">
      <w:pPr>
        <w:spacing w:line="360" w:lineRule="auto"/>
        <w:ind w:firstLine="709"/>
        <w:jc w:val="both"/>
      </w:pPr>
      <w:r w:rsidRPr="0086514E">
        <w:t xml:space="preserve">В </w:t>
      </w:r>
      <w:proofErr w:type="spellStart"/>
      <w:r w:rsidRPr="0086514E">
        <w:t>концепцията</w:t>
      </w:r>
      <w:proofErr w:type="spellEnd"/>
      <w:r w:rsidRPr="0086514E">
        <w:t xml:space="preserve"> </w:t>
      </w:r>
      <w:proofErr w:type="spellStart"/>
      <w:r w:rsidRPr="0086514E">
        <w:t>си</w:t>
      </w:r>
      <w:proofErr w:type="spellEnd"/>
      <w:r w:rsidRPr="0086514E">
        <w:t xml:space="preserve"> </w:t>
      </w:r>
      <w:proofErr w:type="spellStart"/>
      <w:r w:rsidRPr="0086514E">
        <w:t>за</w:t>
      </w:r>
      <w:proofErr w:type="spellEnd"/>
      <w:r w:rsidRPr="0086514E">
        <w:t xml:space="preserve"> </w:t>
      </w:r>
      <w:proofErr w:type="spellStart"/>
      <w:r w:rsidRPr="0086514E">
        <w:t>стреса</w:t>
      </w:r>
      <w:proofErr w:type="spellEnd"/>
      <w:r w:rsidRPr="0086514E">
        <w:t xml:space="preserve"> </w:t>
      </w:r>
      <w:proofErr w:type="spellStart"/>
      <w:r w:rsidRPr="0086514E">
        <w:t>Лазарус</w:t>
      </w:r>
      <w:proofErr w:type="spellEnd"/>
      <w:r w:rsidRPr="0086514E">
        <w:t xml:space="preserve"> </w:t>
      </w:r>
      <w:proofErr w:type="spellStart"/>
      <w:r w:rsidRPr="0086514E">
        <w:t>поставя</w:t>
      </w:r>
      <w:proofErr w:type="spellEnd"/>
      <w:r w:rsidRPr="0086514E">
        <w:t xml:space="preserve"> </w:t>
      </w:r>
      <w:proofErr w:type="spellStart"/>
      <w:r w:rsidRPr="0086514E">
        <w:t>акцент</w:t>
      </w:r>
      <w:proofErr w:type="spellEnd"/>
      <w:r w:rsidRPr="0086514E">
        <w:t xml:space="preserve"> </w:t>
      </w:r>
      <w:proofErr w:type="spellStart"/>
      <w:r w:rsidRPr="0086514E">
        <w:t>върху</w:t>
      </w:r>
      <w:proofErr w:type="spellEnd"/>
      <w:r w:rsidRPr="0086514E">
        <w:t xml:space="preserve"> </w:t>
      </w:r>
      <w:proofErr w:type="spellStart"/>
      <w:r w:rsidRPr="0086514E">
        <w:t>опосредстващите</w:t>
      </w:r>
      <w:proofErr w:type="spellEnd"/>
      <w:r w:rsidRPr="0086514E">
        <w:t xml:space="preserve"> </w:t>
      </w:r>
      <w:proofErr w:type="spellStart"/>
      <w:r w:rsidRPr="0086514E">
        <w:t>фактори</w:t>
      </w:r>
      <w:proofErr w:type="spellEnd"/>
      <w:r w:rsidRPr="0086514E">
        <w:t xml:space="preserve">, </w:t>
      </w:r>
      <w:proofErr w:type="spellStart"/>
      <w:r w:rsidRPr="0086514E">
        <w:t>които</w:t>
      </w:r>
      <w:proofErr w:type="spellEnd"/>
      <w:r w:rsidRPr="0086514E">
        <w:t xml:space="preserve"> </w:t>
      </w:r>
      <w:proofErr w:type="spellStart"/>
      <w:r w:rsidRPr="0086514E">
        <w:t>влияят</w:t>
      </w:r>
      <w:proofErr w:type="spellEnd"/>
      <w:r w:rsidRPr="0086514E">
        <w:t xml:space="preserve"> </w:t>
      </w:r>
      <w:proofErr w:type="spellStart"/>
      <w:r w:rsidRPr="0086514E">
        <w:t>върху</w:t>
      </w:r>
      <w:proofErr w:type="spellEnd"/>
      <w:r w:rsidRPr="0086514E">
        <w:t xml:space="preserve"> </w:t>
      </w:r>
      <w:proofErr w:type="spellStart"/>
      <w:r w:rsidRPr="0086514E">
        <w:t>връзката</w:t>
      </w:r>
      <w:proofErr w:type="spellEnd"/>
      <w:r w:rsidRPr="0086514E">
        <w:t xml:space="preserve"> </w:t>
      </w:r>
      <w:proofErr w:type="spellStart"/>
      <w:r w:rsidRPr="0086514E">
        <w:t>между</w:t>
      </w:r>
      <w:proofErr w:type="spellEnd"/>
      <w:r w:rsidRPr="0086514E">
        <w:t xml:space="preserve"> </w:t>
      </w:r>
      <w:proofErr w:type="spellStart"/>
      <w:r w:rsidRPr="0086514E">
        <w:t>стимул</w:t>
      </w:r>
      <w:proofErr w:type="spellEnd"/>
      <w:r w:rsidRPr="0086514E">
        <w:t xml:space="preserve"> и </w:t>
      </w:r>
      <w:proofErr w:type="spellStart"/>
      <w:r w:rsidRPr="0086514E">
        <w:t>реакция</w:t>
      </w:r>
      <w:proofErr w:type="spellEnd"/>
      <w:r w:rsidRPr="0086514E">
        <w:t xml:space="preserve">. </w:t>
      </w:r>
      <w:proofErr w:type="spellStart"/>
      <w:r w:rsidRPr="0086514E">
        <w:t>Според</w:t>
      </w:r>
      <w:proofErr w:type="spellEnd"/>
      <w:r w:rsidRPr="0086514E">
        <w:t xml:space="preserve"> </w:t>
      </w:r>
      <w:proofErr w:type="spellStart"/>
      <w:r w:rsidRPr="0086514E">
        <w:t>него</w:t>
      </w:r>
      <w:proofErr w:type="spellEnd"/>
      <w:r w:rsidRPr="0086514E">
        <w:t xml:space="preserve"> </w:t>
      </w:r>
      <w:proofErr w:type="spellStart"/>
      <w:r w:rsidRPr="0086514E">
        <w:t>два</w:t>
      </w:r>
      <w:proofErr w:type="spellEnd"/>
      <w:r w:rsidRPr="0086514E">
        <w:t xml:space="preserve"> </w:t>
      </w:r>
      <w:proofErr w:type="spellStart"/>
      <w:r w:rsidRPr="0086514E">
        <w:t>от</w:t>
      </w:r>
      <w:proofErr w:type="spellEnd"/>
      <w:r w:rsidRPr="0086514E">
        <w:t xml:space="preserve"> </w:t>
      </w:r>
      <w:proofErr w:type="spellStart"/>
      <w:r w:rsidRPr="0086514E">
        <w:t>най-важните</w:t>
      </w:r>
      <w:proofErr w:type="spellEnd"/>
      <w:r w:rsidRPr="0086514E">
        <w:t xml:space="preserve"> </w:t>
      </w:r>
      <w:proofErr w:type="spellStart"/>
      <w:r w:rsidRPr="0086514E">
        <w:t>посреднически</w:t>
      </w:r>
      <w:proofErr w:type="spellEnd"/>
      <w:r w:rsidRPr="0086514E">
        <w:t xml:space="preserve"> </w:t>
      </w:r>
      <w:proofErr w:type="spellStart"/>
      <w:r w:rsidRPr="0086514E">
        <w:t>процеси</w:t>
      </w:r>
      <w:proofErr w:type="spellEnd"/>
      <w:r w:rsidRPr="0086514E">
        <w:t xml:space="preserve"> </w:t>
      </w:r>
      <w:proofErr w:type="spellStart"/>
      <w:r w:rsidRPr="0086514E">
        <w:t>са</w:t>
      </w:r>
      <w:proofErr w:type="spellEnd"/>
      <w:r w:rsidRPr="0086514E">
        <w:t xml:space="preserve"> </w:t>
      </w:r>
      <w:proofErr w:type="spellStart"/>
      <w:r w:rsidRPr="0086514E">
        <w:t>когнитивната</w:t>
      </w:r>
      <w:proofErr w:type="spellEnd"/>
      <w:r w:rsidRPr="0086514E">
        <w:t xml:space="preserve"> </w:t>
      </w:r>
      <w:proofErr w:type="spellStart"/>
      <w:r w:rsidRPr="0086514E">
        <w:t>оценка</w:t>
      </w:r>
      <w:proofErr w:type="spellEnd"/>
      <w:r w:rsidRPr="0086514E">
        <w:t xml:space="preserve"> и </w:t>
      </w:r>
      <w:proofErr w:type="spellStart"/>
      <w:r w:rsidRPr="0086514E">
        <w:t>справянето</w:t>
      </w:r>
      <w:proofErr w:type="spellEnd"/>
      <w:r w:rsidRPr="0086514E">
        <w:t xml:space="preserve">. </w:t>
      </w:r>
      <w:proofErr w:type="spellStart"/>
      <w:r w:rsidRPr="0086514E">
        <w:t>Когнитивната</w:t>
      </w:r>
      <w:proofErr w:type="spellEnd"/>
      <w:r w:rsidRPr="0086514E">
        <w:t xml:space="preserve"> </w:t>
      </w:r>
      <w:proofErr w:type="spellStart"/>
      <w:r w:rsidRPr="0086514E">
        <w:t>оценка</w:t>
      </w:r>
      <w:proofErr w:type="spellEnd"/>
      <w:r w:rsidRPr="0086514E">
        <w:t xml:space="preserve"> </w:t>
      </w:r>
      <w:proofErr w:type="spellStart"/>
      <w:r w:rsidRPr="0086514E">
        <w:t>представлява</w:t>
      </w:r>
      <w:proofErr w:type="spellEnd"/>
      <w:r w:rsidRPr="0086514E">
        <w:t xml:space="preserve"> </w:t>
      </w:r>
      <w:proofErr w:type="spellStart"/>
      <w:r w:rsidRPr="0086514E">
        <w:t>процес</w:t>
      </w:r>
      <w:proofErr w:type="spellEnd"/>
      <w:r w:rsidRPr="0086514E">
        <w:t xml:space="preserve"> </w:t>
      </w:r>
      <w:proofErr w:type="spellStart"/>
      <w:r w:rsidRPr="0086514E">
        <w:t>на</w:t>
      </w:r>
      <w:proofErr w:type="spellEnd"/>
      <w:r w:rsidRPr="0086514E">
        <w:t xml:space="preserve"> </w:t>
      </w:r>
      <w:proofErr w:type="spellStart"/>
      <w:r w:rsidRPr="0086514E">
        <w:t>субективно</w:t>
      </w:r>
      <w:proofErr w:type="spellEnd"/>
      <w:r w:rsidRPr="0086514E">
        <w:t xml:space="preserve"> </w:t>
      </w:r>
      <w:proofErr w:type="spellStart"/>
      <w:r w:rsidRPr="0086514E">
        <w:t>тълкуване</w:t>
      </w:r>
      <w:proofErr w:type="spellEnd"/>
      <w:r w:rsidRPr="0086514E">
        <w:t xml:space="preserve"> </w:t>
      </w:r>
      <w:proofErr w:type="spellStart"/>
      <w:r w:rsidRPr="0086514E">
        <w:t>на</w:t>
      </w:r>
      <w:proofErr w:type="spellEnd"/>
      <w:r w:rsidRPr="0086514E">
        <w:t xml:space="preserve"> </w:t>
      </w:r>
      <w:proofErr w:type="spellStart"/>
      <w:r w:rsidRPr="0086514E">
        <w:t>ситуацията</w:t>
      </w:r>
      <w:proofErr w:type="spellEnd"/>
      <w:r w:rsidRPr="0086514E">
        <w:t xml:space="preserve">, </w:t>
      </w:r>
      <w:proofErr w:type="spellStart"/>
      <w:r w:rsidRPr="0086514E">
        <w:t>при</w:t>
      </w:r>
      <w:proofErr w:type="spellEnd"/>
      <w:r w:rsidRPr="0086514E">
        <w:t xml:space="preserve"> </w:t>
      </w:r>
      <w:proofErr w:type="spellStart"/>
      <w:r w:rsidRPr="0086514E">
        <w:t>който</w:t>
      </w:r>
      <w:proofErr w:type="spellEnd"/>
      <w:r w:rsidRPr="0086514E">
        <w:t xml:space="preserve"> </w:t>
      </w:r>
      <w:proofErr w:type="spellStart"/>
      <w:r w:rsidRPr="0086514E">
        <w:t>индивидът</w:t>
      </w:r>
      <w:proofErr w:type="spellEnd"/>
      <w:r w:rsidRPr="0086514E">
        <w:t xml:space="preserve"> </w:t>
      </w:r>
      <w:proofErr w:type="spellStart"/>
      <w:r w:rsidRPr="0086514E">
        <w:t>определя</w:t>
      </w:r>
      <w:proofErr w:type="spellEnd"/>
      <w:r w:rsidRPr="0086514E">
        <w:t xml:space="preserve"> </w:t>
      </w:r>
      <w:proofErr w:type="spellStart"/>
      <w:r w:rsidRPr="0086514E">
        <w:t>дали</w:t>
      </w:r>
      <w:proofErr w:type="spellEnd"/>
      <w:r w:rsidRPr="0086514E">
        <w:t xml:space="preserve"> </w:t>
      </w:r>
      <w:proofErr w:type="spellStart"/>
      <w:r w:rsidRPr="0086514E">
        <w:t>дадено</w:t>
      </w:r>
      <w:proofErr w:type="spellEnd"/>
      <w:r w:rsidRPr="0086514E">
        <w:t xml:space="preserve"> </w:t>
      </w:r>
      <w:proofErr w:type="spellStart"/>
      <w:r w:rsidRPr="0086514E">
        <w:t>събитие</w:t>
      </w:r>
      <w:proofErr w:type="spellEnd"/>
      <w:r w:rsidRPr="0086514E">
        <w:t xml:space="preserve"> </w:t>
      </w:r>
      <w:proofErr w:type="spellStart"/>
      <w:r w:rsidRPr="0086514E">
        <w:t>представлява</w:t>
      </w:r>
      <w:proofErr w:type="spellEnd"/>
      <w:r w:rsidRPr="0086514E">
        <w:t xml:space="preserve"> </w:t>
      </w:r>
      <w:proofErr w:type="spellStart"/>
      <w:r w:rsidRPr="0086514E">
        <w:t>заплаха</w:t>
      </w:r>
      <w:proofErr w:type="spellEnd"/>
      <w:r w:rsidRPr="0086514E">
        <w:t xml:space="preserve">, </w:t>
      </w:r>
      <w:proofErr w:type="spellStart"/>
      <w:r w:rsidRPr="0086514E">
        <w:t>предизвикателство</w:t>
      </w:r>
      <w:proofErr w:type="spellEnd"/>
      <w:r w:rsidRPr="0086514E">
        <w:t xml:space="preserve"> </w:t>
      </w:r>
      <w:proofErr w:type="spellStart"/>
      <w:r w:rsidRPr="0086514E">
        <w:t>или</w:t>
      </w:r>
      <w:proofErr w:type="spellEnd"/>
      <w:r w:rsidRPr="0086514E">
        <w:t xml:space="preserve"> </w:t>
      </w:r>
      <w:proofErr w:type="spellStart"/>
      <w:r w:rsidRPr="0086514E">
        <w:t>безобидна</w:t>
      </w:r>
      <w:proofErr w:type="spellEnd"/>
      <w:r w:rsidRPr="0086514E">
        <w:t xml:space="preserve"> </w:t>
      </w:r>
      <w:proofErr w:type="spellStart"/>
      <w:r w:rsidRPr="0086514E">
        <w:t>ситуация</w:t>
      </w:r>
      <w:proofErr w:type="spellEnd"/>
      <w:r w:rsidRPr="0086514E">
        <w:t xml:space="preserve">. </w:t>
      </w:r>
      <w:proofErr w:type="spellStart"/>
      <w:r w:rsidRPr="0086514E">
        <w:t>След</w:t>
      </w:r>
      <w:proofErr w:type="spellEnd"/>
      <w:r w:rsidRPr="0086514E">
        <w:t xml:space="preserve"> </w:t>
      </w:r>
      <w:proofErr w:type="spellStart"/>
      <w:r w:rsidRPr="0086514E">
        <w:t>оценката</w:t>
      </w:r>
      <w:proofErr w:type="spellEnd"/>
      <w:r w:rsidRPr="0086514E">
        <w:t xml:space="preserve"> </w:t>
      </w:r>
      <w:proofErr w:type="spellStart"/>
      <w:r w:rsidRPr="0086514E">
        <w:t>следва</w:t>
      </w:r>
      <w:proofErr w:type="spellEnd"/>
      <w:r w:rsidRPr="0086514E">
        <w:t xml:space="preserve"> </w:t>
      </w:r>
      <w:proofErr w:type="spellStart"/>
      <w:r w:rsidRPr="0086514E">
        <w:t>процесът</w:t>
      </w:r>
      <w:proofErr w:type="spellEnd"/>
      <w:r w:rsidRPr="0086514E">
        <w:t xml:space="preserve"> </w:t>
      </w:r>
      <w:proofErr w:type="spellStart"/>
      <w:r w:rsidRPr="0086514E">
        <w:t>на</w:t>
      </w:r>
      <w:proofErr w:type="spellEnd"/>
      <w:r w:rsidRPr="0086514E">
        <w:t xml:space="preserve"> </w:t>
      </w:r>
      <w:proofErr w:type="spellStart"/>
      <w:r w:rsidRPr="0086514E">
        <w:t>справяне</w:t>
      </w:r>
      <w:proofErr w:type="spellEnd"/>
      <w:r w:rsidRPr="0086514E">
        <w:t xml:space="preserve">, </w:t>
      </w:r>
      <w:proofErr w:type="spellStart"/>
      <w:r w:rsidRPr="0086514E">
        <w:t>който</w:t>
      </w:r>
      <w:proofErr w:type="spellEnd"/>
      <w:r w:rsidRPr="0086514E">
        <w:t xml:space="preserve"> </w:t>
      </w:r>
      <w:proofErr w:type="spellStart"/>
      <w:r w:rsidRPr="0086514E">
        <w:t>включва</w:t>
      </w:r>
      <w:proofErr w:type="spellEnd"/>
      <w:r w:rsidRPr="0086514E">
        <w:t xml:space="preserve"> </w:t>
      </w:r>
      <w:proofErr w:type="spellStart"/>
      <w:r w:rsidRPr="0086514E">
        <w:t>съзнателни</w:t>
      </w:r>
      <w:proofErr w:type="spellEnd"/>
      <w:r w:rsidRPr="0086514E">
        <w:t xml:space="preserve"> и </w:t>
      </w:r>
      <w:proofErr w:type="spellStart"/>
      <w:r w:rsidRPr="0086514E">
        <w:t>несъзнателни</w:t>
      </w:r>
      <w:proofErr w:type="spellEnd"/>
      <w:r w:rsidRPr="0086514E">
        <w:t xml:space="preserve"> </w:t>
      </w:r>
      <w:proofErr w:type="spellStart"/>
      <w:r w:rsidRPr="0086514E">
        <w:t>стратегии</w:t>
      </w:r>
      <w:proofErr w:type="spellEnd"/>
      <w:r w:rsidRPr="0086514E">
        <w:t xml:space="preserve"> </w:t>
      </w:r>
      <w:proofErr w:type="spellStart"/>
      <w:r w:rsidRPr="0086514E">
        <w:t>за</w:t>
      </w:r>
      <w:proofErr w:type="spellEnd"/>
      <w:r w:rsidRPr="0086514E">
        <w:t xml:space="preserve"> </w:t>
      </w:r>
      <w:proofErr w:type="spellStart"/>
      <w:r w:rsidRPr="0086514E">
        <w:t>овладяване</w:t>
      </w:r>
      <w:proofErr w:type="spellEnd"/>
      <w:r w:rsidRPr="0086514E">
        <w:t xml:space="preserve"> </w:t>
      </w:r>
      <w:proofErr w:type="spellStart"/>
      <w:r w:rsidRPr="0086514E">
        <w:t>или</w:t>
      </w:r>
      <w:proofErr w:type="spellEnd"/>
      <w:r w:rsidRPr="0086514E">
        <w:t xml:space="preserve"> </w:t>
      </w:r>
      <w:proofErr w:type="spellStart"/>
      <w:r w:rsidRPr="0086514E">
        <w:t>елиминиране</w:t>
      </w:r>
      <w:proofErr w:type="spellEnd"/>
      <w:r w:rsidRPr="0086514E">
        <w:t xml:space="preserve"> </w:t>
      </w:r>
      <w:proofErr w:type="spellStart"/>
      <w:r w:rsidRPr="0086514E">
        <w:t>на</w:t>
      </w:r>
      <w:proofErr w:type="spellEnd"/>
      <w:r w:rsidRPr="0086514E">
        <w:t xml:space="preserve"> </w:t>
      </w:r>
      <w:proofErr w:type="spellStart"/>
      <w:r w:rsidRPr="0086514E">
        <w:t>стресора</w:t>
      </w:r>
      <w:proofErr w:type="spellEnd"/>
      <w:r w:rsidRPr="0086514E">
        <w:t xml:space="preserve"> (Lazarus, 1977).</w:t>
      </w:r>
    </w:p>
    <w:p w14:paraId="35228DD3" w14:textId="77777777" w:rsidR="0086514E" w:rsidRPr="0086514E" w:rsidRDefault="0086514E" w:rsidP="0086514E">
      <w:pPr>
        <w:spacing w:line="360" w:lineRule="auto"/>
        <w:ind w:firstLine="709"/>
        <w:jc w:val="both"/>
      </w:pPr>
      <w:proofErr w:type="spellStart"/>
      <w:r w:rsidRPr="0086514E">
        <w:t>Лазарус</w:t>
      </w:r>
      <w:proofErr w:type="spellEnd"/>
      <w:r w:rsidRPr="0086514E">
        <w:t xml:space="preserve"> </w:t>
      </w:r>
      <w:proofErr w:type="spellStart"/>
      <w:r w:rsidRPr="0086514E">
        <w:t>разглежда</w:t>
      </w:r>
      <w:proofErr w:type="spellEnd"/>
      <w:r w:rsidRPr="0086514E">
        <w:t xml:space="preserve"> и </w:t>
      </w:r>
      <w:proofErr w:type="spellStart"/>
      <w:r w:rsidRPr="0086514E">
        <w:t>динамичната</w:t>
      </w:r>
      <w:proofErr w:type="spellEnd"/>
      <w:r w:rsidRPr="0086514E">
        <w:t xml:space="preserve"> </w:t>
      </w:r>
      <w:proofErr w:type="spellStart"/>
      <w:r w:rsidRPr="0086514E">
        <w:t>природа</w:t>
      </w:r>
      <w:proofErr w:type="spellEnd"/>
      <w:r w:rsidRPr="0086514E">
        <w:t xml:space="preserve"> </w:t>
      </w:r>
      <w:proofErr w:type="spellStart"/>
      <w:r w:rsidRPr="0086514E">
        <w:t>на</w:t>
      </w:r>
      <w:proofErr w:type="spellEnd"/>
      <w:r w:rsidRPr="0086514E">
        <w:t xml:space="preserve"> </w:t>
      </w:r>
      <w:proofErr w:type="spellStart"/>
      <w:r w:rsidRPr="0086514E">
        <w:t>стресовите</w:t>
      </w:r>
      <w:proofErr w:type="spellEnd"/>
      <w:r w:rsidRPr="0086514E">
        <w:t xml:space="preserve"> </w:t>
      </w:r>
      <w:proofErr w:type="spellStart"/>
      <w:r w:rsidRPr="0086514E">
        <w:t>реакции</w:t>
      </w:r>
      <w:proofErr w:type="spellEnd"/>
      <w:r w:rsidRPr="0086514E">
        <w:t xml:space="preserve">, </w:t>
      </w:r>
      <w:proofErr w:type="spellStart"/>
      <w:r w:rsidRPr="0086514E">
        <w:t>като</w:t>
      </w:r>
      <w:proofErr w:type="spellEnd"/>
      <w:r w:rsidRPr="0086514E">
        <w:t xml:space="preserve"> </w:t>
      </w:r>
      <w:proofErr w:type="spellStart"/>
      <w:r w:rsidRPr="0086514E">
        <w:t>подчертава</w:t>
      </w:r>
      <w:proofErr w:type="spellEnd"/>
      <w:r w:rsidRPr="0086514E">
        <w:t xml:space="preserve">, </w:t>
      </w:r>
      <w:proofErr w:type="spellStart"/>
      <w:r w:rsidRPr="0086514E">
        <w:t>че</w:t>
      </w:r>
      <w:proofErr w:type="spellEnd"/>
      <w:r w:rsidRPr="0086514E">
        <w:t xml:space="preserve"> </w:t>
      </w:r>
      <w:proofErr w:type="spellStart"/>
      <w:r w:rsidRPr="0086514E">
        <w:t>връзката</w:t>
      </w:r>
      <w:proofErr w:type="spellEnd"/>
      <w:r w:rsidRPr="0086514E">
        <w:t xml:space="preserve"> </w:t>
      </w:r>
      <w:proofErr w:type="spellStart"/>
      <w:r w:rsidRPr="0086514E">
        <w:t>между</w:t>
      </w:r>
      <w:proofErr w:type="spellEnd"/>
      <w:r w:rsidRPr="0086514E">
        <w:t xml:space="preserve"> </w:t>
      </w:r>
      <w:proofErr w:type="spellStart"/>
      <w:r w:rsidRPr="0086514E">
        <w:t>оценката</w:t>
      </w:r>
      <w:proofErr w:type="spellEnd"/>
      <w:r w:rsidRPr="0086514E">
        <w:t xml:space="preserve"> </w:t>
      </w:r>
      <w:proofErr w:type="spellStart"/>
      <w:r w:rsidRPr="0086514E">
        <w:t>на</w:t>
      </w:r>
      <w:proofErr w:type="spellEnd"/>
      <w:r w:rsidRPr="0086514E">
        <w:t xml:space="preserve"> </w:t>
      </w:r>
      <w:proofErr w:type="spellStart"/>
      <w:r w:rsidRPr="0086514E">
        <w:t>стресовата</w:t>
      </w:r>
      <w:proofErr w:type="spellEnd"/>
      <w:r w:rsidRPr="0086514E">
        <w:t xml:space="preserve"> </w:t>
      </w:r>
      <w:proofErr w:type="spellStart"/>
      <w:r w:rsidRPr="0086514E">
        <w:t>ситуация</w:t>
      </w:r>
      <w:proofErr w:type="spellEnd"/>
      <w:r w:rsidRPr="0086514E">
        <w:t xml:space="preserve"> и </w:t>
      </w:r>
      <w:proofErr w:type="spellStart"/>
      <w:r w:rsidRPr="0086514E">
        <w:t>предприетите</w:t>
      </w:r>
      <w:proofErr w:type="spellEnd"/>
      <w:r w:rsidRPr="0086514E">
        <w:t xml:space="preserve"> </w:t>
      </w:r>
      <w:proofErr w:type="spellStart"/>
      <w:r w:rsidRPr="0086514E">
        <w:t>действия</w:t>
      </w:r>
      <w:proofErr w:type="spellEnd"/>
      <w:r w:rsidRPr="0086514E">
        <w:t xml:space="preserve"> </w:t>
      </w:r>
      <w:proofErr w:type="spellStart"/>
      <w:r w:rsidRPr="0086514E">
        <w:t>за</w:t>
      </w:r>
      <w:proofErr w:type="spellEnd"/>
      <w:r w:rsidRPr="0086514E">
        <w:t xml:space="preserve"> </w:t>
      </w:r>
      <w:proofErr w:type="spellStart"/>
      <w:r w:rsidRPr="0086514E">
        <w:t>справяне</w:t>
      </w:r>
      <w:proofErr w:type="spellEnd"/>
      <w:r w:rsidRPr="0086514E">
        <w:t xml:space="preserve"> е </w:t>
      </w:r>
      <w:proofErr w:type="spellStart"/>
      <w:r w:rsidRPr="0086514E">
        <w:t>процесуална</w:t>
      </w:r>
      <w:proofErr w:type="spellEnd"/>
      <w:r w:rsidRPr="0086514E">
        <w:t xml:space="preserve">, </w:t>
      </w:r>
      <w:proofErr w:type="spellStart"/>
      <w:r w:rsidRPr="0086514E">
        <w:t>тоест</w:t>
      </w:r>
      <w:proofErr w:type="spellEnd"/>
      <w:r w:rsidRPr="0086514E">
        <w:t xml:space="preserve"> </w:t>
      </w:r>
      <w:proofErr w:type="spellStart"/>
      <w:r w:rsidRPr="0086514E">
        <w:t>развиваща</w:t>
      </w:r>
      <w:proofErr w:type="spellEnd"/>
      <w:r w:rsidRPr="0086514E">
        <w:t xml:space="preserve"> </w:t>
      </w:r>
      <w:proofErr w:type="spellStart"/>
      <w:r w:rsidRPr="0086514E">
        <w:t>се</w:t>
      </w:r>
      <w:proofErr w:type="spellEnd"/>
      <w:r w:rsidRPr="0086514E">
        <w:t xml:space="preserve"> </w:t>
      </w:r>
      <w:proofErr w:type="spellStart"/>
      <w:r w:rsidRPr="0086514E">
        <w:t>във</w:t>
      </w:r>
      <w:proofErr w:type="spellEnd"/>
      <w:r w:rsidRPr="0086514E">
        <w:t xml:space="preserve"> </w:t>
      </w:r>
      <w:proofErr w:type="spellStart"/>
      <w:r w:rsidRPr="0086514E">
        <w:t>времето</w:t>
      </w:r>
      <w:proofErr w:type="spellEnd"/>
      <w:r w:rsidRPr="0086514E">
        <w:t xml:space="preserve">. </w:t>
      </w:r>
      <w:proofErr w:type="spellStart"/>
      <w:r w:rsidRPr="0086514E">
        <w:t>Взаимното</w:t>
      </w:r>
      <w:proofErr w:type="spellEnd"/>
      <w:r w:rsidRPr="0086514E">
        <w:t xml:space="preserve"> </w:t>
      </w:r>
      <w:proofErr w:type="spellStart"/>
      <w:r w:rsidRPr="0086514E">
        <w:t>влияние</w:t>
      </w:r>
      <w:proofErr w:type="spellEnd"/>
      <w:r w:rsidRPr="0086514E">
        <w:t xml:space="preserve"> </w:t>
      </w:r>
      <w:proofErr w:type="spellStart"/>
      <w:r w:rsidRPr="0086514E">
        <w:t>между</w:t>
      </w:r>
      <w:proofErr w:type="spellEnd"/>
      <w:r w:rsidRPr="0086514E">
        <w:t xml:space="preserve"> </w:t>
      </w:r>
      <w:proofErr w:type="spellStart"/>
      <w:r w:rsidRPr="0086514E">
        <w:t>когнитивната</w:t>
      </w:r>
      <w:proofErr w:type="spellEnd"/>
      <w:r w:rsidRPr="0086514E">
        <w:t xml:space="preserve"> </w:t>
      </w:r>
      <w:proofErr w:type="spellStart"/>
      <w:r w:rsidRPr="0086514E">
        <w:t>оценка</w:t>
      </w:r>
      <w:proofErr w:type="spellEnd"/>
      <w:r w:rsidRPr="0086514E">
        <w:t xml:space="preserve">, </w:t>
      </w:r>
      <w:proofErr w:type="spellStart"/>
      <w:r w:rsidRPr="0086514E">
        <w:t>емоционалната</w:t>
      </w:r>
      <w:proofErr w:type="spellEnd"/>
      <w:r w:rsidRPr="0086514E">
        <w:t xml:space="preserve"> </w:t>
      </w:r>
      <w:proofErr w:type="spellStart"/>
      <w:r w:rsidRPr="0086514E">
        <w:t>реакция</w:t>
      </w:r>
      <w:proofErr w:type="spellEnd"/>
      <w:r w:rsidRPr="0086514E">
        <w:t xml:space="preserve"> и </w:t>
      </w:r>
      <w:proofErr w:type="spellStart"/>
      <w:r w:rsidRPr="0086514E">
        <w:t>стратегиите</w:t>
      </w:r>
      <w:proofErr w:type="spellEnd"/>
      <w:r w:rsidRPr="0086514E">
        <w:t xml:space="preserve"> </w:t>
      </w:r>
      <w:proofErr w:type="spellStart"/>
      <w:r w:rsidRPr="0086514E">
        <w:t>за</w:t>
      </w:r>
      <w:proofErr w:type="spellEnd"/>
      <w:r w:rsidRPr="0086514E">
        <w:t xml:space="preserve"> </w:t>
      </w:r>
      <w:proofErr w:type="spellStart"/>
      <w:r w:rsidRPr="0086514E">
        <w:t>справяне</w:t>
      </w:r>
      <w:proofErr w:type="spellEnd"/>
      <w:r w:rsidRPr="0086514E">
        <w:t xml:space="preserve"> </w:t>
      </w:r>
      <w:proofErr w:type="spellStart"/>
      <w:r w:rsidRPr="0086514E">
        <w:t>води</w:t>
      </w:r>
      <w:proofErr w:type="spellEnd"/>
      <w:r w:rsidRPr="0086514E">
        <w:t xml:space="preserve"> </w:t>
      </w:r>
      <w:proofErr w:type="spellStart"/>
      <w:r w:rsidRPr="0086514E">
        <w:t>до</w:t>
      </w:r>
      <w:proofErr w:type="spellEnd"/>
      <w:r w:rsidRPr="0086514E">
        <w:t xml:space="preserve"> </w:t>
      </w:r>
      <w:proofErr w:type="spellStart"/>
      <w:r w:rsidRPr="0086514E">
        <w:t>настъпването</w:t>
      </w:r>
      <w:proofErr w:type="spellEnd"/>
      <w:r w:rsidRPr="0086514E">
        <w:t xml:space="preserve"> </w:t>
      </w:r>
      <w:proofErr w:type="spellStart"/>
      <w:r w:rsidRPr="0086514E">
        <w:t>на</w:t>
      </w:r>
      <w:proofErr w:type="spellEnd"/>
      <w:r w:rsidRPr="0086514E">
        <w:t xml:space="preserve"> </w:t>
      </w:r>
      <w:proofErr w:type="spellStart"/>
      <w:r w:rsidRPr="0086514E">
        <w:t>промени</w:t>
      </w:r>
      <w:proofErr w:type="spellEnd"/>
      <w:r w:rsidRPr="0086514E">
        <w:t xml:space="preserve">, </w:t>
      </w:r>
      <w:proofErr w:type="spellStart"/>
      <w:r w:rsidRPr="0086514E">
        <w:t>които</w:t>
      </w:r>
      <w:proofErr w:type="spellEnd"/>
      <w:r w:rsidRPr="0086514E">
        <w:t xml:space="preserve"> </w:t>
      </w:r>
      <w:proofErr w:type="spellStart"/>
      <w:r w:rsidRPr="0086514E">
        <w:t>могат</w:t>
      </w:r>
      <w:proofErr w:type="spellEnd"/>
      <w:r w:rsidRPr="0086514E">
        <w:t xml:space="preserve"> </w:t>
      </w:r>
      <w:proofErr w:type="spellStart"/>
      <w:r w:rsidRPr="0086514E">
        <w:t>да</w:t>
      </w:r>
      <w:proofErr w:type="spellEnd"/>
      <w:r w:rsidRPr="0086514E">
        <w:t xml:space="preserve"> </w:t>
      </w:r>
      <w:proofErr w:type="spellStart"/>
      <w:r w:rsidRPr="0086514E">
        <w:t>изменят</w:t>
      </w:r>
      <w:proofErr w:type="spellEnd"/>
      <w:r w:rsidRPr="0086514E">
        <w:t xml:space="preserve"> </w:t>
      </w:r>
      <w:proofErr w:type="spellStart"/>
      <w:r w:rsidRPr="0086514E">
        <w:t>първоначалното</w:t>
      </w:r>
      <w:proofErr w:type="spellEnd"/>
      <w:r w:rsidRPr="0086514E">
        <w:t xml:space="preserve"> </w:t>
      </w:r>
      <w:proofErr w:type="spellStart"/>
      <w:r w:rsidRPr="0086514E">
        <w:t>възприятие</w:t>
      </w:r>
      <w:proofErr w:type="spellEnd"/>
      <w:r w:rsidRPr="0086514E">
        <w:t xml:space="preserve"> </w:t>
      </w:r>
      <w:proofErr w:type="spellStart"/>
      <w:r w:rsidRPr="0086514E">
        <w:t>на</w:t>
      </w:r>
      <w:proofErr w:type="spellEnd"/>
      <w:r w:rsidRPr="0086514E">
        <w:t xml:space="preserve"> </w:t>
      </w:r>
      <w:proofErr w:type="spellStart"/>
      <w:r w:rsidRPr="0086514E">
        <w:t>ситуацията</w:t>
      </w:r>
      <w:proofErr w:type="spellEnd"/>
      <w:r w:rsidRPr="0086514E">
        <w:t xml:space="preserve"> и </w:t>
      </w:r>
      <w:proofErr w:type="spellStart"/>
      <w:r w:rsidRPr="0086514E">
        <w:t>начините</w:t>
      </w:r>
      <w:proofErr w:type="spellEnd"/>
      <w:r w:rsidRPr="0086514E">
        <w:t xml:space="preserve"> </w:t>
      </w:r>
      <w:proofErr w:type="spellStart"/>
      <w:r w:rsidRPr="0086514E">
        <w:t>за</w:t>
      </w:r>
      <w:proofErr w:type="spellEnd"/>
      <w:r w:rsidRPr="0086514E">
        <w:t xml:space="preserve"> </w:t>
      </w:r>
      <w:proofErr w:type="spellStart"/>
      <w:r w:rsidRPr="0086514E">
        <w:t>нейното</w:t>
      </w:r>
      <w:proofErr w:type="spellEnd"/>
      <w:r w:rsidRPr="0086514E">
        <w:t xml:space="preserve"> </w:t>
      </w:r>
      <w:proofErr w:type="spellStart"/>
      <w:r w:rsidRPr="0086514E">
        <w:t>преодоляване</w:t>
      </w:r>
      <w:proofErr w:type="spellEnd"/>
      <w:r w:rsidRPr="0086514E">
        <w:t xml:space="preserve"> (Lazarus, 1977).</w:t>
      </w:r>
    </w:p>
    <w:p w14:paraId="09A7AD99" w14:textId="77777777" w:rsidR="0086514E" w:rsidRPr="0086514E" w:rsidRDefault="0086514E" w:rsidP="0086514E">
      <w:pPr>
        <w:spacing w:line="360" w:lineRule="auto"/>
        <w:ind w:firstLine="709"/>
        <w:jc w:val="both"/>
      </w:pPr>
      <w:proofErr w:type="spellStart"/>
      <w:r w:rsidRPr="0086514E">
        <w:t>Освен</w:t>
      </w:r>
      <w:proofErr w:type="spellEnd"/>
      <w:r w:rsidRPr="0086514E">
        <w:t xml:space="preserve"> </w:t>
      </w:r>
      <w:proofErr w:type="spellStart"/>
      <w:r w:rsidRPr="0086514E">
        <w:t>оценката</w:t>
      </w:r>
      <w:proofErr w:type="spellEnd"/>
      <w:r w:rsidRPr="0086514E">
        <w:t xml:space="preserve"> и </w:t>
      </w:r>
      <w:proofErr w:type="spellStart"/>
      <w:r w:rsidRPr="0086514E">
        <w:t>справянето</w:t>
      </w:r>
      <w:proofErr w:type="spellEnd"/>
      <w:r w:rsidRPr="0086514E">
        <w:t xml:space="preserve">, в </w:t>
      </w:r>
      <w:proofErr w:type="spellStart"/>
      <w:r w:rsidRPr="0086514E">
        <w:t>процеса</w:t>
      </w:r>
      <w:proofErr w:type="spellEnd"/>
      <w:r w:rsidRPr="0086514E">
        <w:t xml:space="preserve"> </w:t>
      </w:r>
      <w:proofErr w:type="spellStart"/>
      <w:r w:rsidRPr="0086514E">
        <w:t>на</w:t>
      </w:r>
      <w:proofErr w:type="spellEnd"/>
      <w:r w:rsidRPr="0086514E">
        <w:t xml:space="preserve"> </w:t>
      </w:r>
      <w:proofErr w:type="spellStart"/>
      <w:r w:rsidRPr="0086514E">
        <w:t>реакция</w:t>
      </w:r>
      <w:proofErr w:type="spellEnd"/>
      <w:r w:rsidRPr="0086514E">
        <w:t xml:space="preserve"> </w:t>
      </w:r>
      <w:proofErr w:type="spellStart"/>
      <w:r w:rsidRPr="0086514E">
        <w:t>на</w:t>
      </w:r>
      <w:proofErr w:type="spellEnd"/>
      <w:r w:rsidRPr="0086514E">
        <w:t xml:space="preserve"> </w:t>
      </w:r>
      <w:proofErr w:type="spellStart"/>
      <w:r w:rsidRPr="0086514E">
        <w:t>стрес</w:t>
      </w:r>
      <w:proofErr w:type="spellEnd"/>
      <w:r w:rsidRPr="0086514E">
        <w:t xml:space="preserve"> </w:t>
      </w:r>
      <w:proofErr w:type="spellStart"/>
      <w:r w:rsidRPr="0086514E">
        <w:t>важна</w:t>
      </w:r>
      <w:proofErr w:type="spellEnd"/>
      <w:r w:rsidRPr="0086514E">
        <w:t xml:space="preserve"> </w:t>
      </w:r>
      <w:proofErr w:type="spellStart"/>
      <w:r w:rsidRPr="0086514E">
        <w:t>роля</w:t>
      </w:r>
      <w:proofErr w:type="spellEnd"/>
      <w:r w:rsidRPr="0086514E">
        <w:t xml:space="preserve"> </w:t>
      </w:r>
      <w:proofErr w:type="spellStart"/>
      <w:r w:rsidRPr="0086514E">
        <w:t>играят</w:t>
      </w:r>
      <w:proofErr w:type="spellEnd"/>
      <w:r w:rsidRPr="0086514E">
        <w:t xml:space="preserve"> и </w:t>
      </w:r>
      <w:proofErr w:type="spellStart"/>
      <w:r w:rsidRPr="0086514E">
        <w:t>други</w:t>
      </w:r>
      <w:proofErr w:type="spellEnd"/>
      <w:r w:rsidRPr="0086514E">
        <w:t xml:space="preserve"> </w:t>
      </w:r>
      <w:proofErr w:type="spellStart"/>
      <w:r w:rsidRPr="0086514E">
        <w:t>фактори-посредници</w:t>
      </w:r>
      <w:proofErr w:type="spellEnd"/>
      <w:r w:rsidRPr="0086514E">
        <w:t xml:space="preserve">. </w:t>
      </w:r>
      <w:proofErr w:type="spellStart"/>
      <w:r w:rsidRPr="0086514E">
        <w:t>Сред</w:t>
      </w:r>
      <w:proofErr w:type="spellEnd"/>
      <w:r w:rsidRPr="0086514E">
        <w:t xml:space="preserve"> </w:t>
      </w:r>
      <w:proofErr w:type="spellStart"/>
      <w:r w:rsidRPr="0086514E">
        <w:t>тях</w:t>
      </w:r>
      <w:proofErr w:type="spellEnd"/>
      <w:r w:rsidRPr="0086514E">
        <w:t xml:space="preserve"> </w:t>
      </w:r>
      <w:proofErr w:type="spellStart"/>
      <w:r w:rsidRPr="0086514E">
        <w:t>са</w:t>
      </w:r>
      <w:proofErr w:type="spellEnd"/>
      <w:r w:rsidRPr="0086514E">
        <w:t xml:space="preserve"> </w:t>
      </w:r>
      <w:proofErr w:type="spellStart"/>
      <w:r w:rsidRPr="0086514E">
        <w:t>индивидуалните</w:t>
      </w:r>
      <w:proofErr w:type="spellEnd"/>
      <w:r w:rsidRPr="0086514E">
        <w:t xml:space="preserve"> </w:t>
      </w:r>
      <w:proofErr w:type="spellStart"/>
      <w:r w:rsidRPr="0086514E">
        <w:t>физически</w:t>
      </w:r>
      <w:proofErr w:type="spellEnd"/>
      <w:r w:rsidRPr="0086514E">
        <w:t xml:space="preserve"> и </w:t>
      </w:r>
      <w:proofErr w:type="spellStart"/>
      <w:r w:rsidRPr="0086514E">
        <w:t>психични</w:t>
      </w:r>
      <w:proofErr w:type="spellEnd"/>
      <w:r w:rsidRPr="0086514E">
        <w:t xml:space="preserve"> </w:t>
      </w:r>
      <w:proofErr w:type="spellStart"/>
      <w:r w:rsidRPr="0086514E">
        <w:t>характеристики</w:t>
      </w:r>
      <w:proofErr w:type="spellEnd"/>
      <w:r w:rsidRPr="0086514E">
        <w:t xml:space="preserve"> </w:t>
      </w:r>
      <w:proofErr w:type="spellStart"/>
      <w:r w:rsidRPr="0086514E">
        <w:t>на</w:t>
      </w:r>
      <w:proofErr w:type="spellEnd"/>
      <w:r w:rsidRPr="0086514E">
        <w:t xml:space="preserve"> </w:t>
      </w:r>
      <w:proofErr w:type="spellStart"/>
      <w:r w:rsidRPr="0086514E">
        <w:t>личността</w:t>
      </w:r>
      <w:proofErr w:type="spellEnd"/>
      <w:r w:rsidRPr="0086514E">
        <w:t xml:space="preserve">, </w:t>
      </w:r>
      <w:proofErr w:type="spellStart"/>
      <w:r w:rsidRPr="0086514E">
        <w:t>които</w:t>
      </w:r>
      <w:proofErr w:type="spellEnd"/>
      <w:r w:rsidRPr="0086514E">
        <w:t xml:space="preserve"> </w:t>
      </w:r>
      <w:proofErr w:type="spellStart"/>
      <w:r w:rsidRPr="0086514E">
        <w:t>определят</w:t>
      </w:r>
      <w:proofErr w:type="spellEnd"/>
      <w:r w:rsidRPr="0086514E">
        <w:t xml:space="preserve"> </w:t>
      </w:r>
      <w:proofErr w:type="spellStart"/>
      <w:r w:rsidRPr="0086514E">
        <w:t>дали</w:t>
      </w:r>
      <w:proofErr w:type="spellEnd"/>
      <w:r w:rsidRPr="0086514E">
        <w:t xml:space="preserve"> </w:t>
      </w:r>
      <w:proofErr w:type="spellStart"/>
      <w:r w:rsidRPr="0086514E">
        <w:t>човек</w:t>
      </w:r>
      <w:proofErr w:type="spellEnd"/>
      <w:r w:rsidRPr="0086514E">
        <w:t xml:space="preserve"> </w:t>
      </w:r>
      <w:proofErr w:type="spellStart"/>
      <w:r w:rsidRPr="0086514E">
        <w:t>разполага</w:t>
      </w:r>
      <w:proofErr w:type="spellEnd"/>
      <w:r w:rsidRPr="0086514E">
        <w:t xml:space="preserve"> с </w:t>
      </w:r>
      <w:proofErr w:type="spellStart"/>
      <w:r w:rsidRPr="0086514E">
        <w:t>достатъчно</w:t>
      </w:r>
      <w:proofErr w:type="spellEnd"/>
      <w:r w:rsidRPr="0086514E">
        <w:t xml:space="preserve"> </w:t>
      </w:r>
      <w:proofErr w:type="spellStart"/>
      <w:r w:rsidRPr="0086514E">
        <w:lastRenderedPageBreak/>
        <w:t>адаптационна</w:t>
      </w:r>
      <w:proofErr w:type="spellEnd"/>
      <w:r w:rsidRPr="0086514E">
        <w:t xml:space="preserve"> </w:t>
      </w:r>
      <w:proofErr w:type="spellStart"/>
      <w:r w:rsidRPr="0086514E">
        <w:t>енергия</w:t>
      </w:r>
      <w:proofErr w:type="spellEnd"/>
      <w:r w:rsidRPr="0086514E">
        <w:t xml:space="preserve"> </w:t>
      </w:r>
      <w:proofErr w:type="spellStart"/>
      <w:r w:rsidRPr="0086514E">
        <w:t>или</w:t>
      </w:r>
      <w:proofErr w:type="spellEnd"/>
      <w:r w:rsidRPr="0086514E">
        <w:t xml:space="preserve"> </w:t>
      </w:r>
      <w:proofErr w:type="spellStart"/>
      <w:r w:rsidRPr="0086514E">
        <w:t>изпитва</w:t>
      </w:r>
      <w:proofErr w:type="spellEnd"/>
      <w:r w:rsidRPr="0086514E">
        <w:t xml:space="preserve"> </w:t>
      </w:r>
      <w:proofErr w:type="spellStart"/>
      <w:r w:rsidRPr="0086514E">
        <w:t>нейната</w:t>
      </w:r>
      <w:proofErr w:type="spellEnd"/>
      <w:r w:rsidRPr="0086514E">
        <w:t xml:space="preserve"> </w:t>
      </w:r>
      <w:proofErr w:type="spellStart"/>
      <w:r w:rsidRPr="0086514E">
        <w:t>липса</w:t>
      </w:r>
      <w:proofErr w:type="spellEnd"/>
      <w:r w:rsidRPr="0086514E">
        <w:t xml:space="preserve">. В </w:t>
      </w:r>
      <w:proofErr w:type="spellStart"/>
      <w:r w:rsidRPr="0086514E">
        <w:t>този</w:t>
      </w:r>
      <w:proofErr w:type="spellEnd"/>
      <w:r w:rsidRPr="0086514E">
        <w:t xml:space="preserve"> </w:t>
      </w:r>
      <w:proofErr w:type="spellStart"/>
      <w:r w:rsidRPr="0086514E">
        <w:t>контекст</w:t>
      </w:r>
      <w:proofErr w:type="spellEnd"/>
      <w:r w:rsidRPr="0086514E">
        <w:t xml:space="preserve"> </w:t>
      </w:r>
      <w:proofErr w:type="spellStart"/>
      <w:r w:rsidRPr="0086514E">
        <w:t>съществено</w:t>
      </w:r>
      <w:proofErr w:type="spellEnd"/>
      <w:r w:rsidRPr="0086514E">
        <w:t xml:space="preserve"> </w:t>
      </w:r>
      <w:proofErr w:type="spellStart"/>
      <w:r w:rsidRPr="0086514E">
        <w:t>значение</w:t>
      </w:r>
      <w:proofErr w:type="spellEnd"/>
      <w:r w:rsidRPr="0086514E">
        <w:t xml:space="preserve"> </w:t>
      </w:r>
      <w:proofErr w:type="spellStart"/>
      <w:r w:rsidRPr="0086514E">
        <w:t>има</w:t>
      </w:r>
      <w:proofErr w:type="spellEnd"/>
      <w:r w:rsidRPr="0086514E">
        <w:t xml:space="preserve"> и </w:t>
      </w:r>
      <w:proofErr w:type="spellStart"/>
      <w:r w:rsidRPr="0086514E">
        <w:t>начинът</w:t>
      </w:r>
      <w:proofErr w:type="spellEnd"/>
      <w:r w:rsidRPr="0086514E">
        <w:t xml:space="preserve">, </w:t>
      </w:r>
      <w:proofErr w:type="spellStart"/>
      <w:r w:rsidRPr="0086514E">
        <w:t>по</w:t>
      </w:r>
      <w:proofErr w:type="spellEnd"/>
      <w:r w:rsidRPr="0086514E">
        <w:t xml:space="preserve"> </w:t>
      </w:r>
      <w:proofErr w:type="spellStart"/>
      <w:r w:rsidRPr="0086514E">
        <w:t>който</w:t>
      </w:r>
      <w:proofErr w:type="spellEnd"/>
      <w:r w:rsidRPr="0086514E">
        <w:t xml:space="preserve"> </w:t>
      </w:r>
      <w:proofErr w:type="spellStart"/>
      <w:r w:rsidRPr="0086514E">
        <w:t>тази</w:t>
      </w:r>
      <w:proofErr w:type="spellEnd"/>
      <w:r w:rsidRPr="0086514E">
        <w:t xml:space="preserve"> </w:t>
      </w:r>
      <w:proofErr w:type="spellStart"/>
      <w:r w:rsidRPr="0086514E">
        <w:t>енергия</w:t>
      </w:r>
      <w:proofErr w:type="spellEnd"/>
      <w:r w:rsidRPr="0086514E">
        <w:t xml:space="preserve"> </w:t>
      </w:r>
      <w:proofErr w:type="spellStart"/>
      <w:r w:rsidRPr="0086514E">
        <w:t>се</w:t>
      </w:r>
      <w:proofErr w:type="spellEnd"/>
      <w:r w:rsidRPr="0086514E">
        <w:t xml:space="preserve"> </w:t>
      </w:r>
      <w:proofErr w:type="spellStart"/>
      <w:r w:rsidRPr="0086514E">
        <w:t>изразходва</w:t>
      </w:r>
      <w:proofErr w:type="spellEnd"/>
      <w:r w:rsidRPr="0086514E">
        <w:t xml:space="preserve">. </w:t>
      </w:r>
      <w:proofErr w:type="spellStart"/>
      <w:r w:rsidRPr="0086514E">
        <w:t>Миналият</w:t>
      </w:r>
      <w:proofErr w:type="spellEnd"/>
      <w:r w:rsidRPr="0086514E">
        <w:t xml:space="preserve"> </w:t>
      </w:r>
      <w:proofErr w:type="spellStart"/>
      <w:r w:rsidRPr="0086514E">
        <w:t>опит</w:t>
      </w:r>
      <w:proofErr w:type="spellEnd"/>
      <w:r w:rsidRPr="0086514E">
        <w:t xml:space="preserve"> </w:t>
      </w:r>
      <w:proofErr w:type="spellStart"/>
      <w:r w:rsidRPr="0086514E">
        <w:t>също</w:t>
      </w:r>
      <w:proofErr w:type="spellEnd"/>
      <w:r w:rsidRPr="0086514E">
        <w:t xml:space="preserve"> </w:t>
      </w:r>
      <w:proofErr w:type="spellStart"/>
      <w:r w:rsidRPr="0086514E">
        <w:t>оказва</w:t>
      </w:r>
      <w:proofErr w:type="spellEnd"/>
      <w:r w:rsidRPr="0086514E">
        <w:t xml:space="preserve"> </w:t>
      </w:r>
      <w:proofErr w:type="spellStart"/>
      <w:r w:rsidRPr="0086514E">
        <w:t>пряко</w:t>
      </w:r>
      <w:proofErr w:type="spellEnd"/>
      <w:r w:rsidRPr="0086514E">
        <w:t xml:space="preserve"> </w:t>
      </w:r>
      <w:proofErr w:type="spellStart"/>
      <w:r w:rsidRPr="0086514E">
        <w:t>влияние</w:t>
      </w:r>
      <w:proofErr w:type="spellEnd"/>
      <w:r w:rsidRPr="0086514E">
        <w:t xml:space="preserve"> </w:t>
      </w:r>
      <w:proofErr w:type="spellStart"/>
      <w:r w:rsidRPr="0086514E">
        <w:t>върху</w:t>
      </w:r>
      <w:proofErr w:type="spellEnd"/>
      <w:r w:rsidRPr="0086514E">
        <w:t xml:space="preserve"> </w:t>
      </w:r>
      <w:proofErr w:type="spellStart"/>
      <w:r w:rsidRPr="0086514E">
        <w:t>когнитивната</w:t>
      </w:r>
      <w:proofErr w:type="spellEnd"/>
      <w:r w:rsidRPr="0086514E">
        <w:t xml:space="preserve"> </w:t>
      </w:r>
      <w:proofErr w:type="spellStart"/>
      <w:r w:rsidRPr="0086514E">
        <w:t>оценка</w:t>
      </w:r>
      <w:proofErr w:type="spellEnd"/>
      <w:r w:rsidRPr="0086514E">
        <w:t xml:space="preserve">, </w:t>
      </w:r>
      <w:proofErr w:type="spellStart"/>
      <w:r w:rsidRPr="0086514E">
        <w:t>като</w:t>
      </w:r>
      <w:proofErr w:type="spellEnd"/>
      <w:r w:rsidRPr="0086514E">
        <w:t xml:space="preserve"> </w:t>
      </w:r>
      <w:proofErr w:type="spellStart"/>
      <w:r w:rsidRPr="0086514E">
        <w:t>формира</w:t>
      </w:r>
      <w:proofErr w:type="spellEnd"/>
      <w:r w:rsidRPr="0086514E">
        <w:t xml:space="preserve"> </w:t>
      </w:r>
      <w:proofErr w:type="spellStart"/>
      <w:r w:rsidRPr="0086514E">
        <w:t>очакванията</w:t>
      </w:r>
      <w:proofErr w:type="spellEnd"/>
      <w:r w:rsidRPr="0086514E">
        <w:t xml:space="preserve"> </w:t>
      </w:r>
      <w:proofErr w:type="spellStart"/>
      <w:r w:rsidRPr="0086514E">
        <w:t>на</w:t>
      </w:r>
      <w:proofErr w:type="spellEnd"/>
      <w:r w:rsidRPr="0086514E">
        <w:t xml:space="preserve"> </w:t>
      </w:r>
      <w:proofErr w:type="spellStart"/>
      <w:r w:rsidRPr="0086514E">
        <w:t>индивида</w:t>
      </w:r>
      <w:proofErr w:type="spellEnd"/>
      <w:r w:rsidRPr="0086514E">
        <w:t xml:space="preserve"> и </w:t>
      </w:r>
      <w:proofErr w:type="spellStart"/>
      <w:r w:rsidRPr="0086514E">
        <w:t>определя</w:t>
      </w:r>
      <w:proofErr w:type="spellEnd"/>
      <w:r w:rsidRPr="0086514E">
        <w:t xml:space="preserve"> </w:t>
      </w:r>
      <w:proofErr w:type="spellStart"/>
      <w:r w:rsidRPr="0086514E">
        <w:t>вероятния</w:t>
      </w:r>
      <w:proofErr w:type="spellEnd"/>
      <w:r w:rsidRPr="0086514E">
        <w:t xml:space="preserve"> </w:t>
      </w:r>
      <w:proofErr w:type="spellStart"/>
      <w:r w:rsidRPr="0086514E">
        <w:t>тип</w:t>
      </w:r>
      <w:proofErr w:type="spellEnd"/>
      <w:r w:rsidRPr="0086514E">
        <w:t xml:space="preserve"> </w:t>
      </w:r>
      <w:proofErr w:type="spellStart"/>
      <w:r w:rsidRPr="0086514E">
        <w:t>реакция</w:t>
      </w:r>
      <w:proofErr w:type="spellEnd"/>
      <w:r w:rsidRPr="0086514E">
        <w:t xml:space="preserve">. </w:t>
      </w:r>
      <w:proofErr w:type="spellStart"/>
      <w:r w:rsidRPr="0086514E">
        <w:t>Натрупаният</w:t>
      </w:r>
      <w:proofErr w:type="spellEnd"/>
      <w:r w:rsidRPr="0086514E">
        <w:t xml:space="preserve"> </w:t>
      </w:r>
      <w:proofErr w:type="spellStart"/>
      <w:r w:rsidRPr="0086514E">
        <w:t>опит</w:t>
      </w:r>
      <w:proofErr w:type="spellEnd"/>
      <w:r w:rsidRPr="0086514E">
        <w:t xml:space="preserve"> </w:t>
      </w:r>
      <w:proofErr w:type="spellStart"/>
      <w:r w:rsidRPr="0086514E">
        <w:t>влияе</w:t>
      </w:r>
      <w:proofErr w:type="spellEnd"/>
      <w:r w:rsidRPr="0086514E">
        <w:t xml:space="preserve"> и </w:t>
      </w:r>
      <w:proofErr w:type="spellStart"/>
      <w:r w:rsidRPr="0086514E">
        <w:t>върху</w:t>
      </w:r>
      <w:proofErr w:type="spellEnd"/>
      <w:r w:rsidRPr="0086514E">
        <w:t xml:space="preserve"> </w:t>
      </w:r>
      <w:proofErr w:type="spellStart"/>
      <w:r w:rsidRPr="0086514E">
        <w:t>адекватността</w:t>
      </w:r>
      <w:proofErr w:type="spellEnd"/>
      <w:r w:rsidRPr="0086514E">
        <w:t xml:space="preserve"> </w:t>
      </w:r>
      <w:proofErr w:type="spellStart"/>
      <w:r w:rsidRPr="0086514E">
        <w:t>на</w:t>
      </w:r>
      <w:proofErr w:type="spellEnd"/>
      <w:r w:rsidRPr="0086514E">
        <w:t xml:space="preserve"> </w:t>
      </w:r>
      <w:proofErr w:type="spellStart"/>
      <w:r w:rsidRPr="0086514E">
        <w:t>последващите</w:t>
      </w:r>
      <w:proofErr w:type="spellEnd"/>
      <w:r w:rsidRPr="0086514E">
        <w:t xml:space="preserve"> </w:t>
      </w:r>
      <w:proofErr w:type="spellStart"/>
      <w:r w:rsidRPr="0086514E">
        <w:t>действия</w:t>
      </w:r>
      <w:proofErr w:type="spellEnd"/>
      <w:r w:rsidRPr="0086514E">
        <w:t xml:space="preserve"> </w:t>
      </w:r>
      <w:proofErr w:type="spellStart"/>
      <w:r w:rsidRPr="0086514E">
        <w:t>за</w:t>
      </w:r>
      <w:proofErr w:type="spellEnd"/>
      <w:r w:rsidRPr="0086514E">
        <w:t xml:space="preserve"> </w:t>
      </w:r>
      <w:proofErr w:type="spellStart"/>
      <w:r w:rsidRPr="0086514E">
        <w:t>справяне</w:t>
      </w:r>
      <w:proofErr w:type="spellEnd"/>
      <w:r w:rsidRPr="0086514E">
        <w:t xml:space="preserve">, </w:t>
      </w:r>
      <w:proofErr w:type="spellStart"/>
      <w:r w:rsidRPr="0086514E">
        <w:t>като</w:t>
      </w:r>
      <w:proofErr w:type="spellEnd"/>
      <w:r w:rsidRPr="0086514E">
        <w:t xml:space="preserve"> </w:t>
      </w:r>
      <w:proofErr w:type="spellStart"/>
      <w:r w:rsidRPr="0086514E">
        <w:t>подпомага</w:t>
      </w:r>
      <w:proofErr w:type="spellEnd"/>
      <w:r w:rsidRPr="0086514E">
        <w:t xml:space="preserve"> </w:t>
      </w:r>
      <w:proofErr w:type="spellStart"/>
      <w:r w:rsidRPr="0086514E">
        <w:t>или</w:t>
      </w:r>
      <w:proofErr w:type="spellEnd"/>
      <w:r w:rsidRPr="0086514E">
        <w:t xml:space="preserve"> </w:t>
      </w:r>
      <w:proofErr w:type="spellStart"/>
      <w:r w:rsidRPr="0086514E">
        <w:t>възпрепятства</w:t>
      </w:r>
      <w:proofErr w:type="spellEnd"/>
      <w:r w:rsidRPr="0086514E">
        <w:t xml:space="preserve"> </w:t>
      </w:r>
      <w:proofErr w:type="spellStart"/>
      <w:r w:rsidRPr="0086514E">
        <w:t>успешното</w:t>
      </w:r>
      <w:proofErr w:type="spellEnd"/>
      <w:r w:rsidRPr="0086514E">
        <w:t xml:space="preserve"> </w:t>
      </w:r>
      <w:proofErr w:type="spellStart"/>
      <w:r w:rsidRPr="0086514E">
        <w:t>адаптиране</w:t>
      </w:r>
      <w:proofErr w:type="spellEnd"/>
      <w:r w:rsidRPr="0086514E">
        <w:t xml:space="preserve"> </w:t>
      </w:r>
      <w:proofErr w:type="spellStart"/>
      <w:r w:rsidRPr="0086514E">
        <w:t>към</w:t>
      </w:r>
      <w:proofErr w:type="spellEnd"/>
      <w:r w:rsidRPr="0086514E">
        <w:t xml:space="preserve"> </w:t>
      </w:r>
      <w:proofErr w:type="spellStart"/>
      <w:r w:rsidRPr="0086514E">
        <w:t>стресогенни</w:t>
      </w:r>
      <w:proofErr w:type="spellEnd"/>
      <w:r w:rsidRPr="0086514E">
        <w:t xml:space="preserve"> </w:t>
      </w:r>
      <w:proofErr w:type="spellStart"/>
      <w:r w:rsidRPr="0086514E">
        <w:t>фактори</w:t>
      </w:r>
      <w:proofErr w:type="spellEnd"/>
      <w:r w:rsidRPr="0086514E">
        <w:t xml:space="preserve"> (Lazarus, 1967).</w:t>
      </w:r>
    </w:p>
    <w:p w14:paraId="1487064C" w14:textId="7465D35F" w:rsidR="0086514E" w:rsidRDefault="0086514E" w:rsidP="0086514E">
      <w:pPr>
        <w:spacing w:line="360" w:lineRule="auto"/>
        <w:ind w:firstLine="709"/>
        <w:jc w:val="both"/>
        <w:rPr>
          <w:lang w:val="bg-BG"/>
        </w:rPr>
      </w:pPr>
      <w:proofErr w:type="spellStart"/>
      <w:r w:rsidRPr="0086514E">
        <w:rPr>
          <w:lang w:val="en-US"/>
        </w:rPr>
        <w:t>Ив</w:t>
      </w:r>
      <w:proofErr w:type="spellEnd"/>
      <w:r w:rsidRPr="0086514E">
        <w:rPr>
          <w:lang w:val="en-US"/>
        </w:rPr>
        <w:t xml:space="preserve">. </w:t>
      </w:r>
      <w:proofErr w:type="spellStart"/>
      <w:r w:rsidRPr="0086514E">
        <w:rPr>
          <w:lang w:val="en-US"/>
        </w:rPr>
        <w:t>Темков</w:t>
      </w:r>
      <w:proofErr w:type="spellEnd"/>
      <w:r w:rsidRPr="0086514E">
        <w:rPr>
          <w:lang w:val="en-US"/>
        </w:rPr>
        <w:t xml:space="preserve"> и </w:t>
      </w:r>
      <w:proofErr w:type="spellStart"/>
      <w:r w:rsidRPr="0086514E">
        <w:rPr>
          <w:lang w:val="en-US"/>
        </w:rPr>
        <w:t>Хр</w:t>
      </w:r>
      <w:proofErr w:type="spellEnd"/>
      <w:r w:rsidRPr="0086514E">
        <w:rPr>
          <w:lang w:val="en-US"/>
        </w:rPr>
        <w:t xml:space="preserve">. </w:t>
      </w:r>
      <w:proofErr w:type="spellStart"/>
      <w:r w:rsidRPr="0086514E">
        <w:rPr>
          <w:lang w:val="en-US"/>
        </w:rPr>
        <w:t>Попов</w:t>
      </w:r>
      <w:proofErr w:type="spellEnd"/>
      <w:r w:rsidRPr="0086514E">
        <w:rPr>
          <w:lang w:val="en-US"/>
        </w:rPr>
        <w:t xml:space="preserve"> </w:t>
      </w:r>
      <w:proofErr w:type="spellStart"/>
      <w:r w:rsidRPr="0086514E">
        <w:rPr>
          <w:lang w:val="en-US"/>
        </w:rPr>
        <w:t>дават</w:t>
      </w:r>
      <w:proofErr w:type="spellEnd"/>
      <w:r w:rsidRPr="0086514E">
        <w:rPr>
          <w:lang w:val="en-US"/>
        </w:rPr>
        <w:t xml:space="preserve"> </w:t>
      </w:r>
      <w:proofErr w:type="spellStart"/>
      <w:r w:rsidRPr="0086514E">
        <w:rPr>
          <w:lang w:val="en-US"/>
        </w:rPr>
        <w:t>следната</w:t>
      </w:r>
      <w:proofErr w:type="spellEnd"/>
      <w:r w:rsidRPr="0086514E">
        <w:rPr>
          <w:lang w:val="en-US"/>
        </w:rPr>
        <w:t xml:space="preserve"> </w:t>
      </w:r>
      <w:proofErr w:type="spellStart"/>
      <w:r w:rsidRPr="0086514E">
        <w:rPr>
          <w:lang w:val="en-US"/>
        </w:rPr>
        <w:t>дефиниция</w:t>
      </w:r>
      <w:proofErr w:type="spellEnd"/>
      <w:r w:rsidRPr="0086514E">
        <w:rPr>
          <w:lang w:val="en-US"/>
        </w:rPr>
        <w:t xml:space="preserve"> </w:t>
      </w:r>
      <w:proofErr w:type="spellStart"/>
      <w:r w:rsidRPr="0086514E">
        <w:rPr>
          <w:lang w:val="en-US"/>
        </w:rPr>
        <w:t>за</w:t>
      </w:r>
      <w:proofErr w:type="spellEnd"/>
      <w:r w:rsidRPr="0086514E">
        <w:rPr>
          <w:lang w:val="en-US"/>
        </w:rPr>
        <w:t xml:space="preserve"> </w:t>
      </w:r>
      <w:proofErr w:type="spellStart"/>
      <w:r w:rsidRPr="0086514E">
        <w:rPr>
          <w:lang w:val="en-US"/>
        </w:rPr>
        <w:t>стрес</w:t>
      </w:r>
      <w:proofErr w:type="spellEnd"/>
      <w:r w:rsidRPr="0086514E">
        <w:rPr>
          <w:lang w:val="en-US"/>
        </w:rPr>
        <w:t>: „</w:t>
      </w:r>
      <w:proofErr w:type="spellStart"/>
      <w:r w:rsidRPr="0086514E">
        <w:rPr>
          <w:lang w:val="en-US"/>
        </w:rPr>
        <w:t>Психичният</w:t>
      </w:r>
      <w:proofErr w:type="spellEnd"/>
      <w:r w:rsidRPr="0086514E">
        <w:rPr>
          <w:lang w:val="en-US"/>
        </w:rPr>
        <w:t xml:space="preserve"> </w:t>
      </w:r>
      <w:proofErr w:type="spellStart"/>
      <w:r w:rsidRPr="0086514E">
        <w:rPr>
          <w:lang w:val="en-US"/>
        </w:rPr>
        <w:t>стрес</w:t>
      </w:r>
      <w:proofErr w:type="spellEnd"/>
      <w:r w:rsidRPr="0086514E">
        <w:rPr>
          <w:lang w:val="en-US"/>
        </w:rPr>
        <w:t xml:space="preserve"> </w:t>
      </w:r>
      <w:proofErr w:type="spellStart"/>
      <w:r w:rsidRPr="0086514E">
        <w:rPr>
          <w:lang w:val="en-US"/>
        </w:rPr>
        <w:t>следователно</w:t>
      </w:r>
      <w:proofErr w:type="spellEnd"/>
      <w:r w:rsidRPr="0086514E">
        <w:rPr>
          <w:lang w:val="en-US"/>
        </w:rPr>
        <w:t xml:space="preserve"> </w:t>
      </w:r>
      <w:proofErr w:type="spellStart"/>
      <w:r w:rsidRPr="0086514E">
        <w:rPr>
          <w:lang w:val="en-US"/>
        </w:rPr>
        <w:t>възниква</w:t>
      </w:r>
      <w:proofErr w:type="spellEnd"/>
      <w:r w:rsidRPr="0086514E">
        <w:rPr>
          <w:lang w:val="en-US"/>
        </w:rPr>
        <w:t xml:space="preserve">, </w:t>
      </w:r>
      <w:proofErr w:type="spellStart"/>
      <w:r w:rsidRPr="0086514E">
        <w:rPr>
          <w:lang w:val="en-US"/>
        </w:rPr>
        <w:t>като</w:t>
      </w:r>
      <w:proofErr w:type="spellEnd"/>
      <w:r w:rsidRPr="0086514E">
        <w:rPr>
          <w:lang w:val="en-US"/>
        </w:rPr>
        <w:t xml:space="preserve"> </w:t>
      </w:r>
      <w:proofErr w:type="spellStart"/>
      <w:r w:rsidRPr="0086514E">
        <w:rPr>
          <w:lang w:val="en-US"/>
        </w:rPr>
        <w:t>своеобразна</w:t>
      </w:r>
      <w:proofErr w:type="spellEnd"/>
      <w:r w:rsidRPr="0086514E">
        <w:rPr>
          <w:lang w:val="en-US"/>
        </w:rPr>
        <w:t xml:space="preserve"> </w:t>
      </w:r>
      <w:proofErr w:type="spellStart"/>
      <w:r w:rsidRPr="0086514E">
        <w:rPr>
          <w:lang w:val="en-US"/>
        </w:rPr>
        <w:t>форма</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отражение</w:t>
      </w:r>
      <w:proofErr w:type="spellEnd"/>
      <w:r w:rsidRPr="0086514E">
        <w:rPr>
          <w:lang w:val="en-US"/>
        </w:rPr>
        <w:t xml:space="preserve"> </w:t>
      </w:r>
      <w:proofErr w:type="spellStart"/>
      <w:r w:rsidRPr="0086514E">
        <w:rPr>
          <w:lang w:val="en-US"/>
        </w:rPr>
        <w:t>от</w:t>
      </w:r>
      <w:proofErr w:type="spellEnd"/>
      <w:r w:rsidRPr="0086514E">
        <w:rPr>
          <w:lang w:val="en-US"/>
        </w:rPr>
        <w:t xml:space="preserve"> </w:t>
      </w:r>
      <w:proofErr w:type="spellStart"/>
      <w:r w:rsidRPr="0086514E">
        <w:rPr>
          <w:lang w:val="en-US"/>
        </w:rPr>
        <w:t>субекта</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сложните</w:t>
      </w:r>
      <w:proofErr w:type="spellEnd"/>
      <w:r w:rsidRPr="0086514E">
        <w:rPr>
          <w:lang w:val="en-US"/>
        </w:rPr>
        <w:t xml:space="preserve"> и </w:t>
      </w:r>
      <w:proofErr w:type="spellStart"/>
      <w:r w:rsidRPr="0086514E">
        <w:rPr>
          <w:lang w:val="en-US"/>
        </w:rPr>
        <w:t>значими</w:t>
      </w:r>
      <w:proofErr w:type="spellEnd"/>
      <w:r w:rsidRPr="0086514E">
        <w:rPr>
          <w:lang w:val="en-US"/>
        </w:rPr>
        <w:t xml:space="preserve"> </w:t>
      </w:r>
      <w:proofErr w:type="spellStart"/>
      <w:r w:rsidRPr="0086514E">
        <w:rPr>
          <w:lang w:val="en-US"/>
        </w:rPr>
        <w:t>за</w:t>
      </w:r>
      <w:proofErr w:type="spellEnd"/>
      <w:r w:rsidRPr="0086514E">
        <w:rPr>
          <w:lang w:val="en-US"/>
        </w:rPr>
        <w:t xml:space="preserve"> </w:t>
      </w:r>
      <w:proofErr w:type="spellStart"/>
      <w:r w:rsidRPr="0086514E">
        <w:rPr>
          <w:lang w:val="en-US"/>
        </w:rPr>
        <w:t>човека</w:t>
      </w:r>
      <w:proofErr w:type="spellEnd"/>
      <w:r w:rsidRPr="0086514E">
        <w:rPr>
          <w:lang w:val="en-US"/>
        </w:rPr>
        <w:t xml:space="preserve"> </w:t>
      </w:r>
      <w:proofErr w:type="spellStart"/>
      <w:r w:rsidRPr="0086514E">
        <w:rPr>
          <w:lang w:val="en-US"/>
        </w:rPr>
        <w:t>условия</w:t>
      </w:r>
      <w:proofErr w:type="spellEnd"/>
      <w:r w:rsidRPr="0086514E">
        <w:rPr>
          <w:lang w:val="en-US"/>
        </w:rPr>
        <w:t xml:space="preserve">, в </w:t>
      </w:r>
      <w:proofErr w:type="spellStart"/>
      <w:r w:rsidRPr="0086514E">
        <w:rPr>
          <w:lang w:val="en-US"/>
        </w:rPr>
        <w:t>които</w:t>
      </w:r>
      <w:proofErr w:type="spellEnd"/>
      <w:r w:rsidRPr="0086514E">
        <w:rPr>
          <w:lang w:val="en-US"/>
        </w:rPr>
        <w:t xml:space="preserve"> </w:t>
      </w:r>
      <w:proofErr w:type="spellStart"/>
      <w:r w:rsidRPr="0086514E">
        <w:rPr>
          <w:lang w:val="en-US"/>
        </w:rPr>
        <w:t>той</w:t>
      </w:r>
      <w:proofErr w:type="spellEnd"/>
      <w:r w:rsidRPr="0086514E">
        <w:rPr>
          <w:lang w:val="en-US"/>
        </w:rPr>
        <w:t xml:space="preserve"> </w:t>
      </w:r>
      <w:proofErr w:type="spellStart"/>
      <w:r w:rsidRPr="0086514E">
        <w:rPr>
          <w:lang w:val="en-US"/>
        </w:rPr>
        <w:t>се</w:t>
      </w:r>
      <w:proofErr w:type="spellEnd"/>
      <w:r w:rsidRPr="0086514E">
        <w:rPr>
          <w:lang w:val="en-US"/>
        </w:rPr>
        <w:t xml:space="preserve"> </w:t>
      </w:r>
      <w:proofErr w:type="spellStart"/>
      <w:r w:rsidRPr="0086514E">
        <w:rPr>
          <w:lang w:val="en-US"/>
        </w:rPr>
        <w:t>намира</w:t>
      </w:r>
      <w:proofErr w:type="spellEnd"/>
      <w:r w:rsidRPr="0086514E">
        <w:rPr>
          <w:lang w:val="en-US"/>
        </w:rPr>
        <w:t xml:space="preserve"> и </w:t>
      </w:r>
      <w:proofErr w:type="spellStart"/>
      <w:r w:rsidRPr="0086514E">
        <w:rPr>
          <w:lang w:val="en-US"/>
        </w:rPr>
        <w:t>действа</w:t>
      </w:r>
      <w:proofErr w:type="spellEnd"/>
      <w:r w:rsidRPr="0086514E">
        <w:rPr>
          <w:lang w:val="en-US"/>
        </w:rPr>
        <w:t xml:space="preserve">. </w:t>
      </w:r>
      <w:proofErr w:type="spellStart"/>
      <w:r w:rsidRPr="0086514E">
        <w:rPr>
          <w:lang w:val="en-US"/>
        </w:rPr>
        <w:t>Той</w:t>
      </w:r>
      <w:proofErr w:type="spellEnd"/>
      <w:r w:rsidRPr="0086514E">
        <w:rPr>
          <w:lang w:val="en-US"/>
        </w:rPr>
        <w:t xml:space="preserve"> </w:t>
      </w:r>
      <w:proofErr w:type="spellStart"/>
      <w:r w:rsidRPr="0086514E">
        <w:rPr>
          <w:lang w:val="en-US"/>
        </w:rPr>
        <w:t>представлява</w:t>
      </w:r>
      <w:proofErr w:type="spellEnd"/>
      <w:r w:rsidRPr="0086514E">
        <w:rPr>
          <w:lang w:val="en-US"/>
        </w:rPr>
        <w:t xml:space="preserve"> </w:t>
      </w:r>
      <w:proofErr w:type="spellStart"/>
      <w:r w:rsidRPr="0086514E">
        <w:rPr>
          <w:lang w:val="en-US"/>
        </w:rPr>
        <w:t>непосредствено</w:t>
      </w:r>
      <w:proofErr w:type="spellEnd"/>
      <w:r w:rsidRPr="0086514E">
        <w:rPr>
          <w:lang w:val="en-US"/>
        </w:rPr>
        <w:t xml:space="preserve"> и </w:t>
      </w:r>
      <w:proofErr w:type="spellStart"/>
      <w:r w:rsidRPr="0086514E">
        <w:rPr>
          <w:lang w:val="en-US"/>
        </w:rPr>
        <w:t>цялостно</w:t>
      </w:r>
      <w:proofErr w:type="spellEnd"/>
      <w:r w:rsidRPr="0086514E">
        <w:rPr>
          <w:lang w:val="en-US"/>
        </w:rPr>
        <w:t xml:space="preserve"> </w:t>
      </w:r>
      <w:proofErr w:type="spellStart"/>
      <w:r w:rsidRPr="0086514E">
        <w:rPr>
          <w:lang w:val="en-US"/>
        </w:rPr>
        <w:t>отражение</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обективната</w:t>
      </w:r>
      <w:proofErr w:type="spellEnd"/>
      <w:r w:rsidRPr="0086514E">
        <w:rPr>
          <w:lang w:val="en-US"/>
        </w:rPr>
        <w:t xml:space="preserve"> </w:t>
      </w:r>
      <w:proofErr w:type="spellStart"/>
      <w:r w:rsidRPr="0086514E">
        <w:rPr>
          <w:lang w:val="en-US"/>
        </w:rPr>
        <w:t>ситуация</w:t>
      </w:r>
      <w:proofErr w:type="spellEnd"/>
      <w:r w:rsidRPr="0086514E">
        <w:rPr>
          <w:lang w:val="en-US"/>
        </w:rPr>
        <w:t xml:space="preserve">, в </w:t>
      </w:r>
      <w:proofErr w:type="spellStart"/>
      <w:r w:rsidRPr="0086514E">
        <w:rPr>
          <w:lang w:val="en-US"/>
        </w:rPr>
        <w:t>която</w:t>
      </w:r>
      <w:proofErr w:type="spellEnd"/>
      <w:r w:rsidRPr="0086514E">
        <w:rPr>
          <w:lang w:val="en-US"/>
        </w:rPr>
        <w:t xml:space="preserve"> </w:t>
      </w:r>
      <w:proofErr w:type="spellStart"/>
      <w:r w:rsidRPr="0086514E">
        <w:rPr>
          <w:lang w:val="en-US"/>
        </w:rPr>
        <w:t>протича</w:t>
      </w:r>
      <w:proofErr w:type="spellEnd"/>
      <w:r w:rsidRPr="0086514E">
        <w:rPr>
          <w:lang w:val="en-US"/>
        </w:rPr>
        <w:t xml:space="preserve"> </w:t>
      </w:r>
      <w:proofErr w:type="spellStart"/>
      <w:r w:rsidRPr="0086514E">
        <w:rPr>
          <w:lang w:val="en-US"/>
        </w:rPr>
        <w:t>дейността</w:t>
      </w:r>
      <w:proofErr w:type="spellEnd"/>
      <w:r w:rsidRPr="0086514E">
        <w:rPr>
          <w:lang w:val="en-US"/>
        </w:rPr>
        <w:t xml:space="preserve">, и е </w:t>
      </w:r>
      <w:proofErr w:type="spellStart"/>
      <w:r w:rsidRPr="0086514E">
        <w:rPr>
          <w:lang w:val="en-US"/>
        </w:rPr>
        <w:t>краен</w:t>
      </w:r>
      <w:proofErr w:type="spellEnd"/>
      <w:r w:rsidRPr="0086514E">
        <w:rPr>
          <w:lang w:val="en-US"/>
        </w:rPr>
        <w:t xml:space="preserve"> </w:t>
      </w:r>
      <w:proofErr w:type="spellStart"/>
      <w:r w:rsidRPr="0086514E">
        <w:rPr>
          <w:lang w:val="en-US"/>
        </w:rPr>
        <w:t>продукт</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сложни</w:t>
      </w:r>
      <w:proofErr w:type="spellEnd"/>
      <w:r w:rsidRPr="0086514E">
        <w:rPr>
          <w:lang w:val="en-US"/>
        </w:rPr>
        <w:t xml:space="preserve"> </w:t>
      </w:r>
      <w:proofErr w:type="spellStart"/>
      <w:r w:rsidRPr="0086514E">
        <w:rPr>
          <w:lang w:val="en-US"/>
        </w:rPr>
        <w:t>психични</w:t>
      </w:r>
      <w:proofErr w:type="spellEnd"/>
      <w:r w:rsidRPr="0086514E">
        <w:rPr>
          <w:lang w:val="en-US"/>
        </w:rPr>
        <w:t xml:space="preserve"> </w:t>
      </w:r>
      <w:proofErr w:type="spellStart"/>
      <w:r w:rsidRPr="0086514E">
        <w:rPr>
          <w:lang w:val="en-US"/>
        </w:rPr>
        <w:t>процеси</w:t>
      </w:r>
      <w:proofErr w:type="spellEnd"/>
      <w:r w:rsidRPr="0086514E">
        <w:rPr>
          <w:lang w:val="en-US"/>
        </w:rPr>
        <w:t xml:space="preserve"> </w:t>
      </w:r>
      <w:proofErr w:type="spellStart"/>
      <w:r w:rsidRPr="0086514E">
        <w:rPr>
          <w:lang w:val="en-US"/>
        </w:rPr>
        <w:t>зараждащи</w:t>
      </w:r>
      <w:proofErr w:type="spellEnd"/>
      <w:r w:rsidRPr="0086514E">
        <w:rPr>
          <w:lang w:val="en-US"/>
        </w:rPr>
        <w:t xml:space="preserve"> </w:t>
      </w:r>
      <w:proofErr w:type="spellStart"/>
      <w:r w:rsidRPr="0086514E">
        <w:rPr>
          <w:lang w:val="en-US"/>
        </w:rPr>
        <w:t>се</w:t>
      </w:r>
      <w:proofErr w:type="spellEnd"/>
      <w:r w:rsidRPr="0086514E">
        <w:rPr>
          <w:lang w:val="en-US"/>
        </w:rPr>
        <w:t xml:space="preserve"> </w:t>
      </w:r>
      <w:proofErr w:type="spellStart"/>
      <w:r w:rsidRPr="0086514E">
        <w:rPr>
          <w:lang w:val="en-US"/>
        </w:rPr>
        <w:t>като</w:t>
      </w:r>
      <w:proofErr w:type="spellEnd"/>
      <w:r w:rsidRPr="0086514E">
        <w:rPr>
          <w:lang w:val="en-US"/>
        </w:rPr>
        <w:t xml:space="preserve"> </w:t>
      </w:r>
      <w:proofErr w:type="spellStart"/>
      <w:r w:rsidRPr="0086514E">
        <w:rPr>
          <w:lang w:val="en-US"/>
        </w:rPr>
        <w:t>правило</w:t>
      </w:r>
      <w:proofErr w:type="spellEnd"/>
      <w:r w:rsidRPr="0086514E">
        <w:rPr>
          <w:lang w:val="en-US"/>
        </w:rPr>
        <w:t xml:space="preserve"> </w:t>
      </w:r>
      <w:proofErr w:type="spellStart"/>
      <w:r w:rsidRPr="0086514E">
        <w:rPr>
          <w:lang w:val="en-US"/>
        </w:rPr>
        <w:t>много</w:t>
      </w:r>
      <w:proofErr w:type="spellEnd"/>
      <w:r w:rsidRPr="0086514E">
        <w:rPr>
          <w:lang w:val="en-US"/>
        </w:rPr>
        <w:t xml:space="preserve"> </w:t>
      </w:r>
      <w:proofErr w:type="spellStart"/>
      <w:r w:rsidRPr="0086514E">
        <w:rPr>
          <w:lang w:val="en-US"/>
        </w:rPr>
        <w:t>динамично</w:t>
      </w:r>
      <w:proofErr w:type="spellEnd"/>
      <w:r w:rsidRPr="0086514E">
        <w:rPr>
          <w:lang w:val="en-US"/>
        </w:rPr>
        <w:t xml:space="preserve">, </w:t>
      </w:r>
      <w:proofErr w:type="spellStart"/>
      <w:r w:rsidRPr="0086514E">
        <w:rPr>
          <w:lang w:val="en-US"/>
        </w:rPr>
        <w:t>мигновено</w:t>
      </w:r>
      <w:proofErr w:type="spellEnd"/>
      <w:r w:rsidRPr="0086514E">
        <w:rPr>
          <w:lang w:val="en-US"/>
        </w:rPr>
        <w:t xml:space="preserve"> и </w:t>
      </w:r>
      <w:proofErr w:type="spellStart"/>
      <w:r w:rsidRPr="0086514E">
        <w:rPr>
          <w:lang w:val="en-US"/>
        </w:rPr>
        <w:t>свързани</w:t>
      </w:r>
      <w:proofErr w:type="spellEnd"/>
      <w:r w:rsidRPr="0086514E">
        <w:rPr>
          <w:lang w:val="en-US"/>
        </w:rPr>
        <w:t xml:space="preserve"> с </w:t>
      </w:r>
      <w:proofErr w:type="spellStart"/>
      <w:r w:rsidRPr="0086514E">
        <w:rPr>
          <w:lang w:val="en-US"/>
        </w:rPr>
        <w:t>концептуалния</w:t>
      </w:r>
      <w:proofErr w:type="spellEnd"/>
      <w:r w:rsidRPr="0086514E">
        <w:rPr>
          <w:lang w:val="en-US"/>
        </w:rPr>
        <w:t xml:space="preserve"> </w:t>
      </w:r>
      <w:proofErr w:type="spellStart"/>
      <w:r w:rsidRPr="0086514E">
        <w:rPr>
          <w:lang w:val="en-US"/>
        </w:rPr>
        <w:t>модел</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ситуацията</w:t>
      </w:r>
      <w:proofErr w:type="spellEnd"/>
      <w:r w:rsidRPr="0086514E">
        <w:rPr>
          <w:lang w:val="en-US"/>
        </w:rPr>
        <w:t xml:space="preserve">. </w:t>
      </w:r>
      <w:proofErr w:type="spellStart"/>
      <w:r w:rsidRPr="0086514E">
        <w:rPr>
          <w:lang w:val="en-US"/>
        </w:rPr>
        <w:t>Психичният</w:t>
      </w:r>
      <w:proofErr w:type="spellEnd"/>
      <w:r w:rsidRPr="0086514E">
        <w:rPr>
          <w:lang w:val="en-US"/>
        </w:rPr>
        <w:t xml:space="preserve"> </w:t>
      </w:r>
      <w:proofErr w:type="spellStart"/>
      <w:r w:rsidRPr="0086514E">
        <w:rPr>
          <w:lang w:val="en-US"/>
        </w:rPr>
        <w:t>стрес</w:t>
      </w:r>
      <w:proofErr w:type="spellEnd"/>
      <w:r w:rsidRPr="0086514E">
        <w:rPr>
          <w:lang w:val="en-US"/>
        </w:rPr>
        <w:t xml:space="preserve"> </w:t>
      </w:r>
      <w:proofErr w:type="spellStart"/>
      <w:r w:rsidRPr="0086514E">
        <w:rPr>
          <w:lang w:val="en-US"/>
        </w:rPr>
        <w:t>може</w:t>
      </w:r>
      <w:proofErr w:type="spellEnd"/>
      <w:r w:rsidRPr="0086514E">
        <w:rPr>
          <w:lang w:val="en-US"/>
        </w:rPr>
        <w:t xml:space="preserve"> </w:t>
      </w:r>
      <w:proofErr w:type="spellStart"/>
      <w:r w:rsidRPr="0086514E">
        <w:rPr>
          <w:lang w:val="en-US"/>
        </w:rPr>
        <w:t>да</w:t>
      </w:r>
      <w:proofErr w:type="spellEnd"/>
      <w:r w:rsidRPr="0086514E">
        <w:rPr>
          <w:lang w:val="en-US"/>
        </w:rPr>
        <w:t xml:space="preserve"> </w:t>
      </w:r>
      <w:proofErr w:type="spellStart"/>
      <w:r w:rsidRPr="0086514E">
        <w:rPr>
          <w:lang w:val="en-US"/>
        </w:rPr>
        <w:t>повиши</w:t>
      </w:r>
      <w:proofErr w:type="spellEnd"/>
      <w:r w:rsidRPr="0086514E">
        <w:rPr>
          <w:lang w:val="en-US"/>
        </w:rPr>
        <w:t xml:space="preserve"> </w:t>
      </w:r>
      <w:proofErr w:type="spellStart"/>
      <w:r w:rsidRPr="0086514E">
        <w:rPr>
          <w:lang w:val="en-US"/>
        </w:rPr>
        <w:t>или</w:t>
      </w:r>
      <w:proofErr w:type="spellEnd"/>
      <w:r w:rsidRPr="0086514E">
        <w:rPr>
          <w:lang w:val="en-US"/>
        </w:rPr>
        <w:t xml:space="preserve"> </w:t>
      </w:r>
      <w:proofErr w:type="spellStart"/>
      <w:r w:rsidRPr="0086514E">
        <w:rPr>
          <w:lang w:val="en-US"/>
        </w:rPr>
        <w:t>да</w:t>
      </w:r>
      <w:proofErr w:type="spellEnd"/>
      <w:r w:rsidRPr="0086514E">
        <w:rPr>
          <w:lang w:val="en-US"/>
        </w:rPr>
        <w:t xml:space="preserve"> </w:t>
      </w:r>
      <w:proofErr w:type="spellStart"/>
      <w:r w:rsidRPr="0086514E">
        <w:rPr>
          <w:lang w:val="en-US"/>
        </w:rPr>
        <w:t>понижи</w:t>
      </w:r>
      <w:proofErr w:type="spellEnd"/>
      <w:r w:rsidRPr="0086514E">
        <w:rPr>
          <w:lang w:val="en-US"/>
        </w:rPr>
        <w:t xml:space="preserve"> </w:t>
      </w:r>
      <w:proofErr w:type="spellStart"/>
      <w:r w:rsidRPr="0086514E">
        <w:rPr>
          <w:lang w:val="en-US"/>
        </w:rPr>
        <w:t>мобилизационните</w:t>
      </w:r>
      <w:proofErr w:type="spellEnd"/>
      <w:r w:rsidRPr="0086514E">
        <w:rPr>
          <w:lang w:val="en-US"/>
        </w:rPr>
        <w:t xml:space="preserve"> </w:t>
      </w:r>
      <w:proofErr w:type="spellStart"/>
      <w:r w:rsidRPr="0086514E">
        <w:rPr>
          <w:lang w:val="en-US"/>
        </w:rPr>
        <w:t>възможности</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човека</w:t>
      </w:r>
      <w:proofErr w:type="spellEnd"/>
      <w:r w:rsidRPr="0086514E">
        <w:rPr>
          <w:lang w:val="en-US"/>
        </w:rPr>
        <w:t xml:space="preserve">, </w:t>
      </w:r>
      <w:proofErr w:type="spellStart"/>
      <w:r w:rsidRPr="0086514E">
        <w:rPr>
          <w:lang w:val="en-US"/>
        </w:rPr>
        <w:t>насочващи</w:t>
      </w:r>
      <w:proofErr w:type="spellEnd"/>
      <w:r w:rsidRPr="0086514E">
        <w:rPr>
          <w:lang w:val="en-US"/>
        </w:rPr>
        <w:t xml:space="preserve"> </w:t>
      </w:r>
      <w:proofErr w:type="spellStart"/>
      <w:r w:rsidRPr="0086514E">
        <w:rPr>
          <w:lang w:val="en-US"/>
        </w:rPr>
        <w:t>го</w:t>
      </w:r>
      <w:proofErr w:type="spellEnd"/>
      <w:r w:rsidRPr="0086514E">
        <w:rPr>
          <w:lang w:val="en-US"/>
        </w:rPr>
        <w:t xml:space="preserve"> </w:t>
      </w:r>
      <w:proofErr w:type="spellStart"/>
      <w:r w:rsidRPr="0086514E">
        <w:rPr>
          <w:lang w:val="en-US"/>
        </w:rPr>
        <w:t>към</w:t>
      </w:r>
      <w:proofErr w:type="spellEnd"/>
      <w:r w:rsidRPr="0086514E">
        <w:rPr>
          <w:lang w:val="en-US"/>
        </w:rPr>
        <w:t xml:space="preserve"> </w:t>
      </w:r>
      <w:proofErr w:type="spellStart"/>
      <w:r w:rsidRPr="0086514E">
        <w:rPr>
          <w:lang w:val="en-US"/>
        </w:rPr>
        <w:t>активно</w:t>
      </w:r>
      <w:proofErr w:type="spellEnd"/>
      <w:r w:rsidRPr="0086514E">
        <w:rPr>
          <w:lang w:val="en-US"/>
        </w:rPr>
        <w:t xml:space="preserve"> </w:t>
      </w:r>
      <w:proofErr w:type="spellStart"/>
      <w:r w:rsidRPr="0086514E">
        <w:rPr>
          <w:lang w:val="en-US"/>
        </w:rPr>
        <w:t>търсене</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начини</w:t>
      </w:r>
      <w:proofErr w:type="spellEnd"/>
      <w:r w:rsidRPr="0086514E">
        <w:rPr>
          <w:lang w:val="en-US"/>
        </w:rPr>
        <w:t xml:space="preserve"> </w:t>
      </w:r>
      <w:proofErr w:type="spellStart"/>
      <w:r w:rsidRPr="0086514E">
        <w:rPr>
          <w:lang w:val="en-US"/>
        </w:rPr>
        <w:t>за</w:t>
      </w:r>
      <w:proofErr w:type="spellEnd"/>
      <w:r w:rsidRPr="0086514E">
        <w:rPr>
          <w:lang w:val="en-US"/>
        </w:rPr>
        <w:t xml:space="preserve"> </w:t>
      </w:r>
      <w:proofErr w:type="spellStart"/>
      <w:r w:rsidRPr="0086514E">
        <w:rPr>
          <w:lang w:val="en-US"/>
        </w:rPr>
        <w:t>решаване</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задачата</w:t>
      </w:r>
      <w:proofErr w:type="spellEnd"/>
      <w:r w:rsidRPr="0086514E">
        <w:rPr>
          <w:lang w:val="en-US"/>
        </w:rPr>
        <w:t xml:space="preserve">, </w:t>
      </w:r>
      <w:proofErr w:type="spellStart"/>
      <w:r w:rsidRPr="0086514E">
        <w:rPr>
          <w:lang w:val="en-US"/>
        </w:rPr>
        <w:t>или</w:t>
      </w:r>
      <w:proofErr w:type="spellEnd"/>
      <w:r w:rsidRPr="0086514E">
        <w:rPr>
          <w:lang w:val="en-US"/>
        </w:rPr>
        <w:t xml:space="preserve"> </w:t>
      </w:r>
      <w:proofErr w:type="spellStart"/>
      <w:r w:rsidRPr="0086514E">
        <w:rPr>
          <w:lang w:val="en-US"/>
        </w:rPr>
        <w:t>напротив</w:t>
      </w:r>
      <w:proofErr w:type="spellEnd"/>
      <w:r w:rsidRPr="0086514E">
        <w:rPr>
          <w:lang w:val="en-US"/>
        </w:rPr>
        <w:t xml:space="preserve">, </w:t>
      </w:r>
      <w:proofErr w:type="spellStart"/>
      <w:r w:rsidRPr="0086514E">
        <w:rPr>
          <w:lang w:val="en-US"/>
        </w:rPr>
        <w:t>към</w:t>
      </w:r>
      <w:proofErr w:type="spellEnd"/>
      <w:r w:rsidRPr="0086514E">
        <w:rPr>
          <w:lang w:val="en-US"/>
        </w:rPr>
        <w:t xml:space="preserve"> </w:t>
      </w:r>
      <w:proofErr w:type="spellStart"/>
      <w:r w:rsidRPr="0086514E">
        <w:rPr>
          <w:lang w:val="en-US"/>
        </w:rPr>
        <w:t>пасивно</w:t>
      </w:r>
      <w:proofErr w:type="spellEnd"/>
      <w:r w:rsidRPr="0086514E">
        <w:rPr>
          <w:lang w:val="en-US"/>
        </w:rPr>
        <w:t xml:space="preserve"> </w:t>
      </w:r>
      <w:proofErr w:type="spellStart"/>
      <w:r w:rsidRPr="0086514E">
        <w:rPr>
          <w:lang w:val="en-US"/>
        </w:rPr>
        <w:t>отношение</w:t>
      </w:r>
      <w:proofErr w:type="spellEnd"/>
      <w:r w:rsidRPr="0086514E">
        <w:rPr>
          <w:lang w:val="en-US"/>
        </w:rPr>
        <w:t xml:space="preserve"> </w:t>
      </w:r>
      <w:proofErr w:type="spellStart"/>
      <w:r w:rsidRPr="0086514E">
        <w:rPr>
          <w:lang w:val="en-US"/>
        </w:rPr>
        <w:t>към</w:t>
      </w:r>
      <w:proofErr w:type="spellEnd"/>
      <w:r w:rsidRPr="0086514E">
        <w:rPr>
          <w:lang w:val="en-US"/>
        </w:rPr>
        <w:t xml:space="preserve"> </w:t>
      </w:r>
      <w:proofErr w:type="spellStart"/>
      <w:r w:rsidRPr="0086514E">
        <w:rPr>
          <w:lang w:val="en-US"/>
        </w:rPr>
        <w:t>нея</w:t>
      </w:r>
      <w:proofErr w:type="spellEnd"/>
      <w:r w:rsidRPr="0086514E">
        <w:rPr>
          <w:lang w:val="en-US"/>
        </w:rPr>
        <w:t xml:space="preserve">, </w:t>
      </w:r>
      <w:proofErr w:type="spellStart"/>
      <w:r w:rsidRPr="0086514E">
        <w:rPr>
          <w:lang w:val="en-US"/>
        </w:rPr>
        <w:t>което</w:t>
      </w:r>
      <w:proofErr w:type="spellEnd"/>
      <w:r w:rsidRPr="0086514E">
        <w:rPr>
          <w:lang w:val="en-US"/>
        </w:rPr>
        <w:t xml:space="preserve"> </w:t>
      </w:r>
      <w:proofErr w:type="spellStart"/>
      <w:r w:rsidRPr="0086514E">
        <w:rPr>
          <w:lang w:val="en-US"/>
        </w:rPr>
        <w:t>по</w:t>
      </w:r>
      <w:proofErr w:type="spellEnd"/>
      <w:r w:rsidRPr="0086514E">
        <w:rPr>
          <w:lang w:val="en-US"/>
        </w:rPr>
        <w:t xml:space="preserve"> </w:t>
      </w:r>
      <w:proofErr w:type="spellStart"/>
      <w:r w:rsidRPr="0086514E">
        <w:rPr>
          <w:lang w:val="en-US"/>
        </w:rPr>
        <w:t>правило</w:t>
      </w:r>
      <w:proofErr w:type="spellEnd"/>
      <w:r w:rsidRPr="0086514E">
        <w:rPr>
          <w:lang w:val="en-US"/>
        </w:rPr>
        <w:t xml:space="preserve"> </w:t>
      </w:r>
      <w:proofErr w:type="spellStart"/>
      <w:r w:rsidRPr="0086514E">
        <w:rPr>
          <w:lang w:val="en-US"/>
        </w:rPr>
        <w:t>довежда</w:t>
      </w:r>
      <w:proofErr w:type="spellEnd"/>
      <w:r w:rsidRPr="0086514E">
        <w:rPr>
          <w:lang w:val="en-US"/>
        </w:rPr>
        <w:t xml:space="preserve"> </w:t>
      </w:r>
      <w:proofErr w:type="spellStart"/>
      <w:r w:rsidRPr="0086514E">
        <w:rPr>
          <w:lang w:val="en-US"/>
        </w:rPr>
        <w:t>до</w:t>
      </w:r>
      <w:proofErr w:type="spellEnd"/>
      <w:r w:rsidRPr="0086514E">
        <w:rPr>
          <w:lang w:val="en-US"/>
        </w:rPr>
        <w:t xml:space="preserve"> </w:t>
      </w:r>
      <w:proofErr w:type="spellStart"/>
      <w:r w:rsidRPr="0086514E">
        <w:rPr>
          <w:lang w:val="en-US"/>
        </w:rPr>
        <w:t>пълна</w:t>
      </w:r>
      <w:proofErr w:type="spellEnd"/>
      <w:r w:rsidRPr="0086514E">
        <w:rPr>
          <w:lang w:val="en-US"/>
        </w:rPr>
        <w:t xml:space="preserve"> </w:t>
      </w:r>
      <w:proofErr w:type="spellStart"/>
      <w:r w:rsidRPr="0086514E">
        <w:rPr>
          <w:lang w:val="en-US"/>
        </w:rPr>
        <w:t>дезорганизация</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творческата</w:t>
      </w:r>
      <w:proofErr w:type="spellEnd"/>
      <w:r w:rsidRPr="0086514E">
        <w:rPr>
          <w:lang w:val="en-US"/>
        </w:rPr>
        <w:t xml:space="preserve"> </w:t>
      </w:r>
      <w:proofErr w:type="spellStart"/>
      <w:r w:rsidRPr="0086514E">
        <w:rPr>
          <w:lang w:val="en-US"/>
        </w:rPr>
        <w:t>дейност</w:t>
      </w:r>
      <w:proofErr w:type="spellEnd"/>
      <w:r w:rsidRPr="0086514E">
        <w:rPr>
          <w:lang w:val="en-US"/>
        </w:rPr>
        <w:t xml:space="preserve"> </w:t>
      </w:r>
      <w:proofErr w:type="spellStart"/>
      <w:r w:rsidRPr="0086514E">
        <w:rPr>
          <w:lang w:val="en-US"/>
        </w:rPr>
        <w:t>на</w:t>
      </w:r>
      <w:proofErr w:type="spellEnd"/>
      <w:r w:rsidRPr="0086514E">
        <w:rPr>
          <w:lang w:val="en-US"/>
        </w:rPr>
        <w:t xml:space="preserve"> </w:t>
      </w:r>
      <w:proofErr w:type="spellStart"/>
      <w:r w:rsidRPr="0086514E">
        <w:rPr>
          <w:lang w:val="en-US"/>
        </w:rPr>
        <w:t>личността</w:t>
      </w:r>
      <w:proofErr w:type="spellEnd"/>
      <w:r w:rsidRPr="0086514E">
        <w:rPr>
          <w:lang w:val="en-US"/>
        </w:rPr>
        <w:t>”</w:t>
      </w:r>
      <w:r>
        <w:rPr>
          <w:lang w:val="bg-BG"/>
        </w:rPr>
        <w:t xml:space="preserve"> (Темков и Попов, 1987, с. 68).</w:t>
      </w:r>
    </w:p>
    <w:p w14:paraId="652CAEF4" w14:textId="62BEB821" w:rsidR="0086514E" w:rsidRDefault="0086514E" w:rsidP="0086514E">
      <w:pPr>
        <w:spacing w:line="360" w:lineRule="auto"/>
        <w:ind w:firstLine="709"/>
        <w:jc w:val="both"/>
      </w:pPr>
      <w:proofErr w:type="spellStart"/>
      <w:r w:rsidRPr="0086514E">
        <w:t>Определението</w:t>
      </w:r>
      <w:proofErr w:type="spellEnd"/>
      <w:r w:rsidRPr="0086514E">
        <w:t xml:space="preserve"> </w:t>
      </w:r>
      <w:proofErr w:type="spellStart"/>
      <w:r w:rsidRPr="0086514E">
        <w:t>на</w:t>
      </w:r>
      <w:proofErr w:type="spellEnd"/>
      <w:r w:rsidRPr="0086514E">
        <w:t xml:space="preserve"> </w:t>
      </w:r>
      <w:proofErr w:type="spellStart"/>
      <w:r w:rsidRPr="0086514E">
        <w:t>Темков</w:t>
      </w:r>
      <w:proofErr w:type="spellEnd"/>
      <w:r w:rsidRPr="0086514E">
        <w:t xml:space="preserve"> и </w:t>
      </w:r>
      <w:proofErr w:type="spellStart"/>
      <w:r w:rsidRPr="0086514E">
        <w:t>Попов</w:t>
      </w:r>
      <w:proofErr w:type="spellEnd"/>
      <w:r w:rsidRPr="0086514E">
        <w:t xml:space="preserve"> </w:t>
      </w:r>
      <w:proofErr w:type="spellStart"/>
      <w:r w:rsidRPr="0086514E">
        <w:t>за</w:t>
      </w:r>
      <w:proofErr w:type="spellEnd"/>
      <w:r w:rsidRPr="0086514E">
        <w:t xml:space="preserve"> </w:t>
      </w:r>
      <w:proofErr w:type="spellStart"/>
      <w:r w:rsidRPr="0086514E">
        <w:t>психичния</w:t>
      </w:r>
      <w:proofErr w:type="spellEnd"/>
      <w:r w:rsidRPr="0086514E">
        <w:t xml:space="preserve"> </w:t>
      </w:r>
      <w:proofErr w:type="spellStart"/>
      <w:r w:rsidRPr="0086514E">
        <w:t>стрес</w:t>
      </w:r>
      <w:proofErr w:type="spellEnd"/>
      <w:r w:rsidRPr="0086514E">
        <w:t xml:space="preserve"> </w:t>
      </w:r>
      <w:proofErr w:type="spellStart"/>
      <w:r w:rsidRPr="0086514E">
        <w:t>предоставя</w:t>
      </w:r>
      <w:proofErr w:type="spellEnd"/>
      <w:r w:rsidRPr="0086514E">
        <w:t xml:space="preserve"> </w:t>
      </w:r>
      <w:proofErr w:type="spellStart"/>
      <w:r w:rsidRPr="0086514E">
        <w:t>детайлен</w:t>
      </w:r>
      <w:proofErr w:type="spellEnd"/>
      <w:r w:rsidRPr="0086514E">
        <w:t xml:space="preserve"> </w:t>
      </w:r>
      <w:proofErr w:type="spellStart"/>
      <w:r w:rsidRPr="0086514E">
        <w:t>анализ</w:t>
      </w:r>
      <w:proofErr w:type="spellEnd"/>
      <w:r w:rsidRPr="0086514E">
        <w:t xml:space="preserve"> </w:t>
      </w:r>
      <w:proofErr w:type="spellStart"/>
      <w:r w:rsidRPr="0086514E">
        <w:t>на</w:t>
      </w:r>
      <w:proofErr w:type="spellEnd"/>
      <w:r w:rsidRPr="0086514E">
        <w:t xml:space="preserve"> </w:t>
      </w:r>
      <w:proofErr w:type="spellStart"/>
      <w:r w:rsidRPr="0086514E">
        <w:t>явлението</w:t>
      </w:r>
      <w:proofErr w:type="spellEnd"/>
      <w:r w:rsidRPr="0086514E">
        <w:t xml:space="preserve">, </w:t>
      </w:r>
      <w:proofErr w:type="spellStart"/>
      <w:r w:rsidRPr="0086514E">
        <w:t>подчертавайки</w:t>
      </w:r>
      <w:proofErr w:type="spellEnd"/>
      <w:r w:rsidRPr="0086514E">
        <w:t xml:space="preserve"> </w:t>
      </w:r>
      <w:proofErr w:type="spellStart"/>
      <w:r w:rsidRPr="0086514E">
        <w:t>неговата</w:t>
      </w:r>
      <w:proofErr w:type="spellEnd"/>
      <w:r w:rsidRPr="0086514E">
        <w:t xml:space="preserve"> </w:t>
      </w:r>
      <w:proofErr w:type="spellStart"/>
      <w:r w:rsidRPr="0086514E">
        <w:t>динамичност</w:t>
      </w:r>
      <w:proofErr w:type="spellEnd"/>
      <w:r w:rsidRPr="0086514E">
        <w:t xml:space="preserve"> и </w:t>
      </w:r>
      <w:proofErr w:type="spellStart"/>
      <w:r w:rsidRPr="0086514E">
        <w:t>връзката</w:t>
      </w:r>
      <w:proofErr w:type="spellEnd"/>
      <w:r w:rsidRPr="0086514E">
        <w:t xml:space="preserve"> </w:t>
      </w:r>
      <w:proofErr w:type="spellStart"/>
      <w:r w:rsidRPr="0086514E">
        <w:t>му</w:t>
      </w:r>
      <w:proofErr w:type="spellEnd"/>
      <w:r w:rsidRPr="0086514E">
        <w:t xml:space="preserve"> с </w:t>
      </w:r>
      <w:proofErr w:type="spellStart"/>
      <w:r w:rsidRPr="0086514E">
        <w:t>концептуалния</w:t>
      </w:r>
      <w:proofErr w:type="spellEnd"/>
      <w:r w:rsidRPr="0086514E">
        <w:t xml:space="preserve"> </w:t>
      </w:r>
      <w:proofErr w:type="spellStart"/>
      <w:r w:rsidRPr="0086514E">
        <w:t>модел</w:t>
      </w:r>
      <w:proofErr w:type="spellEnd"/>
      <w:r w:rsidRPr="0086514E">
        <w:t xml:space="preserve"> </w:t>
      </w:r>
      <w:proofErr w:type="spellStart"/>
      <w:r w:rsidRPr="0086514E">
        <w:t>на</w:t>
      </w:r>
      <w:proofErr w:type="spellEnd"/>
      <w:r w:rsidRPr="0086514E">
        <w:t xml:space="preserve"> </w:t>
      </w:r>
      <w:proofErr w:type="spellStart"/>
      <w:r w:rsidRPr="0086514E">
        <w:t>ситуацията</w:t>
      </w:r>
      <w:proofErr w:type="spellEnd"/>
      <w:r w:rsidRPr="0086514E">
        <w:t xml:space="preserve">, </w:t>
      </w:r>
      <w:proofErr w:type="spellStart"/>
      <w:r w:rsidRPr="0086514E">
        <w:t>но</w:t>
      </w:r>
      <w:proofErr w:type="spellEnd"/>
      <w:r w:rsidRPr="0086514E">
        <w:t xml:space="preserve"> </w:t>
      </w:r>
      <w:proofErr w:type="spellStart"/>
      <w:r w:rsidRPr="0086514E">
        <w:t>представянето</w:t>
      </w:r>
      <w:proofErr w:type="spellEnd"/>
      <w:r w:rsidRPr="0086514E">
        <w:t xml:space="preserve"> </w:t>
      </w:r>
      <w:proofErr w:type="spellStart"/>
      <w:r w:rsidRPr="0086514E">
        <w:t>му</w:t>
      </w:r>
      <w:proofErr w:type="spellEnd"/>
      <w:r w:rsidRPr="0086514E">
        <w:t xml:space="preserve"> </w:t>
      </w:r>
      <w:proofErr w:type="spellStart"/>
      <w:r w:rsidRPr="0086514E">
        <w:t>като</w:t>
      </w:r>
      <w:proofErr w:type="spellEnd"/>
      <w:r w:rsidRPr="0086514E">
        <w:t xml:space="preserve"> „</w:t>
      </w:r>
      <w:proofErr w:type="spellStart"/>
      <w:r w:rsidRPr="0086514E">
        <w:t>непосредствено</w:t>
      </w:r>
      <w:proofErr w:type="spellEnd"/>
      <w:r w:rsidRPr="0086514E">
        <w:t xml:space="preserve"> и </w:t>
      </w:r>
      <w:proofErr w:type="spellStart"/>
      <w:r w:rsidRPr="0086514E">
        <w:t>цялостно</w:t>
      </w:r>
      <w:proofErr w:type="spellEnd"/>
      <w:r w:rsidRPr="0086514E">
        <w:t xml:space="preserve"> </w:t>
      </w:r>
      <w:proofErr w:type="spellStart"/>
      <w:r w:rsidRPr="0086514E">
        <w:t>отражение</w:t>
      </w:r>
      <w:proofErr w:type="spellEnd"/>
      <w:r w:rsidRPr="0086514E">
        <w:t xml:space="preserve"> </w:t>
      </w:r>
      <w:proofErr w:type="spellStart"/>
      <w:r w:rsidRPr="0086514E">
        <w:t>на</w:t>
      </w:r>
      <w:proofErr w:type="spellEnd"/>
      <w:r w:rsidRPr="0086514E">
        <w:t xml:space="preserve"> </w:t>
      </w:r>
      <w:proofErr w:type="spellStart"/>
      <w:r w:rsidRPr="0086514E">
        <w:t>обективната</w:t>
      </w:r>
      <w:proofErr w:type="spellEnd"/>
      <w:r w:rsidRPr="0086514E">
        <w:t xml:space="preserve"> </w:t>
      </w:r>
      <w:proofErr w:type="spellStart"/>
      <w:proofErr w:type="gramStart"/>
      <w:r w:rsidRPr="0086514E">
        <w:t>ситуация</w:t>
      </w:r>
      <w:proofErr w:type="spellEnd"/>
      <w:r w:rsidRPr="0086514E">
        <w:t xml:space="preserve">“ </w:t>
      </w:r>
      <w:proofErr w:type="spellStart"/>
      <w:r w:rsidRPr="0086514E">
        <w:t>крие</w:t>
      </w:r>
      <w:proofErr w:type="spellEnd"/>
      <w:proofErr w:type="gramEnd"/>
      <w:r w:rsidRPr="0086514E">
        <w:t xml:space="preserve"> </w:t>
      </w:r>
      <w:proofErr w:type="spellStart"/>
      <w:r w:rsidRPr="0086514E">
        <w:t>риск</w:t>
      </w:r>
      <w:proofErr w:type="spellEnd"/>
      <w:r w:rsidRPr="0086514E">
        <w:t xml:space="preserve"> </w:t>
      </w:r>
      <w:proofErr w:type="spellStart"/>
      <w:r w:rsidRPr="0086514E">
        <w:t>от</w:t>
      </w:r>
      <w:proofErr w:type="spellEnd"/>
      <w:r w:rsidRPr="0086514E">
        <w:t xml:space="preserve"> </w:t>
      </w:r>
      <w:proofErr w:type="spellStart"/>
      <w:r w:rsidRPr="0086514E">
        <w:t>схематизиране</w:t>
      </w:r>
      <w:proofErr w:type="spellEnd"/>
      <w:r w:rsidRPr="0086514E">
        <w:t xml:space="preserve"> и </w:t>
      </w:r>
      <w:proofErr w:type="spellStart"/>
      <w:r w:rsidRPr="0086514E">
        <w:t>опростяване</w:t>
      </w:r>
      <w:proofErr w:type="spellEnd"/>
      <w:r w:rsidRPr="0086514E">
        <w:t xml:space="preserve"> </w:t>
      </w:r>
      <w:proofErr w:type="spellStart"/>
      <w:r w:rsidRPr="0086514E">
        <w:t>на</w:t>
      </w:r>
      <w:proofErr w:type="spellEnd"/>
      <w:r w:rsidRPr="0086514E">
        <w:t xml:space="preserve"> </w:t>
      </w:r>
      <w:proofErr w:type="spellStart"/>
      <w:r w:rsidRPr="0086514E">
        <w:t>сложните</w:t>
      </w:r>
      <w:proofErr w:type="spellEnd"/>
      <w:r w:rsidRPr="0086514E">
        <w:t xml:space="preserve"> </w:t>
      </w:r>
      <w:proofErr w:type="spellStart"/>
      <w:r w:rsidRPr="0086514E">
        <w:t>взаимодействия</w:t>
      </w:r>
      <w:proofErr w:type="spellEnd"/>
      <w:r w:rsidRPr="0086514E">
        <w:t xml:space="preserve"> </w:t>
      </w:r>
      <w:proofErr w:type="spellStart"/>
      <w:r w:rsidRPr="0086514E">
        <w:t>между</w:t>
      </w:r>
      <w:proofErr w:type="spellEnd"/>
      <w:r w:rsidRPr="0086514E">
        <w:t xml:space="preserve"> </w:t>
      </w:r>
      <w:proofErr w:type="spellStart"/>
      <w:r w:rsidRPr="0086514E">
        <w:t>стресора</w:t>
      </w:r>
      <w:proofErr w:type="spellEnd"/>
      <w:r w:rsidRPr="0086514E">
        <w:t xml:space="preserve"> и </w:t>
      </w:r>
      <w:proofErr w:type="spellStart"/>
      <w:r w:rsidRPr="0086514E">
        <w:t>реакцията</w:t>
      </w:r>
      <w:proofErr w:type="spellEnd"/>
      <w:r w:rsidRPr="0086514E">
        <w:t xml:space="preserve">. В </w:t>
      </w:r>
      <w:proofErr w:type="spellStart"/>
      <w:r w:rsidRPr="0086514E">
        <w:t>действителност</w:t>
      </w:r>
      <w:proofErr w:type="spellEnd"/>
      <w:r w:rsidRPr="0086514E">
        <w:t xml:space="preserve">, </w:t>
      </w:r>
      <w:proofErr w:type="spellStart"/>
      <w:r w:rsidRPr="0086514E">
        <w:t>стресовото</w:t>
      </w:r>
      <w:proofErr w:type="spellEnd"/>
      <w:r w:rsidRPr="0086514E">
        <w:t xml:space="preserve"> </w:t>
      </w:r>
      <w:proofErr w:type="spellStart"/>
      <w:r w:rsidRPr="0086514E">
        <w:t>реагиране</w:t>
      </w:r>
      <w:proofErr w:type="spellEnd"/>
      <w:r w:rsidRPr="0086514E">
        <w:t xml:space="preserve"> </w:t>
      </w:r>
      <w:proofErr w:type="spellStart"/>
      <w:r w:rsidRPr="0086514E">
        <w:t>не</w:t>
      </w:r>
      <w:proofErr w:type="spellEnd"/>
      <w:r w:rsidRPr="0086514E">
        <w:t xml:space="preserve"> е </w:t>
      </w:r>
      <w:proofErr w:type="spellStart"/>
      <w:r w:rsidRPr="0086514E">
        <w:t>просто</w:t>
      </w:r>
      <w:proofErr w:type="spellEnd"/>
      <w:r w:rsidRPr="0086514E">
        <w:t xml:space="preserve"> </w:t>
      </w:r>
      <w:proofErr w:type="spellStart"/>
      <w:r w:rsidRPr="0086514E">
        <w:t>отражение</w:t>
      </w:r>
      <w:proofErr w:type="spellEnd"/>
      <w:r w:rsidRPr="0086514E">
        <w:t xml:space="preserve"> </w:t>
      </w:r>
      <w:proofErr w:type="spellStart"/>
      <w:r w:rsidRPr="0086514E">
        <w:t>на</w:t>
      </w:r>
      <w:proofErr w:type="spellEnd"/>
      <w:r w:rsidRPr="0086514E">
        <w:t xml:space="preserve"> </w:t>
      </w:r>
      <w:proofErr w:type="spellStart"/>
      <w:r w:rsidRPr="0086514E">
        <w:t>външните</w:t>
      </w:r>
      <w:proofErr w:type="spellEnd"/>
      <w:r w:rsidRPr="0086514E">
        <w:t xml:space="preserve"> </w:t>
      </w:r>
      <w:proofErr w:type="spellStart"/>
      <w:r w:rsidRPr="0086514E">
        <w:t>условия</w:t>
      </w:r>
      <w:proofErr w:type="spellEnd"/>
      <w:r w:rsidRPr="0086514E">
        <w:t xml:space="preserve">, а </w:t>
      </w:r>
      <w:proofErr w:type="spellStart"/>
      <w:r w:rsidRPr="0086514E">
        <w:t>резултат</w:t>
      </w:r>
      <w:proofErr w:type="spellEnd"/>
      <w:r w:rsidRPr="0086514E">
        <w:t xml:space="preserve"> </w:t>
      </w:r>
      <w:proofErr w:type="spellStart"/>
      <w:r w:rsidRPr="0086514E">
        <w:t>от</w:t>
      </w:r>
      <w:proofErr w:type="spellEnd"/>
      <w:r w:rsidRPr="0086514E">
        <w:t xml:space="preserve"> </w:t>
      </w:r>
      <w:proofErr w:type="spellStart"/>
      <w:r w:rsidRPr="0086514E">
        <w:t>взаимодействието</w:t>
      </w:r>
      <w:proofErr w:type="spellEnd"/>
      <w:r w:rsidRPr="0086514E">
        <w:t xml:space="preserve"> </w:t>
      </w:r>
      <w:proofErr w:type="spellStart"/>
      <w:r w:rsidRPr="0086514E">
        <w:t>между</w:t>
      </w:r>
      <w:proofErr w:type="spellEnd"/>
      <w:r w:rsidRPr="0086514E">
        <w:t xml:space="preserve"> </w:t>
      </w:r>
      <w:proofErr w:type="spellStart"/>
      <w:r w:rsidRPr="0086514E">
        <w:t>обективни</w:t>
      </w:r>
      <w:proofErr w:type="spellEnd"/>
      <w:r w:rsidRPr="0086514E">
        <w:t xml:space="preserve"> </w:t>
      </w:r>
      <w:proofErr w:type="spellStart"/>
      <w:r w:rsidRPr="0086514E">
        <w:t>фактори</w:t>
      </w:r>
      <w:proofErr w:type="spellEnd"/>
      <w:r w:rsidRPr="0086514E">
        <w:t xml:space="preserve"> и </w:t>
      </w:r>
      <w:proofErr w:type="spellStart"/>
      <w:r w:rsidRPr="0086514E">
        <w:t>субективни</w:t>
      </w:r>
      <w:proofErr w:type="spellEnd"/>
      <w:r w:rsidRPr="0086514E">
        <w:t xml:space="preserve"> </w:t>
      </w:r>
      <w:proofErr w:type="spellStart"/>
      <w:r w:rsidRPr="0086514E">
        <w:t>процеси</w:t>
      </w:r>
      <w:proofErr w:type="spellEnd"/>
      <w:r w:rsidRPr="0086514E">
        <w:t xml:space="preserve">, </w:t>
      </w:r>
      <w:proofErr w:type="spellStart"/>
      <w:r w:rsidRPr="0086514E">
        <w:t>включително</w:t>
      </w:r>
      <w:proofErr w:type="spellEnd"/>
      <w:r w:rsidRPr="0086514E">
        <w:t xml:space="preserve"> </w:t>
      </w:r>
      <w:proofErr w:type="spellStart"/>
      <w:r w:rsidRPr="0086514E">
        <w:t>моментното</w:t>
      </w:r>
      <w:proofErr w:type="spellEnd"/>
      <w:r w:rsidRPr="0086514E">
        <w:t xml:space="preserve"> </w:t>
      </w:r>
      <w:proofErr w:type="spellStart"/>
      <w:r w:rsidRPr="0086514E">
        <w:t>възприятие</w:t>
      </w:r>
      <w:proofErr w:type="spellEnd"/>
      <w:r w:rsidRPr="0086514E">
        <w:t xml:space="preserve">, </w:t>
      </w:r>
      <w:proofErr w:type="spellStart"/>
      <w:r w:rsidRPr="0086514E">
        <w:t>когнитивната</w:t>
      </w:r>
      <w:proofErr w:type="spellEnd"/>
      <w:r w:rsidRPr="0086514E">
        <w:t xml:space="preserve"> </w:t>
      </w:r>
      <w:proofErr w:type="spellStart"/>
      <w:r w:rsidRPr="0086514E">
        <w:t>оценка</w:t>
      </w:r>
      <w:proofErr w:type="spellEnd"/>
      <w:r w:rsidRPr="0086514E">
        <w:t xml:space="preserve"> и </w:t>
      </w:r>
      <w:proofErr w:type="spellStart"/>
      <w:r w:rsidRPr="0086514E">
        <w:t>индивидуалните</w:t>
      </w:r>
      <w:proofErr w:type="spellEnd"/>
      <w:r w:rsidRPr="0086514E">
        <w:t xml:space="preserve"> </w:t>
      </w:r>
      <w:proofErr w:type="spellStart"/>
      <w:r w:rsidRPr="0086514E">
        <w:t>стратегии</w:t>
      </w:r>
      <w:proofErr w:type="spellEnd"/>
      <w:r w:rsidRPr="0086514E">
        <w:t xml:space="preserve"> </w:t>
      </w:r>
      <w:proofErr w:type="spellStart"/>
      <w:r w:rsidRPr="0086514E">
        <w:t>за</w:t>
      </w:r>
      <w:proofErr w:type="spellEnd"/>
      <w:r w:rsidRPr="0086514E">
        <w:t xml:space="preserve"> </w:t>
      </w:r>
      <w:proofErr w:type="spellStart"/>
      <w:r w:rsidRPr="0086514E">
        <w:t>справяне</w:t>
      </w:r>
      <w:proofErr w:type="spellEnd"/>
      <w:r w:rsidRPr="0086514E">
        <w:t xml:space="preserve">. </w:t>
      </w:r>
      <w:proofErr w:type="spellStart"/>
      <w:r w:rsidRPr="0086514E">
        <w:t>Особено</w:t>
      </w:r>
      <w:proofErr w:type="spellEnd"/>
      <w:r w:rsidRPr="0086514E">
        <w:t xml:space="preserve"> </w:t>
      </w:r>
      <w:proofErr w:type="spellStart"/>
      <w:r w:rsidRPr="0086514E">
        <w:t>значение</w:t>
      </w:r>
      <w:proofErr w:type="spellEnd"/>
      <w:r w:rsidRPr="0086514E">
        <w:t xml:space="preserve"> </w:t>
      </w:r>
      <w:proofErr w:type="spellStart"/>
      <w:r w:rsidRPr="0086514E">
        <w:t>има</w:t>
      </w:r>
      <w:proofErr w:type="spellEnd"/>
      <w:r w:rsidRPr="0086514E">
        <w:t xml:space="preserve"> </w:t>
      </w:r>
      <w:proofErr w:type="spellStart"/>
      <w:r w:rsidRPr="0086514E">
        <w:t>сравнението</w:t>
      </w:r>
      <w:proofErr w:type="spellEnd"/>
      <w:r w:rsidRPr="0086514E">
        <w:t xml:space="preserve"> </w:t>
      </w:r>
      <w:proofErr w:type="spellStart"/>
      <w:r w:rsidRPr="0086514E">
        <w:t>на</w:t>
      </w:r>
      <w:proofErr w:type="spellEnd"/>
      <w:r w:rsidRPr="0086514E">
        <w:t xml:space="preserve"> </w:t>
      </w:r>
      <w:proofErr w:type="spellStart"/>
      <w:r w:rsidRPr="0086514E">
        <w:t>възприетия</w:t>
      </w:r>
      <w:proofErr w:type="spellEnd"/>
      <w:r w:rsidRPr="0086514E">
        <w:t xml:space="preserve"> </w:t>
      </w:r>
      <w:proofErr w:type="spellStart"/>
      <w:r w:rsidRPr="0086514E">
        <w:t>или</w:t>
      </w:r>
      <w:proofErr w:type="spellEnd"/>
      <w:r w:rsidRPr="0086514E">
        <w:t xml:space="preserve"> </w:t>
      </w:r>
      <w:proofErr w:type="spellStart"/>
      <w:r w:rsidRPr="0086514E">
        <w:t>очакван</w:t>
      </w:r>
      <w:proofErr w:type="spellEnd"/>
      <w:r w:rsidRPr="0086514E">
        <w:t xml:space="preserve"> </w:t>
      </w:r>
      <w:proofErr w:type="spellStart"/>
      <w:r w:rsidRPr="0086514E">
        <w:t>стресов</w:t>
      </w:r>
      <w:proofErr w:type="spellEnd"/>
      <w:r w:rsidRPr="0086514E">
        <w:t xml:space="preserve"> </w:t>
      </w:r>
      <w:proofErr w:type="spellStart"/>
      <w:r w:rsidRPr="0086514E">
        <w:t>стимул</w:t>
      </w:r>
      <w:proofErr w:type="spellEnd"/>
      <w:r w:rsidRPr="0086514E">
        <w:t xml:space="preserve"> с </w:t>
      </w:r>
      <w:proofErr w:type="spellStart"/>
      <w:r w:rsidRPr="0086514E">
        <w:t>предишни</w:t>
      </w:r>
      <w:proofErr w:type="spellEnd"/>
      <w:r w:rsidRPr="0086514E">
        <w:t xml:space="preserve"> </w:t>
      </w:r>
      <w:proofErr w:type="spellStart"/>
      <w:r w:rsidRPr="0086514E">
        <w:t>подобни</w:t>
      </w:r>
      <w:proofErr w:type="spellEnd"/>
      <w:r w:rsidRPr="0086514E">
        <w:t xml:space="preserve"> </w:t>
      </w:r>
      <w:proofErr w:type="spellStart"/>
      <w:r w:rsidRPr="0086514E">
        <w:t>преживявания</w:t>
      </w:r>
      <w:proofErr w:type="spellEnd"/>
      <w:r w:rsidRPr="0086514E">
        <w:t xml:space="preserve">, </w:t>
      </w:r>
      <w:proofErr w:type="spellStart"/>
      <w:r w:rsidRPr="0086514E">
        <w:t>съхранени</w:t>
      </w:r>
      <w:proofErr w:type="spellEnd"/>
      <w:r w:rsidRPr="0086514E">
        <w:t xml:space="preserve"> в </w:t>
      </w:r>
      <w:proofErr w:type="spellStart"/>
      <w:r w:rsidRPr="0086514E">
        <w:t>паметта</w:t>
      </w:r>
      <w:proofErr w:type="spellEnd"/>
      <w:r w:rsidRPr="0086514E">
        <w:t xml:space="preserve">, </w:t>
      </w:r>
      <w:proofErr w:type="spellStart"/>
      <w:r w:rsidRPr="0086514E">
        <w:t>които</w:t>
      </w:r>
      <w:proofErr w:type="spellEnd"/>
      <w:r w:rsidRPr="0086514E">
        <w:t xml:space="preserve"> </w:t>
      </w:r>
      <w:proofErr w:type="spellStart"/>
      <w:r w:rsidRPr="0086514E">
        <w:t>също</w:t>
      </w:r>
      <w:proofErr w:type="spellEnd"/>
      <w:r w:rsidRPr="0086514E">
        <w:t xml:space="preserve"> </w:t>
      </w:r>
      <w:proofErr w:type="spellStart"/>
      <w:r w:rsidRPr="0086514E">
        <w:t>са</w:t>
      </w:r>
      <w:proofErr w:type="spellEnd"/>
      <w:r w:rsidRPr="0086514E">
        <w:t xml:space="preserve"> </w:t>
      </w:r>
      <w:proofErr w:type="spellStart"/>
      <w:r w:rsidRPr="0086514E">
        <w:t>били</w:t>
      </w:r>
      <w:proofErr w:type="spellEnd"/>
      <w:r w:rsidRPr="0086514E">
        <w:t xml:space="preserve"> </w:t>
      </w:r>
      <w:proofErr w:type="spellStart"/>
      <w:r w:rsidRPr="0086514E">
        <w:t>подложени</w:t>
      </w:r>
      <w:proofErr w:type="spellEnd"/>
      <w:r w:rsidRPr="0086514E">
        <w:t xml:space="preserve"> </w:t>
      </w:r>
      <w:proofErr w:type="spellStart"/>
      <w:r w:rsidRPr="0086514E">
        <w:t>на</w:t>
      </w:r>
      <w:proofErr w:type="spellEnd"/>
      <w:r w:rsidRPr="0086514E">
        <w:t xml:space="preserve"> </w:t>
      </w:r>
      <w:proofErr w:type="spellStart"/>
      <w:r w:rsidRPr="0086514E">
        <w:t>индивидуална</w:t>
      </w:r>
      <w:proofErr w:type="spellEnd"/>
      <w:r w:rsidRPr="0086514E">
        <w:t xml:space="preserve"> </w:t>
      </w:r>
      <w:proofErr w:type="spellStart"/>
      <w:r w:rsidRPr="0086514E">
        <w:t>оценка</w:t>
      </w:r>
      <w:proofErr w:type="spellEnd"/>
      <w:r w:rsidRPr="0086514E">
        <w:t xml:space="preserve"> и </w:t>
      </w:r>
      <w:proofErr w:type="spellStart"/>
      <w:r w:rsidRPr="0086514E">
        <w:t>потенциални</w:t>
      </w:r>
      <w:proofErr w:type="spellEnd"/>
      <w:r w:rsidRPr="0086514E">
        <w:t xml:space="preserve"> </w:t>
      </w:r>
      <w:proofErr w:type="spellStart"/>
      <w:r w:rsidRPr="0086514E">
        <w:t>реконструкционни</w:t>
      </w:r>
      <w:proofErr w:type="spellEnd"/>
      <w:r w:rsidRPr="0086514E">
        <w:t xml:space="preserve"> </w:t>
      </w:r>
      <w:proofErr w:type="spellStart"/>
      <w:r w:rsidRPr="0086514E">
        <w:t>изменения</w:t>
      </w:r>
      <w:proofErr w:type="spellEnd"/>
      <w:r w:rsidRPr="0086514E">
        <w:t xml:space="preserve">. </w:t>
      </w:r>
      <w:proofErr w:type="spellStart"/>
      <w:r w:rsidRPr="0086514E">
        <w:t>Тези</w:t>
      </w:r>
      <w:proofErr w:type="spellEnd"/>
      <w:r w:rsidRPr="0086514E">
        <w:t xml:space="preserve"> „</w:t>
      </w:r>
      <w:proofErr w:type="spellStart"/>
      <w:proofErr w:type="gramStart"/>
      <w:r w:rsidRPr="0086514E">
        <w:t>допитвания</w:t>
      </w:r>
      <w:proofErr w:type="spellEnd"/>
      <w:r w:rsidRPr="0086514E">
        <w:t xml:space="preserve">“ </w:t>
      </w:r>
      <w:proofErr w:type="spellStart"/>
      <w:r w:rsidRPr="0086514E">
        <w:t>до</w:t>
      </w:r>
      <w:proofErr w:type="spellEnd"/>
      <w:proofErr w:type="gramEnd"/>
      <w:r w:rsidRPr="0086514E">
        <w:t xml:space="preserve"> </w:t>
      </w:r>
      <w:proofErr w:type="spellStart"/>
      <w:r w:rsidRPr="0086514E">
        <w:t>паметовия</w:t>
      </w:r>
      <w:proofErr w:type="spellEnd"/>
      <w:r w:rsidRPr="0086514E">
        <w:t xml:space="preserve"> </w:t>
      </w:r>
      <w:proofErr w:type="spellStart"/>
      <w:r w:rsidRPr="0086514E">
        <w:t>фонд</w:t>
      </w:r>
      <w:proofErr w:type="spellEnd"/>
      <w:r w:rsidRPr="0086514E">
        <w:t xml:space="preserve"> </w:t>
      </w:r>
      <w:proofErr w:type="spellStart"/>
      <w:r w:rsidRPr="0086514E">
        <w:t>водят</w:t>
      </w:r>
      <w:proofErr w:type="spellEnd"/>
      <w:r w:rsidRPr="0086514E">
        <w:t xml:space="preserve"> </w:t>
      </w:r>
      <w:proofErr w:type="spellStart"/>
      <w:r w:rsidRPr="0086514E">
        <w:t>до</w:t>
      </w:r>
      <w:proofErr w:type="spellEnd"/>
      <w:r w:rsidRPr="0086514E">
        <w:t xml:space="preserve"> </w:t>
      </w:r>
      <w:proofErr w:type="spellStart"/>
      <w:r w:rsidRPr="0086514E">
        <w:t>значителни</w:t>
      </w:r>
      <w:proofErr w:type="spellEnd"/>
      <w:r w:rsidRPr="0086514E">
        <w:t xml:space="preserve"> </w:t>
      </w:r>
      <w:proofErr w:type="spellStart"/>
      <w:r w:rsidRPr="0086514E">
        <w:t>индивидуални</w:t>
      </w:r>
      <w:proofErr w:type="spellEnd"/>
      <w:r w:rsidRPr="0086514E">
        <w:t xml:space="preserve"> </w:t>
      </w:r>
      <w:proofErr w:type="spellStart"/>
      <w:r w:rsidRPr="0086514E">
        <w:t>различия</w:t>
      </w:r>
      <w:proofErr w:type="spellEnd"/>
      <w:r w:rsidRPr="0086514E">
        <w:t xml:space="preserve"> в </w:t>
      </w:r>
      <w:proofErr w:type="spellStart"/>
      <w:r w:rsidRPr="0086514E">
        <w:t>начина</w:t>
      </w:r>
      <w:proofErr w:type="spellEnd"/>
      <w:r w:rsidRPr="0086514E">
        <w:t xml:space="preserve">, </w:t>
      </w:r>
      <w:proofErr w:type="spellStart"/>
      <w:r w:rsidRPr="0086514E">
        <w:t>по</w:t>
      </w:r>
      <w:proofErr w:type="spellEnd"/>
      <w:r w:rsidRPr="0086514E">
        <w:t xml:space="preserve"> </w:t>
      </w:r>
      <w:proofErr w:type="spellStart"/>
      <w:r w:rsidRPr="0086514E">
        <w:t>който</w:t>
      </w:r>
      <w:proofErr w:type="spellEnd"/>
      <w:r w:rsidRPr="0086514E">
        <w:t xml:space="preserve"> </w:t>
      </w:r>
      <w:proofErr w:type="spellStart"/>
      <w:r w:rsidRPr="0086514E">
        <w:t>човек</w:t>
      </w:r>
      <w:proofErr w:type="spellEnd"/>
      <w:r w:rsidRPr="0086514E">
        <w:t xml:space="preserve"> </w:t>
      </w:r>
      <w:proofErr w:type="spellStart"/>
      <w:r w:rsidRPr="0086514E">
        <w:t>възприема</w:t>
      </w:r>
      <w:proofErr w:type="spellEnd"/>
      <w:r w:rsidRPr="0086514E">
        <w:t xml:space="preserve"> и </w:t>
      </w:r>
      <w:proofErr w:type="spellStart"/>
      <w:r w:rsidRPr="0086514E">
        <w:t>реагира</w:t>
      </w:r>
      <w:proofErr w:type="spellEnd"/>
      <w:r w:rsidRPr="0086514E">
        <w:t xml:space="preserve"> </w:t>
      </w:r>
      <w:proofErr w:type="spellStart"/>
      <w:r w:rsidRPr="0086514E">
        <w:t>на</w:t>
      </w:r>
      <w:proofErr w:type="spellEnd"/>
      <w:r w:rsidRPr="0086514E">
        <w:t xml:space="preserve"> </w:t>
      </w:r>
      <w:proofErr w:type="spellStart"/>
      <w:r w:rsidRPr="0086514E">
        <w:t>дадена</w:t>
      </w:r>
      <w:proofErr w:type="spellEnd"/>
      <w:r w:rsidRPr="0086514E">
        <w:t xml:space="preserve"> </w:t>
      </w:r>
      <w:proofErr w:type="spellStart"/>
      <w:r w:rsidRPr="0086514E">
        <w:t>ситуация</w:t>
      </w:r>
      <w:proofErr w:type="spellEnd"/>
      <w:r w:rsidRPr="0086514E">
        <w:t xml:space="preserve">. </w:t>
      </w:r>
      <w:proofErr w:type="spellStart"/>
      <w:r w:rsidRPr="0086514E">
        <w:t>Следователно</w:t>
      </w:r>
      <w:proofErr w:type="spellEnd"/>
      <w:r w:rsidRPr="0086514E">
        <w:t xml:space="preserve">, </w:t>
      </w:r>
      <w:proofErr w:type="spellStart"/>
      <w:r w:rsidRPr="0086514E">
        <w:t>индивидуалните</w:t>
      </w:r>
      <w:proofErr w:type="spellEnd"/>
      <w:r w:rsidRPr="0086514E">
        <w:t xml:space="preserve"> </w:t>
      </w:r>
      <w:proofErr w:type="spellStart"/>
      <w:r w:rsidRPr="0086514E">
        <w:t>концепции</w:t>
      </w:r>
      <w:proofErr w:type="spellEnd"/>
      <w:r w:rsidRPr="0086514E">
        <w:t xml:space="preserve"> </w:t>
      </w:r>
      <w:proofErr w:type="spellStart"/>
      <w:r w:rsidRPr="0086514E">
        <w:t>за</w:t>
      </w:r>
      <w:proofErr w:type="spellEnd"/>
      <w:r w:rsidRPr="0086514E">
        <w:t xml:space="preserve"> </w:t>
      </w:r>
      <w:proofErr w:type="spellStart"/>
      <w:r w:rsidRPr="0086514E">
        <w:t>стресора</w:t>
      </w:r>
      <w:proofErr w:type="spellEnd"/>
      <w:r w:rsidRPr="0086514E">
        <w:t xml:space="preserve"> </w:t>
      </w:r>
      <w:proofErr w:type="spellStart"/>
      <w:r w:rsidRPr="0086514E">
        <w:t>не</w:t>
      </w:r>
      <w:proofErr w:type="spellEnd"/>
      <w:r w:rsidRPr="0086514E">
        <w:t xml:space="preserve"> </w:t>
      </w:r>
      <w:proofErr w:type="spellStart"/>
      <w:r w:rsidRPr="0086514E">
        <w:t>са</w:t>
      </w:r>
      <w:proofErr w:type="spellEnd"/>
      <w:r w:rsidRPr="0086514E">
        <w:t xml:space="preserve"> </w:t>
      </w:r>
      <w:proofErr w:type="spellStart"/>
      <w:r w:rsidRPr="0086514E">
        <w:t>фиксирани</w:t>
      </w:r>
      <w:proofErr w:type="spellEnd"/>
      <w:r w:rsidRPr="0086514E">
        <w:t xml:space="preserve">, а </w:t>
      </w:r>
      <w:proofErr w:type="spellStart"/>
      <w:r w:rsidRPr="0086514E">
        <w:t>варират</w:t>
      </w:r>
      <w:proofErr w:type="spellEnd"/>
      <w:r w:rsidRPr="0086514E">
        <w:t xml:space="preserve"> в </w:t>
      </w:r>
      <w:proofErr w:type="spellStart"/>
      <w:r w:rsidRPr="0086514E">
        <w:t>зависимост</w:t>
      </w:r>
      <w:proofErr w:type="spellEnd"/>
      <w:r w:rsidRPr="0086514E">
        <w:t xml:space="preserve"> </w:t>
      </w:r>
      <w:proofErr w:type="spellStart"/>
      <w:r w:rsidRPr="0086514E">
        <w:t>от</w:t>
      </w:r>
      <w:proofErr w:type="spellEnd"/>
      <w:r w:rsidRPr="0086514E">
        <w:t xml:space="preserve"> </w:t>
      </w:r>
      <w:proofErr w:type="spellStart"/>
      <w:r w:rsidRPr="0086514E">
        <w:t>личния</w:t>
      </w:r>
      <w:proofErr w:type="spellEnd"/>
      <w:r w:rsidRPr="0086514E">
        <w:t xml:space="preserve"> </w:t>
      </w:r>
      <w:proofErr w:type="spellStart"/>
      <w:r w:rsidRPr="0086514E">
        <w:t>опит</w:t>
      </w:r>
      <w:proofErr w:type="spellEnd"/>
      <w:r w:rsidRPr="0086514E">
        <w:t xml:space="preserve"> и </w:t>
      </w:r>
      <w:proofErr w:type="spellStart"/>
      <w:r w:rsidRPr="0086514E">
        <w:t>когнитивните</w:t>
      </w:r>
      <w:proofErr w:type="spellEnd"/>
      <w:r w:rsidRPr="0086514E">
        <w:t xml:space="preserve"> </w:t>
      </w:r>
      <w:proofErr w:type="spellStart"/>
      <w:r w:rsidRPr="0086514E">
        <w:t>процеси</w:t>
      </w:r>
      <w:proofErr w:type="spellEnd"/>
      <w:r w:rsidRPr="0086514E">
        <w:t xml:space="preserve">, </w:t>
      </w:r>
      <w:proofErr w:type="spellStart"/>
      <w:r w:rsidRPr="0086514E">
        <w:t>което</w:t>
      </w:r>
      <w:proofErr w:type="spellEnd"/>
      <w:r w:rsidRPr="0086514E">
        <w:t xml:space="preserve"> </w:t>
      </w:r>
      <w:proofErr w:type="spellStart"/>
      <w:r w:rsidRPr="0086514E">
        <w:t>прави</w:t>
      </w:r>
      <w:proofErr w:type="spellEnd"/>
      <w:r w:rsidRPr="0086514E">
        <w:t xml:space="preserve"> </w:t>
      </w:r>
      <w:proofErr w:type="spellStart"/>
      <w:r w:rsidRPr="0086514E">
        <w:lastRenderedPageBreak/>
        <w:t>твърдението</w:t>
      </w:r>
      <w:proofErr w:type="spellEnd"/>
      <w:r w:rsidRPr="0086514E">
        <w:t xml:space="preserve"> </w:t>
      </w:r>
      <w:proofErr w:type="spellStart"/>
      <w:r w:rsidRPr="0086514E">
        <w:t>за</w:t>
      </w:r>
      <w:proofErr w:type="spellEnd"/>
      <w:r w:rsidRPr="0086514E">
        <w:t xml:space="preserve"> „</w:t>
      </w:r>
      <w:proofErr w:type="spellStart"/>
      <w:r w:rsidRPr="0086514E">
        <w:t>единство</w:t>
      </w:r>
      <w:proofErr w:type="spellEnd"/>
      <w:r w:rsidRPr="0086514E">
        <w:t xml:space="preserve"> </w:t>
      </w:r>
      <w:proofErr w:type="spellStart"/>
      <w:r w:rsidRPr="0086514E">
        <w:t>на</w:t>
      </w:r>
      <w:proofErr w:type="spellEnd"/>
      <w:r w:rsidRPr="0086514E">
        <w:t xml:space="preserve"> </w:t>
      </w:r>
      <w:proofErr w:type="spellStart"/>
      <w:r w:rsidRPr="0086514E">
        <w:t>стимул</w:t>
      </w:r>
      <w:proofErr w:type="spellEnd"/>
      <w:r w:rsidRPr="0086514E">
        <w:t xml:space="preserve"> и </w:t>
      </w:r>
      <w:proofErr w:type="spellStart"/>
      <w:proofErr w:type="gramStart"/>
      <w:r w:rsidRPr="0086514E">
        <w:t>реакция</w:t>
      </w:r>
      <w:proofErr w:type="spellEnd"/>
      <w:r w:rsidRPr="0086514E">
        <w:t xml:space="preserve">“ </w:t>
      </w:r>
      <w:proofErr w:type="spellStart"/>
      <w:r w:rsidRPr="0086514E">
        <w:t>непълно</w:t>
      </w:r>
      <w:proofErr w:type="spellEnd"/>
      <w:proofErr w:type="gramEnd"/>
      <w:r w:rsidRPr="0086514E">
        <w:t xml:space="preserve">, </w:t>
      </w:r>
      <w:proofErr w:type="spellStart"/>
      <w:r w:rsidRPr="0086514E">
        <w:t>тъй</w:t>
      </w:r>
      <w:proofErr w:type="spellEnd"/>
      <w:r w:rsidRPr="0086514E">
        <w:t xml:space="preserve"> </w:t>
      </w:r>
      <w:proofErr w:type="spellStart"/>
      <w:r w:rsidRPr="0086514E">
        <w:t>като</w:t>
      </w:r>
      <w:proofErr w:type="spellEnd"/>
      <w:r w:rsidRPr="0086514E">
        <w:t xml:space="preserve"> </w:t>
      </w:r>
      <w:proofErr w:type="spellStart"/>
      <w:r w:rsidRPr="0086514E">
        <w:t>не</w:t>
      </w:r>
      <w:proofErr w:type="spellEnd"/>
      <w:r w:rsidRPr="0086514E">
        <w:t xml:space="preserve"> </w:t>
      </w:r>
      <w:proofErr w:type="spellStart"/>
      <w:r w:rsidRPr="0086514E">
        <w:t>отчита</w:t>
      </w:r>
      <w:proofErr w:type="spellEnd"/>
      <w:r w:rsidRPr="0086514E">
        <w:t xml:space="preserve"> </w:t>
      </w:r>
      <w:proofErr w:type="spellStart"/>
      <w:r w:rsidRPr="0086514E">
        <w:t>степента</w:t>
      </w:r>
      <w:proofErr w:type="spellEnd"/>
      <w:r w:rsidRPr="0086514E">
        <w:t xml:space="preserve"> </w:t>
      </w:r>
      <w:proofErr w:type="spellStart"/>
      <w:r w:rsidRPr="0086514E">
        <w:t>на</w:t>
      </w:r>
      <w:proofErr w:type="spellEnd"/>
      <w:r w:rsidRPr="0086514E">
        <w:t xml:space="preserve"> </w:t>
      </w:r>
      <w:proofErr w:type="spellStart"/>
      <w:r w:rsidRPr="0086514E">
        <w:t>субективна</w:t>
      </w:r>
      <w:proofErr w:type="spellEnd"/>
      <w:r w:rsidRPr="0086514E">
        <w:t xml:space="preserve"> </w:t>
      </w:r>
      <w:proofErr w:type="spellStart"/>
      <w:r w:rsidRPr="0086514E">
        <w:t>интерпретация</w:t>
      </w:r>
      <w:proofErr w:type="spellEnd"/>
      <w:r w:rsidRPr="0086514E">
        <w:t xml:space="preserve"> и </w:t>
      </w:r>
      <w:proofErr w:type="spellStart"/>
      <w:r w:rsidRPr="0086514E">
        <w:t>адаптационните</w:t>
      </w:r>
      <w:proofErr w:type="spellEnd"/>
      <w:r w:rsidRPr="0086514E">
        <w:t xml:space="preserve"> </w:t>
      </w:r>
      <w:proofErr w:type="spellStart"/>
      <w:r w:rsidRPr="0086514E">
        <w:t>механизми</w:t>
      </w:r>
      <w:proofErr w:type="spellEnd"/>
      <w:r w:rsidRPr="0086514E">
        <w:t xml:space="preserve"> </w:t>
      </w:r>
      <w:proofErr w:type="spellStart"/>
      <w:r w:rsidRPr="0086514E">
        <w:t>на</w:t>
      </w:r>
      <w:proofErr w:type="spellEnd"/>
      <w:r w:rsidRPr="0086514E">
        <w:t xml:space="preserve"> </w:t>
      </w:r>
      <w:proofErr w:type="spellStart"/>
      <w:r w:rsidRPr="0086514E">
        <w:t>личността</w:t>
      </w:r>
      <w:proofErr w:type="spellEnd"/>
      <w:r w:rsidRPr="0086514E">
        <w:t>.</w:t>
      </w:r>
    </w:p>
    <w:p w14:paraId="49AAC791" w14:textId="32D591F6" w:rsidR="0086514E" w:rsidRDefault="00A13311" w:rsidP="0086514E">
      <w:pPr>
        <w:spacing w:line="360" w:lineRule="auto"/>
        <w:ind w:firstLine="709"/>
        <w:jc w:val="both"/>
        <w:rPr>
          <w:bCs/>
        </w:rPr>
      </w:pPr>
      <w:r>
        <w:rPr>
          <w:lang w:val="bg-BG"/>
        </w:rPr>
        <w:t xml:space="preserve">Според Американската психологическа асоциация, стресът е </w:t>
      </w:r>
      <w:proofErr w:type="spellStart"/>
      <w:r w:rsidRPr="00A13311">
        <w:rPr>
          <w:bCs/>
        </w:rPr>
        <w:t>физическо</w:t>
      </w:r>
      <w:proofErr w:type="spellEnd"/>
      <w:r w:rsidRPr="00A13311">
        <w:rPr>
          <w:bCs/>
        </w:rPr>
        <w:t xml:space="preserve">, </w:t>
      </w:r>
      <w:proofErr w:type="spellStart"/>
      <w:r w:rsidRPr="00A13311">
        <w:rPr>
          <w:bCs/>
        </w:rPr>
        <w:t>психическо</w:t>
      </w:r>
      <w:proofErr w:type="spellEnd"/>
      <w:r w:rsidRPr="00A13311">
        <w:rPr>
          <w:bCs/>
        </w:rPr>
        <w:t xml:space="preserve"> </w:t>
      </w:r>
      <w:proofErr w:type="spellStart"/>
      <w:r w:rsidRPr="00A13311">
        <w:rPr>
          <w:bCs/>
        </w:rPr>
        <w:t>или</w:t>
      </w:r>
      <w:proofErr w:type="spellEnd"/>
      <w:r w:rsidRPr="00A13311">
        <w:rPr>
          <w:bCs/>
        </w:rPr>
        <w:t xml:space="preserve"> </w:t>
      </w:r>
      <w:proofErr w:type="spellStart"/>
      <w:r w:rsidRPr="00A13311">
        <w:rPr>
          <w:bCs/>
        </w:rPr>
        <w:t>емоционално</w:t>
      </w:r>
      <w:proofErr w:type="spellEnd"/>
      <w:r w:rsidRPr="00A13311">
        <w:rPr>
          <w:bCs/>
        </w:rPr>
        <w:t xml:space="preserve"> </w:t>
      </w:r>
      <w:proofErr w:type="spellStart"/>
      <w:r w:rsidRPr="00A13311">
        <w:rPr>
          <w:bCs/>
        </w:rPr>
        <w:t>напрежение</w:t>
      </w:r>
      <w:proofErr w:type="spellEnd"/>
      <w:r w:rsidRPr="00A13311">
        <w:rPr>
          <w:bCs/>
        </w:rPr>
        <w:t xml:space="preserve"> </w:t>
      </w:r>
      <w:proofErr w:type="spellStart"/>
      <w:r w:rsidRPr="00A13311">
        <w:rPr>
          <w:bCs/>
        </w:rPr>
        <w:t>или</w:t>
      </w:r>
      <w:proofErr w:type="spellEnd"/>
      <w:r w:rsidRPr="00A13311">
        <w:rPr>
          <w:bCs/>
        </w:rPr>
        <w:t xml:space="preserve"> </w:t>
      </w:r>
      <w:proofErr w:type="spellStart"/>
      <w:r w:rsidRPr="00A13311">
        <w:rPr>
          <w:bCs/>
        </w:rPr>
        <w:t>напрежение</w:t>
      </w:r>
      <w:proofErr w:type="spellEnd"/>
      <w:r w:rsidRPr="00A13311">
        <w:rPr>
          <w:bCs/>
        </w:rPr>
        <w:t xml:space="preserve">“ </w:t>
      </w:r>
      <w:proofErr w:type="spellStart"/>
      <w:r w:rsidRPr="00A13311">
        <w:rPr>
          <w:bCs/>
        </w:rPr>
        <w:t>или</w:t>
      </w:r>
      <w:proofErr w:type="spellEnd"/>
      <w:r w:rsidRPr="00A13311">
        <w:rPr>
          <w:bCs/>
        </w:rPr>
        <w:t xml:space="preserve"> „</w:t>
      </w:r>
      <w:proofErr w:type="spellStart"/>
      <w:r w:rsidRPr="00A13311">
        <w:rPr>
          <w:bCs/>
        </w:rPr>
        <w:t>състояние</w:t>
      </w:r>
      <w:proofErr w:type="spellEnd"/>
      <w:r w:rsidRPr="00A13311">
        <w:rPr>
          <w:bCs/>
        </w:rPr>
        <w:t xml:space="preserve"> </w:t>
      </w:r>
      <w:proofErr w:type="spellStart"/>
      <w:r w:rsidRPr="00A13311">
        <w:rPr>
          <w:bCs/>
        </w:rPr>
        <w:t>или</w:t>
      </w:r>
      <w:proofErr w:type="spellEnd"/>
      <w:r w:rsidRPr="00A13311">
        <w:rPr>
          <w:bCs/>
        </w:rPr>
        <w:t xml:space="preserve"> </w:t>
      </w:r>
      <w:proofErr w:type="spellStart"/>
      <w:r w:rsidRPr="00A13311">
        <w:rPr>
          <w:bCs/>
        </w:rPr>
        <w:t>чувство</w:t>
      </w:r>
      <w:proofErr w:type="spellEnd"/>
      <w:r w:rsidRPr="00A13311">
        <w:rPr>
          <w:bCs/>
        </w:rPr>
        <w:t xml:space="preserve">, </w:t>
      </w:r>
      <w:proofErr w:type="spellStart"/>
      <w:r w:rsidRPr="00A13311">
        <w:rPr>
          <w:bCs/>
        </w:rPr>
        <w:t>преживени</w:t>
      </w:r>
      <w:proofErr w:type="spellEnd"/>
      <w:r w:rsidRPr="00A13311">
        <w:rPr>
          <w:bCs/>
        </w:rPr>
        <w:t xml:space="preserve">, </w:t>
      </w:r>
      <w:proofErr w:type="spellStart"/>
      <w:r w:rsidRPr="00A13311">
        <w:rPr>
          <w:bCs/>
        </w:rPr>
        <w:t>когато</w:t>
      </w:r>
      <w:proofErr w:type="spellEnd"/>
      <w:r w:rsidRPr="00A13311">
        <w:rPr>
          <w:bCs/>
        </w:rPr>
        <w:t xml:space="preserve"> </w:t>
      </w:r>
      <w:proofErr w:type="spellStart"/>
      <w:r w:rsidRPr="00A13311">
        <w:rPr>
          <w:bCs/>
        </w:rPr>
        <w:t>човек</w:t>
      </w:r>
      <w:proofErr w:type="spellEnd"/>
      <w:r w:rsidRPr="00A13311">
        <w:rPr>
          <w:bCs/>
        </w:rPr>
        <w:t xml:space="preserve"> </w:t>
      </w:r>
      <w:proofErr w:type="spellStart"/>
      <w:r w:rsidRPr="00A13311">
        <w:rPr>
          <w:bCs/>
        </w:rPr>
        <w:t>възприема</w:t>
      </w:r>
      <w:proofErr w:type="spellEnd"/>
      <w:r w:rsidRPr="00A13311">
        <w:rPr>
          <w:bCs/>
        </w:rPr>
        <w:t xml:space="preserve">, </w:t>
      </w:r>
      <w:proofErr w:type="spellStart"/>
      <w:r w:rsidRPr="00A13311">
        <w:rPr>
          <w:bCs/>
        </w:rPr>
        <w:t>че</w:t>
      </w:r>
      <w:proofErr w:type="spellEnd"/>
      <w:r w:rsidRPr="00A13311">
        <w:rPr>
          <w:bCs/>
        </w:rPr>
        <w:t xml:space="preserve"> </w:t>
      </w:r>
      <w:proofErr w:type="spellStart"/>
      <w:r w:rsidRPr="00A13311">
        <w:rPr>
          <w:bCs/>
        </w:rPr>
        <w:t>изискванията</w:t>
      </w:r>
      <w:proofErr w:type="spellEnd"/>
      <w:r w:rsidRPr="00A13311">
        <w:rPr>
          <w:bCs/>
        </w:rPr>
        <w:t xml:space="preserve"> </w:t>
      </w:r>
      <w:proofErr w:type="spellStart"/>
      <w:r w:rsidRPr="00A13311">
        <w:rPr>
          <w:bCs/>
        </w:rPr>
        <w:t>надвишават</w:t>
      </w:r>
      <w:proofErr w:type="spellEnd"/>
      <w:r w:rsidRPr="00A13311">
        <w:rPr>
          <w:bCs/>
        </w:rPr>
        <w:t xml:space="preserve"> </w:t>
      </w:r>
      <w:proofErr w:type="spellStart"/>
      <w:r w:rsidRPr="00A13311">
        <w:rPr>
          <w:bCs/>
        </w:rPr>
        <w:t>личните</w:t>
      </w:r>
      <w:proofErr w:type="spellEnd"/>
      <w:r w:rsidRPr="00A13311">
        <w:rPr>
          <w:bCs/>
        </w:rPr>
        <w:t xml:space="preserve"> и </w:t>
      </w:r>
      <w:proofErr w:type="spellStart"/>
      <w:r w:rsidRPr="00A13311">
        <w:rPr>
          <w:bCs/>
        </w:rPr>
        <w:t>социалните</w:t>
      </w:r>
      <w:proofErr w:type="spellEnd"/>
      <w:r w:rsidRPr="00A13311">
        <w:rPr>
          <w:bCs/>
        </w:rPr>
        <w:t xml:space="preserve"> </w:t>
      </w:r>
      <w:proofErr w:type="spellStart"/>
      <w:r w:rsidRPr="00A13311">
        <w:rPr>
          <w:bCs/>
        </w:rPr>
        <w:t>ресурси</w:t>
      </w:r>
      <w:proofErr w:type="spellEnd"/>
      <w:r w:rsidRPr="00A13311">
        <w:rPr>
          <w:bCs/>
        </w:rPr>
        <w:t xml:space="preserve">, </w:t>
      </w:r>
      <w:proofErr w:type="spellStart"/>
      <w:r w:rsidRPr="00A13311">
        <w:rPr>
          <w:bCs/>
        </w:rPr>
        <w:t>които</w:t>
      </w:r>
      <w:proofErr w:type="spellEnd"/>
      <w:r w:rsidRPr="00A13311">
        <w:rPr>
          <w:bCs/>
        </w:rPr>
        <w:t xml:space="preserve"> </w:t>
      </w:r>
      <w:proofErr w:type="spellStart"/>
      <w:r w:rsidRPr="00A13311">
        <w:rPr>
          <w:bCs/>
        </w:rPr>
        <w:t>индивидът</w:t>
      </w:r>
      <w:proofErr w:type="spellEnd"/>
      <w:r w:rsidRPr="00A13311">
        <w:rPr>
          <w:bCs/>
        </w:rPr>
        <w:t xml:space="preserve"> е в </w:t>
      </w:r>
      <w:proofErr w:type="spellStart"/>
      <w:r w:rsidRPr="00A13311">
        <w:rPr>
          <w:bCs/>
        </w:rPr>
        <w:t>състояние</w:t>
      </w:r>
      <w:proofErr w:type="spellEnd"/>
      <w:r w:rsidRPr="00A13311">
        <w:rPr>
          <w:bCs/>
        </w:rPr>
        <w:t xml:space="preserve"> </w:t>
      </w:r>
      <w:proofErr w:type="spellStart"/>
      <w:r w:rsidRPr="00A13311">
        <w:rPr>
          <w:bCs/>
        </w:rPr>
        <w:t>да</w:t>
      </w:r>
      <w:proofErr w:type="spellEnd"/>
      <w:r w:rsidRPr="00A13311">
        <w:rPr>
          <w:bCs/>
        </w:rPr>
        <w:t xml:space="preserve"> </w:t>
      </w:r>
      <w:proofErr w:type="spellStart"/>
      <w:r w:rsidRPr="00A13311">
        <w:rPr>
          <w:bCs/>
        </w:rPr>
        <w:t>мобилизира</w:t>
      </w:r>
      <w:proofErr w:type="spellEnd"/>
      <w:r w:rsidRPr="00A13311">
        <w:rPr>
          <w:bCs/>
        </w:rPr>
        <w:t>“</w:t>
      </w:r>
      <w:r>
        <w:rPr>
          <w:bCs/>
          <w:lang w:val="bg-BG"/>
        </w:rPr>
        <w:t xml:space="preserve"> </w:t>
      </w:r>
      <w:r>
        <w:rPr>
          <w:bCs/>
        </w:rPr>
        <w:t xml:space="preserve">(American </w:t>
      </w:r>
      <w:proofErr w:type="spellStart"/>
      <w:r>
        <w:rPr>
          <w:bCs/>
        </w:rPr>
        <w:t>Psichologycal</w:t>
      </w:r>
      <w:proofErr w:type="spellEnd"/>
      <w:r>
        <w:rPr>
          <w:bCs/>
        </w:rPr>
        <w:t xml:space="preserve"> Association, 2013).</w:t>
      </w:r>
    </w:p>
    <w:p w14:paraId="7F427F0C" w14:textId="77777777" w:rsidR="00A13311" w:rsidRPr="00A13311" w:rsidRDefault="00A13311" w:rsidP="00A13311">
      <w:pPr>
        <w:spacing w:line="360" w:lineRule="auto"/>
        <w:ind w:firstLine="709"/>
        <w:jc w:val="both"/>
      </w:pPr>
      <w:proofErr w:type="spellStart"/>
      <w:r w:rsidRPr="00A13311">
        <w:t>Дефиницията</w:t>
      </w:r>
      <w:proofErr w:type="spellEnd"/>
      <w:r w:rsidRPr="00A13311">
        <w:t xml:space="preserve"> </w:t>
      </w:r>
      <w:proofErr w:type="spellStart"/>
      <w:r w:rsidRPr="00A13311">
        <w:t>на</w:t>
      </w:r>
      <w:proofErr w:type="spellEnd"/>
      <w:r w:rsidRPr="00A13311">
        <w:t xml:space="preserve"> </w:t>
      </w:r>
      <w:proofErr w:type="spellStart"/>
      <w:r w:rsidRPr="00A13311">
        <w:t>Американската</w:t>
      </w:r>
      <w:proofErr w:type="spellEnd"/>
      <w:r w:rsidRPr="00A13311">
        <w:t xml:space="preserve"> </w:t>
      </w:r>
      <w:proofErr w:type="spellStart"/>
      <w:r w:rsidRPr="00A13311">
        <w:t>психологическа</w:t>
      </w:r>
      <w:proofErr w:type="spellEnd"/>
      <w:r w:rsidRPr="00A13311">
        <w:t xml:space="preserve"> </w:t>
      </w:r>
      <w:proofErr w:type="spellStart"/>
      <w:r w:rsidRPr="00A13311">
        <w:t>асоциация</w:t>
      </w:r>
      <w:proofErr w:type="spellEnd"/>
      <w:r w:rsidRPr="00A13311">
        <w:t xml:space="preserve"> </w:t>
      </w:r>
      <w:proofErr w:type="spellStart"/>
      <w:r w:rsidRPr="00A13311">
        <w:t>представя</w:t>
      </w:r>
      <w:proofErr w:type="spellEnd"/>
      <w:r w:rsidRPr="00A13311">
        <w:t xml:space="preserve"> </w:t>
      </w:r>
      <w:proofErr w:type="spellStart"/>
      <w:r w:rsidRPr="00A13311">
        <w:t>стреса</w:t>
      </w:r>
      <w:proofErr w:type="spellEnd"/>
      <w:r w:rsidRPr="00A13311">
        <w:t xml:space="preserve"> </w:t>
      </w:r>
      <w:proofErr w:type="spellStart"/>
      <w:r w:rsidRPr="00A13311">
        <w:t>като</w:t>
      </w:r>
      <w:proofErr w:type="spellEnd"/>
      <w:r w:rsidRPr="00A13311">
        <w:t xml:space="preserve"> </w:t>
      </w:r>
      <w:proofErr w:type="spellStart"/>
      <w:r w:rsidRPr="00A13311">
        <w:t>състояние</w:t>
      </w:r>
      <w:proofErr w:type="spellEnd"/>
      <w:r w:rsidRPr="00A13311">
        <w:t xml:space="preserve"> </w:t>
      </w:r>
      <w:proofErr w:type="spellStart"/>
      <w:r w:rsidRPr="00A13311">
        <w:t>на</w:t>
      </w:r>
      <w:proofErr w:type="spellEnd"/>
      <w:r w:rsidRPr="00A13311">
        <w:t xml:space="preserve"> </w:t>
      </w:r>
      <w:proofErr w:type="spellStart"/>
      <w:r w:rsidRPr="00A13311">
        <w:t>физическо</w:t>
      </w:r>
      <w:proofErr w:type="spellEnd"/>
      <w:r w:rsidRPr="00A13311">
        <w:t xml:space="preserve">, </w:t>
      </w:r>
      <w:proofErr w:type="spellStart"/>
      <w:r w:rsidRPr="00A13311">
        <w:t>психическо</w:t>
      </w:r>
      <w:proofErr w:type="spellEnd"/>
      <w:r w:rsidRPr="00A13311">
        <w:t xml:space="preserve"> </w:t>
      </w:r>
      <w:proofErr w:type="spellStart"/>
      <w:r w:rsidRPr="00A13311">
        <w:t>или</w:t>
      </w:r>
      <w:proofErr w:type="spellEnd"/>
      <w:r w:rsidRPr="00A13311">
        <w:t xml:space="preserve"> </w:t>
      </w:r>
      <w:proofErr w:type="spellStart"/>
      <w:r w:rsidRPr="00A13311">
        <w:t>емоционално</w:t>
      </w:r>
      <w:proofErr w:type="spellEnd"/>
      <w:r w:rsidRPr="00A13311">
        <w:t xml:space="preserve"> </w:t>
      </w:r>
      <w:proofErr w:type="spellStart"/>
      <w:r w:rsidRPr="00A13311">
        <w:t>напрежение</w:t>
      </w:r>
      <w:proofErr w:type="spellEnd"/>
      <w:r w:rsidRPr="00A13311">
        <w:t xml:space="preserve">, </w:t>
      </w:r>
      <w:proofErr w:type="spellStart"/>
      <w:r w:rsidRPr="00A13311">
        <w:t>което</w:t>
      </w:r>
      <w:proofErr w:type="spellEnd"/>
      <w:r w:rsidRPr="00A13311">
        <w:t xml:space="preserve"> </w:t>
      </w:r>
      <w:proofErr w:type="spellStart"/>
      <w:r w:rsidRPr="00A13311">
        <w:t>възниква</w:t>
      </w:r>
      <w:proofErr w:type="spellEnd"/>
      <w:r w:rsidRPr="00A13311">
        <w:t xml:space="preserve">, </w:t>
      </w:r>
      <w:proofErr w:type="spellStart"/>
      <w:r w:rsidRPr="00A13311">
        <w:t>когато</w:t>
      </w:r>
      <w:proofErr w:type="spellEnd"/>
      <w:r w:rsidRPr="00A13311">
        <w:t xml:space="preserve"> </w:t>
      </w:r>
      <w:proofErr w:type="spellStart"/>
      <w:r w:rsidRPr="00A13311">
        <w:t>индивидът</w:t>
      </w:r>
      <w:proofErr w:type="spellEnd"/>
      <w:r w:rsidRPr="00A13311">
        <w:t xml:space="preserve"> </w:t>
      </w:r>
      <w:proofErr w:type="spellStart"/>
      <w:r w:rsidRPr="00A13311">
        <w:t>възприема</w:t>
      </w:r>
      <w:proofErr w:type="spellEnd"/>
      <w:r w:rsidRPr="00A13311">
        <w:t xml:space="preserve">, </w:t>
      </w:r>
      <w:proofErr w:type="spellStart"/>
      <w:r w:rsidRPr="00A13311">
        <w:t>че</w:t>
      </w:r>
      <w:proofErr w:type="spellEnd"/>
      <w:r w:rsidRPr="00A13311">
        <w:t xml:space="preserve"> </w:t>
      </w:r>
      <w:proofErr w:type="spellStart"/>
      <w:r w:rsidRPr="00A13311">
        <w:t>изискванията</w:t>
      </w:r>
      <w:proofErr w:type="spellEnd"/>
      <w:r w:rsidRPr="00A13311">
        <w:t xml:space="preserve">, </w:t>
      </w:r>
      <w:proofErr w:type="spellStart"/>
      <w:r w:rsidRPr="00A13311">
        <w:t>поставени</w:t>
      </w:r>
      <w:proofErr w:type="spellEnd"/>
      <w:r w:rsidRPr="00A13311">
        <w:t xml:space="preserve"> </w:t>
      </w:r>
      <w:proofErr w:type="spellStart"/>
      <w:r w:rsidRPr="00A13311">
        <w:t>пред</w:t>
      </w:r>
      <w:proofErr w:type="spellEnd"/>
      <w:r w:rsidRPr="00A13311">
        <w:t xml:space="preserve"> </w:t>
      </w:r>
      <w:proofErr w:type="spellStart"/>
      <w:r w:rsidRPr="00A13311">
        <w:t>него</w:t>
      </w:r>
      <w:proofErr w:type="spellEnd"/>
      <w:r w:rsidRPr="00A13311">
        <w:t xml:space="preserve">, </w:t>
      </w:r>
      <w:proofErr w:type="spellStart"/>
      <w:r w:rsidRPr="00A13311">
        <w:t>надхвърлят</w:t>
      </w:r>
      <w:proofErr w:type="spellEnd"/>
      <w:r w:rsidRPr="00A13311">
        <w:t xml:space="preserve"> </w:t>
      </w:r>
      <w:proofErr w:type="spellStart"/>
      <w:r w:rsidRPr="00A13311">
        <w:t>личните</w:t>
      </w:r>
      <w:proofErr w:type="spellEnd"/>
      <w:r w:rsidRPr="00A13311">
        <w:t xml:space="preserve"> </w:t>
      </w:r>
      <w:proofErr w:type="spellStart"/>
      <w:r w:rsidRPr="00A13311">
        <w:t>му</w:t>
      </w:r>
      <w:proofErr w:type="spellEnd"/>
      <w:r w:rsidRPr="00A13311">
        <w:t xml:space="preserve"> </w:t>
      </w:r>
      <w:proofErr w:type="spellStart"/>
      <w:r w:rsidRPr="00A13311">
        <w:t>или</w:t>
      </w:r>
      <w:proofErr w:type="spellEnd"/>
      <w:r w:rsidRPr="00A13311">
        <w:t xml:space="preserve"> </w:t>
      </w:r>
      <w:proofErr w:type="spellStart"/>
      <w:r w:rsidRPr="00A13311">
        <w:t>социални</w:t>
      </w:r>
      <w:proofErr w:type="spellEnd"/>
      <w:r w:rsidRPr="00A13311">
        <w:t xml:space="preserve"> </w:t>
      </w:r>
      <w:proofErr w:type="spellStart"/>
      <w:r w:rsidRPr="00A13311">
        <w:t>ресурси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Този</w:t>
      </w:r>
      <w:proofErr w:type="spellEnd"/>
      <w:r w:rsidRPr="00A13311">
        <w:t xml:space="preserve"> </w:t>
      </w:r>
      <w:proofErr w:type="spellStart"/>
      <w:r w:rsidRPr="00A13311">
        <w:t>подход</w:t>
      </w:r>
      <w:proofErr w:type="spellEnd"/>
      <w:r w:rsidRPr="00A13311">
        <w:t xml:space="preserve"> </w:t>
      </w:r>
      <w:proofErr w:type="spellStart"/>
      <w:r w:rsidRPr="00A13311">
        <w:t>акцентира</w:t>
      </w:r>
      <w:proofErr w:type="spellEnd"/>
      <w:r w:rsidRPr="00A13311">
        <w:t xml:space="preserve"> </w:t>
      </w:r>
      <w:proofErr w:type="spellStart"/>
      <w:r w:rsidRPr="00A13311">
        <w:t>върху</w:t>
      </w:r>
      <w:proofErr w:type="spellEnd"/>
      <w:r w:rsidRPr="00A13311">
        <w:t xml:space="preserve"> </w:t>
      </w:r>
      <w:proofErr w:type="spellStart"/>
      <w:r w:rsidRPr="00A13311">
        <w:t>субективната</w:t>
      </w:r>
      <w:proofErr w:type="spellEnd"/>
      <w:r w:rsidRPr="00A13311">
        <w:t xml:space="preserve"> </w:t>
      </w:r>
      <w:proofErr w:type="spellStart"/>
      <w:r w:rsidRPr="00A13311">
        <w:t>природа</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като</w:t>
      </w:r>
      <w:proofErr w:type="spellEnd"/>
      <w:r w:rsidRPr="00A13311">
        <w:t xml:space="preserve"> </w:t>
      </w:r>
      <w:proofErr w:type="spellStart"/>
      <w:r w:rsidRPr="00A13311">
        <w:t>подчертава</w:t>
      </w:r>
      <w:proofErr w:type="spellEnd"/>
      <w:r w:rsidRPr="00A13311">
        <w:t xml:space="preserve">, </w:t>
      </w:r>
      <w:proofErr w:type="spellStart"/>
      <w:r w:rsidRPr="00A13311">
        <w:t>че</w:t>
      </w:r>
      <w:proofErr w:type="spellEnd"/>
      <w:r w:rsidRPr="00A13311">
        <w:t xml:space="preserve"> </w:t>
      </w:r>
      <w:proofErr w:type="spellStart"/>
      <w:r w:rsidRPr="00A13311">
        <w:t>той</w:t>
      </w:r>
      <w:proofErr w:type="spellEnd"/>
      <w:r w:rsidRPr="00A13311">
        <w:t xml:space="preserve"> </w:t>
      </w:r>
      <w:proofErr w:type="spellStart"/>
      <w:r w:rsidRPr="00A13311">
        <w:t>не</w:t>
      </w:r>
      <w:proofErr w:type="spellEnd"/>
      <w:r w:rsidRPr="00A13311">
        <w:t xml:space="preserve"> </w:t>
      </w:r>
      <w:proofErr w:type="spellStart"/>
      <w:r w:rsidRPr="00A13311">
        <w:t>се</w:t>
      </w:r>
      <w:proofErr w:type="spellEnd"/>
      <w:r w:rsidRPr="00A13311">
        <w:t xml:space="preserve"> </w:t>
      </w:r>
      <w:proofErr w:type="spellStart"/>
      <w:r w:rsidRPr="00A13311">
        <w:t>определя</w:t>
      </w:r>
      <w:proofErr w:type="spellEnd"/>
      <w:r w:rsidRPr="00A13311">
        <w:t xml:space="preserve"> </w:t>
      </w:r>
      <w:proofErr w:type="spellStart"/>
      <w:r w:rsidRPr="00A13311">
        <w:t>само</w:t>
      </w:r>
      <w:proofErr w:type="spellEnd"/>
      <w:r w:rsidRPr="00A13311">
        <w:t xml:space="preserve"> </w:t>
      </w:r>
      <w:proofErr w:type="spellStart"/>
      <w:r w:rsidRPr="00A13311">
        <w:t>от</w:t>
      </w:r>
      <w:proofErr w:type="spellEnd"/>
      <w:r w:rsidRPr="00A13311">
        <w:t xml:space="preserve"> </w:t>
      </w:r>
      <w:proofErr w:type="spellStart"/>
      <w:r w:rsidRPr="00A13311">
        <w:t>обективни</w:t>
      </w:r>
      <w:proofErr w:type="spellEnd"/>
      <w:r w:rsidRPr="00A13311">
        <w:t xml:space="preserve"> </w:t>
      </w:r>
      <w:proofErr w:type="spellStart"/>
      <w:r w:rsidRPr="00A13311">
        <w:t>външни</w:t>
      </w:r>
      <w:proofErr w:type="spellEnd"/>
      <w:r w:rsidRPr="00A13311">
        <w:t xml:space="preserve"> </w:t>
      </w:r>
      <w:proofErr w:type="spellStart"/>
      <w:r w:rsidRPr="00A13311">
        <w:t>фактори</w:t>
      </w:r>
      <w:proofErr w:type="spellEnd"/>
      <w:r w:rsidRPr="00A13311">
        <w:t xml:space="preserve">, а и </w:t>
      </w:r>
      <w:proofErr w:type="spellStart"/>
      <w:r w:rsidRPr="00A13311">
        <w:t>от</w:t>
      </w:r>
      <w:proofErr w:type="spellEnd"/>
      <w:r w:rsidRPr="00A13311">
        <w:t xml:space="preserve"> </w:t>
      </w:r>
      <w:proofErr w:type="spellStart"/>
      <w:r w:rsidRPr="00A13311">
        <w:t>възприятието</w:t>
      </w:r>
      <w:proofErr w:type="spellEnd"/>
      <w:r w:rsidRPr="00A13311">
        <w:t xml:space="preserve"> </w:t>
      </w:r>
      <w:proofErr w:type="spellStart"/>
      <w:r w:rsidRPr="00A13311">
        <w:t>на</w:t>
      </w:r>
      <w:proofErr w:type="spellEnd"/>
      <w:r w:rsidRPr="00A13311">
        <w:t xml:space="preserve"> </w:t>
      </w:r>
      <w:proofErr w:type="spellStart"/>
      <w:r w:rsidRPr="00A13311">
        <w:t>личността</w:t>
      </w:r>
      <w:proofErr w:type="spellEnd"/>
      <w:r w:rsidRPr="00A13311">
        <w:t xml:space="preserve"> </w:t>
      </w:r>
      <w:proofErr w:type="spellStart"/>
      <w:r w:rsidRPr="00A13311">
        <w:t>за</w:t>
      </w:r>
      <w:proofErr w:type="spellEnd"/>
      <w:r w:rsidRPr="00A13311">
        <w:t xml:space="preserve"> </w:t>
      </w:r>
      <w:proofErr w:type="spellStart"/>
      <w:r w:rsidRPr="00A13311">
        <w:t>собствените</w:t>
      </w:r>
      <w:proofErr w:type="spellEnd"/>
      <w:r w:rsidRPr="00A13311">
        <w:t xml:space="preserve"> ѝ </w:t>
      </w:r>
      <w:proofErr w:type="spellStart"/>
      <w:r w:rsidRPr="00A13311">
        <w:t>възможности</w:t>
      </w:r>
      <w:proofErr w:type="spellEnd"/>
      <w:r w:rsidRPr="00A13311">
        <w:t xml:space="preserve"> и </w:t>
      </w:r>
      <w:proofErr w:type="spellStart"/>
      <w:r w:rsidRPr="00A13311">
        <w:t>наличните</w:t>
      </w:r>
      <w:proofErr w:type="spellEnd"/>
      <w:r w:rsidRPr="00A13311">
        <w:t xml:space="preserve"> </w:t>
      </w:r>
      <w:proofErr w:type="spellStart"/>
      <w:r w:rsidRPr="00A13311">
        <w:t>подкрепящи</w:t>
      </w:r>
      <w:proofErr w:type="spellEnd"/>
      <w:r w:rsidRPr="00A13311">
        <w:t xml:space="preserve"> </w:t>
      </w:r>
      <w:proofErr w:type="spellStart"/>
      <w:r w:rsidRPr="00A13311">
        <w:t>ресурси</w:t>
      </w:r>
      <w:proofErr w:type="spellEnd"/>
      <w:r w:rsidRPr="00A13311">
        <w:t xml:space="preserve">. </w:t>
      </w:r>
      <w:proofErr w:type="spellStart"/>
      <w:r w:rsidRPr="00A13311">
        <w:t>Включването</w:t>
      </w:r>
      <w:proofErr w:type="spellEnd"/>
      <w:r w:rsidRPr="00A13311">
        <w:t xml:space="preserve"> </w:t>
      </w:r>
      <w:proofErr w:type="spellStart"/>
      <w:r w:rsidRPr="00A13311">
        <w:t>на</w:t>
      </w:r>
      <w:proofErr w:type="spellEnd"/>
      <w:r w:rsidRPr="00A13311">
        <w:t xml:space="preserve"> </w:t>
      </w:r>
      <w:proofErr w:type="spellStart"/>
      <w:r w:rsidRPr="00A13311">
        <w:t>социалния</w:t>
      </w:r>
      <w:proofErr w:type="spellEnd"/>
      <w:r w:rsidRPr="00A13311">
        <w:t xml:space="preserve"> </w:t>
      </w:r>
      <w:proofErr w:type="spellStart"/>
      <w:r w:rsidRPr="00A13311">
        <w:t>аспект</w:t>
      </w:r>
      <w:proofErr w:type="spellEnd"/>
      <w:r w:rsidRPr="00A13311">
        <w:t xml:space="preserve"> </w:t>
      </w:r>
      <w:proofErr w:type="spellStart"/>
      <w:r w:rsidRPr="00A13311">
        <w:t>предполага</w:t>
      </w:r>
      <w:proofErr w:type="spellEnd"/>
      <w:r w:rsidRPr="00A13311">
        <w:t xml:space="preserve">, </w:t>
      </w:r>
      <w:proofErr w:type="spellStart"/>
      <w:r w:rsidRPr="00A13311">
        <w:t>че</w:t>
      </w:r>
      <w:proofErr w:type="spellEnd"/>
      <w:r w:rsidRPr="00A13311">
        <w:t xml:space="preserve"> </w:t>
      </w:r>
      <w:proofErr w:type="spellStart"/>
      <w:r w:rsidRPr="00A13311">
        <w:t>стресът</w:t>
      </w:r>
      <w:proofErr w:type="spellEnd"/>
      <w:r w:rsidRPr="00A13311">
        <w:t xml:space="preserve"> </w:t>
      </w:r>
      <w:proofErr w:type="spellStart"/>
      <w:r w:rsidRPr="00A13311">
        <w:t>не</w:t>
      </w:r>
      <w:proofErr w:type="spellEnd"/>
      <w:r w:rsidRPr="00A13311">
        <w:t xml:space="preserve"> е </w:t>
      </w:r>
      <w:proofErr w:type="spellStart"/>
      <w:r w:rsidRPr="00A13311">
        <w:t>изолирано</w:t>
      </w:r>
      <w:proofErr w:type="spellEnd"/>
      <w:r w:rsidRPr="00A13311">
        <w:t xml:space="preserve"> </w:t>
      </w:r>
      <w:proofErr w:type="spellStart"/>
      <w:r w:rsidRPr="00A13311">
        <w:t>вътрешно</w:t>
      </w:r>
      <w:proofErr w:type="spellEnd"/>
      <w:r w:rsidRPr="00A13311">
        <w:t xml:space="preserve"> </w:t>
      </w:r>
      <w:proofErr w:type="spellStart"/>
      <w:r w:rsidRPr="00A13311">
        <w:t>преживяване</w:t>
      </w:r>
      <w:proofErr w:type="spellEnd"/>
      <w:r w:rsidRPr="00A13311">
        <w:t xml:space="preserve">, а е </w:t>
      </w:r>
      <w:proofErr w:type="spellStart"/>
      <w:r w:rsidRPr="00A13311">
        <w:t>повлиян</w:t>
      </w:r>
      <w:proofErr w:type="spellEnd"/>
      <w:r w:rsidRPr="00A13311">
        <w:t xml:space="preserve"> </w:t>
      </w:r>
      <w:proofErr w:type="spellStart"/>
      <w:r w:rsidRPr="00A13311">
        <w:t>от</w:t>
      </w:r>
      <w:proofErr w:type="spellEnd"/>
      <w:r w:rsidRPr="00A13311">
        <w:t xml:space="preserve"> </w:t>
      </w:r>
      <w:proofErr w:type="spellStart"/>
      <w:r w:rsidRPr="00A13311">
        <w:t>средата</w:t>
      </w:r>
      <w:proofErr w:type="spellEnd"/>
      <w:r w:rsidRPr="00A13311">
        <w:t xml:space="preserve">, в </w:t>
      </w:r>
      <w:proofErr w:type="spellStart"/>
      <w:r w:rsidRPr="00A13311">
        <w:t>която</w:t>
      </w:r>
      <w:proofErr w:type="spellEnd"/>
      <w:r w:rsidRPr="00A13311">
        <w:t xml:space="preserve"> </w:t>
      </w:r>
      <w:proofErr w:type="spellStart"/>
      <w:r w:rsidRPr="00A13311">
        <w:t>човек</w:t>
      </w:r>
      <w:proofErr w:type="spellEnd"/>
      <w:r w:rsidRPr="00A13311">
        <w:t xml:space="preserve"> </w:t>
      </w:r>
      <w:proofErr w:type="spellStart"/>
      <w:r w:rsidRPr="00A13311">
        <w:t>функционира</w:t>
      </w:r>
      <w:proofErr w:type="spellEnd"/>
      <w:r w:rsidRPr="00A13311">
        <w:t xml:space="preserve">, </w:t>
      </w:r>
      <w:proofErr w:type="spellStart"/>
      <w:r w:rsidRPr="00A13311">
        <w:t>включително</w:t>
      </w:r>
      <w:proofErr w:type="spellEnd"/>
      <w:r w:rsidRPr="00A13311">
        <w:t xml:space="preserve"> </w:t>
      </w:r>
      <w:proofErr w:type="spellStart"/>
      <w:r w:rsidRPr="00A13311">
        <w:t>от</w:t>
      </w:r>
      <w:proofErr w:type="spellEnd"/>
      <w:r w:rsidRPr="00A13311">
        <w:t xml:space="preserve"> </w:t>
      </w:r>
      <w:proofErr w:type="spellStart"/>
      <w:r w:rsidRPr="00A13311">
        <w:t>социалната</w:t>
      </w:r>
      <w:proofErr w:type="spellEnd"/>
      <w:r w:rsidRPr="00A13311">
        <w:t xml:space="preserve"> </w:t>
      </w:r>
      <w:proofErr w:type="spellStart"/>
      <w:r w:rsidRPr="00A13311">
        <w:t>подкрепа</w:t>
      </w:r>
      <w:proofErr w:type="spellEnd"/>
      <w:r w:rsidRPr="00A13311">
        <w:t xml:space="preserve">, </w:t>
      </w:r>
      <w:proofErr w:type="spellStart"/>
      <w:r w:rsidRPr="00A13311">
        <w:t>достъпа</w:t>
      </w:r>
      <w:proofErr w:type="spellEnd"/>
      <w:r w:rsidRPr="00A13311">
        <w:t xml:space="preserve"> </w:t>
      </w:r>
      <w:proofErr w:type="spellStart"/>
      <w:r w:rsidRPr="00A13311">
        <w:t>до</w:t>
      </w:r>
      <w:proofErr w:type="spellEnd"/>
      <w:r w:rsidRPr="00A13311">
        <w:t xml:space="preserve"> </w:t>
      </w:r>
      <w:proofErr w:type="spellStart"/>
      <w:r w:rsidRPr="00A13311">
        <w:t>помощ</w:t>
      </w:r>
      <w:proofErr w:type="spellEnd"/>
      <w:r w:rsidRPr="00A13311">
        <w:t xml:space="preserve"> и </w:t>
      </w:r>
      <w:proofErr w:type="spellStart"/>
      <w:r w:rsidRPr="00A13311">
        <w:t>възприеманите</w:t>
      </w:r>
      <w:proofErr w:type="spellEnd"/>
      <w:r w:rsidRPr="00A13311">
        <w:t xml:space="preserve"> </w:t>
      </w:r>
      <w:proofErr w:type="spellStart"/>
      <w:r w:rsidRPr="00A13311">
        <w:t>възможности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Тази</w:t>
      </w:r>
      <w:proofErr w:type="spellEnd"/>
      <w:r w:rsidRPr="00A13311">
        <w:t xml:space="preserve"> </w:t>
      </w:r>
      <w:proofErr w:type="spellStart"/>
      <w:r w:rsidRPr="00A13311">
        <w:t>дефиниция</w:t>
      </w:r>
      <w:proofErr w:type="spellEnd"/>
      <w:r w:rsidRPr="00A13311">
        <w:t xml:space="preserve"> е </w:t>
      </w:r>
      <w:proofErr w:type="spellStart"/>
      <w:r w:rsidRPr="00A13311">
        <w:t>полезна</w:t>
      </w:r>
      <w:proofErr w:type="spellEnd"/>
      <w:r w:rsidRPr="00A13311">
        <w:t xml:space="preserve">, </w:t>
      </w:r>
      <w:proofErr w:type="spellStart"/>
      <w:r w:rsidRPr="00A13311">
        <w:t>защото</w:t>
      </w:r>
      <w:proofErr w:type="spellEnd"/>
      <w:r w:rsidRPr="00A13311">
        <w:t xml:space="preserve"> </w:t>
      </w:r>
      <w:proofErr w:type="spellStart"/>
      <w:r w:rsidRPr="00A13311">
        <w:t>обединява</w:t>
      </w:r>
      <w:proofErr w:type="spellEnd"/>
      <w:r w:rsidRPr="00A13311">
        <w:t xml:space="preserve"> </w:t>
      </w:r>
      <w:proofErr w:type="spellStart"/>
      <w:r w:rsidRPr="00A13311">
        <w:t>биологични</w:t>
      </w:r>
      <w:proofErr w:type="spellEnd"/>
      <w:r w:rsidRPr="00A13311">
        <w:t xml:space="preserve">, </w:t>
      </w:r>
      <w:proofErr w:type="spellStart"/>
      <w:r w:rsidRPr="00A13311">
        <w:t>когнитивни</w:t>
      </w:r>
      <w:proofErr w:type="spellEnd"/>
      <w:r w:rsidRPr="00A13311">
        <w:t xml:space="preserve"> и </w:t>
      </w:r>
      <w:proofErr w:type="spellStart"/>
      <w:r w:rsidRPr="00A13311">
        <w:t>социални</w:t>
      </w:r>
      <w:proofErr w:type="spellEnd"/>
      <w:r w:rsidRPr="00A13311">
        <w:t xml:space="preserve"> </w:t>
      </w:r>
      <w:proofErr w:type="spellStart"/>
      <w:r w:rsidRPr="00A13311">
        <w:t>фактори</w:t>
      </w:r>
      <w:proofErr w:type="spellEnd"/>
      <w:r w:rsidRPr="00A13311">
        <w:t xml:space="preserve"> в </w:t>
      </w:r>
      <w:proofErr w:type="spellStart"/>
      <w:r w:rsidRPr="00A13311">
        <w:t>концепцията</w:t>
      </w:r>
      <w:proofErr w:type="spellEnd"/>
      <w:r w:rsidRPr="00A13311">
        <w:t xml:space="preserve"> </w:t>
      </w:r>
      <w:proofErr w:type="spellStart"/>
      <w:r w:rsidRPr="00A13311">
        <w:t>за</w:t>
      </w:r>
      <w:proofErr w:type="spellEnd"/>
      <w:r w:rsidRPr="00A13311">
        <w:t xml:space="preserve"> </w:t>
      </w:r>
      <w:proofErr w:type="spellStart"/>
      <w:r w:rsidRPr="00A13311">
        <w:t>стреса</w:t>
      </w:r>
      <w:proofErr w:type="spellEnd"/>
      <w:r w:rsidRPr="00A13311">
        <w:t xml:space="preserve">, </w:t>
      </w:r>
      <w:proofErr w:type="spellStart"/>
      <w:r w:rsidRPr="00A13311">
        <w:t>но</w:t>
      </w:r>
      <w:proofErr w:type="spellEnd"/>
      <w:r w:rsidRPr="00A13311">
        <w:t xml:space="preserve"> в </w:t>
      </w:r>
      <w:proofErr w:type="spellStart"/>
      <w:r w:rsidRPr="00A13311">
        <w:t>същото</w:t>
      </w:r>
      <w:proofErr w:type="spellEnd"/>
      <w:r w:rsidRPr="00A13311">
        <w:t xml:space="preserve"> </w:t>
      </w:r>
      <w:proofErr w:type="spellStart"/>
      <w:r w:rsidRPr="00A13311">
        <w:t>време</w:t>
      </w:r>
      <w:proofErr w:type="spellEnd"/>
      <w:r w:rsidRPr="00A13311">
        <w:t xml:space="preserve"> </w:t>
      </w:r>
      <w:proofErr w:type="spellStart"/>
      <w:r w:rsidRPr="00A13311">
        <w:t>подчертава</w:t>
      </w:r>
      <w:proofErr w:type="spellEnd"/>
      <w:r w:rsidRPr="00A13311">
        <w:t xml:space="preserve"> </w:t>
      </w:r>
      <w:proofErr w:type="spellStart"/>
      <w:r w:rsidRPr="00A13311">
        <w:t>неговата</w:t>
      </w:r>
      <w:proofErr w:type="spellEnd"/>
      <w:r w:rsidRPr="00A13311">
        <w:t xml:space="preserve"> </w:t>
      </w:r>
      <w:proofErr w:type="spellStart"/>
      <w:r w:rsidRPr="00A13311">
        <w:t>субективност</w:t>
      </w:r>
      <w:proofErr w:type="spellEnd"/>
      <w:r w:rsidRPr="00A13311">
        <w:t xml:space="preserve">, </w:t>
      </w:r>
      <w:proofErr w:type="spellStart"/>
      <w:r w:rsidRPr="00A13311">
        <w:t>което</w:t>
      </w:r>
      <w:proofErr w:type="spellEnd"/>
      <w:r w:rsidRPr="00A13311">
        <w:t xml:space="preserve"> </w:t>
      </w:r>
      <w:proofErr w:type="spellStart"/>
      <w:r w:rsidRPr="00A13311">
        <w:t>означава</w:t>
      </w:r>
      <w:proofErr w:type="spellEnd"/>
      <w:r w:rsidRPr="00A13311">
        <w:t xml:space="preserve">, </w:t>
      </w:r>
      <w:proofErr w:type="spellStart"/>
      <w:r w:rsidRPr="00A13311">
        <w:t>че</w:t>
      </w:r>
      <w:proofErr w:type="spellEnd"/>
      <w:r w:rsidRPr="00A13311">
        <w:t xml:space="preserve"> </w:t>
      </w:r>
      <w:proofErr w:type="spellStart"/>
      <w:r w:rsidRPr="00A13311">
        <w:t>две</w:t>
      </w:r>
      <w:proofErr w:type="spellEnd"/>
      <w:r w:rsidRPr="00A13311">
        <w:t xml:space="preserve"> </w:t>
      </w:r>
      <w:proofErr w:type="spellStart"/>
      <w:r w:rsidRPr="00A13311">
        <w:t>лица</w:t>
      </w:r>
      <w:proofErr w:type="spellEnd"/>
      <w:r w:rsidRPr="00A13311">
        <w:t xml:space="preserve"> </w:t>
      </w:r>
      <w:proofErr w:type="spellStart"/>
      <w:r w:rsidRPr="00A13311">
        <w:t>могат</w:t>
      </w:r>
      <w:proofErr w:type="spellEnd"/>
      <w:r w:rsidRPr="00A13311">
        <w:t xml:space="preserve"> </w:t>
      </w:r>
      <w:proofErr w:type="spellStart"/>
      <w:r w:rsidRPr="00A13311">
        <w:t>да</w:t>
      </w:r>
      <w:proofErr w:type="spellEnd"/>
      <w:r w:rsidRPr="00A13311">
        <w:t xml:space="preserve"> </w:t>
      </w:r>
      <w:proofErr w:type="spellStart"/>
      <w:r w:rsidRPr="00A13311">
        <w:t>реагират</w:t>
      </w:r>
      <w:proofErr w:type="spellEnd"/>
      <w:r w:rsidRPr="00A13311">
        <w:t xml:space="preserve"> </w:t>
      </w:r>
      <w:proofErr w:type="spellStart"/>
      <w:r w:rsidRPr="00A13311">
        <w:t>по</w:t>
      </w:r>
      <w:proofErr w:type="spellEnd"/>
      <w:r w:rsidRPr="00A13311">
        <w:t xml:space="preserve"> </w:t>
      </w:r>
      <w:proofErr w:type="spellStart"/>
      <w:r w:rsidRPr="00A13311">
        <w:t>напълно</w:t>
      </w:r>
      <w:proofErr w:type="spellEnd"/>
      <w:r w:rsidRPr="00A13311">
        <w:t xml:space="preserve"> </w:t>
      </w:r>
      <w:proofErr w:type="spellStart"/>
      <w:r w:rsidRPr="00A13311">
        <w:t>различен</w:t>
      </w:r>
      <w:proofErr w:type="spellEnd"/>
      <w:r w:rsidRPr="00A13311">
        <w:t xml:space="preserve"> </w:t>
      </w:r>
      <w:proofErr w:type="spellStart"/>
      <w:r w:rsidRPr="00A13311">
        <w:t>начин</w:t>
      </w:r>
      <w:proofErr w:type="spellEnd"/>
      <w:r w:rsidRPr="00A13311">
        <w:t xml:space="preserve"> </w:t>
      </w:r>
      <w:proofErr w:type="spellStart"/>
      <w:r w:rsidRPr="00A13311">
        <w:t>на</w:t>
      </w:r>
      <w:proofErr w:type="spellEnd"/>
      <w:r w:rsidRPr="00A13311">
        <w:t xml:space="preserve"> </w:t>
      </w:r>
      <w:proofErr w:type="spellStart"/>
      <w:r w:rsidRPr="00A13311">
        <w:t>едни</w:t>
      </w:r>
      <w:proofErr w:type="spellEnd"/>
      <w:r w:rsidRPr="00A13311">
        <w:t xml:space="preserve"> и </w:t>
      </w:r>
      <w:proofErr w:type="spellStart"/>
      <w:r w:rsidRPr="00A13311">
        <w:t>същи</w:t>
      </w:r>
      <w:proofErr w:type="spellEnd"/>
      <w:r w:rsidRPr="00A13311">
        <w:t xml:space="preserve"> </w:t>
      </w:r>
      <w:proofErr w:type="spellStart"/>
      <w:r w:rsidRPr="00A13311">
        <w:t>обстоятелства</w:t>
      </w:r>
      <w:proofErr w:type="spellEnd"/>
      <w:r w:rsidRPr="00A13311">
        <w:t xml:space="preserve"> в </w:t>
      </w:r>
      <w:proofErr w:type="spellStart"/>
      <w:r w:rsidRPr="00A13311">
        <w:t>зависимост</w:t>
      </w:r>
      <w:proofErr w:type="spellEnd"/>
      <w:r w:rsidRPr="00A13311">
        <w:t xml:space="preserve"> </w:t>
      </w:r>
      <w:proofErr w:type="spellStart"/>
      <w:r w:rsidRPr="00A13311">
        <w:t>от</w:t>
      </w:r>
      <w:proofErr w:type="spellEnd"/>
      <w:r w:rsidRPr="00A13311">
        <w:t xml:space="preserve"> </w:t>
      </w:r>
      <w:proofErr w:type="spellStart"/>
      <w:r w:rsidRPr="00A13311">
        <w:t>личните</w:t>
      </w:r>
      <w:proofErr w:type="spellEnd"/>
      <w:r w:rsidRPr="00A13311">
        <w:t xml:space="preserve"> </w:t>
      </w:r>
      <w:proofErr w:type="spellStart"/>
      <w:r w:rsidRPr="00A13311">
        <w:t>си</w:t>
      </w:r>
      <w:proofErr w:type="spellEnd"/>
      <w:r w:rsidRPr="00A13311">
        <w:t xml:space="preserve"> </w:t>
      </w:r>
      <w:proofErr w:type="spellStart"/>
      <w:r w:rsidRPr="00A13311">
        <w:t>ресурси</w:t>
      </w:r>
      <w:proofErr w:type="spellEnd"/>
      <w:r w:rsidRPr="00A13311">
        <w:t xml:space="preserve"> и </w:t>
      </w:r>
      <w:proofErr w:type="spellStart"/>
      <w:r w:rsidRPr="00A13311">
        <w:t>възприятия</w:t>
      </w:r>
      <w:proofErr w:type="spellEnd"/>
      <w:r w:rsidRPr="00A13311">
        <w:t>.</w:t>
      </w:r>
    </w:p>
    <w:p w14:paraId="464D537F" w14:textId="038F0030" w:rsidR="00A13311" w:rsidRDefault="00A13311" w:rsidP="0086514E">
      <w:pPr>
        <w:spacing w:line="360" w:lineRule="auto"/>
        <w:ind w:firstLine="709"/>
        <w:jc w:val="both"/>
      </w:pPr>
      <w:proofErr w:type="spellStart"/>
      <w:r w:rsidRPr="00A13311">
        <w:t>Стресът</w:t>
      </w:r>
      <w:proofErr w:type="spellEnd"/>
      <w:r w:rsidRPr="00A13311">
        <w:t xml:space="preserve"> </w:t>
      </w:r>
      <w:proofErr w:type="spellStart"/>
      <w:r w:rsidRPr="00A13311">
        <w:t>често</w:t>
      </w:r>
      <w:proofErr w:type="spellEnd"/>
      <w:r w:rsidRPr="00A13311">
        <w:t xml:space="preserve"> </w:t>
      </w:r>
      <w:proofErr w:type="spellStart"/>
      <w:r w:rsidRPr="00A13311">
        <w:t>се</w:t>
      </w:r>
      <w:proofErr w:type="spellEnd"/>
      <w:r w:rsidRPr="00A13311">
        <w:t xml:space="preserve"> </w:t>
      </w:r>
      <w:proofErr w:type="spellStart"/>
      <w:r w:rsidRPr="00A13311">
        <w:t>разглежда</w:t>
      </w:r>
      <w:proofErr w:type="spellEnd"/>
      <w:r w:rsidRPr="00A13311">
        <w:t xml:space="preserve"> </w:t>
      </w:r>
      <w:proofErr w:type="spellStart"/>
      <w:r w:rsidRPr="00A13311">
        <w:t>като</w:t>
      </w:r>
      <w:proofErr w:type="spellEnd"/>
      <w:r w:rsidRPr="00A13311">
        <w:t xml:space="preserve"> </w:t>
      </w:r>
      <w:proofErr w:type="spellStart"/>
      <w:r w:rsidRPr="00A13311">
        <w:t>негативно</w:t>
      </w:r>
      <w:proofErr w:type="spellEnd"/>
      <w:r w:rsidRPr="00A13311">
        <w:t xml:space="preserve"> </w:t>
      </w:r>
      <w:proofErr w:type="spellStart"/>
      <w:r w:rsidRPr="00A13311">
        <w:t>явление</w:t>
      </w:r>
      <w:proofErr w:type="spellEnd"/>
      <w:r w:rsidRPr="00A13311">
        <w:t xml:space="preserve">, </w:t>
      </w:r>
      <w:proofErr w:type="spellStart"/>
      <w:r w:rsidRPr="00A13311">
        <w:t>но</w:t>
      </w:r>
      <w:proofErr w:type="spellEnd"/>
      <w:r w:rsidRPr="00A13311">
        <w:t xml:space="preserve"> </w:t>
      </w:r>
      <w:proofErr w:type="spellStart"/>
      <w:r w:rsidRPr="00A13311">
        <w:t>той</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има</w:t>
      </w:r>
      <w:proofErr w:type="spellEnd"/>
      <w:r w:rsidRPr="00A13311">
        <w:t xml:space="preserve"> и </w:t>
      </w:r>
      <w:proofErr w:type="spellStart"/>
      <w:r w:rsidRPr="00A13311">
        <w:t>положителни</w:t>
      </w:r>
      <w:proofErr w:type="spellEnd"/>
      <w:r w:rsidRPr="00A13311">
        <w:t xml:space="preserve"> </w:t>
      </w:r>
      <w:proofErr w:type="spellStart"/>
      <w:r w:rsidRPr="00A13311">
        <w:t>аспекти</w:t>
      </w:r>
      <w:proofErr w:type="spellEnd"/>
      <w:r w:rsidRPr="00A13311">
        <w:t xml:space="preserve">, </w:t>
      </w:r>
      <w:proofErr w:type="spellStart"/>
      <w:r w:rsidRPr="00A13311">
        <w:t>известни</w:t>
      </w:r>
      <w:proofErr w:type="spellEnd"/>
      <w:r w:rsidRPr="00A13311">
        <w:t xml:space="preserve"> </w:t>
      </w:r>
      <w:proofErr w:type="spellStart"/>
      <w:r w:rsidRPr="00A13311">
        <w:t>като</w:t>
      </w:r>
      <w:proofErr w:type="spellEnd"/>
      <w:r w:rsidRPr="00A13311">
        <w:t xml:space="preserve"> </w:t>
      </w:r>
      <w:proofErr w:type="spellStart"/>
      <w:r w:rsidRPr="00A13311">
        <w:t>еустрес</w:t>
      </w:r>
      <w:proofErr w:type="spellEnd"/>
      <w:r w:rsidRPr="00A13311">
        <w:t xml:space="preserve"> – </w:t>
      </w:r>
      <w:proofErr w:type="spellStart"/>
      <w:r w:rsidRPr="00A13311">
        <w:t>термин</w:t>
      </w:r>
      <w:proofErr w:type="spellEnd"/>
      <w:r w:rsidRPr="00A13311">
        <w:t xml:space="preserve">, </w:t>
      </w:r>
      <w:proofErr w:type="spellStart"/>
      <w:r w:rsidRPr="00A13311">
        <w:t>въведен</w:t>
      </w:r>
      <w:proofErr w:type="spellEnd"/>
      <w:r w:rsidRPr="00A13311">
        <w:t xml:space="preserve"> </w:t>
      </w:r>
      <w:proofErr w:type="spellStart"/>
      <w:r w:rsidRPr="00A13311">
        <w:t>от</w:t>
      </w:r>
      <w:proofErr w:type="spellEnd"/>
      <w:r w:rsidRPr="00A13311">
        <w:t xml:space="preserve"> </w:t>
      </w:r>
      <w:proofErr w:type="spellStart"/>
      <w:r w:rsidRPr="00A13311">
        <w:t>Ханс</w:t>
      </w:r>
      <w:proofErr w:type="spellEnd"/>
      <w:r w:rsidRPr="00A13311">
        <w:t xml:space="preserve"> Селие. </w:t>
      </w:r>
      <w:proofErr w:type="spellStart"/>
      <w:r w:rsidRPr="00A13311">
        <w:t>Еустресът</w:t>
      </w:r>
      <w:proofErr w:type="spellEnd"/>
      <w:r w:rsidRPr="00A13311">
        <w:t xml:space="preserve"> </w:t>
      </w:r>
      <w:proofErr w:type="spellStart"/>
      <w:r w:rsidRPr="00A13311">
        <w:t>възниква</w:t>
      </w:r>
      <w:proofErr w:type="spellEnd"/>
      <w:r w:rsidRPr="00A13311">
        <w:t xml:space="preserve"> в </w:t>
      </w:r>
      <w:proofErr w:type="spellStart"/>
      <w:r w:rsidRPr="00A13311">
        <w:t>ситуации</w:t>
      </w:r>
      <w:proofErr w:type="spellEnd"/>
      <w:r w:rsidRPr="00A13311">
        <w:t xml:space="preserve">, </w:t>
      </w:r>
      <w:proofErr w:type="spellStart"/>
      <w:r w:rsidRPr="00A13311">
        <w:t>когато</w:t>
      </w:r>
      <w:proofErr w:type="spellEnd"/>
      <w:r w:rsidRPr="00A13311">
        <w:t xml:space="preserve"> </w:t>
      </w:r>
      <w:proofErr w:type="spellStart"/>
      <w:r w:rsidRPr="00A13311">
        <w:t>стресът</w:t>
      </w:r>
      <w:proofErr w:type="spellEnd"/>
      <w:r w:rsidRPr="00A13311">
        <w:t xml:space="preserve"> </w:t>
      </w:r>
      <w:proofErr w:type="spellStart"/>
      <w:r w:rsidRPr="00A13311">
        <w:t>мотивира</w:t>
      </w:r>
      <w:proofErr w:type="spellEnd"/>
      <w:r w:rsidRPr="00A13311">
        <w:t xml:space="preserve"> и </w:t>
      </w:r>
      <w:proofErr w:type="spellStart"/>
      <w:r w:rsidRPr="00A13311">
        <w:t>стимулира</w:t>
      </w:r>
      <w:proofErr w:type="spellEnd"/>
      <w:r w:rsidRPr="00A13311">
        <w:t xml:space="preserve"> </w:t>
      </w:r>
      <w:proofErr w:type="spellStart"/>
      <w:r w:rsidRPr="00A13311">
        <w:t>индивида</w:t>
      </w:r>
      <w:proofErr w:type="spellEnd"/>
      <w:r w:rsidRPr="00A13311">
        <w:t xml:space="preserve">, </w:t>
      </w:r>
      <w:proofErr w:type="spellStart"/>
      <w:r w:rsidRPr="00A13311">
        <w:t>като</w:t>
      </w:r>
      <w:proofErr w:type="spellEnd"/>
      <w:r w:rsidRPr="00A13311">
        <w:t xml:space="preserve"> </w:t>
      </w:r>
      <w:proofErr w:type="spellStart"/>
      <w:r w:rsidRPr="00A13311">
        <w:t>подобрява</w:t>
      </w:r>
      <w:proofErr w:type="spellEnd"/>
      <w:r w:rsidRPr="00A13311">
        <w:t xml:space="preserve"> </w:t>
      </w:r>
      <w:proofErr w:type="spellStart"/>
      <w:r w:rsidRPr="00A13311">
        <w:t>концентрацията</w:t>
      </w:r>
      <w:proofErr w:type="spellEnd"/>
      <w:r w:rsidRPr="00A13311">
        <w:t xml:space="preserve">, </w:t>
      </w:r>
      <w:proofErr w:type="spellStart"/>
      <w:r w:rsidRPr="00A13311">
        <w:t>повишава</w:t>
      </w:r>
      <w:proofErr w:type="spellEnd"/>
      <w:r w:rsidRPr="00A13311">
        <w:t xml:space="preserve"> </w:t>
      </w:r>
      <w:proofErr w:type="spellStart"/>
      <w:r w:rsidRPr="00A13311">
        <w:t>мотивацията</w:t>
      </w:r>
      <w:proofErr w:type="spellEnd"/>
      <w:r w:rsidRPr="00A13311">
        <w:t xml:space="preserve"> и </w:t>
      </w:r>
      <w:proofErr w:type="spellStart"/>
      <w:r w:rsidRPr="00A13311">
        <w:t>подпомага</w:t>
      </w:r>
      <w:proofErr w:type="spellEnd"/>
      <w:r w:rsidRPr="00A13311">
        <w:t xml:space="preserve"> </w:t>
      </w:r>
      <w:proofErr w:type="spellStart"/>
      <w:r w:rsidRPr="00A13311">
        <w:t>личностното</w:t>
      </w:r>
      <w:proofErr w:type="spellEnd"/>
      <w:r w:rsidRPr="00A13311">
        <w:t xml:space="preserve"> </w:t>
      </w:r>
      <w:proofErr w:type="spellStart"/>
      <w:r w:rsidRPr="00A13311">
        <w:t>развитие</w:t>
      </w:r>
      <w:proofErr w:type="spellEnd"/>
      <w:r w:rsidRPr="00A13311">
        <w:t xml:space="preserve">. </w:t>
      </w:r>
      <w:proofErr w:type="spellStart"/>
      <w:r w:rsidRPr="00A13311">
        <w:t>Той</w:t>
      </w:r>
      <w:proofErr w:type="spellEnd"/>
      <w:r w:rsidRPr="00A13311">
        <w:t xml:space="preserve"> е </w:t>
      </w:r>
      <w:proofErr w:type="spellStart"/>
      <w:r w:rsidRPr="00A13311">
        <w:t>характерен</w:t>
      </w:r>
      <w:proofErr w:type="spellEnd"/>
      <w:r w:rsidRPr="00A13311">
        <w:t xml:space="preserve"> </w:t>
      </w:r>
      <w:proofErr w:type="spellStart"/>
      <w:r w:rsidRPr="00A13311">
        <w:t>за</w:t>
      </w:r>
      <w:proofErr w:type="spellEnd"/>
      <w:r w:rsidRPr="00A13311">
        <w:t xml:space="preserve"> </w:t>
      </w:r>
      <w:proofErr w:type="spellStart"/>
      <w:r w:rsidRPr="00A13311">
        <w:t>предизвикателства</w:t>
      </w:r>
      <w:proofErr w:type="spellEnd"/>
      <w:r w:rsidRPr="00A13311">
        <w:t xml:space="preserve">, </w:t>
      </w:r>
      <w:proofErr w:type="spellStart"/>
      <w:r w:rsidRPr="00A13311">
        <w:t>които</w:t>
      </w:r>
      <w:proofErr w:type="spellEnd"/>
      <w:r w:rsidRPr="00A13311">
        <w:t xml:space="preserve"> </w:t>
      </w:r>
      <w:proofErr w:type="spellStart"/>
      <w:r w:rsidRPr="00A13311">
        <w:t>носят</w:t>
      </w:r>
      <w:proofErr w:type="spellEnd"/>
      <w:r w:rsidRPr="00A13311">
        <w:t xml:space="preserve"> </w:t>
      </w:r>
      <w:proofErr w:type="spellStart"/>
      <w:r w:rsidRPr="00A13311">
        <w:t>удовлетворение</w:t>
      </w:r>
      <w:proofErr w:type="spellEnd"/>
      <w:r w:rsidRPr="00A13311">
        <w:t xml:space="preserve">, </w:t>
      </w:r>
      <w:proofErr w:type="spellStart"/>
      <w:r w:rsidRPr="00A13311">
        <w:t>като</w:t>
      </w:r>
      <w:proofErr w:type="spellEnd"/>
      <w:r w:rsidRPr="00A13311">
        <w:t xml:space="preserve"> </w:t>
      </w:r>
      <w:proofErr w:type="spellStart"/>
      <w:r w:rsidRPr="00A13311">
        <w:t>например</w:t>
      </w:r>
      <w:proofErr w:type="spellEnd"/>
      <w:r w:rsidRPr="00A13311">
        <w:t xml:space="preserve"> </w:t>
      </w:r>
      <w:proofErr w:type="spellStart"/>
      <w:r w:rsidRPr="00A13311">
        <w:t>подготовка</w:t>
      </w:r>
      <w:proofErr w:type="spellEnd"/>
      <w:r w:rsidRPr="00A13311">
        <w:t xml:space="preserve"> </w:t>
      </w:r>
      <w:proofErr w:type="spellStart"/>
      <w:r w:rsidRPr="00A13311">
        <w:t>за</w:t>
      </w:r>
      <w:proofErr w:type="spellEnd"/>
      <w:r w:rsidRPr="00A13311">
        <w:t xml:space="preserve"> </w:t>
      </w:r>
      <w:proofErr w:type="spellStart"/>
      <w:r w:rsidRPr="00A13311">
        <w:t>важен</w:t>
      </w:r>
      <w:proofErr w:type="spellEnd"/>
      <w:r w:rsidRPr="00A13311">
        <w:t xml:space="preserve"> </w:t>
      </w:r>
      <w:proofErr w:type="spellStart"/>
      <w:r w:rsidRPr="00A13311">
        <w:t>проект</w:t>
      </w:r>
      <w:proofErr w:type="spellEnd"/>
      <w:r w:rsidRPr="00A13311">
        <w:t xml:space="preserve"> </w:t>
      </w:r>
      <w:proofErr w:type="spellStart"/>
      <w:r w:rsidRPr="00A13311">
        <w:t>или</w:t>
      </w:r>
      <w:proofErr w:type="spellEnd"/>
      <w:r w:rsidRPr="00A13311">
        <w:t xml:space="preserve"> </w:t>
      </w:r>
      <w:proofErr w:type="spellStart"/>
      <w:r w:rsidRPr="00A13311">
        <w:t>участие</w:t>
      </w:r>
      <w:proofErr w:type="spellEnd"/>
      <w:r w:rsidRPr="00A13311">
        <w:t xml:space="preserve"> в </w:t>
      </w:r>
      <w:proofErr w:type="spellStart"/>
      <w:r w:rsidRPr="00A13311">
        <w:t>състезание</w:t>
      </w:r>
      <w:proofErr w:type="spellEnd"/>
      <w:r w:rsidRPr="00A13311">
        <w:t xml:space="preserve">. </w:t>
      </w:r>
      <w:proofErr w:type="spellStart"/>
      <w:r w:rsidRPr="00A13311">
        <w:t>Важно</w:t>
      </w:r>
      <w:proofErr w:type="spellEnd"/>
      <w:r w:rsidRPr="00A13311">
        <w:t xml:space="preserve"> е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прави</w:t>
      </w:r>
      <w:proofErr w:type="spellEnd"/>
      <w:r w:rsidRPr="00A13311">
        <w:t xml:space="preserve"> </w:t>
      </w:r>
      <w:proofErr w:type="spellStart"/>
      <w:r w:rsidRPr="00A13311">
        <w:t>разлика</w:t>
      </w:r>
      <w:proofErr w:type="spellEnd"/>
      <w:r w:rsidRPr="00A13311">
        <w:t xml:space="preserve"> </w:t>
      </w:r>
      <w:proofErr w:type="spellStart"/>
      <w:r w:rsidRPr="00A13311">
        <w:t>между</w:t>
      </w:r>
      <w:proofErr w:type="spellEnd"/>
      <w:r w:rsidRPr="00A13311">
        <w:t xml:space="preserve"> </w:t>
      </w:r>
      <w:proofErr w:type="spellStart"/>
      <w:r w:rsidRPr="00A13311">
        <w:t>хроничния</w:t>
      </w:r>
      <w:proofErr w:type="spellEnd"/>
      <w:r w:rsidRPr="00A13311">
        <w:t xml:space="preserve">, </w:t>
      </w:r>
      <w:proofErr w:type="spellStart"/>
      <w:r w:rsidRPr="00A13311">
        <w:t>вреден</w:t>
      </w:r>
      <w:proofErr w:type="spellEnd"/>
      <w:r w:rsidRPr="00A13311">
        <w:t xml:space="preserve"> </w:t>
      </w:r>
      <w:proofErr w:type="spellStart"/>
      <w:r w:rsidRPr="00A13311">
        <w:t>стрес</w:t>
      </w:r>
      <w:proofErr w:type="spellEnd"/>
      <w:r w:rsidRPr="00A13311">
        <w:t xml:space="preserve"> и </w:t>
      </w:r>
      <w:proofErr w:type="spellStart"/>
      <w:r w:rsidRPr="00A13311">
        <w:t>еустреса</w:t>
      </w:r>
      <w:proofErr w:type="spellEnd"/>
      <w:r w:rsidRPr="00A13311">
        <w:t xml:space="preserve">, </w:t>
      </w:r>
      <w:proofErr w:type="spellStart"/>
      <w:r w:rsidRPr="00A13311">
        <w:t>който</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повиши</w:t>
      </w:r>
      <w:proofErr w:type="spellEnd"/>
      <w:r w:rsidRPr="00A13311">
        <w:t xml:space="preserve"> </w:t>
      </w:r>
      <w:proofErr w:type="spellStart"/>
      <w:r w:rsidRPr="00A13311">
        <w:t>ефективността</w:t>
      </w:r>
      <w:proofErr w:type="spellEnd"/>
      <w:r w:rsidRPr="00A13311">
        <w:t xml:space="preserve"> и </w:t>
      </w:r>
      <w:proofErr w:type="spellStart"/>
      <w:r w:rsidRPr="00A13311">
        <w:t>устойчивостта</w:t>
      </w:r>
      <w:proofErr w:type="spellEnd"/>
      <w:r w:rsidRPr="00A13311">
        <w:t xml:space="preserve"> </w:t>
      </w:r>
      <w:proofErr w:type="spellStart"/>
      <w:r w:rsidRPr="00A13311">
        <w:t>на</w:t>
      </w:r>
      <w:proofErr w:type="spellEnd"/>
      <w:r w:rsidRPr="00A13311">
        <w:t xml:space="preserve"> </w:t>
      </w:r>
      <w:proofErr w:type="spellStart"/>
      <w:r w:rsidRPr="00A13311">
        <w:t>индивида</w:t>
      </w:r>
      <w:proofErr w:type="spellEnd"/>
      <w:r w:rsidRPr="00A13311">
        <w:t xml:space="preserve">. </w:t>
      </w:r>
      <w:proofErr w:type="spellStart"/>
      <w:r w:rsidRPr="00A13311">
        <w:t>Признаването</w:t>
      </w:r>
      <w:proofErr w:type="spellEnd"/>
      <w:r w:rsidRPr="00A13311">
        <w:t xml:space="preserve"> </w:t>
      </w:r>
      <w:proofErr w:type="spellStart"/>
      <w:r w:rsidRPr="00A13311">
        <w:t>на</w:t>
      </w:r>
      <w:proofErr w:type="spellEnd"/>
      <w:r w:rsidRPr="00A13311">
        <w:t xml:space="preserve"> </w:t>
      </w:r>
      <w:proofErr w:type="spellStart"/>
      <w:r w:rsidRPr="00A13311">
        <w:t>позитивните</w:t>
      </w:r>
      <w:proofErr w:type="spellEnd"/>
      <w:r w:rsidRPr="00A13311">
        <w:t xml:space="preserve"> </w:t>
      </w:r>
      <w:proofErr w:type="spellStart"/>
      <w:r w:rsidRPr="00A13311">
        <w:t>аспекти</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помогне</w:t>
      </w:r>
      <w:proofErr w:type="spellEnd"/>
      <w:r w:rsidRPr="00A13311">
        <w:t xml:space="preserve"> </w:t>
      </w:r>
      <w:proofErr w:type="spellStart"/>
      <w:r w:rsidRPr="00A13311">
        <w:t>за</w:t>
      </w:r>
      <w:proofErr w:type="spellEnd"/>
      <w:r w:rsidRPr="00A13311">
        <w:t xml:space="preserve"> </w:t>
      </w:r>
      <w:proofErr w:type="spellStart"/>
      <w:r w:rsidRPr="00A13311">
        <w:t>по-здравословни</w:t>
      </w:r>
      <w:proofErr w:type="spellEnd"/>
      <w:r w:rsidRPr="00A13311">
        <w:t xml:space="preserve"> </w:t>
      </w:r>
      <w:proofErr w:type="spellStart"/>
      <w:r w:rsidRPr="00A13311">
        <w:t>стратегии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и </w:t>
      </w:r>
      <w:proofErr w:type="spellStart"/>
      <w:r w:rsidRPr="00A13311">
        <w:t>за</w:t>
      </w:r>
      <w:proofErr w:type="spellEnd"/>
      <w:r w:rsidRPr="00A13311">
        <w:t xml:space="preserve"> </w:t>
      </w:r>
      <w:proofErr w:type="spellStart"/>
      <w:r w:rsidRPr="00A13311">
        <w:t>използването</w:t>
      </w:r>
      <w:proofErr w:type="spellEnd"/>
      <w:r w:rsidRPr="00A13311">
        <w:t xml:space="preserve"> </w:t>
      </w:r>
      <w:proofErr w:type="spellStart"/>
      <w:r w:rsidRPr="00A13311">
        <w:t>му</w:t>
      </w:r>
      <w:proofErr w:type="spellEnd"/>
      <w:r w:rsidRPr="00A13311">
        <w:t xml:space="preserve"> </w:t>
      </w:r>
      <w:proofErr w:type="spellStart"/>
      <w:r w:rsidRPr="00A13311">
        <w:t>като</w:t>
      </w:r>
      <w:proofErr w:type="spellEnd"/>
      <w:r w:rsidRPr="00A13311">
        <w:t xml:space="preserve"> </w:t>
      </w:r>
      <w:proofErr w:type="spellStart"/>
      <w:r w:rsidRPr="00A13311">
        <w:t>инструмент</w:t>
      </w:r>
      <w:proofErr w:type="spellEnd"/>
      <w:r w:rsidRPr="00A13311">
        <w:t xml:space="preserve"> </w:t>
      </w:r>
      <w:proofErr w:type="spellStart"/>
      <w:r w:rsidRPr="00A13311">
        <w:t>за</w:t>
      </w:r>
      <w:proofErr w:type="spellEnd"/>
      <w:r w:rsidRPr="00A13311">
        <w:t xml:space="preserve"> </w:t>
      </w:r>
      <w:proofErr w:type="spellStart"/>
      <w:r w:rsidRPr="00A13311">
        <w:t>развитие</w:t>
      </w:r>
      <w:proofErr w:type="spellEnd"/>
      <w:r w:rsidRPr="00A13311">
        <w:t xml:space="preserve"> и </w:t>
      </w:r>
      <w:proofErr w:type="spellStart"/>
      <w:r w:rsidRPr="00A13311">
        <w:t>успех</w:t>
      </w:r>
      <w:proofErr w:type="spellEnd"/>
      <w:r w:rsidRPr="00A13311">
        <w:t xml:space="preserve"> (Selye, 1982).</w:t>
      </w:r>
    </w:p>
    <w:p w14:paraId="2006E0DF" w14:textId="44AD3412" w:rsidR="00A13311" w:rsidRDefault="00A13311" w:rsidP="0086514E">
      <w:pPr>
        <w:spacing w:line="360" w:lineRule="auto"/>
        <w:ind w:firstLine="709"/>
        <w:jc w:val="both"/>
        <w:rPr>
          <w:lang w:val="bg-BG"/>
        </w:rPr>
      </w:pPr>
      <w:proofErr w:type="spellStart"/>
      <w:r w:rsidRPr="00A13311">
        <w:lastRenderedPageBreak/>
        <w:t>Според</w:t>
      </w:r>
      <w:proofErr w:type="spellEnd"/>
      <w:r w:rsidRPr="00A13311">
        <w:t xml:space="preserve"> Lazarus (1999) </w:t>
      </w:r>
      <w:r w:rsidRPr="00A13311">
        <w:rPr>
          <w:lang w:val="bg-BG"/>
        </w:rPr>
        <w:t>стресът не може да бъде сведeн до проста причинно-следствена връзка между стимул и реакция, а трябва да се разглежда като динамичен процес, протичащ в контекста на взаимоотношенията между личността и заобикалящата я среда. Той подчертава, че стресът възниква не просто в резултат на външен дразнител, а в зависимост от начина, по който индивидът възприема, оценява и интерпретира дадената ситуация. Този когнитивен подход акцентира върху субективната оценка на стресора – дали той се възприема като заплаха, предизвикателство или незначителен фактор – както и върху използваните стратегии за справяне. Тази перспектива позволява по-задълбочено разбиране на индивидуалните различия в реакцията към стреса, тъй като един и същ стимул може да бъде възприет като тежка заплаха от един човек, но като мотивация за действие от друг. По този начин Лазарус разглежда стреса като резултат от сложното взаимодействие между външните условия и вътрешните ресурси на индивида, включително неговите когнитивни способности, емоционална устойчивост и социална подкрепа.</w:t>
      </w:r>
    </w:p>
    <w:p w14:paraId="1FD2C9C1" w14:textId="77777777" w:rsidR="00A13311" w:rsidRPr="00A13311" w:rsidRDefault="00A13311" w:rsidP="00A13311">
      <w:pPr>
        <w:spacing w:line="360" w:lineRule="auto"/>
        <w:ind w:firstLine="709"/>
        <w:jc w:val="both"/>
      </w:pPr>
      <w:r w:rsidRPr="00A13311">
        <w:rPr>
          <w:lang w:val="bg-BG"/>
        </w:rPr>
        <w:t>Lazarus (1999)</w:t>
      </w:r>
      <w:r>
        <w:rPr>
          <w:lang w:val="bg-BG"/>
        </w:rPr>
        <w:t xml:space="preserve"> разграничава няколко вида стрес. </w:t>
      </w:r>
      <w:proofErr w:type="spellStart"/>
      <w:r w:rsidRPr="00A13311">
        <w:t>Социалният</w:t>
      </w:r>
      <w:proofErr w:type="spellEnd"/>
      <w:r w:rsidRPr="00A13311">
        <w:t xml:space="preserve"> </w:t>
      </w:r>
      <w:proofErr w:type="spellStart"/>
      <w:r w:rsidRPr="00A13311">
        <w:t>стрес</w:t>
      </w:r>
      <w:proofErr w:type="spellEnd"/>
      <w:r w:rsidRPr="00A13311">
        <w:t xml:space="preserve"> </w:t>
      </w:r>
      <w:proofErr w:type="spellStart"/>
      <w:r w:rsidRPr="00A13311">
        <w:t>възниква</w:t>
      </w:r>
      <w:proofErr w:type="spellEnd"/>
      <w:r w:rsidRPr="00A13311">
        <w:t xml:space="preserve"> в </w:t>
      </w:r>
      <w:proofErr w:type="spellStart"/>
      <w:r w:rsidRPr="00A13311">
        <w:t>резултат</w:t>
      </w:r>
      <w:proofErr w:type="spellEnd"/>
      <w:r w:rsidRPr="00A13311">
        <w:t xml:space="preserve"> </w:t>
      </w:r>
      <w:proofErr w:type="spellStart"/>
      <w:r w:rsidRPr="00A13311">
        <w:t>на</w:t>
      </w:r>
      <w:proofErr w:type="spellEnd"/>
      <w:r w:rsidRPr="00A13311">
        <w:t xml:space="preserve"> </w:t>
      </w:r>
      <w:proofErr w:type="spellStart"/>
      <w:r w:rsidRPr="00A13311">
        <w:t>взаимодействието</w:t>
      </w:r>
      <w:proofErr w:type="spellEnd"/>
      <w:r w:rsidRPr="00A13311">
        <w:t xml:space="preserve"> </w:t>
      </w:r>
      <w:proofErr w:type="spellStart"/>
      <w:r w:rsidRPr="00A13311">
        <w:t>на</w:t>
      </w:r>
      <w:proofErr w:type="spellEnd"/>
      <w:r w:rsidRPr="00A13311">
        <w:t xml:space="preserve"> </w:t>
      </w:r>
      <w:proofErr w:type="spellStart"/>
      <w:r w:rsidRPr="00A13311">
        <w:t>индивида</w:t>
      </w:r>
      <w:proofErr w:type="spellEnd"/>
      <w:r w:rsidRPr="00A13311">
        <w:t xml:space="preserve"> </w:t>
      </w:r>
      <w:proofErr w:type="spellStart"/>
      <w:r w:rsidRPr="00A13311">
        <w:t>със</w:t>
      </w:r>
      <w:proofErr w:type="spellEnd"/>
      <w:r w:rsidRPr="00A13311">
        <w:t xml:space="preserve"> </w:t>
      </w:r>
      <w:proofErr w:type="spellStart"/>
      <w:r w:rsidRPr="00A13311">
        <w:t>заобикалящата</w:t>
      </w:r>
      <w:proofErr w:type="spellEnd"/>
      <w:r w:rsidRPr="00A13311">
        <w:t xml:space="preserve"> </w:t>
      </w:r>
      <w:proofErr w:type="spellStart"/>
      <w:r w:rsidRPr="00A13311">
        <w:t>го</w:t>
      </w:r>
      <w:proofErr w:type="spellEnd"/>
      <w:r w:rsidRPr="00A13311">
        <w:t xml:space="preserve"> </w:t>
      </w:r>
      <w:proofErr w:type="spellStart"/>
      <w:r w:rsidRPr="00A13311">
        <w:t>социална</w:t>
      </w:r>
      <w:proofErr w:type="spellEnd"/>
      <w:r w:rsidRPr="00A13311">
        <w:t xml:space="preserve"> </w:t>
      </w:r>
      <w:proofErr w:type="spellStart"/>
      <w:r w:rsidRPr="00A13311">
        <w:t>среда</w:t>
      </w:r>
      <w:proofErr w:type="spellEnd"/>
      <w:r w:rsidRPr="00A13311">
        <w:t xml:space="preserve"> и е </w:t>
      </w:r>
      <w:proofErr w:type="spellStart"/>
      <w:r w:rsidRPr="00A13311">
        <w:t>свързан</w:t>
      </w:r>
      <w:proofErr w:type="spellEnd"/>
      <w:r w:rsidRPr="00A13311">
        <w:t xml:space="preserve"> с </w:t>
      </w:r>
      <w:proofErr w:type="spellStart"/>
      <w:r w:rsidRPr="00A13311">
        <w:t>междуличностни</w:t>
      </w:r>
      <w:proofErr w:type="spellEnd"/>
      <w:r w:rsidRPr="00A13311">
        <w:t xml:space="preserve"> </w:t>
      </w:r>
      <w:proofErr w:type="spellStart"/>
      <w:r w:rsidRPr="00A13311">
        <w:t>отношения</w:t>
      </w:r>
      <w:proofErr w:type="spellEnd"/>
      <w:r w:rsidRPr="00A13311">
        <w:t xml:space="preserve">, </w:t>
      </w:r>
      <w:proofErr w:type="spellStart"/>
      <w:r w:rsidRPr="00A13311">
        <w:t>социални</w:t>
      </w:r>
      <w:proofErr w:type="spellEnd"/>
      <w:r w:rsidRPr="00A13311">
        <w:t xml:space="preserve"> </w:t>
      </w:r>
      <w:proofErr w:type="spellStart"/>
      <w:r w:rsidRPr="00A13311">
        <w:t>роли</w:t>
      </w:r>
      <w:proofErr w:type="spellEnd"/>
      <w:r w:rsidRPr="00A13311">
        <w:t xml:space="preserve"> и </w:t>
      </w:r>
      <w:proofErr w:type="spellStart"/>
      <w:r w:rsidRPr="00A13311">
        <w:t>очаквания</w:t>
      </w:r>
      <w:proofErr w:type="spellEnd"/>
      <w:r w:rsidRPr="00A13311">
        <w:t xml:space="preserve">. </w:t>
      </w:r>
      <w:proofErr w:type="spellStart"/>
      <w:r w:rsidRPr="00A13311">
        <w:t>Този</w:t>
      </w:r>
      <w:proofErr w:type="spellEnd"/>
      <w:r w:rsidRPr="00A13311">
        <w:t xml:space="preserve"> </w:t>
      </w:r>
      <w:proofErr w:type="spellStart"/>
      <w:r w:rsidRPr="00A13311">
        <w:t>вид</w:t>
      </w:r>
      <w:proofErr w:type="spellEnd"/>
      <w:r w:rsidRPr="00A13311">
        <w:t xml:space="preserve"> </w:t>
      </w:r>
      <w:proofErr w:type="spellStart"/>
      <w:r w:rsidRPr="00A13311">
        <w:t>стрес</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бъде</w:t>
      </w:r>
      <w:proofErr w:type="spellEnd"/>
      <w:r w:rsidRPr="00A13311">
        <w:t xml:space="preserve"> </w:t>
      </w:r>
      <w:proofErr w:type="spellStart"/>
      <w:r w:rsidRPr="00A13311">
        <w:t>породен</w:t>
      </w:r>
      <w:proofErr w:type="spellEnd"/>
      <w:r w:rsidRPr="00A13311">
        <w:t xml:space="preserve"> </w:t>
      </w:r>
      <w:proofErr w:type="spellStart"/>
      <w:r w:rsidRPr="00A13311">
        <w:t>от</w:t>
      </w:r>
      <w:proofErr w:type="spellEnd"/>
      <w:r w:rsidRPr="00A13311">
        <w:t xml:space="preserve"> </w:t>
      </w:r>
      <w:proofErr w:type="spellStart"/>
      <w:r w:rsidRPr="00A13311">
        <w:t>конфликти</w:t>
      </w:r>
      <w:proofErr w:type="spellEnd"/>
      <w:r w:rsidRPr="00A13311">
        <w:t xml:space="preserve"> в </w:t>
      </w:r>
      <w:proofErr w:type="spellStart"/>
      <w:r w:rsidRPr="00A13311">
        <w:t>личния</w:t>
      </w:r>
      <w:proofErr w:type="spellEnd"/>
      <w:r w:rsidRPr="00A13311">
        <w:t xml:space="preserve"> </w:t>
      </w:r>
      <w:proofErr w:type="spellStart"/>
      <w:r w:rsidRPr="00A13311">
        <w:t>или</w:t>
      </w:r>
      <w:proofErr w:type="spellEnd"/>
      <w:r w:rsidRPr="00A13311">
        <w:t xml:space="preserve"> </w:t>
      </w:r>
      <w:proofErr w:type="spellStart"/>
      <w:r w:rsidRPr="00A13311">
        <w:t>професионалния</w:t>
      </w:r>
      <w:proofErr w:type="spellEnd"/>
      <w:r w:rsidRPr="00A13311">
        <w:t xml:space="preserve"> </w:t>
      </w:r>
      <w:proofErr w:type="spellStart"/>
      <w:r w:rsidRPr="00A13311">
        <w:t>живот</w:t>
      </w:r>
      <w:proofErr w:type="spellEnd"/>
      <w:r w:rsidRPr="00A13311">
        <w:t xml:space="preserve">, </w:t>
      </w:r>
      <w:proofErr w:type="spellStart"/>
      <w:r w:rsidRPr="00A13311">
        <w:t>липса</w:t>
      </w:r>
      <w:proofErr w:type="spellEnd"/>
      <w:r w:rsidRPr="00A13311">
        <w:t xml:space="preserve"> </w:t>
      </w:r>
      <w:proofErr w:type="spellStart"/>
      <w:r w:rsidRPr="00A13311">
        <w:t>на</w:t>
      </w:r>
      <w:proofErr w:type="spellEnd"/>
      <w:r w:rsidRPr="00A13311">
        <w:t xml:space="preserve"> </w:t>
      </w:r>
      <w:proofErr w:type="spellStart"/>
      <w:r w:rsidRPr="00A13311">
        <w:t>социална</w:t>
      </w:r>
      <w:proofErr w:type="spellEnd"/>
      <w:r w:rsidRPr="00A13311">
        <w:t xml:space="preserve"> </w:t>
      </w:r>
      <w:proofErr w:type="spellStart"/>
      <w:r w:rsidRPr="00A13311">
        <w:t>подкрепа</w:t>
      </w:r>
      <w:proofErr w:type="spellEnd"/>
      <w:r w:rsidRPr="00A13311">
        <w:t xml:space="preserve">, </w:t>
      </w:r>
      <w:proofErr w:type="spellStart"/>
      <w:r w:rsidRPr="00A13311">
        <w:t>изолация</w:t>
      </w:r>
      <w:proofErr w:type="spellEnd"/>
      <w:r w:rsidRPr="00A13311">
        <w:t xml:space="preserve"> </w:t>
      </w:r>
      <w:proofErr w:type="spellStart"/>
      <w:r w:rsidRPr="00A13311">
        <w:t>или</w:t>
      </w:r>
      <w:proofErr w:type="spellEnd"/>
      <w:r w:rsidRPr="00A13311">
        <w:t xml:space="preserve"> </w:t>
      </w:r>
      <w:proofErr w:type="spellStart"/>
      <w:r w:rsidRPr="00A13311">
        <w:t>натиск</w:t>
      </w:r>
      <w:proofErr w:type="spellEnd"/>
      <w:r w:rsidRPr="00A13311">
        <w:t xml:space="preserve">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отговори</w:t>
      </w:r>
      <w:proofErr w:type="spellEnd"/>
      <w:r w:rsidRPr="00A13311">
        <w:t xml:space="preserve"> </w:t>
      </w:r>
      <w:proofErr w:type="spellStart"/>
      <w:r w:rsidRPr="00A13311">
        <w:t>на</w:t>
      </w:r>
      <w:proofErr w:type="spellEnd"/>
      <w:r w:rsidRPr="00A13311">
        <w:t xml:space="preserve"> </w:t>
      </w:r>
      <w:proofErr w:type="spellStart"/>
      <w:r w:rsidRPr="00A13311">
        <w:t>определени</w:t>
      </w:r>
      <w:proofErr w:type="spellEnd"/>
      <w:r w:rsidRPr="00A13311">
        <w:t xml:space="preserve"> </w:t>
      </w:r>
      <w:proofErr w:type="spellStart"/>
      <w:r w:rsidRPr="00A13311">
        <w:t>социални</w:t>
      </w:r>
      <w:proofErr w:type="spellEnd"/>
      <w:r w:rsidRPr="00A13311">
        <w:t xml:space="preserve"> </w:t>
      </w:r>
      <w:proofErr w:type="spellStart"/>
      <w:r w:rsidRPr="00A13311">
        <w:t>норми</w:t>
      </w:r>
      <w:proofErr w:type="spellEnd"/>
      <w:r w:rsidRPr="00A13311">
        <w:t xml:space="preserve"> и </w:t>
      </w:r>
      <w:proofErr w:type="spellStart"/>
      <w:r w:rsidRPr="00A13311">
        <w:t>изисквания</w:t>
      </w:r>
      <w:proofErr w:type="spellEnd"/>
      <w:r w:rsidRPr="00A13311">
        <w:t xml:space="preserve">. </w:t>
      </w:r>
      <w:proofErr w:type="spellStart"/>
      <w:r w:rsidRPr="00A13311">
        <w:t>Нестабилните</w:t>
      </w:r>
      <w:proofErr w:type="spellEnd"/>
      <w:r w:rsidRPr="00A13311">
        <w:t xml:space="preserve"> </w:t>
      </w:r>
      <w:proofErr w:type="spellStart"/>
      <w:r w:rsidRPr="00A13311">
        <w:t>взаимоотношения</w:t>
      </w:r>
      <w:proofErr w:type="spellEnd"/>
      <w:r w:rsidRPr="00A13311">
        <w:t xml:space="preserve">, </w:t>
      </w:r>
      <w:proofErr w:type="spellStart"/>
      <w:r w:rsidRPr="00A13311">
        <w:t>конкуренцията</w:t>
      </w:r>
      <w:proofErr w:type="spellEnd"/>
      <w:r w:rsidRPr="00A13311">
        <w:t xml:space="preserve"> и </w:t>
      </w:r>
      <w:proofErr w:type="spellStart"/>
      <w:r w:rsidRPr="00A13311">
        <w:t>обществените</w:t>
      </w:r>
      <w:proofErr w:type="spellEnd"/>
      <w:r w:rsidRPr="00A13311">
        <w:t xml:space="preserve"> </w:t>
      </w:r>
      <w:proofErr w:type="spellStart"/>
      <w:r w:rsidRPr="00A13311">
        <w:t>очаквания</w:t>
      </w:r>
      <w:proofErr w:type="spellEnd"/>
      <w:r w:rsidRPr="00A13311">
        <w:t xml:space="preserve"> </w:t>
      </w:r>
      <w:proofErr w:type="spellStart"/>
      <w:r w:rsidRPr="00A13311">
        <w:t>също</w:t>
      </w:r>
      <w:proofErr w:type="spellEnd"/>
      <w:r w:rsidRPr="00A13311">
        <w:t xml:space="preserve"> </w:t>
      </w:r>
      <w:proofErr w:type="spellStart"/>
      <w:r w:rsidRPr="00A13311">
        <w:t>могат</w:t>
      </w:r>
      <w:proofErr w:type="spellEnd"/>
      <w:r w:rsidRPr="00A13311">
        <w:t xml:space="preserve"> </w:t>
      </w:r>
      <w:proofErr w:type="spellStart"/>
      <w:r w:rsidRPr="00A13311">
        <w:t>да</w:t>
      </w:r>
      <w:proofErr w:type="spellEnd"/>
      <w:r w:rsidRPr="00A13311">
        <w:t xml:space="preserve"> </w:t>
      </w:r>
      <w:proofErr w:type="spellStart"/>
      <w:r w:rsidRPr="00A13311">
        <w:t>допринесат</w:t>
      </w:r>
      <w:proofErr w:type="spellEnd"/>
      <w:r w:rsidRPr="00A13311">
        <w:t xml:space="preserve"> </w:t>
      </w:r>
      <w:proofErr w:type="spellStart"/>
      <w:r w:rsidRPr="00A13311">
        <w:t>за</w:t>
      </w:r>
      <w:proofErr w:type="spellEnd"/>
      <w:r w:rsidRPr="00A13311">
        <w:t xml:space="preserve"> </w:t>
      </w:r>
      <w:proofErr w:type="spellStart"/>
      <w:r w:rsidRPr="00A13311">
        <w:t>усещането</w:t>
      </w:r>
      <w:proofErr w:type="spellEnd"/>
      <w:r w:rsidRPr="00A13311">
        <w:t xml:space="preserve"> </w:t>
      </w:r>
      <w:proofErr w:type="spellStart"/>
      <w:r w:rsidRPr="00A13311">
        <w:t>за</w:t>
      </w:r>
      <w:proofErr w:type="spellEnd"/>
      <w:r w:rsidRPr="00A13311">
        <w:t xml:space="preserve"> </w:t>
      </w:r>
      <w:proofErr w:type="spellStart"/>
      <w:r w:rsidRPr="00A13311">
        <w:t>напрежение</w:t>
      </w:r>
      <w:proofErr w:type="spellEnd"/>
      <w:r w:rsidRPr="00A13311">
        <w:t xml:space="preserve"> и </w:t>
      </w:r>
      <w:proofErr w:type="spellStart"/>
      <w:r w:rsidRPr="00A13311">
        <w:t>несигурност</w:t>
      </w:r>
      <w:proofErr w:type="spellEnd"/>
      <w:r w:rsidRPr="00A13311">
        <w:t xml:space="preserve">. </w:t>
      </w:r>
      <w:proofErr w:type="spellStart"/>
      <w:r w:rsidRPr="00A13311">
        <w:t>Социалният</w:t>
      </w:r>
      <w:proofErr w:type="spellEnd"/>
      <w:r w:rsidRPr="00A13311">
        <w:t xml:space="preserve"> </w:t>
      </w:r>
      <w:proofErr w:type="spellStart"/>
      <w:r w:rsidRPr="00A13311">
        <w:t>стрес</w:t>
      </w:r>
      <w:proofErr w:type="spellEnd"/>
      <w:r w:rsidRPr="00A13311">
        <w:t xml:space="preserve"> е </w:t>
      </w:r>
      <w:proofErr w:type="spellStart"/>
      <w:r w:rsidRPr="00A13311">
        <w:t>особено</w:t>
      </w:r>
      <w:proofErr w:type="spellEnd"/>
      <w:r w:rsidRPr="00A13311">
        <w:t xml:space="preserve"> </w:t>
      </w:r>
      <w:proofErr w:type="spellStart"/>
      <w:r w:rsidRPr="00A13311">
        <w:t>значим</w:t>
      </w:r>
      <w:proofErr w:type="spellEnd"/>
      <w:r w:rsidRPr="00A13311">
        <w:t xml:space="preserve">, </w:t>
      </w:r>
      <w:proofErr w:type="spellStart"/>
      <w:r w:rsidRPr="00A13311">
        <w:t>тъй</w:t>
      </w:r>
      <w:proofErr w:type="spellEnd"/>
      <w:r w:rsidRPr="00A13311">
        <w:t xml:space="preserve"> </w:t>
      </w:r>
      <w:proofErr w:type="spellStart"/>
      <w:r w:rsidRPr="00A13311">
        <w:t>като</w:t>
      </w:r>
      <w:proofErr w:type="spellEnd"/>
      <w:r w:rsidRPr="00A13311">
        <w:t xml:space="preserve"> </w:t>
      </w:r>
      <w:proofErr w:type="spellStart"/>
      <w:r w:rsidRPr="00A13311">
        <w:t>човешките</w:t>
      </w:r>
      <w:proofErr w:type="spellEnd"/>
      <w:r w:rsidRPr="00A13311">
        <w:t xml:space="preserve"> </w:t>
      </w:r>
      <w:proofErr w:type="spellStart"/>
      <w:r w:rsidRPr="00A13311">
        <w:t>взаимоотношения</w:t>
      </w:r>
      <w:proofErr w:type="spellEnd"/>
      <w:r w:rsidRPr="00A13311">
        <w:t xml:space="preserve"> </w:t>
      </w:r>
      <w:proofErr w:type="spellStart"/>
      <w:r w:rsidRPr="00A13311">
        <w:t>играят</w:t>
      </w:r>
      <w:proofErr w:type="spellEnd"/>
      <w:r w:rsidRPr="00A13311">
        <w:t xml:space="preserve"> </w:t>
      </w:r>
      <w:proofErr w:type="spellStart"/>
      <w:r w:rsidRPr="00A13311">
        <w:t>основна</w:t>
      </w:r>
      <w:proofErr w:type="spellEnd"/>
      <w:r w:rsidRPr="00A13311">
        <w:t xml:space="preserve"> </w:t>
      </w:r>
      <w:proofErr w:type="spellStart"/>
      <w:r w:rsidRPr="00A13311">
        <w:t>роля</w:t>
      </w:r>
      <w:proofErr w:type="spellEnd"/>
      <w:r w:rsidRPr="00A13311">
        <w:t xml:space="preserve"> в </w:t>
      </w:r>
      <w:proofErr w:type="spellStart"/>
      <w:r w:rsidRPr="00A13311">
        <w:t>психологическото</w:t>
      </w:r>
      <w:proofErr w:type="spellEnd"/>
      <w:r w:rsidRPr="00A13311">
        <w:t xml:space="preserve"> и </w:t>
      </w:r>
      <w:proofErr w:type="spellStart"/>
      <w:r w:rsidRPr="00A13311">
        <w:t>емоционалното</w:t>
      </w:r>
      <w:proofErr w:type="spellEnd"/>
      <w:r w:rsidRPr="00A13311">
        <w:t xml:space="preserve"> </w:t>
      </w:r>
      <w:proofErr w:type="spellStart"/>
      <w:r w:rsidRPr="00A13311">
        <w:t>благополучие</w:t>
      </w:r>
      <w:proofErr w:type="spellEnd"/>
      <w:r w:rsidRPr="00A13311">
        <w:t xml:space="preserve">, а </w:t>
      </w:r>
      <w:proofErr w:type="spellStart"/>
      <w:r w:rsidRPr="00A13311">
        <w:t>липсата</w:t>
      </w:r>
      <w:proofErr w:type="spellEnd"/>
      <w:r w:rsidRPr="00A13311">
        <w:t xml:space="preserve"> </w:t>
      </w:r>
      <w:proofErr w:type="spellStart"/>
      <w:r w:rsidRPr="00A13311">
        <w:t>на</w:t>
      </w:r>
      <w:proofErr w:type="spellEnd"/>
      <w:r w:rsidRPr="00A13311">
        <w:t xml:space="preserve"> </w:t>
      </w:r>
      <w:proofErr w:type="spellStart"/>
      <w:r w:rsidRPr="00A13311">
        <w:t>социална</w:t>
      </w:r>
      <w:proofErr w:type="spellEnd"/>
      <w:r w:rsidRPr="00A13311">
        <w:t xml:space="preserve"> </w:t>
      </w:r>
      <w:proofErr w:type="spellStart"/>
      <w:r w:rsidRPr="00A13311">
        <w:t>подкрепа</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влоши</w:t>
      </w:r>
      <w:proofErr w:type="spellEnd"/>
      <w:r w:rsidRPr="00A13311">
        <w:t xml:space="preserve"> </w:t>
      </w:r>
      <w:proofErr w:type="spellStart"/>
      <w:r w:rsidRPr="00A13311">
        <w:t>способността</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със</w:t>
      </w:r>
      <w:proofErr w:type="spellEnd"/>
      <w:r w:rsidRPr="00A13311">
        <w:t xml:space="preserve"> </w:t>
      </w:r>
      <w:proofErr w:type="spellStart"/>
      <w:r w:rsidRPr="00A13311">
        <w:t>стресови</w:t>
      </w:r>
      <w:proofErr w:type="spellEnd"/>
      <w:r w:rsidRPr="00A13311">
        <w:t xml:space="preserve"> </w:t>
      </w:r>
      <w:proofErr w:type="spellStart"/>
      <w:r w:rsidRPr="00A13311">
        <w:t>ситуации</w:t>
      </w:r>
      <w:proofErr w:type="spellEnd"/>
      <w:r w:rsidRPr="00A13311">
        <w:t>.</w:t>
      </w:r>
    </w:p>
    <w:p w14:paraId="7492BF8F" w14:textId="77777777" w:rsidR="00A13311" w:rsidRPr="00A13311" w:rsidRDefault="00A13311" w:rsidP="00A13311">
      <w:pPr>
        <w:spacing w:line="360" w:lineRule="auto"/>
        <w:ind w:firstLine="709"/>
        <w:jc w:val="both"/>
      </w:pPr>
      <w:proofErr w:type="spellStart"/>
      <w:r w:rsidRPr="00A13311">
        <w:t>Физиологичният</w:t>
      </w:r>
      <w:proofErr w:type="spellEnd"/>
      <w:r w:rsidRPr="00A13311">
        <w:t xml:space="preserve"> </w:t>
      </w:r>
      <w:proofErr w:type="spellStart"/>
      <w:r w:rsidRPr="00A13311">
        <w:t>стрес</w:t>
      </w:r>
      <w:proofErr w:type="spellEnd"/>
      <w:r w:rsidRPr="00A13311">
        <w:t xml:space="preserve"> </w:t>
      </w:r>
      <w:proofErr w:type="spellStart"/>
      <w:r w:rsidRPr="00A13311">
        <w:t>се</w:t>
      </w:r>
      <w:proofErr w:type="spellEnd"/>
      <w:r w:rsidRPr="00A13311">
        <w:t xml:space="preserve"> </w:t>
      </w:r>
      <w:proofErr w:type="spellStart"/>
      <w:r w:rsidRPr="00A13311">
        <w:t>отнася</w:t>
      </w:r>
      <w:proofErr w:type="spellEnd"/>
      <w:r w:rsidRPr="00A13311">
        <w:t xml:space="preserve"> </w:t>
      </w:r>
      <w:proofErr w:type="spellStart"/>
      <w:r w:rsidRPr="00A13311">
        <w:t>до</w:t>
      </w:r>
      <w:proofErr w:type="spellEnd"/>
      <w:r w:rsidRPr="00A13311">
        <w:t xml:space="preserve"> </w:t>
      </w:r>
      <w:proofErr w:type="spellStart"/>
      <w:r w:rsidRPr="00A13311">
        <w:t>реакциите</w:t>
      </w:r>
      <w:proofErr w:type="spellEnd"/>
      <w:r w:rsidRPr="00A13311">
        <w:t xml:space="preserve"> </w:t>
      </w:r>
      <w:proofErr w:type="spellStart"/>
      <w:r w:rsidRPr="00A13311">
        <w:t>на</w:t>
      </w:r>
      <w:proofErr w:type="spellEnd"/>
      <w:r w:rsidRPr="00A13311">
        <w:t xml:space="preserve"> </w:t>
      </w:r>
      <w:proofErr w:type="spellStart"/>
      <w:r w:rsidRPr="00A13311">
        <w:t>организма</w:t>
      </w:r>
      <w:proofErr w:type="spellEnd"/>
      <w:r w:rsidRPr="00A13311">
        <w:t xml:space="preserve"> </w:t>
      </w:r>
      <w:proofErr w:type="spellStart"/>
      <w:r w:rsidRPr="00A13311">
        <w:t>спрямо</w:t>
      </w:r>
      <w:proofErr w:type="spellEnd"/>
      <w:r w:rsidRPr="00A13311">
        <w:t xml:space="preserve"> </w:t>
      </w:r>
      <w:proofErr w:type="spellStart"/>
      <w:r w:rsidRPr="00A13311">
        <w:t>физически</w:t>
      </w:r>
      <w:proofErr w:type="spellEnd"/>
      <w:r w:rsidRPr="00A13311">
        <w:t xml:space="preserve"> </w:t>
      </w:r>
      <w:proofErr w:type="spellStart"/>
      <w:r w:rsidRPr="00A13311">
        <w:t>дразнители</w:t>
      </w:r>
      <w:proofErr w:type="spellEnd"/>
      <w:r w:rsidRPr="00A13311">
        <w:t xml:space="preserve">, </w:t>
      </w:r>
      <w:proofErr w:type="spellStart"/>
      <w:r w:rsidRPr="00A13311">
        <w:t>които</w:t>
      </w:r>
      <w:proofErr w:type="spellEnd"/>
      <w:r w:rsidRPr="00A13311">
        <w:t xml:space="preserve"> </w:t>
      </w:r>
      <w:proofErr w:type="spellStart"/>
      <w:r w:rsidRPr="00A13311">
        <w:t>застрашават</w:t>
      </w:r>
      <w:proofErr w:type="spellEnd"/>
      <w:r w:rsidRPr="00A13311">
        <w:t xml:space="preserve"> </w:t>
      </w:r>
      <w:proofErr w:type="spellStart"/>
      <w:r w:rsidRPr="00A13311">
        <w:t>неговото</w:t>
      </w:r>
      <w:proofErr w:type="spellEnd"/>
      <w:r w:rsidRPr="00A13311">
        <w:t xml:space="preserve"> </w:t>
      </w:r>
      <w:proofErr w:type="spellStart"/>
      <w:r w:rsidRPr="00A13311">
        <w:t>състояние</w:t>
      </w:r>
      <w:proofErr w:type="spellEnd"/>
      <w:r w:rsidRPr="00A13311">
        <w:t xml:space="preserve"> </w:t>
      </w:r>
      <w:proofErr w:type="spellStart"/>
      <w:r w:rsidRPr="00A13311">
        <w:t>или</w:t>
      </w:r>
      <w:proofErr w:type="spellEnd"/>
      <w:r w:rsidRPr="00A13311">
        <w:t xml:space="preserve"> </w:t>
      </w:r>
      <w:proofErr w:type="spellStart"/>
      <w:r w:rsidRPr="00A13311">
        <w:t>нарушават</w:t>
      </w:r>
      <w:proofErr w:type="spellEnd"/>
      <w:r w:rsidRPr="00A13311">
        <w:t xml:space="preserve"> </w:t>
      </w:r>
      <w:proofErr w:type="spellStart"/>
      <w:r w:rsidRPr="00A13311">
        <w:t>хомеостазата</w:t>
      </w:r>
      <w:proofErr w:type="spellEnd"/>
      <w:r w:rsidRPr="00A13311">
        <w:t xml:space="preserve">. </w:t>
      </w:r>
      <w:proofErr w:type="spellStart"/>
      <w:r w:rsidRPr="00A13311">
        <w:t>Той</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бъде</w:t>
      </w:r>
      <w:proofErr w:type="spellEnd"/>
      <w:r w:rsidRPr="00A13311">
        <w:t xml:space="preserve"> </w:t>
      </w:r>
      <w:proofErr w:type="spellStart"/>
      <w:r w:rsidRPr="00A13311">
        <w:t>предизвикан</w:t>
      </w:r>
      <w:proofErr w:type="spellEnd"/>
      <w:r w:rsidRPr="00A13311">
        <w:t xml:space="preserve"> </w:t>
      </w:r>
      <w:proofErr w:type="spellStart"/>
      <w:r w:rsidRPr="00A13311">
        <w:t>от</w:t>
      </w:r>
      <w:proofErr w:type="spellEnd"/>
      <w:r w:rsidRPr="00A13311">
        <w:t xml:space="preserve"> </w:t>
      </w:r>
      <w:proofErr w:type="spellStart"/>
      <w:r w:rsidRPr="00A13311">
        <w:t>фактори</w:t>
      </w:r>
      <w:proofErr w:type="spellEnd"/>
      <w:r w:rsidRPr="00A13311">
        <w:t xml:space="preserve"> </w:t>
      </w:r>
      <w:proofErr w:type="spellStart"/>
      <w:r w:rsidRPr="00A13311">
        <w:t>като</w:t>
      </w:r>
      <w:proofErr w:type="spellEnd"/>
      <w:r w:rsidRPr="00A13311">
        <w:t xml:space="preserve"> </w:t>
      </w:r>
      <w:proofErr w:type="spellStart"/>
      <w:r w:rsidRPr="00A13311">
        <w:t>екстремни</w:t>
      </w:r>
      <w:proofErr w:type="spellEnd"/>
      <w:r w:rsidRPr="00A13311">
        <w:t xml:space="preserve"> </w:t>
      </w:r>
      <w:proofErr w:type="spellStart"/>
      <w:r w:rsidRPr="00A13311">
        <w:t>температури</w:t>
      </w:r>
      <w:proofErr w:type="spellEnd"/>
      <w:r w:rsidRPr="00A13311">
        <w:t xml:space="preserve">, </w:t>
      </w:r>
      <w:proofErr w:type="spellStart"/>
      <w:r w:rsidRPr="00A13311">
        <w:t>силен</w:t>
      </w:r>
      <w:proofErr w:type="spellEnd"/>
      <w:r w:rsidRPr="00A13311">
        <w:t xml:space="preserve"> </w:t>
      </w:r>
      <w:proofErr w:type="spellStart"/>
      <w:r w:rsidRPr="00A13311">
        <w:t>шум</w:t>
      </w:r>
      <w:proofErr w:type="spellEnd"/>
      <w:r w:rsidRPr="00A13311">
        <w:t xml:space="preserve">, </w:t>
      </w:r>
      <w:proofErr w:type="spellStart"/>
      <w:r w:rsidRPr="00A13311">
        <w:t>физическа</w:t>
      </w:r>
      <w:proofErr w:type="spellEnd"/>
      <w:r w:rsidRPr="00A13311">
        <w:t xml:space="preserve"> </w:t>
      </w:r>
      <w:proofErr w:type="spellStart"/>
      <w:r w:rsidRPr="00A13311">
        <w:t>болка</w:t>
      </w:r>
      <w:proofErr w:type="spellEnd"/>
      <w:r w:rsidRPr="00A13311">
        <w:t xml:space="preserve">, </w:t>
      </w:r>
      <w:proofErr w:type="spellStart"/>
      <w:r w:rsidRPr="00A13311">
        <w:t>продължителна</w:t>
      </w:r>
      <w:proofErr w:type="spellEnd"/>
      <w:r w:rsidRPr="00A13311">
        <w:t xml:space="preserve"> </w:t>
      </w:r>
      <w:proofErr w:type="spellStart"/>
      <w:r w:rsidRPr="00A13311">
        <w:t>умора</w:t>
      </w:r>
      <w:proofErr w:type="spellEnd"/>
      <w:r w:rsidRPr="00A13311">
        <w:t xml:space="preserve"> </w:t>
      </w:r>
      <w:proofErr w:type="spellStart"/>
      <w:r w:rsidRPr="00A13311">
        <w:t>или</w:t>
      </w:r>
      <w:proofErr w:type="spellEnd"/>
      <w:r w:rsidRPr="00A13311">
        <w:t xml:space="preserve"> </w:t>
      </w:r>
      <w:proofErr w:type="spellStart"/>
      <w:r w:rsidRPr="00A13311">
        <w:t>тежко</w:t>
      </w:r>
      <w:proofErr w:type="spellEnd"/>
      <w:r w:rsidRPr="00A13311">
        <w:t xml:space="preserve"> </w:t>
      </w:r>
      <w:proofErr w:type="spellStart"/>
      <w:r w:rsidRPr="00A13311">
        <w:t>физическо</w:t>
      </w:r>
      <w:proofErr w:type="spellEnd"/>
      <w:r w:rsidRPr="00A13311">
        <w:t xml:space="preserve"> </w:t>
      </w:r>
      <w:proofErr w:type="spellStart"/>
      <w:r w:rsidRPr="00A13311">
        <w:t>натоварване</w:t>
      </w:r>
      <w:proofErr w:type="spellEnd"/>
      <w:r w:rsidRPr="00A13311">
        <w:t xml:space="preserve">. </w:t>
      </w:r>
      <w:proofErr w:type="spellStart"/>
      <w:r w:rsidRPr="00A13311">
        <w:t>Организмът</w:t>
      </w:r>
      <w:proofErr w:type="spellEnd"/>
      <w:r w:rsidRPr="00A13311">
        <w:t xml:space="preserve"> </w:t>
      </w:r>
      <w:proofErr w:type="spellStart"/>
      <w:r w:rsidRPr="00A13311">
        <w:t>реагира</w:t>
      </w:r>
      <w:proofErr w:type="spellEnd"/>
      <w:r w:rsidRPr="00A13311">
        <w:t xml:space="preserve"> </w:t>
      </w:r>
      <w:proofErr w:type="spellStart"/>
      <w:r w:rsidRPr="00A13311">
        <w:t>на</w:t>
      </w:r>
      <w:proofErr w:type="spellEnd"/>
      <w:r w:rsidRPr="00A13311">
        <w:t xml:space="preserve"> </w:t>
      </w:r>
      <w:proofErr w:type="spellStart"/>
      <w:r w:rsidRPr="00A13311">
        <w:t>тези</w:t>
      </w:r>
      <w:proofErr w:type="spellEnd"/>
      <w:r w:rsidRPr="00A13311">
        <w:t xml:space="preserve"> </w:t>
      </w:r>
      <w:proofErr w:type="spellStart"/>
      <w:r w:rsidRPr="00A13311">
        <w:t>стресори</w:t>
      </w:r>
      <w:proofErr w:type="spellEnd"/>
      <w:r w:rsidRPr="00A13311">
        <w:t xml:space="preserve"> </w:t>
      </w:r>
      <w:proofErr w:type="spellStart"/>
      <w:r w:rsidRPr="00A13311">
        <w:t>чрез</w:t>
      </w:r>
      <w:proofErr w:type="spellEnd"/>
      <w:r w:rsidRPr="00A13311">
        <w:t xml:space="preserve"> </w:t>
      </w:r>
      <w:proofErr w:type="spellStart"/>
      <w:r w:rsidRPr="00A13311">
        <w:t>активиране</w:t>
      </w:r>
      <w:proofErr w:type="spellEnd"/>
      <w:r w:rsidRPr="00A13311">
        <w:t xml:space="preserve"> </w:t>
      </w:r>
      <w:proofErr w:type="spellStart"/>
      <w:r w:rsidRPr="00A13311">
        <w:t>на</w:t>
      </w:r>
      <w:proofErr w:type="spellEnd"/>
      <w:r w:rsidRPr="00A13311">
        <w:t xml:space="preserve"> </w:t>
      </w:r>
      <w:proofErr w:type="spellStart"/>
      <w:r w:rsidRPr="00A13311">
        <w:t>симпатиковата</w:t>
      </w:r>
      <w:proofErr w:type="spellEnd"/>
      <w:r w:rsidRPr="00A13311">
        <w:t xml:space="preserve"> </w:t>
      </w:r>
      <w:proofErr w:type="spellStart"/>
      <w:r w:rsidRPr="00A13311">
        <w:t>нервна</w:t>
      </w:r>
      <w:proofErr w:type="spellEnd"/>
      <w:r w:rsidRPr="00A13311">
        <w:t xml:space="preserve"> </w:t>
      </w:r>
      <w:proofErr w:type="spellStart"/>
      <w:r w:rsidRPr="00A13311">
        <w:t>система</w:t>
      </w:r>
      <w:proofErr w:type="spellEnd"/>
      <w:r w:rsidRPr="00A13311">
        <w:t xml:space="preserve"> и </w:t>
      </w:r>
      <w:proofErr w:type="spellStart"/>
      <w:r w:rsidRPr="00A13311">
        <w:t>освобождаване</w:t>
      </w:r>
      <w:proofErr w:type="spellEnd"/>
      <w:r w:rsidRPr="00A13311">
        <w:t xml:space="preserve"> </w:t>
      </w:r>
      <w:proofErr w:type="spellStart"/>
      <w:r w:rsidRPr="00A13311">
        <w:t>на</w:t>
      </w:r>
      <w:proofErr w:type="spellEnd"/>
      <w:r w:rsidRPr="00A13311">
        <w:t xml:space="preserve"> </w:t>
      </w:r>
      <w:proofErr w:type="spellStart"/>
      <w:r w:rsidRPr="00A13311">
        <w:t>хормони</w:t>
      </w:r>
      <w:proofErr w:type="spellEnd"/>
      <w:r w:rsidRPr="00A13311">
        <w:t xml:space="preserve"> </w:t>
      </w:r>
      <w:proofErr w:type="spellStart"/>
      <w:r w:rsidRPr="00A13311">
        <w:t>като</w:t>
      </w:r>
      <w:proofErr w:type="spellEnd"/>
      <w:r w:rsidRPr="00A13311">
        <w:t xml:space="preserve"> </w:t>
      </w:r>
      <w:proofErr w:type="spellStart"/>
      <w:r w:rsidRPr="00A13311">
        <w:t>адреналин</w:t>
      </w:r>
      <w:proofErr w:type="spellEnd"/>
      <w:r w:rsidRPr="00A13311">
        <w:t xml:space="preserve"> и </w:t>
      </w:r>
      <w:proofErr w:type="spellStart"/>
      <w:r w:rsidRPr="00A13311">
        <w:t>кортизол</w:t>
      </w:r>
      <w:proofErr w:type="spellEnd"/>
      <w:r w:rsidRPr="00A13311">
        <w:t xml:space="preserve">, </w:t>
      </w:r>
      <w:proofErr w:type="spellStart"/>
      <w:r w:rsidRPr="00A13311">
        <w:t>което</w:t>
      </w:r>
      <w:proofErr w:type="spellEnd"/>
      <w:r w:rsidRPr="00A13311">
        <w:t xml:space="preserve"> </w:t>
      </w:r>
      <w:proofErr w:type="spellStart"/>
      <w:r w:rsidRPr="00A13311">
        <w:t>води</w:t>
      </w:r>
      <w:proofErr w:type="spellEnd"/>
      <w:r w:rsidRPr="00A13311">
        <w:t xml:space="preserve"> </w:t>
      </w:r>
      <w:proofErr w:type="spellStart"/>
      <w:r w:rsidRPr="00A13311">
        <w:t>до</w:t>
      </w:r>
      <w:proofErr w:type="spellEnd"/>
      <w:r w:rsidRPr="00A13311">
        <w:t xml:space="preserve"> </w:t>
      </w:r>
      <w:proofErr w:type="spellStart"/>
      <w:r w:rsidRPr="00A13311">
        <w:t>повишаване</w:t>
      </w:r>
      <w:proofErr w:type="spellEnd"/>
      <w:r w:rsidRPr="00A13311">
        <w:t xml:space="preserve"> </w:t>
      </w:r>
      <w:proofErr w:type="spellStart"/>
      <w:r w:rsidRPr="00A13311">
        <w:t>на</w:t>
      </w:r>
      <w:proofErr w:type="spellEnd"/>
      <w:r w:rsidRPr="00A13311">
        <w:t xml:space="preserve"> </w:t>
      </w:r>
      <w:proofErr w:type="spellStart"/>
      <w:r w:rsidRPr="00A13311">
        <w:t>сърдечния</w:t>
      </w:r>
      <w:proofErr w:type="spellEnd"/>
      <w:r w:rsidRPr="00A13311">
        <w:t xml:space="preserve"> </w:t>
      </w:r>
      <w:proofErr w:type="spellStart"/>
      <w:r w:rsidRPr="00A13311">
        <w:t>ритъм</w:t>
      </w:r>
      <w:proofErr w:type="spellEnd"/>
      <w:r w:rsidRPr="00A13311">
        <w:t xml:space="preserve">, </w:t>
      </w:r>
      <w:proofErr w:type="spellStart"/>
      <w:r w:rsidRPr="00A13311">
        <w:t>ускорено</w:t>
      </w:r>
      <w:proofErr w:type="spellEnd"/>
      <w:r w:rsidRPr="00A13311">
        <w:t xml:space="preserve"> </w:t>
      </w:r>
      <w:proofErr w:type="spellStart"/>
      <w:r w:rsidRPr="00A13311">
        <w:t>дишане</w:t>
      </w:r>
      <w:proofErr w:type="spellEnd"/>
      <w:r w:rsidRPr="00A13311">
        <w:t xml:space="preserve"> и </w:t>
      </w:r>
      <w:proofErr w:type="spellStart"/>
      <w:r w:rsidRPr="00A13311">
        <w:t>напрежение</w:t>
      </w:r>
      <w:proofErr w:type="spellEnd"/>
      <w:r w:rsidRPr="00A13311">
        <w:t xml:space="preserve"> в </w:t>
      </w:r>
      <w:proofErr w:type="spellStart"/>
      <w:r w:rsidRPr="00A13311">
        <w:t>мускулите</w:t>
      </w:r>
      <w:proofErr w:type="spellEnd"/>
      <w:r w:rsidRPr="00A13311">
        <w:t xml:space="preserve">. В </w:t>
      </w:r>
      <w:proofErr w:type="spellStart"/>
      <w:r w:rsidRPr="00A13311">
        <w:t>краткосрочен</w:t>
      </w:r>
      <w:proofErr w:type="spellEnd"/>
      <w:r w:rsidRPr="00A13311">
        <w:t xml:space="preserve"> </w:t>
      </w:r>
      <w:proofErr w:type="spellStart"/>
      <w:r w:rsidRPr="00A13311">
        <w:t>план</w:t>
      </w:r>
      <w:proofErr w:type="spellEnd"/>
      <w:r w:rsidRPr="00A13311">
        <w:t xml:space="preserve"> </w:t>
      </w:r>
      <w:proofErr w:type="spellStart"/>
      <w:r w:rsidRPr="00A13311">
        <w:t>тези</w:t>
      </w:r>
      <w:proofErr w:type="spellEnd"/>
      <w:r w:rsidRPr="00A13311">
        <w:t xml:space="preserve"> </w:t>
      </w:r>
      <w:proofErr w:type="spellStart"/>
      <w:r w:rsidRPr="00A13311">
        <w:t>реакции</w:t>
      </w:r>
      <w:proofErr w:type="spellEnd"/>
      <w:r w:rsidRPr="00A13311">
        <w:t xml:space="preserve"> </w:t>
      </w:r>
      <w:proofErr w:type="spellStart"/>
      <w:r w:rsidRPr="00A13311">
        <w:t>помагат</w:t>
      </w:r>
      <w:proofErr w:type="spellEnd"/>
      <w:r w:rsidRPr="00A13311">
        <w:t xml:space="preserve"> </w:t>
      </w:r>
      <w:proofErr w:type="spellStart"/>
      <w:r w:rsidRPr="00A13311">
        <w:lastRenderedPageBreak/>
        <w:t>на</w:t>
      </w:r>
      <w:proofErr w:type="spellEnd"/>
      <w:r w:rsidRPr="00A13311">
        <w:t xml:space="preserve"> </w:t>
      </w:r>
      <w:proofErr w:type="spellStart"/>
      <w:r w:rsidRPr="00A13311">
        <w:t>организма</w:t>
      </w:r>
      <w:proofErr w:type="spellEnd"/>
      <w:r w:rsidRPr="00A13311">
        <w:t xml:space="preserve">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адаптира</w:t>
      </w:r>
      <w:proofErr w:type="spellEnd"/>
      <w:r w:rsidRPr="00A13311">
        <w:t xml:space="preserve"> и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справи</w:t>
      </w:r>
      <w:proofErr w:type="spellEnd"/>
      <w:r w:rsidRPr="00A13311">
        <w:t xml:space="preserve"> </w:t>
      </w:r>
      <w:proofErr w:type="spellStart"/>
      <w:r w:rsidRPr="00A13311">
        <w:t>със</w:t>
      </w:r>
      <w:proofErr w:type="spellEnd"/>
      <w:r w:rsidRPr="00A13311">
        <w:t xml:space="preserve"> </w:t>
      </w:r>
      <w:proofErr w:type="spellStart"/>
      <w:r w:rsidRPr="00A13311">
        <w:t>заплахата</w:t>
      </w:r>
      <w:proofErr w:type="spellEnd"/>
      <w:r w:rsidRPr="00A13311">
        <w:t xml:space="preserve">, </w:t>
      </w:r>
      <w:proofErr w:type="spellStart"/>
      <w:r w:rsidRPr="00A13311">
        <w:t>но</w:t>
      </w:r>
      <w:proofErr w:type="spellEnd"/>
      <w:r w:rsidRPr="00A13311">
        <w:t xml:space="preserve"> </w:t>
      </w:r>
      <w:proofErr w:type="spellStart"/>
      <w:r w:rsidRPr="00A13311">
        <w:t>хроничното</w:t>
      </w:r>
      <w:proofErr w:type="spellEnd"/>
      <w:r w:rsidRPr="00A13311">
        <w:t xml:space="preserve"> </w:t>
      </w:r>
      <w:proofErr w:type="spellStart"/>
      <w:r w:rsidRPr="00A13311">
        <w:t>излагане</w:t>
      </w:r>
      <w:proofErr w:type="spellEnd"/>
      <w:r w:rsidRPr="00A13311">
        <w:t xml:space="preserve"> </w:t>
      </w:r>
      <w:proofErr w:type="spellStart"/>
      <w:r w:rsidRPr="00A13311">
        <w:t>на</w:t>
      </w:r>
      <w:proofErr w:type="spellEnd"/>
      <w:r w:rsidRPr="00A13311">
        <w:t xml:space="preserve"> </w:t>
      </w:r>
      <w:proofErr w:type="spellStart"/>
      <w:r w:rsidRPr="00A13311">
        <w:t>физиологичен</w:t>
      </w:r>
      <w:proofErr w:type="spellEnd"/>
      <w:r w:rsidRPr="00A13311">
        <w:t xml:space="preserve"> </w:t>
      </w:r>
      <w:proofErr w:type="spellStart"/>
      <w:r w:rsidRPr="00A13311">
        <w:t>стрес</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доведе</w:t>
      </w:r>
      <w:proofErr w:type="spellEnd"/>
      <w:r w:rsidRPr="00A13311">
        <w:t xml:space="preserve"> </w:t>
      </w:r>
      <w:proofErr w:type="spellStart"/>
      <w:r w:rsidRPr="00A13311">
        <w:t>до</w:t>
      </w:r>
      <w:proofErr w:type="spellEnd"/>
      <w:r w:rsidRPr="00A13311">
        <w:t xml:space="preserve"> </w:t>
      </w:r>
      <w:proofErr w:type="spellStart"/>
      <w:r w:rsidRPr="00A13311">
        <w:t>изтощение</w:t>
      </w:r>
      <w:proofErr w:type="spellEnd"/>
      <w:r w:rsidRPr="00A13311">
        <w:t xml:space="preserve">, </w:t>
      </w:r>
      <w:proofErr w:type="spellStart"/>
      <w:r w:rsidRPr="00A13311">
        <w:t>отслабена</w:t>
      </w:r>
      <w:proofErr w:type="spellEnd"/>
      <w:r w:rsidRPr="00A13311">
        <w:t xml:space="preserve"> </w:t>
      </w:r>
      <w:proofErr w:type="spellStart"/>
      <w:r w:rsidRPr="00A13311">
        <w:t>имунна</w:t>
      </w:r>
      <w:proofErr w:type="spellEnd"/>
      <w:r w:rsidRPr="00A13311">
        <w:t xml:space="preserve"> </w:t>
      </w:r>
      <w:proofErr w:type="spellStart"/>
      <w:r w:rsidRPr="00A13311">
        <w:t>система</w:t>
      </w:r>
      <w:proofErr w:type="spellEnd"/>
      <w:r w:rsidRPr="00A13311">
        <w:t xml:space="preserve"> и </w:t>
      </w:r>
      <w:proofErr w:type="spellStart"/>
      <w:r w:rsidRPr="00A13311">
        <w:t>повишен</w:t>
      </w:r>
      <w:proofErr w:type="spellEnd"/>
      <w:r w:rsidRPr="00A13311">
        <w:t xml:space="preserve"> </w:t>
      </w:r>
      <w:proofErr w:type="spellStart"/>
      <w:r w:rsidRPr="00A13311">
        <w:t>риск</w:t>
      </w:r>
      <w:proofErr w:type="spellEnd"/>
      <w:r w:rsidRPr="00A13311">
        <w:t xml:space="preserve"> </w:t>
      </w:r>
      <w:proofErr w:type="spellStart"/>
      <w:r w:rsidRPr="00A13311">
        <w:t>от</w:t>
      </w:r>
      <w:proofErr w:type="spellEnd"/>
      <w:r w:rsidRPr="00A13311">
        <w:t xml:space="preserve"> </w:t>
      </w:r>
      <w:proofErr w:type="spellStart"/>
      <w:r w:rsidRPr="00A13311">
        <w:t>различни</w:t>
      </w:r>
      <w:proofErr w:type="spellEnd"/>
      <w:r w:rsidRPr="00A13311">
        <w:t xml:space="preserve"> </w:t>
      </w:r>
      <w:proofErr w:type="spellStart"/>
      <w:r w:rsidRPr="00A13311">
        <w:t>заболявания</w:t>
      </w:r>
      <w:proofErr w:type="spellEnd"/>
      <w:r w:rsidRPr="00A13311">
        <w:t>.</w:t>
      </w:r>
    </w:p>
    <w:p w14:paraId="3CCBD7F8" w14:textId="77777777" w:rsidR="00A13311" w:rsidRPr="00A13311" w:rsidRDefault="00A13311" w:rsidP="00A13311">
      <w:pPr>
        <w:spacing w:line="360" w:lineRule="auto"/>
        <w:ind w:firstLine="709"/>
        <w:jc w:val="both"/>
      </w:pPr>
      <w:proofErr w:type="spellStart"/>
      <w:r w:rsidRPr="00A13311">
        <w:t>Психологическият</w:t>
      </w:r>
      <w:proofErr w:type="spellEnd"/>
      <w:r w:rsidRPr="00A13311">
        <w:t xml:space="preserve"> </w:t>
      </w:r>
      <w:proofErr w:type="spellStart"/>
      <w:r w:rsidRPr="00A13311">
        <w:t>стрес</w:t>
      </w:r>
      <w:proofErr w:type="spellEnd"/>
      <w:r w:rsidRPr="00A13311">
        <w:t xml:space="preserve"> </w:t>
      </w:r>
      <w:proofErr w:type="spellStart"/>
      <w:r w:rsidRPr="00A13311">
        <w:t>обхваща</w:t>
      </w:r>
      <w:proofErr w:type="spellEnd"/>
      <w:r w:rsidRPr="00A13311">
        <w:t xml:space="preserve"> </w:t>
      </w:r>
      <w:proofErr w:type="spellStart"/>
      <w:r w:rsidRPr="00A13311">
        <w:t>когнитивните</w:t>
      </w:r>
      <w:proofErr w:type="spellEnd"/>
      <w:r w:rsidRPr="00A13311">
        <w:t xml:space="preserve"> и </w:t>
      </w:r>
      <w:proofErr w:type="spellStart"/>
      <w:r w:rsidRPr="00A13311">
        <w:t>емоционалните</w:t>
      </w:r>
      <w:proofErr w:type="spellEnd"/>
      <w:r w:rsidRPr="00A13311">
        <w:t xml:space="preserve"> </w:t>
      </w:r>
      <w:proofErr w:type="spellStart"/>
      <w:r w:rsidRPr="00A13311">
        <w:t>реакции</w:t>
      </w:r>
      <w:proofErr w:type="spellEnd"/>
      <w:r w:rsidRPr="00A13311">
        <w:t xml:space="preserve"> </w:t>
      </w:r>
      <w:proofErr w:type="spellStart"/>
      <w:r w:rsidRPr="00A13311">
        <w:t>на</w:t>
      </w:r>
      <w:proofErr w:type="spellEnd"/>
      <w:r w:rsidRPr="00A13311">
        <w:t xml:space="preserve"> </w:t>
      </w:r>
      <w:proofErr w:type="spellStart"/>
      <w:r w:rsidRPr="00A13311">
        <w:t>индивида</w:t>
      </w:r>
      <w:proofErr w:type="spellEnd"/>
      <w:r w:rsidRPr="00A13311">
        <w:t xml:space="preserve"> </w:t>
      </w:r>
      <w:proofErr w:type="spellStart"/>
      <w:r w:rsidRPr="00A13311">
        <w:t>към</w:t>
      </w:r>
      <w:proofErr w:type="spellEnd"/>
      <w:r w:rsidRPr="00A13311">
        <w:t xml:space="preserve"> </w:t>
      </w:r>
      <w:proofErr w:type="spellStart"/>
      <w:r w:rsidRPr="00A13311">
        <w:t>стресови</w:t>
      </w:r>
      <w:proofErr w:type="spellEnd"/>
      <w:r w:rsidRPr="00A13311">
        <w:t xml:space="preserve"> </w:t>
      </w:r>
      <w:proofErr w:type="spellStart"/>
      <w:r w:rsidRPr="00A13311">
        <w:t>ситуации</w:t>
      </w:r>
      <w:proofErr w:type="spellEnd"/>
      <w:r w:rsidRPr="00A13311">
        <w:t xml:space="preserve">, </w:t>
      </w:r>
      <w:proofErr w:type="spellStart"/>
      <w:r w:rsidRPr="00A13311">
        <w:t>като</w:t>
      </w:r>
      <w:proofErr w:type="spellEnd"/>
      <w:r w:rsidRPr="00A13311">
        <w:t xml:space="preserve"> </w:t>
      </w:r>
      <w:proofErr w:type="spellStart"/>
      <w:r w:rsidRPr="00A13311">
        <w:t>включва</w:t>
      </w:r>
      <w:proofErr w:type="spellEnd"/>
      <w:r w:rsidRPr="00A13311">
        <w:t xml:space="preserve"> </w:t>
      </w:r>
      <w:proofErr w:type="spellStart"/>
      <w:r w:rsidRPr="00A13311">
        <w:t>чувства</w:t>
      </w:r>
      <w:proofErr w:type="spellEnd"/>
      <w:r w:rsidRPr="00A13311">
        <w:t xml:space="preserve"> </w:t>
      </w:r>
      <w:proofErr w:type="spellStart"/>
      <w:r w:rsidRPr="00A13311">
        <w:t>на</w:t>
      </w:r>
      <w:proofErr w:type="spellEnd"/>
      <w:r w:rsidRPr="00A13311">
        <w:t xml:space="preserve"> </w:t>
      </w:r>
      <w:proofErr w:type="spellStart"/>
      <w:r w:rsidRPr="00A13311">
        <w:t>тревожност</w:t>
      </w:r>
      <w:proofErr w:type="spellEnd"/>
      <w:r w:rsidRPr="00A13311">
        <w:t xml:space="preserve">, </w:t>
      </w:r>
      <w:proofErr w:type="spellStart"/>
      <w:r w:rsidRPr="00A13311">
        <w:t>страх</w:t>
      </w:r>
      <w:proofErr w:type="spellEnd"/>
      <w:r w:rsidRPr="00A13311">
        <w:t xml:space="preserve">, </w:t>
      </w:r>
      <w:proofErr w:type="spellStart"/>
      <w:r w:rsidRPr="00A13311">
        <w:t>безпокойство</w:t>
      </w:r>
      <w:proofErr w:type="spellEnd"/>
      <w:r w:rsidRPr="00A13311">
        <w:t xml:space="preserve"> и </w:t>
      </w:r>
      <w:proofErr w:type="spellStart"/>
      <w:r w:rsidRPr="00A13311">
        <w:t>безпомощност</w:t>
      </w:r>
      <w:proofErr w:type="spellEnd"/>
      <w:r w:rsidRPr="00A13311">
        <w:t xml:space="preserve">. </w:t>
      </w:r>
      <w:proofErr w:type="spellStart"/>
      <w:r w:rsidRPr="00A13311">
        <w:t>Той</w:t>
      </w:r>
      <w:proofErr w:type="spellEnd"/>
      <w:r w:rsidRPr="00A13311">
        <w:t xml:space="preserve"> </w:t>
      </w:r>
      <w:proofErr w:type="spellStart"/>
      <w:r w:rsidRPr="00A13311">
        <w:t>възниква</w:t>
      </w:r>
      <w:proofErr w:type="spellEnd"/>
      <w:r w:rsidRPr="00A13311">
        <w:t xml:space="preserve">, </w:t>
      </w:r>
      <w:proofErr w:type="spellStart"/>
      <w:r w:rsidRPr="00A13311">
        <w:t>когато</w:t>
      </w:r>
      <w:proofErr w:type="spellEnd"/>
      <w:r w:rsidRPr="00A13311">
        <w:t xml:space="preserve"> </w:t>
      </w:r>
      <w:proofErr w:type="spellStart"/>
      <w:r w:rsidRPr="00A13311">
        <w:t>дадено</w:t>
      </w:r>
      <w:proofErr w:type="spellEnd"/>
      <w:r w:rsidRPr="00A13311">
        <w:t xml:space="preserve"> </w:t>
      </w:r>
      <w:proofErr w:type="spellStart"/>
      <w:r w:rsidRPr="00A13311">
        <w:t>събитие</w:t>
      </w:r>
      <w:proofErr w:type="spellEnd"/>
      <w:r w:rsidRPr="00A13311">
        <w:t xml:space="preserve"> </w:t>
      </w:r>
      <w:proofErr w:type="spellStart"/>
      <w:r w:rsidRPr="00A13311">
        <w:t>или</w:t>
      </w:r>
      <w:proofErr w:type="spellEnd"/>
      <w:r w:rsidRPr="00A13311">
        <w:t xml:space="preserve"> </w:t>
      </w:r>
      <w:proofErr w:type="spellStart"/>
      <w:r w:rsidRPr="00A13311">
        <w:t>обстоятелство</w:t>
      </w:r>
      <w:proofErr w:type="spellEnd"/>
      <w:r w:rsidRPr="00A13311">
        <w:t xml:space="preserve"> </w:t>
      </w:r>
      <w:proofErr w:type="spellStart"/>
      <w:r w:rsidRPr="00A13311">
        <w:t>се</w:t>
      </w:r>
      <w:proofErr w:type="spellEnd"/>
      <w:r w:rsidRPr="00A13311">
        <w:t xml:space="preserve"> </w:t>
      </w:r>
      <w:proofErr w:type="spellStart"/>
      <w:r w:rsidRPr="00A13311">
        <w:t>възприемат</w:t>
      </w:r>
      <w:proofErr w:type="spellEnd"/>
      <w:r w:rsidRPr="00A13311">
        <w:t xml:space="preserve"> </w:t>
      </w:r>
      <w:proofErr w:type="spellStart"/>
      <w:r w:rsidRPr="00A13311">
        <w:t>като</w:t>
      </w:r>
      <w:proofErr w:type="spellEnd"/>
      <w:r w:rsidRPr="00A13311">
        <w:t xml:space="preserve"> </w:t>
      </w:r>
      <w:proofErr w:type="spellStart"/>
      <w:r w:rsidRPr="00A13311">
        <w:t>заплашителни</w:t>
      </w:r>
      <w:proofErr w:type="spellEnd"/>
      <w:r w:rsidRPr="00A13311">
        <w:t xml:space="preserve"> </w:t>
      </w:r>
      <w:proofErr w:type="spellStart"/>
      <w:r w:rsidRPr="00A13311">
        <w:t>или</w:t>
      </w:r>
      <w:proofErr w:type="spellEnd"/>
      <w:r w:rsidRPr="00A13311">
        <w:t xml:space="preserve"> </w:t>
      </w:r>
      <w:proofErr w:type="spellStart"/>
      <w:r w:rsidRPr="00A13311">
        <w:t>непосилни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Основен</w:t>
      </w:r>
      <w:proofErr w:type="spellEnd"/>
      <w:r w:rsidRPr="00A13311">
        <w:t xml:space="preserve"> </w:t>
      </w:r>
      <w:proofErr w:type="spellStart"/>
      <w:r w:rsidRPr="00A13311">
        <w:t>механизъм</w:t>
      </w:r>
      <w:proofErr w:type="spellEnd"/>
      <w:r w:rsidRPr="00A13311">
        <w:t xml:space="preserve"> </w:t>
      </w:r>
      <w:proofErr w:type="spellStart"/>
      <w:r w:rsidRPr="00A13311">
        <w:t>при</w:t>
      </w:r>
      <w:proofErr w:type="spellEnd"/>
      <w:r w:rsidRPr="00A13311">
        <w:t xml:space="preserve"> </w:t>
      </w:r>
      <w:proofErr w:type="spellStart"/>
      <w:r w:rsidRPr="00A13311">
        <w:t>този</w:t>
      </w:r>
      <w:proofErr w:type="spellEnd"/>
      <w:r w:rsidRPr="00A13311">
        <w:t xml:space="preserve"> </w:t>
      </w:r>
      <w:proofErr w:type="spellStart"/>
      <w:r w:rsidRPr="00A13311">
        <w:t>вид</w:t>
      </w:r>
      <w:proofErr w:type="spellEnd"/>
      <w:r w:rsidRPr="00A13311">
        <w:t xml:space="preserve"> </w:t>
      </w:r>
      <w:proofErr w:type="spellStart"/>
      <w:r w:rsidRPr="00A13311">
        <w:t>стрес</w:t>
      </w:r>
      <w:proofErr w:type="spellEnd"/>
      <w:r w:rsidRPr="00A13311">
        <w:t xml:space="preserve"> е </w:t>
      </w:r>
      <w:proofErr w:type="spellStart"/>
      <w:r w:rsidRPr="00A13311">
        <w:t>субективната</w:t>
      </w:r>
      <w:proofErr w:type="spellEnd"/>
      <w:r w:rsidRPr="00A13311">
        <w:t xml:space="preserve"> </w:t>
      </w:r>
      <w:proofErr w:type="spellStart"/>
      <w:r w:rsidRPr="00A13311">
        <w:t>оценка</w:t>
      </w:r>
      <w:proofErr w:type="spellEnd"/>
      <w:r w:rsidRPr="00A13311">
        <w:t xml:space="preserve"> </w:t>
      </w:r>
      <w:proofErr w:type="spellStart"/>
      <w:r w:rsidRPr="00A13311">
        <w:t>на</w:t>
      </w:r>
      <w:proofErr w:type="spellEnd"/>
      <w:r w:rsidRPr="00A13311">
        <w:t xml:space="preserve"> </w:t>
      </w:r>
      <w:proofErr w:type="spellStart"/>
      <w:r w:rsidRPr="00A13311">
        <w:t>ситуацията</w:t>
      </w:r>
      <w:proofErr w:type="spellEnd"/>
      <w:r w:rsidRPr="00A13311">
        <w:t xml:space="preserve"> – </w:t>
      </w:r>
      <w:proofErr w:type="spellStart"/>
      <w:r w:rsidRPr="00A13311">
        <w:t>ако</w:t>
      </w:r>
      <w:proofErr w:type="spellEnd"/>
      <w:r w:rsidRPr="00A13311">
        <w:t xml:space="preserve"> </w:t>
      </w:r>
      <w:proofErr w:type="spellStart"/>
      <w:r w:rsidRPr="00A13311">
        <w:t>индивидът</w:t>
      </w:r>
      <w:proofErr w:type="spellEnd"/>
      <w:r w:rsidRPr="00A13311">
        <w:t xml:space="preserve"> </w:t>
      </w:r>
      <w:proofErr w:type="spellStart"/>
      <w:r w:rsidRPr="00A13311">
        <w:t>прецени</w:t>
      </w:r>
      <w:proofErr w:type="spellEnd"/>
      <w:r w:rsidRPr="00A13311">
        <w:t xml:space="preserve">, </w:t>
      </w:r>
      <w:proofErr w:type="spellStart"/>
      <w:r w:rsidRPr="00A13311">
        <w:t>че</w:t>
      </w:r>
      <w:proofErr w:type="spellEnd"/>
      <w:r w:rsidRPr="00A13311">
        <w:t xml:space="preserve"> </w:t>
      </w:r>
      <w:proofErr w:type="spellStart"/>
      <w:r w:rsidRPr="00A13311">
        <w:t>ресурсите</w:t>
      </w:r>
      <w:proofErr w:type="spellEnd"/>
      <w:r w:rsidRPr="00A13311">
        <w:t xml:space="preserve"> </w:t>
      </w:r>
      <w:proofErr w:type="spellStart"/>
      <w:r w:rsidRPr="00A13311">
        <w:t>му</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са</w:t>
      </w:r>
      <w:proofErr w:type="spellEnd"/>
      <w:r w:rsidRPr="00A13311">
        <w:t xml:space="preserve"> </w:t>
      </w:r>
      <w:proofErr w:type="spellStart"/>
      <w:r w:rsidRPr="00A13311">
        <w:t>недостатъчни</w:t>
      </w:r>
      <w:proofErr w:type="spellEnd"/>
      <w:r w:rsidRPr="00A13311">
        <w:t xml:space="preserve">, </w:t>
      </w:r>
      <w:proofErr w:type="spellStart"/>
      <w:r w:rsidRPr="00A13311">
        <w:t>той</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изпита</w:t>
      </w:r>
      <w:proofErr w:type="spellEnd"/>
      <w:r w:rsidRPr="00A13311">
        <w:t xml:space="preserve"> </w:t>
      </w:r>
      <w:proofErr w:type="spellStart"/>
      <w:r w:rsidRPr="00A13311">
        <w:t>силно</w:t>
      </w:r>
      <w:proofErr w:type="spellEnd"/>
      <w:r w:rsidRPr="00A13311">
        <w:t xml:space="preserve"> </w:t>
      </w:r>
      <w:proofErr w:type="spellStart"/>
      <w:r w:rsidRPr="00A13311">
        <w:t>напрежение</w:t>
      </w:r>
      <w:proofErr w:type="spellEnd"/>
      <w:r w:rsidRPr="00A13311">
        <w:t xml:space="preserve">, </w:t>
      </w:r>
      <w:proofErr w:type="spellStart"/>
      <w:r w:rsidRPr="00A13311">
        <w:t>което</w:t>
      </w:r>
      <w:proofErr w:type="spellEnd"/>
      <w:r w:rsidRPr="00A13311">
        <w:t xml:space="preserve">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прояви</w:t>
      </w:r>
      <w:proofErr w:type="spellEnd"/>
      <w:r w:rsidRPr="00A13311">
        <w:t xml:space="preserve"> </w:t>
      </w:r>
      <w:proofErr w:type="spellStart"/>
      <w:r w:rsidRPr="00A13311">
        <w:t>чрез</w:t>
      </w:r>
      <w:proofErr w:type="spellEnd"/>
      <w:r w:rsidRPr="00A13311">
        <w:t xml:space="preserve"> </w:t>
      </w:r>
      <w:proofErr w:type="spellStart"/>
      <w:r w:rsidRPr="00A13311">
        <w:t>емоционална</w:t>
      </w:r>
      <w:proofErr w:type="spellEnd"/>
      <w:r w:rsidRPr="00A13311">
        <w:t xml:space="preserve"> </w:t>
      </w:r>
      <w:proofErr w:type="spellStart"/>
      <w:r w:rsidRPr="00A13311">
        <w:t>нестабилност</w:t>
      </w:r>
      <w:proofErr w:type="spellEnd"/>
      <w:r w:rsidRPr="00A13311">
        <w:t xml:space="preserve">, </w:t>
      </w:r>
      <w:proofErr w:type="spellStart"/>
      <w:r w:rsidRPr="00A13311">
        <w:t>раздразнителност</w:t>
      </w:r>
      <w:proofErr w:type="spellEnd"/>
      <w:r w:rsidRPr="00A13311">
        <w:t xml:space="preserve"> </w:t>
      </w:r>
      <w:proofErr w:type="spellStart"/>
      <w:r w:rsidRPr="00A13311">
        <w:t>или</w:t>
      </w:r>
      <w:proofErr w:type="spellEnd"/>
      <w:r w:rsidRPr="00A13311">
        <w:t xml:space="preserve"> </w:t>
      </w:r>
      <w:proofErr w:type="spellStart"/>
      <w:r w:rsidRPr="00A13311">
        <w:t>депресивни</w:t>
      </w:r>
      <w:proofErr w:type="spellEnd"/>
      <w:r w:rsidRPr="00A13311">
        <w:t xml:space="preserve"> </w:t>
      </w:r>
      <w:proofErr w:type="spellStart"/>
      <w:r w:rsidRPr="00A13311">
        <w:t>състояния</w:t>
      </w:r>
      <w:proofErr w:type="spellEnd"/>
      <w:r w:rsidRPr="00A13311">
        <w:t xml:space="preserve">. </w:t>
      </w:r>
      <w:proofErr w:type="spellStart"/>
      <w:r w:rsidRPr="00A13311">
        <w:t>Психологическият</w:t>
      </w:r>
      <w:proofErr w:type="spellEnd"/>
      <w:r w:rsidRPr="00A13311">
        <w:t xml:space="preserve"> </w:t>
      </w:r>
      <w:proofErr w:type="spellStart"/>
      <w:r w:rsidRPr="00A13311">
        <w:t>стрес</w:t>
      </w:r>
      <w:proofErr w:type="spellEnd"/>
      <w:r w:rsidRPr="00A13311">
        <w:t xml:space="preserve"> е </w:t>
      </w:r>
      <w:proofErr w:type="spellStart"/>
      <w:r w:rsidRPr="00A13311">
        <w:t>тясно</w:t>
      </w:r>
      <w:proofErr w:type="spellEnd"/>
      <w:r w:rsidRPr="00A13311">
        <w:t xml:space="preserve"> </w:t>
      </w:r>
      <w:proofErr w:type="spellStart"/>
      <w:r w:rsidRPr="00A13311">
        <w:t>свързан</w:t>
      </w:r>
      <w:proofErr w:type="spellEnd"/>
      <w:r w:rsidRPr="00A13311">
        <w:t xml:space="preserve"> с </w:t>
      </w:r>
      <w:proofErr w:type="spellStart"/>
      <w:r w:rsidRPr="00A13311">
        <w:t>начина</w:t>
      </w:r>
      <w:proofErr w:type="spellEnd"/>
      <w:r w:rsidRPr="00A13311">
        <w:t xml:space="preserve"> </w:t>
      </w:r>
      <w:proofErr w:type="spellStart"/>
      <w:r w:rsidRPr="00A13311">
        <w:t>на</w:t>
      </w:r>
      <w:proofErr w:type="spellEnd"/>
      <w:r w:rsidRPr="00A13311">
        <w:t xml:space="preserve"> </w:t>
      </w:r>
      <w:proofErr w:type="spellStart"/>
      <w:r w:rsidRPr="00A13311">
        <w:t>мислене</w:t>
      </w:r>
      <w:proofErr w:type="spellEnd"/>
      <w:r w:rsidRPr="00A13311">
        <w:t xml:space="preserve"> и </w:t>
      </w:r>
      <w:proofErr w:type="spellStart"/>
      <w:r w:rsidRPr="00A13311">
        <w:t>възприятие</w:t>
      </w:r>
      <w:proofErr w:type="spellEnd"/>
      <w:r w:rsidRPr="00A13311">
        <w:t xml:space="preserve">, </w:t>
      </w:r>
      <w:proofErr w:type="spellStart"/>
      <w:r w:rsidRPr="00A13311">
        <w:t>като</w:t>
      </w:r>
      <w:proofErr w:type="spellEnd"/>
      <w:r w:rsidRPr="00A13311">
        <w:t xml:space="preserve"> </w:t>
      </w:r>
      <w:proofErr w:type="spellStart"/>
      <w:r w:rsidRPr="00A13311">
        <w:t>често</w:t>
      </w:r>
      <w:proofErr w:type="spellEnd"/>
      <w:r w:rsidRPr="00A13311">
        <w:t xml:space="preserve"> </w:t>
      </w:r>
      <w:proofErr w:type="spellStart"/>
      <w:r w:rsidRPr="00A13311">
        <w:t>се</w:t>
      </w:r>
      <w:proofErr w:type="spellEnd"/>
      <w:r w:rsidRPr="00A13311">
        <w:t xml:space="preserve"> </w:t>
      </w:r>
      <w:proofErr w:type="spellStart"/>
      <w:r w:rsidRPr="00A13311">
        <w:t>влияе</w:t>
      </w:r>
      <w:proofErr w:type="spellEnd"/>
      <w:r w:rsidRPr="00A13311">
        <w:t xml:space="preserve"> </w:t>
      </w:r>
      <w:proofErr w:type="spellStart"/>
      <w:r w:rsidRPr="00A13311">
        <w:t>от</w:t>
      </w:r>
      <w:proofErr w:type="spellEnd"/>
      <w:r w:rsidRPr="00A13311">
        <w:t xml:space="preserve"> </w:t>
      </w:r>
      <w:proofErr w:type="spellStart"/>
      <w:r w:rsidRPr="00A13311">
        <w:t>минал</w:t>
      </w:r>
      <w:proofErr w:type="spellEnd"/>
      <w:r w:rsidRPr="00A13311">
        <w:t xml:space="preserve"> </w:t>
      </w:r>
      <w:proofErr w:type="spellStart"/>
      <w:r w:rsidRPr="00A13311">
        <w:t>опит</w:t>
      </w:r>
      <w:proofErr w:type="spellEnd"/>
      <w:r w:rsidRPr="00A13311">
        <w:t xml:space="preserve">, </w:t>
      </w:r>
      <w:proofErr w:type="spellStart"/>
      <w:r w:rsidRPr="00A13311">
        <w:t>личностни</w:t>
      </w:r>
      <w:proofErr w:type="spellEnd"/>
      <w:r w:rsidRPr="00A13311">
        <w:t xml:space="preserve"> </w:t>
      </w:r>
      <w:proofErr w:type="spellStart"/>
      <w:r w:rsidRPr="00A13311">
        <w:t>характеристики</w:t>
      </w:r>
      <w:proofErr w:type="spellEnd"/>
      <w:r w:rsidRPr="00A13311">
        <w:t xml:space="preserve"> и </w:t>
      </w:r>
      <w:proofErr w:type="spellStart"/>
      <w:r w:rsidRPr="00A13311">
        <w:t>социална</w:t>
      </w:r>
      <w:proofErr w:type="spellEnd"/>
      <w:r w:rsidRPr="00A13311">
        <w:t xml:space="preserve"> </w:t>
      </w:r>
      <w:proofErr w:type="spellStart"/>
      <w:r w:rsidRPr="00A13311">
        <w:t>подкрепа</w:t>
      </w:r>
      <w:proofErr w:type="spellEnd"/>
      <w:r w:rsidRPr="00A13311">
        <w:t xml:space="preserve">. </w:t>
      </w:r>
      <w:proofErr w:type="spellStart"/>
      <w:r w:rsidRPr="00A13311">
        <w:t>Докато</w:t>
      </w:r>
      <w:proofErr w:type="spellEnd"/>
      <w:r w:rsidRPr="00A13311">
        <w:t xml:space="preserve"> </w:t>
      </w:r>
      <w:proofErr w:type="spellStart"/>
      <w:r w:rsidRPr="00A13311">
        <w:t>краткотрайният</w:t>
      </w:r>
      <w:proofErr w:type="spellEnd"/>
      <w:r w:rsidRPr="00A13311">
        <w:t xml:space="preserve"> </w:t>
      </w:r>
      <w:proofErr w:type="spellStart"/>
      <w:r w:rsidRPr="00A13311">
        <w:t>психологически</w:t>
      </w:r>
      <w:proofErr w:type="spellEnd"/>
      <w:r w:rsidRPr="00A13311">
        <w:t xml:space="preserve"> </w:t>
      </w:r>
      <w:proofErr w:type="spellStart"/>
      <w:r w:rsidRPr="00A13311">
        <w:t>стрес</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бъде</w:t>
      </w:r>
      <w:proofErr w:type="spellEnd"/>
      <w:r w:rsidRPr="00A13311">
        <w:t xml:space="preserve"> </w:t>
      </w:r>
      <w:proofErr w:type="spellStart"/>
      <w:r w:rsidRPr="00A13311">
        <w:t>мобилизиращ</w:t>
      </w:r>
      <w:proofErr w:type="spellEnd"/>
      <w:r w:rsidRPr="00A13311">
        <w:t xml:space="preserve">, </w:t>
      </w:r>
      <w:proofErr w:type="spellStart"/>
      <w:r w:rsidRPr="00A13311">
        <w:t>хроничният</w:t>
      </w:r>
      <w:proofErr w:type="spellEnd"/>
      <w:r w:rsidRPr="00A13311">
        <w:t xml:space="preserve"> </w:t>
      </w:r>
      <w:proofErr w:type="spellStart"/>
      <w:r w:rsidRPr="00A13311">
        <w:t>стрес</w:t>
      </w:r>
      <w:proofErr w:type="spellEnd"/>
      <w:r w:rsidRPr="00A13311">
        <w:t xml:space="preserve"> </w:t>
      </w:r>
      <w:proofErr w:type="spellStart"/>
      <w:r w:rsidRPr="00A13311">
        <w:t>води</w:t>
      </w:r>
      <w:proofErr w:type="spellEnd"/>
      <w:r w:rsidRPr="00A13311">
        <w:t xml:space="preserve"> </w:t>
      </w:r>
      <w:proofErr w:type="spellStart"/>
      <w:r w:rsidRPr="00A13311">
        <w:t>до</w:t>
      </w:r>
      <w:proofErr w:type="spellEnd"/>
      <w:r w:rsidRPr="00A13311">
        <w:t xml:space="preserve"> </w:t>
      </w:r>
      <w:proofErr w:type="spellStart"/>
      <w:r w:rsidRPr="00A13311">
        <w:t>изтощение</w:t>
      </w:r>
      <w:proofErr w:type="spellEnd"/>
      <w:r w:rsidRPr="00A13311">
        <w:t xml:space="preserve"> и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предизвика</w:t>
      </w:r>
      <w:proofErr w:type="spellEnd"/>
      <w:r w:rsidRPr="00A13311">
        <w:t xml:space="preserve"> </w:t>
      </w:r>
      <w:proofErr w:type="spellStart"/>
      <w:r w:rsidRPr="00A13311">
        <w:t>когнитивни</w:t>
      </w:r>
      <w:proofErr w:type="spellEnd"/>
      <w:r w:rsidRPr="00A13311">
        <w:t xml:space="preserve"> </w:t>
      </w:r>
      <w:proofErr w:type="spellStart"/>
      <w:r w:rsidRPr="00A13311">
        <w:t>нарушения</w:t>
      </w:r>
      <w:proofErr w:type="spellEnd"/>
      <w:r w:rsidRPr="00A13311">
        <w:t xml:space="preserve">, </w:t>
      </w:r>
      <w:proofErr w:type="spellStart"/>
      <w:r w:rsidRPr="00A13311">
        <w:t>като</w:t>
      </w:r>
      <w:proofErr w:type="spellEnd"/>
      <w:r w:rsidRPr="00A13311">
        <w:t xml:space="preserve"> </w:t>
      </w:r>
      <w:proofErr w:type="spellStart"/>
      <w:r w:rsidRPr="00A13311">
        <w:t>затруднена</w:t>
      </w:r>
      <w:proofErr w:type="spellEnd"/>
      <w:r w:rsidRPr="00A13311">
        <w:t xml:space="preserve"> </w:t>
      </w:r>
      <w:proofErr w:type="spellStart"/>
      <w:r w:rsidRPr="00A13311">
        <w:t>концентрация</w:t>
      </w:r>
      <w:proofErr w:type="spellEnd"/>
      <w:r w:rsidRPr="00A13311">
        <w:t xml:space="preserve"> и </w:t>
      </w:r>
      <w:proofErr w:type="spellStart"/>
      <w:r w:rsidRPr="00A13311">
        <w:t>нарушена</w:t>
      </w:r>
      <w:proofErr w:type="spellEnd"/>
      <w:r w:rsidRPr="00A13311">
        <w:t xml:space="preserve"> </w:t>
      </w:r>
      <w:proofErr w:type="spellStart"/>
      <w:r w:rsidRPr="00A13311">
        <w:t>способност</w:t>
      </w:r>
      <w:proofErr w:type="spellEnd"/>
      <w:r w:rsidRPr="00A13311">
        <w:t xml:space="preserve"> </w:t>
      </w:r>
      <w:proofErr w:type="spellStart"/>
      <w:r w:rsidRPr="00A13311">
        <w:t>за</w:t>
      </w:r>
      <w:proofErr w:type="spellEnd"/>
      <w:r w:rsidRPr="00A13311">
        <w:t xml:space="preserve"> </w:t>
      </w:r>
      <w:proofErr w:type="spellStart"/>
      <w:r w:rsidRPr="00A13311">
        <w:t>вземане</w:t>
      </w:r>
      <w:proofErr w:type="spellEnd"/>
      <w:r w:rsidRPr="00A13311">
        <w:t xml:space="preserve"> </w:t>
      </w:r>
      <w:proofErr w:type="spellStart"/>
      <w:r w:rsidRPr="00A13311">
        <w:t>на</w:t>
      </w:r>
      <w:proofErr w:type="spellEnd"/>
      <w:r w:rsidRPr="00A13311">
        <w:t xml:space="preserve"> </w:t>
      </w:r>
      <w:proofErr w:type="spellStart"/>
      <w:r w:rsidRPr="00A13311">
        <w:t>решения</w:t>
      </w:r>
      <w:proofErr w:type="spellEnd"/>
      <w:r w:rsidRPr="00A13311">
        <w:t>.</w:t>
      </w:r>
    </w:p>
    <w:p w14:paraId="75C857F3" w14:textId="77777777" w:rsidR="00A13311" w:rsidRPr="00A13311" w:rsidRDefault="00A13311" w:rsidP="00A13311">
      <w:pPr>
        <w:spacing w:line="360" w:lineRule="auto"/>
        <w:ind w:firstLine="709"/>
        <w:jc w:val="both"/>
      </w:pPr>
      <w:proofErr w:type="spellStart"/>
      <w:r w:rsidRPr="00A13311">
        <w:t>Лазарус</w:t>
      </w:r>
      <w:proofErr w:type="spellEnd"/>
      <w:r w:rsidRPr="00A13311">
        <w:t xml:space="preserve"> </w:t>
      </w:r>
      <w:proofErr w:type="spellStart"/>
      <w:r w:rsidRPr="00A13311">
        <w:t>интегрира</w:t>
      </w:r>
      <w:proofErr w:type="spellEnd"/>
      <w:r w:rsidRPr="00A13311">
        <w:t xml:space="preserve"> </w:t>
      </w:r>
      <w:proofErr w:type="spellStart"/>
      <w:r w:rsidRPr="00A13311">
        <w:t>стреса</w:t>
      </w:r>
      <w:proofErr w:type="spellEnd"/>
      <w:r w:rsidRPr="00A13311">
        <w:t xml:space="preserve"> и </w:t>
      </w:r>
      <w:proofErr w:type="spellStart"/>
      <w:r w:rsidRPr="00A13311">
        <w:t>емоцията</w:t>
      </w:r>
      <w:proofErr w:type="spellEnd"/>
      <w:r w:rsidRPr="00A13311">
        <w:t xml:space="preserve"> в </w:t>
      </w:r>
      <w:proofErr w:type="spellStart"/>
      <w:r w:rsidRPr="00A13311">
        <w:t>единна</w:t>
      </w:r>
      <w:proofErr w:type="spellEnd"/>
      <w:r w:rsidRPr="00A13311">
        <w:t xml:space="preserve"> </w:t>
      </w:r>
      <w:proofErr w:type="spellStart"/>
      <w:r w:rsidRPr="00A13311">
        <w:t>теоретична</w:t>
      </w:r>
      <w:proofErr w:type="spellEnd"/>
      <w:r w:rsidRPr="00A13311">
        <w:t xml:space="preserve"> </w:t>
      </w:r>
      <w:proofErr w:type="spellStart"/>
      <w:r w:rsidRPr="00A13311">
        <w:t>рамка</w:t>
      </w:r>
      <w:proofErr w:type="spellEnd"/>
      <w:r w:rsidRPr="00A13311">
        <w:t xml:space="preserve">, </w:t>
      </w:r>
      <w:proofErr w:type="spellStart"/>
      <w:r w:rsidRPr="00A13311">
        <w:t>базирана</w:t>
      </w:r>
      <w:proofErr w:type="spellEnd"/>
      <w:r w:rsidRPr="00A13311">
        <w:t xml:space="preserve"> </w:t>
      </w:r>
      <w:proofErr w:type="spellStart"/>
      <w:r w:rsidRPr="00A13311">
        <w:t>на</w:t>
      </w:r>
      <w:proofErr w:type="spellEnd"/>
      <w:r w:rsidRPr="00A13311">
        <w:t xml:space="preserve"> </w:t>
      </w:r>
      <w:proofErr w:type="spellStart"/>
      <w:r w:rsidRPr="00A13311">
        <w:t>когнитивната</w:t>
      </w:r>
      <w:proofErr w:type="spellEnd"/>
      <w:r w:rsidRPr="00A13311">
        <w:t xml:space="preserve"> </w:t>
      </w:r>
      <w:proofErr w:type="spellStart"/>
      <w:r w:rsidRPr="00A13311">
        <w:t>преценка</w:t>
      </w:r>
      <w:proofErr w:type="spellEnd"/>
      <w:r w:rsidRPr="00A13311">
        <w:t xml:space="preserve"> и </w:t>
      </w:r>
      <w:proofErr w:type="spellStart"/>
      <w:r w:rsidRPr="00A13311">
        <w:t>справянето</w:t>
      </w:r>
      <w:proofErr w:type="spellEnd"/>
      <w:r w:rsidRPr="00A13311">
        <w:t xml:space="preserve">, </w:t>
      </w:r>
      <w:proofErr w:type="spellStart"/>
      <w:r w:rsidRPr="00A13311">
        <w:t>като</w:t>
      </w:r>
      <w:proofErr w:type="spellEnd"/>
      <w:r w:rsidRPr="00A13311">
        <w:t xml:space="preserve"> </w:t>
      </w:r>
      <w:proofErr w:type="spellStart"/>
      <w:r w:rsidRPr="00A13311">
        <w:t>подчертава</w:t>
      </w:r>
      <w:proofErr w:type="spellEnd"/>
      <w:r w:rsidRPr="00A13311">
        <w:t xml:space="preserve">, </w:t>
      </w:r>
      <w:proofErr w:type="spellStart"/>
      <w:r w:rsidRPr="00A13311">
        <w:t>че</w:t>
      </w:r>
      <w:proofErr w:type="spellEnd"/>
      <w:r w:rsidRPr="00A13311">
        <w:t xml:space="preserve"> </w:t>
      </w:r>
      <w:proofErr w:type="spellStart"/>
      <w:r w:rsidRPr="00A13311">
        <w:t>стресът</w:t>
      </w:r>
      <w:proofErr w:type="spellEnd"/>
      <w:r w:rsidRPr="00A13311">
        <w:t xml:space="preserve"> </w:t>
      </w:r>
      <w:proofErr w:type="spellStart"/>
      <w:r w:rsidRPr="00A13311">
        <w:t>зависи</w:t>
      </w:r>
      <w:proofErr w:type="spellEnd"/>
      <w:r w:rsidRPr="00A13311">
        <w:t xml:space="preserve"> </w:t>
      </w:r>
      <w:proofErr w:type="spellStart"/>
      <w:r w:rsidRPr="00A13311">
        <w:t>по-малко</w:t>
      </w:r>
      <w:proofErr w:type="spellEnd"/>
      <w:r w:rsidRPr="00A13311">
        <w:t xml:space="preserve"> </w:t>
      </w:r>
      <w:proofErr w:type="spellStart"/>
      <w:r w:rsidRPr="00A13311">
        <w:t>от</w:t>
      </w:r>
      <w:proofErr w:type="spellEnd"/>
      <w:r w:rsidRPr="00A13311">
        <w:t xml:space="preserve"> </w:t>
      </w:r>
      <w:proofErr w:type="spellStart"/>
      <w:r w:rsidRPr="00A13311">
        <w:t>самата</w:t>
      </w:r>
      <w:proofErr w:type="spellEnd"/>
      <w:r w:rsidRPr="00A13311">
        <w:t xml:space="preserve"> </w:t>
      </w:r>
      <w:proofErr w:type="spellStart"/>
      <w:r w:rsidRPr="00A13311">
        <w:t>ситуация</w:t>
      </w:r>
      <w:proofErr w:type="spellEnd"/>
      <w:r w:rsidRPr="00A13311">
        <w:t xml:space="preserve"> и </w:t>
      </w:r>
      <w:proofErr w:type="spellStart"/>
      <w:r w:rsidRPr="00A13311">
        <w:t>повече</w:t>
      </w:r>
      <w:proofErr w:type="spellEnd"/>
      <w:r w:rsidRPr="00A13311">
        <w:t xml:space="preserve"> </w:t>
      </w:r>
      <w:proofErr w:type="spellStart"/>
      <w:r w:rsidRPr="00A13311">
        <w:t>от</w:t>
      </w:r>
      <w:proofErr w:type="spellEnd"/>
      <w:r w:rsidRPr="00A13311">
        <w:t xml:space="preserve"> </w:t>
      </w:r>
      <w:proofErr w:type="spellStart"/>
      <w:r w:rsidRPr="00A13311">
        <w:t>начина</w:t>
      </w:r>
      <w:proofErr w:type="spellEnd"/>
      <w:r w:rsidRPr="00A13311">
        <w:t xml:space="preserve">, </w:t>
      </w:r>
      <w:proofErr w:type="spellStart"/>
      <w:r w:rsidRPr="00A13311">
        <w:t>по</w:t>
      </w:r>
      <w:proofErr w:type="spellEnd"/>
      <w:r w:rsidRPr="00A13311">
        <w:t xml:space="preserve"> </w:t>
      </w:r>
      <w:proofErr w:type="spellStart"/>
      <w:r w:rsidRPr="00A13311">
        <w:t>който</w:t>
      </w:r>
      <w:proofErr w:type="spellEnd"/>
      <w:r w:rsidRPr="00A13311">
        <w:t xml:space="preserve"> </w:t>
      </w:r>
      <w:proofErr w:type="spellStart"/>
      <w:r w:rsidRPr="00A13311">
        <w:t>индивидът</w:t>
      </w:r>
      <w:proofErr w:type="spellEnd"/>
      <w:r w:rsidRPr="00A13311">
        <w:t xml:space="preserve"> я </w:t>
      </w:r>
      <w:proofErr w:type="spellStart"/>
      <w:r w:rsidRPr="00A13311">
        <w:t>възприема</w:t>
      </w:r>
      <w:proofErr w:type="spellEnd"/>
      <w:r w:rsidRPr="00A13311">
        <w:t xml:space="preserve"> и </w:t>
      </w:r>
      <w:proofErr w:type="spellStart"/>
      <w:r w:rsidRPr="00A13311">
        <w:t>оценява</w:t>
      </w:r>
      <w:proofErr w:type="spellEnd"/>
      <w:r w:rsidRPr="00A13311">
        <w:t xml:space="preserve"> </w:t>
      </w:r>
      <w:proofErr w:type="spellStart"/>
      <w:r w:rsidRPr="00A13311">
        <w:t>своите</w:t>
      </w:r>
      <w:proofErr w:type="spellEnd"/>
      <w:r w:rsidRPr="00A13311">
        <w:t xml:space="preserve"> </w:t>
      </w:r>
      <w:proofErr w:type="spellStart"/>
      <w:r w:rsidRPr="00A13311">
        <w:t>ресурси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Според</w:t>
      </w:r>
      <w:proofErr w:type="spellEnd"/>
      <w:r w:rsidRPr="00A13311">
        <w:t xml:space="preserve"> </w:t>
      </w:r>
      <w:proofErr w:type="spellStart"/>
      <w:r w:rsidRPr="00A13311">
        <w:t>него</w:t>
      </w:r>
      <w:proofErr w:type="spellEnd"/>
      <w:r w:rsidRPr="00A13311">
        <w:t xml:space="preserve"> </w:t>
      </w:r>
      <w:proofErr w:type="spellStart"/>
      <w:r w:rsidRPr="00A13311">
        <w:t>хората</w:t>
      </w:r>
      <w:proofErr w:type="spellEnd"/>
      <w:r w:rsidRPr="00A13311">
        <w:t xml:space="preserve"> </w:t>
      </w:r>
      <w:proofErr w:type="spellStart"/>
      <w:r w:rsidRPr="00A13311">
        <w:t>извършват</w:t>
      </w:r>
      <w:proofErr w:type="spellEnd"/>
      <w:r w:rsidRPr="00A13311">
        <w:t xml:space="preserve"> </w:t>
      </w:r>
      <w:proofErr w:type="spellStart"/>
      <w:r w:rsidRPr="00A13311">
        <w:t>автоматична</w:t>
      </w:r>
      <w:proofErr w:type="spellEnd"/>
      <w:r w:rsidRPr="00A13311">
        <w:t xml:space="preserve">, </w:t>
      </w:r>
      <w:proofErr w:type="spellStart"/>
      <w:r w:rsidRPr="00A13311">
        <w:t>често</w:t>
      </w:r>
      <w:proofErr w:type="spellEnd"/>
      <w:r w:rsidRPr="00A13311">
        <w:t xml:space="preserve"> </w:t>
      </w:r>
      <w:proofErr w:type="spellStart"/>
      <w:r w:rsidRPr="00A13311">
        <w:t>несъзнавана</w:t>
      </w:r>
      <w:proofErr w:type="spellEnd"/>
      <w:r w:rsidRPr="00A13311">
        <w:t xml:space="preserve"> </w:t>
      </w:r>
      <w:proofErr w:type="spellStart"/>
      <w:r w:rsidRPr="00A13311">
        <w:t>преценка</w:t>
      </w:r>
      <w:proofErr w:type="spellEnd"/>
      <w:r w:rsidRPr="00A13311">
        <w:t xml:space="preserve"> </w:t>
      </w:r>
      <w:proofErr w:type="spellStart"/>
      <w:r w:rsidRPr="00A13311">
        <w:t>на</w:t>
      </w:r>
      <w:proofErr w:type="spellEnd"/>
      <w:r w:rsidRPr="00A13311">
        <w:t xml:space="preserve"> </w:t>
      </w:r>
      <w:proofErr w:type="spellStart"/>
      <w:r w:rsidRPr="00A13311">
        <w:t>случващото</w:t>
      </w:r>
      <w:proofErr w:type="spellEnd"/>
      <w:r w:rsidRPr="00A13311">
        <w:t xml:space="preserve"> </w:t>
      </w:r>
      <w:proofErr w:type="spellStart"/>
      <w:r w:rsidRPr="00A13311">
        <w:t>се</w:t>
      </w:r>
      <w:proofErr w:type="spellEnd"/>
      <w:r w:rsidRPr="00A13311">
        <w:t xml:space="preserve">, </w:t>
      </w:r>
      <w:proofErr w:type="spellStart"/>
      <w:r w:rsidRPr="00A13311">
        <w:t>която</w:t>
      </w:r>
      <w:proofErr w:type="spellEnd"/>
      <w:r w:rsidRPr="00A13311">
        <w:t xml:space="preserve"> </w:t>
      </w:r>
      <w:proofErr w:type="spellStart"/>
      <w:r w:rsidRPr="00A13311">
        <w:t>определя</w:t>
      </w:r>
      <w:proofErr w:type="spellEnd"/>
      <w:r w:rsidRPr="00A13311">
        <w:t xml:space="preserve"> </w:t>
      </w:r>
      <w:proofErr w:type="spellStart"/>
      <w:r w:rsidRPr="00A13311">
        <w:t>дали</w:t>
      </w:r>
      <w:proofErr w:type="spellEnd"/>
      <w:r w:rsidRPr="00A13311">
        <w:t xml:space="preserve"> </w:t>
      </w:r>
      <w:proofErr w:type="spellStart"/>
      <w:r w:rsidRPr="00A13311">
        <w:t>дадена</w:t>
      </w:r>
      <w:proofErr w:type="spellEnd"/>
      <w:r w:rsidRPr="00A13311">
        <w:t xml:space="preserve"> </w:t>
      </w:r>
      <w:proofErr w:type="spellStart"/>
      <w:r w:rsidRPr="00A13311">
        <w:t>ситуация</w:t>
      </w:r>
      <w:proofErr w:type="spellEnd"/>
      <w:r w:rsidRPr="00A13311">
        <w:t xml:space="preserve"> </w:t>
      </w:r>
      <w:proofErr w:type="spellStart"/>
      <w:r w:rsidRPr="00A13311">
        <w:t>ще</w:t>
      </w:r>
      <w:proofErr w:type="spellEnd"/>
      <w:r w:rsidRPr="00A13311">
        <w:t xml:space="preserve"> </w:t>
      </w:r>
      <w:proofErr w:type="spellStart"/>
      <w:r w:rsidRPr="00A13311">
        <w:t>бъде</w:t>
      </w:r>
      <w:proofErr w:type="spellEnd"/>
      <w:r w:rsidRPr="00A13311">
        <w:t xml:space="preserve"> </w:t>
      </w:r>
      <w:proofErr w:type="spellStart"/>
      <w:r w:rsidRPr="00A13311">
        <w:t>възприета</w:t>
      </w:r>
      <w:proofErr w:type="spellEnd"/>
      <w:r w:rsidRPr="00A13311">
        <w:t xml:space="preserve"> </w:t>
      </w:r>
      <w:proofErr w:type="spellStart"/>
      <w:r w:rsidRPr="00A13311">
        <w:t>като</w:t>
      </w:r>
      <w:proofErr w:type="spellEnd"/>
      <w:r w:rsidRPr="00A13311">
        <w:t xml:space="preserve"> </w:t>
      </w:r>
      <w:proofErr w:type="spellStart"/>
      <w:r w:rsidRPr="00A13311">
        <w:t>заплаха</w:t>
      </w:r>
      <w:proofErr w:type="spellEnd"/>
      <w:r w:rsidRPr="00A13311">
        <w:t xml:space="preserve">, </w:t>
      </w:r>
      <w:proofErr w:type="spellStart"/>
      <w:r w:rsidRPr="00A13311">
        <w:t>предизвикателство</w:t>
      </w:r>
      <w:proofErr w:type="spellEnd"/>
      <w:r w:rsidRPr="00A13311">
        <w:t xml:space="preserve"> </w:t>
      </w:r>
      <w:proofErr w:type="spellStart"/>
      <w:r w:rsidRPr="00A13311">
        <w:t>или</w:t>
      </w:r>
      <w:proofErr w:type="spellEnd"/>
      <w:r w:rsidRPr="00A13311">
        <w:t xml:space="preserve"> </w:t>
      </w:r>
      <w:proofErr w:type="spellStart"/>
      <w:r w:rsidRPr="00A13311">
        <w:t>неутрален</w:t>
      </w:r>
      <w:proofErr w:type="spellEnd"/>
      <w:r w:rsidRPr="00A13311">
        <w:t xml:space="preserve"> </w:t>
      </w:r>
      <w:proofErr w:type="spellStart"/>
      <w:r w:rsidRPr="00A13311">
        <w:t>фактор</w:t>
      </w:r>
      <w:proofErr w:type="spellEnd"/>
      <w:r w:rsidRPr="00A13311">
        <w:t xml:space="preserve">. В </w:t>
      </w:r>
      <w:proofErr w:type="spellStart"/>
      <w:r w:rsidRPr="00A13311">
        <w:t>този</w:t>
      </w:r>
      <w:proofErr w:type="spellEnd"/>
      <w:r w:rsidRPr="00A13311">
        <w:t xml:space="preserve"> </w:t>
      </w:r>
      <w:proofErr w:type="spellStart"/>
      <w:r w:rsidRPr="00A13311">
        <w:t>контекст</w:t>
      </w:r>
      <w:proofErr w:type="spellEnd"/>
      <w:r w:rsidRPr="00A13311">
        <w:t xml:space="preserve"> </w:t>
      </w:r>
      <w:proofErr w:type="spellStart"/>
      <w:r w:rsidRPr="00A13311">
        <w:t>емоцията</w:t>
      </w:r>
      <w:proofErr w:type="spellEnd"/>
      <w:r w:rsidRPr="00A13311">
        <w:t xml:space="preserve"> </w:t>
      </w:r>
      <w:proofErr w:type="spellStart"/>
      <w:r w:rsidRPr="00A13311">
        <w:t>не</w:t>
      </w:r>
      <w:proofErr w:type="spellEnd"/>
      <w:r w:rsidRPr="00A13311">
        <w:t xml:space="preserve"> е </w:t>
      </w:r>
      <w:proofErr w:type="spellStart"/>
      <w:r w:rsidRPr="00A13311">
        <w:t>просто</w:t>
      </w:r>
      <w:proofErr w:type="spellEnd"/>
      <w:r w:rsidRPr="00A13311">
        <w:t xml:space="preserve"> </w:t>
      </w:r>
      <w:proofErr w:type="spellStart"/>
      <w:r w:rsidRPr="00A13311">
        <w:t>субективна</w:t>
      </w:r>
      <w:proofErr w:type="spellEnd"/>
      <w:r w:rsidRPr="00A13311">
        <w:t xml:space="preserve"> </w:t>
      </w:r>
      <w:proofErr w:type="spellStart"/>
      <w:r w:rsidRPr="00A13311">
        <w:t>реакция</w:t>
      </w:r>
      <w:proofErr w:type="spellEnd"/>
      <w:r w:rsidRPr="00A13311">
        <w:t xml:space="preserve">, а </w:t>
      </w:r>
      <w:proofErr w:type="spellStart"/>
      <w:r w:rsidRPr="00A13311">
        <w:t>необходим</w:t>
      </w:r>
      <w:proofErr w:type="spellEnd"/>
      <w:r w:rsidRPr="00A13311">
        <w:t xml:space="preserve"> </w:t>
      </w:r>
      <w:proofErr w:type="spellStart"/>
      <w:r w:rsidRPr="00A13311">
        <w:t>адаптационен</w:t>
      </w:r>
      <w:proofErr w:type="spellEnd"/>
      <w:r w:rsidRPr="00A13311">
        <w:t xml:space="preserve"> </w:t>
      </w:r>
      <w:proofErr w:type="spellStart"/>
      <w:r w:rsidRPr="00A13311">
        <w:t>механизъм</w:t>
      </w:r>
      <w:proofErr w:type="spellEnd"/>
      <w:r w:rsidRPr="00A13311">
        <w:t xml:space="preserve">, </w:t>
      </w:r>
      <w:proofErr w:type="spellStart"/>
      <w:r w:rsidRPr="00A13311">
        <w:t>който</w:t>
      </w:r>
      <w:proofErr w:type="spellEnd"/>
      <w:r w:rsidRPr="00A13311">
        <w:t xml:space="preserve"> </w:t>
      </w:r>
      <w:proofErr w:type="spellStart"/>
      <w:r w:rsidRPr="00A13311">
        <w:t>подпомага</w:t>
      </w:r>
      <w:proofErr w:type="spellEnd"/>
      <w:r w:rsidRPr="00A13311">
        <w:t xml:space="preserve"> </w:t>
      </w:r>
      <w:proofErr w:type="spellStart"/>
      <w:r w:rsidRPr="00A13311">
        <w:t>индивида</w:t>
      </w:r>
      <w:proofErr w:type="spellEnd"/>
      <w:r w:rsidRPr="00A13311">
        <w:t xml:space="preserve"> в </w:t>
      </w:r>
      <w:proofErr w:type="spellStart"/>
      <w:r w:rsidRPr="00A13311">
        <w:t>справянето</w:t>
      </w:r>
      <w:proofErr w:type="spellEnd"/>
      <w:r w:rsidRPr="00A13311">
        <w:t xml:space="preserve"> </w:t>
      </w:r>
      <w:proofErr w:type="spellStart"/>
      <w:r w:rsidRPr="00A13311">
        <w:t>със</w:t>
      </w:r>
      <w:proofErr w:type="spellEnd"/>
      <w:r w:rsidRPr="00A13311">
        <w:t xml:space="preserve"> </w:t>
      </w:r>
      <w:proofErr w:type="spellStart"/>
      <w:r w:rsidRPr="00A13311">
        <w:t>стресовите</w:t>
      </w:r>
      <w:proofErr w:type="spellEnd"/>
      <w:r w:rsidRPr="00A13311">
        <w:t xml:space="preserve"> </w:t>
      </w:r>
      <w:proofErr w:type="spellStart"/>
      <w:r w:rsidRPr="00A13311">
        <w:t>фактори</w:t>
      </w:r>
      <w:proofErr w:type="spellEnd"/>
      <w:r w:rsidRPr="00A13311">
        <w:t xml:space="preserve">, </w:t>
      </w:r>
      <w:proofErr w:type="spellStart"/>
      <w:r w:rsidRPr="00A13311">
        <w:t>като</w:t>
      </w:r>
      <w:proofErr w:type="spellEnd"/>
      <w:r w:rsidRPr="00A13311">
        <w:t xml:space="preserve"> </w:t>
      </w:r>
      <w:proofErr w:type="spellStart"/>
      <w:r w:rsidRPr="00A13311">
        <w:t>му</w:t>
      </w:r>
      <w:proofErr w:type="spellEnd"/>
      <w:r w:rsidRPr="00A13311">
        <w:t xml:space="preserve"> </w:t>
      </w:r>
      <w:proofErr w:type="spellStart"/>
      <w:r w:rsidRPr="00A13311">
        <w:t>предоставя</w:t>
      </w:r>
      <w:proofErr w:type="spellEnd"/>
      <w:r w:rsidRPr="00A13311">
        <w:t xml:space="preserve"> </w:t>
      </w:r>
      <w:proofErr w:type="spellStart"/>
      <w:r w:rsidRPr="00A13311">
        <w:t>информация</w:t>
      </w:r>
      <w:proofErr w:type="spellEnd"/>
      <w:r w:rsidRPr="00A13311">
        <w:t xml:space="preserve"> </w:t>
      </w:r>
      <w:proofErr w:type="spellStart"/>
      <w:r w:rsidRPr="00A13311">
        <w:t>за</w:t>
      </w:r>
      <w:proofErr w:type="spellEnd"/>
      <w:r w:rsidRPr="00A13311">
        <w:t xml:space="preserve"> </w:t>
      </w:r>
      <w:proofErr w:type="spellStart"/>
      <w:r w:rsidRPr="00A13311">
        <w:t>значимостта</w:t>
      </w:r>
      <w:proofErr w:type="spellEnd"/>
      <w:r w:rsidRPr="00A13311">
        <w:t xml:space="preserve"> </w:t>
      </w:r>
      <w:proofErr w:type="spellStart"/>
      <w:r w:rsidRPr="00A13311">
        <w:t>на</w:t>
      </w:r>
      <w:proofErr w:type="spellEnd"/>
      <w:r w:rsidRPr="00A13311">
        <w:t xml:space="preserve"> </w:t>
      </w:r>
      <w:proofErr w:type="spellStart"/>
      <w:r w:rsidRPr="00A13311">
        <w:t>събитията</w:t>
      </w:r>
      <w:proofErr w:type="spellEnd"/>
      <w:r w:rsidRPr="00A13311">
        <w:t xml:space="preserve"> и </w:t>
      </w:r>
      <w:proofErr w:type="spellStart"/>
      <w:r w:rsidRPr="00A13311">
        <w:t>мобилизира</w:t>
      </w:r>
      <w:proofErr w:type="spellEnd"/>
      <w:r w:rsidRPr="00A13311">
        <w:t xml:space="preserve"> </w:t>
      </w:r>
      <w:proofErr w:type="spellStart"/>
      <w:r w:rsidRPr="00A13311">
        <w:t>ресурсите</w:t>
      </w:r>
      <w:proofErr w:type="spellEnd"/>
      <w:r w:rsidRPr="00A13311">
        <w:t xml:space="preserve"> </w:t>
      </w:r>
      <w:proofErr w:type="spellStart"/>
      <w:r w:rsidRPr="00A13311">
        <w:t>му</w:t>
      </w:r>
      <w:proofErr w:type="spellEnd"/>
      <w:r w:rsidRPr="00A13311">
        <w:t xml:space="preserve">. </w:t>
      </w:r>
      <w:proofErr w:type="spellStart"/>
      <w:r w:rsidRPr="00A13311">
        <w:t>Оценката</w:t>
      </w:r>
      <w:proofErr w:type="spellEnd"/>
      <w:r w:rsidRPr="00A13311">
        <w:t xml:space="preserve"> </w:t>
      </w:r>
      <w:proofErr w:type="spellStart"/>
      <w:r w:rsidRPr="00A13311">
        <w:t>на</w:t>
      </w:r>
      <w:proofErr w:type="spellEnd"/>
      <w:r w:rsidRPr="00A13311">
        <w:t xml:space="preserve"> </w:t>
      </w:r>
      <w:proofErr w:type="spellStart"/>
      <w:r w:rsidRPr="00A13311">
        <w:t>ситуацията</w:t>
      </w:r>
      <w:proofErr w:type="spellEnd"/>
      <w:r w:rsidRPr="00A13311">
        <w:t xml:space="preserve"> и </w:t>
      </w:r>
      <w:proofErr w:type="spellStart"/>
      <w:r w:rsidRPr="00A13311">
        <w:t>последвалата</w:t>
      </w:r>
      <w:proofErr w:type="spellEnd"/>
      <w:r w:rsidRPr="00A13311">
        <w:t xml:space="preserve"> </w:t>
      </w:r>
      <w:proofErr w:type="spellStart"/>
      <w:r w:rsidRPr="00A13311">
        <w:t>емоционална</w:t>
      </w:r>
      <w:proofErr w:type="spellEnd"/>
      <w:r w:rsidRPr="00A13311">
        <w:t xml:space="preserve"> </w:t>
      </w:r>
      <w:proofErr w:type="spellStart"/>
      <w:r w:rsidRPr="00A13311">
        <w:t>реакция</w:t>
      </w:r>
      <w:proofErr w:type="spellEnd"/>
      <w:r w:rsidRPr="00A13311">
        <w:t xml:space="preserve"> </w:t>
      </w:r>
      <w:proofErr w:type="spellStart"/>
      <w:r w:rsidRPr="00A13311">
        <w:t>са</w:t>
      </w:r>
      <w:proofErr w:type="spellEnd"/>
      <w:r w:rsidRPr="00A13311">
        <w:t xml:space="preserve"> </w:t>
      </w:r>
      <w:proofErr w:type="spellStart"/>
      <w:r w:rsidRPr="00A13311">
        <w:t>динамични</w:t>
      </w:r>
      <w:proofErr w:type="spellEnd"/>
      <w:r w:rsidRPr="00A13311">
        <w:t xml:space="preserve"> и </w:t>
      </w:r>
      <w:proofErr w:type="spellStart"/>
      <w:r w:rsidRPr="00A13311">
        <w:t>взаимосвързани</w:t>
      </w:r>
      <w:proofErr w:type="spellEnd"/>
      <w:r w:rsidRPr="00A13311">
        <w:t xml:space="preserve"> </w:t>
      </w:r>
      <w:proofErr w:type="spellStart"/>
      <w:r w:rsidRPr="00A13311">
        <w:t>процеси</w:t>
      </w:r>
      <w:proofErr w:type="spellEnd"/>
      <w:r w:rsidRPr="00A13311">
        <w:t xml:space="preserve">, </w:t>
      </w:r>
      <w:proofErr w:type="spellStart"/>
      <w:r w:rsidRPr="00A13311">
        <w:t>които</w:t>
      </w:r>
      <w:proofErr w:type="spellEnd"/>
      <w:r w:rsidRPr="00A13311">
        <w:t xml:space="preserve"> </w:t>
      </w:r>
      <w:proofErr w:type="spellStart"/>
      <w:r w:rsidRPr="00A13311">
        <w:t>оказват</w:t>
      </w:r>
      <w:proofErr w:type="spellEnd"/>
      <w:r w:rsidRPr="00A13311">
        <w:t xml:space="preserve"> </w:t>
      </w:r>
      <w:proofErr w:type="spellStart"/>
      <w:r w:rsidRPr="00A13311">
        <w:t>влияние</w:t>
      </w:r>
      <w:proofErr w:type="spellEnd"/>
      <w:r w:rsidRPr="00A13311">
        <w:t xml:space="preserve"> </w:t>
      </w:r>
      <w:proofErr w:type="spellStart"/>
      <w:r w:rsidRPr="00A13311">
        <w:t>върху</w:t>
      </w:r>
      <w:proofErr w:type="spellEnd"/>
      <w:r w:rsidRPr="00A13311">
        <w:t xml:space="preserve"> </w:t>
      </w:r>
      <w:proofErr w:type="spellStart"/>
      <w:r w:rsidRPr="00A13311">
        <w:t>поведението</w:t>
      </w:r>
      <w:proofErr w:type="spellEnd"/>
      <w:r w:rsidRPr="00A13311">
        <w:t xml:space="preserve"> и </w:t>
      </w:r>
      <w:proofErr w:type="spellStart"/>
      <w:r w:rsidRPr="00A13311">
        <w:t>адаптивността</w:t>
      </w:r>
      <w:proofErr w:type="spellEnd"/>
      <w:r w:rsidRPr="00A13311">
        <w:t xml:space="preserve"> </w:t>
      </w:r>
      <w:proofErr w:type="spellStart"/>
      <w:r w:rsidRPr="00A13311">
        <w:t>на</w:t>
      </w:r>
      <w:proofErr w:type="spellEnd"/>
      <w:r w:rsidRPr="00A13311">
        <w:t xml:space="preserve"> </w:t>
      </w:r>
      <w:proofErr w:type="spellStart"/>
      <w:r w:rsidRPr="00A13311">
        <w:t>индивида</w:t>
      </w:r>
      <w:proofErr w:type="spellEnd"/>
      <w:r w:rsidRPr="00A13311">
        <w:t xml:space="preserve">. </w:t>
      </w:r>
      <w:proofErr w:type="spellStart"/>
      <w:r w:rsidRPr="00A13311">
        <w:t>Изследванията</w:t>
      </w:r>
      <w:proofErr w:type="spellEnd"/>
      <w:r w:rsidRPr="00A13311">
        <w:t xml:space="preserve"> </w:t>
      </w:r>
      <w:proofErr w:type="spellStart"/>
      <w:r w:rsidRPr="00A13311">
        <w:t>на</w:t>
      </w:r>
      <w:proofErr w:type="spellEnd"/>
      <w:r w:rsidRPr="00A13311">
        <w:t xml:space="preserve"> </w:t>
      </w:r>
      <w:proofErr w:type="spellStart"/>
      <w:r w:rsidRPr="00A13311">
        <w:t>Лазарус</w:t>
      </w:r>
      <w:proofErr w:type="spellEnd"/>
      <w:r w:rsidRPr="00A13311">
        <w:t xml:space="preserve"> </w:t>
      </w:r>
      <w:proofErr w:type="spellStart"/>
      <w:r w:rsidRPr="00A13311">
        <w:t>показват</w:t>
      </w:r>
      <w:proofErr w:type="spellEnd"/>
      <w:r w:rsidRPr="00A13311">
        <w:t xml:space="preserve">, </w:t>
      </w:r>
      <w:proofErr w:type="spellStart"/>
      <w:r w:rsidRPr="00A13311">
        <w:t>че</w:t>
      </w:r>
      <w:proofErr w:type="spellEnd"/>
      <w:r w:rsidRPr="00A13311">
        <w:t xml:space="preserve"> </w:t>
      </w:r>
      <w:proofErr w:type="spellStart"/>
      <w:r w:rsidRPr="00A13311">
        <w:t>начинът</w:t>
      </w:r>
      <w:proofErr w:type="spellEnd"/>
      <w:r w:rsidRPr="00A13311">
        <w:t xml:space="preserve">, </w:t>
      </w:r>
      <w:proofErr w:type="spellStart"/>
      <w:r w:rsidRPr="00A13311">
        <w:t>по</w:t>
      </w:r>
      <w:proofErr w:type="spellEnd"/>
      <w:r w:rsidRPr="00A13311">
        <w:t xml:space="preserve"> </w:t>
      </w:r>
      <w:proofErr w:type="spellStart"/>
      <w:r w:rsidRPr="00A13311">
        <w:t>който</w:t>
      </w:r>
      <w:proofErr w:type="spellEnd"/>
      <w:r w:rsidRPr="00A13311">
        <w:t xml:space="preserve"> </w:t>
      </w:r>
      <w:proofErr w:type="spellStart"/>
      <w:r w:rsidRPr="00A13311">
        <w:t>хората</w:t>
      </w:r>
      <w:proofErr w:type="spellEnd"/>
      <w:r w:rsidRPr="00A13311">
        <w:t xml:space="preserve"> </w:t>
      </w:r>
      <w:proofErr w:type="spellStart"/>
      <w:r w:rsidRPr="00A13311">
        <w:t>възприемат</w:t>
      </w:r>
      <w:proofErr w:type="spellEnd"/>
      <w:r w:rsidRPr="00A13311">
        <w:t xml:space="preserve"> </w:t>
      </w:r>
      <w:proofErr w:type="spellStart"/>
      <w:r w:rsidRPr="00A13311">
        <w:t>своята</w:t>
      </w:r>
      <w:proofErr w:type="spellEnd"/>
      <w:r w:rsidRPr="00A13311">
        <w:t xml:space="preserve"> </w:t>
      </w:r>
      <w:proofErr w:type="spellStart"/>
      <w:r w:rsidRPr="00A13311">
        <w:t>ситуация</w:t>
      </w:r>
      <w:proofErr w:type="spellEnd"/>
      <w:r w:rsidRPr="00A13311">
        <w:t xml:space="preserve">, </w:t>
      </w:r>
      <w:proofErr w:type="spellStart"/>
      <w:r w:rsidRPr="00A13311">
        <w:t>може</w:t>
      </w:r>
      <w:proofErr w:type="spellEnd"/>
      <w:r w:rsidRPr="00A13311">
        <w:t xml:space="preserve"> </w:t>
      </w:r>
      <w:proofErr w:type="spellStart"/>
      <w:r w:rsidRPr="00A13311">
        <w:t>значително</w:t>
      </w:r>
      <w:proofErr w:type="spellEnd"/>
      <w:r w:rsidRPr="00A13311">
        <w:t xml:space="preserve"> </w:t>
      </w:r>
      <w:proofErr w:type="spellStart"/>
      <w:r w:rsidRPr="00A13311">
        <w:t>да</w:t>
      </w:r>
      <w:proofErr w:type="spellEnd"/>
      <w:r w:rsidRPr="00A13311">
        <w:t xml:space="preserve"> </w:t>
      </w:r>
      <w:proofErr w:type="spellStart"/>
      <w:r w:rsidRPr="00A13311">
        <w:t>повлияе</w:t>
      </w:r>
      <w:proofErr w:type="spellEnd"/>
      <w:r w:rsidRPr="00A13311">
        <w:t xml:space="preserve"> </w:t>
      </w:r>
      <w:proofErr w:type="spellStart"/>
      <w:r w:rsidRPr="00A13311">
        <w:t>върху</w:t>
      </w:r>
      <w:proofErr w:type="spellEnd"/>
      <w:r w:rsidRPr="00A13311">
        <w:t xml:space="preserve"> </w:t>
      </w:r>
      <w:proofErr w:type="spellStart"/>
      <w:r w:rsidRPr="00A13311">
        <w:t>способността</w:t>
      </w:r>
      <w:proofErr w:type="spellEnd"/>
      <w:r w:rsidRPr="00A13311">
        <w:t xml:space="preserve"> </w:t>
      </w:r>
      <w:proofErr w:type="spellStart"/>
      <w:r w:rsidRPr="00A13311">
        <w:t>им</w:t>
      </w:r>
      <w:proofErr w:type="spellEnd"/>
      <w:r w:rsidRPr="00A13311">
        <w:t xml:space="preserve">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справят</w:t>
      </w:r>
      <w:proofErr w:type="spellEnd"/>
      <w:r w:rsidRPr="00A13311">
        <w:t xml:space="preserve"> </w:t>
      </w:r>
      <w:proofErr w:type="spellStart"/>
      <w:r w:rsidRPr="00A13311">
        <w:t>със</w:t>
      </w:r>
      <w:proofErr w:type="spellEnd"/>
      <w:r w:rsidRPr="00A13311">
        <w:t xml:space="preserve"> </w:t>
      </w:r>
      <w:proofErr w:type="spellStart"/>
      <w:r w:rsidRPr="00A13311">
        <w:t>стреса</w:t>
      </w:r>
      <w:proofErr w:type="spellEnd"/>
      <w:r w:rsidRPr="00A13311">
        <w:t xml:space="preserve">, </w:t>
      </w:r>
      <w:proofErr w:type="spellStart"/>
      <w:r w:rsidRPr="00A13311">
        <w:t>като</w:t>
      </w:r>
      <w:proofErr w:type="spellEnd"/>
      <w:r w:rsidRPr="00A13311">
        <w:t xml:space="preserve"> </w:t>
      </w:r>
      <w:proofErr w:type="spellStart"/>
      <w:r w:rsidRPr="00A13311">
        <w:t>по-оптимистичната</w:t>
      </w:r>
      <w:proofErr w:type="spellEnd"/>
      <w:r w:rsidRPr="00A13311">
        <w:t xml:space="preserve"> </w:t>
      </w:r>
      <w:proofErr w:type="spellStart"/>
      <w:r w:rsidRPr="00A13311">
        <w:t>нагласа</w:t>
      </w:r>
      <w:proofErr w:type="spellEnd"/>
      <w:r w:rsidRPr="00A13311">
        <w:t xml:space="preserve"> </w:t>
      </w:r>
      <w:proofErr w:type="spellStart"/>
      <w:r w:rsidRPr="00A13311">
        <w:t>често</w:t>
      </w:r>
      <w:proofErr w:type="spellEnd"/>
      <w:r w:rsidRPr="00A13311">
        <w:t xml:space="preserve"> </w:t>
      </w:r>
      <w:proofErr w:type="spellStart"/>
      <w:r w:rsidRPr="00A13311">
        <w:t>води</w:t>
      </w:r>
      <w:proofErr w:type="spellEnd"/>
      <w:r w:rsidRPr="00A13311">
        <w:t xml:space="preserve"> </w:t>
      </w:r>
      <w:proofErr w:type="spellStart"/>
      <w:r w:rsidRPr="00A13311">
        <w:t>до</w:t>
      </w:r>
      <w:proofErr w:type="spellEnd"/>
      <w:r w:rsidRPr="00A13311">
        <w:t xml:space="preserve"> </w:t>
      </w:r>
      <w:proofErr w:type="spellStart"/>
      <w:r w:rsidRPr="00A13311">
        <w:t>по-ефективно</w:t>
      </w:r>
      <w:proofErr w:type="spellEnd"/>
      <w:r w:rsidRPr="00A13311">
        <w:t xml:space="preserve"> </w:t>
      </w:r>
      <w:proofErr w:type="spellStart"/>
      <w:r w:rsidRPr="00A13311">
        <w:t>справяне</w:t>
      </w:r>
      <w:proofErr w:type="spellEnd"/>
      <w:r w:rsidRPr="00A13311">
        <w:t xml:space="preserve">, </w:t>
      </w:r>
      <w:proofErr w:type="spellStart"/>
      <w:r w:rsidRPr="00A13311">
        <w:t>докато</w:t>
      </w:r>
      <w:proofErr w:type="spellEnd"/>
      <w:r w:rsidRPr="00A13311">
        <w:t xml:space="preserve"> </w:t>
      </w:r>
      <w:proofErr w:type="spellStart"/>
      <w:r w:rsidRPr="00A13311">
        <w:t>по-реалистичната</w:t>
      </w:r>
      <w:proofErr w:type="spellEnd"/>
      <w:r w:rsidRPr="00A13311">
        <w:t xml:space="preserve"> </w:t>
      </w:r>
      <w:proofErr w:type="spellStart"/>
      <w:r w:rsidRPr="00A13311">
        <w:t>или</w:t>
      </w:r>
      <w:proofErr w:type="spellEnd"/>
      <w:r w:rsidRPr="00A13311">
        <w:t xml:space="preserve"> </w:t>
      </w:r>
      <w:proofErr w:type="spellStart"/>
      <w:r w:rsidRPr="00A13311">
        <w:t>негативна</w:t>
      </w:r>
      <w:proofErr w:type="spellEnd"/>
      <w:r w:rsidRPr="00A13311">
        <w:t xml:space="preserve"> </w:t>
      </w:r>
      <w:proofErr w:type="spellStart"/>
      <w:r w:rsidRPr="00A13311">
        <w:t>преценка</w:t>
      </w:r>
      <w:proofErr w:type="spellEnd"/>
      <w:r w:rsidRPr="00A13311">
        <w:t xml:space="preserve"> </w:t>
      </w:r>
      <w:proofErr w:type="spellStart"/>
      <w:r w:rsidRPr="00A13311">
        <w:t>може</w:t>
      </w:r>
      <w:proofErr w:type="spellEnd"/>
      <w:r w:rsidRPr="00A13311">
        <w:t xml:space="preserve"> </w:t>
      </w:r>
      <w:proofErr w:type="spellStart"/>
      <w:r w:rsidRPr="00A13311">
        <w:t>да</w:t>
      </w:r>
      <w:proofErr w:type="spellEnd"/>
      <w:r w:rsidRPr="00A13311">
        <w:t xml:space="preserve"> </w:t>
      </w:r>
      <w:proofErr w:type="spellStart"/>
      <w:r w:rsidRPr="00A13311">
        <w:t>засили</w:t>
      </w:r>
      <w:proofErr w:type="spellEnd"/>
      <w:r w:rsidRPr="00A13311">
        <w:t xml:space="preserve"> </w:t>
      </w:r>
      <w:proofErr w:type="spellStart"/>
      <w:r w:rsidRPr="00A13311">
        <w:t>чувството</w:t>
      </w:r>
      <w:proofErr w:type="spellEnd"/>
      <w:r w:rsidRPr="00A13311">
        <w:t xml:space="preserve"> </w:t>
      </w:r>
      <w:proofErr w:type="spellStart"/>
      <w:r w:rsidRPr="00A13311">
        <w:t>на</w:t>
      </w:r>
      <w:proofErr w:type="spellEnd"/>
      <w:r w:rsidRPr="00A13311">
        <w:t xml:space="preserve"> </w:t>
      </w:r>
      <w:proofErr w:type="spellStart"/>
      <w:r w:rsidRPr="00A13311">
        <w:t>безпомощност</w:t>
      </w:r>
      <w:proofErr w:type="spellEnd"/>
      <w:r w:rsidRPr="00A13311">
        <w:t xml:space="preserve"> и </w:t>
      </w:r>
      <w:proofErr w:type="spellStart"/>
      <w:r w:rsidRPr="00A13311">
        <w:t>да</w:t>
      </w:r>
      <w:proofErr w:type="spellEnd"/>
      <w:r w:rsidRPr="00A13311">
        <w:t xml:space="preserve"> </w:t>
      </w:r>
      <w:proofErr w:type="spellStart"/>
      <w:r w:rsidRPr="00A13311">
        <w:t>увеличи</w:t>
      </w:r>
      <w:proofErr w:type="spellEnd"/>
      <w:r w:rsidRPr="00A13311">
        <w:t xml:space="preserve"> </w:t>
      </w:r>
      <w:proofErr w:type="spellStart"/>
      <w:r w:rsidRPr="00A13311">
        <w:t>възприемания</w:t>
      </w:r>
      <w:proofErr w:type="spellEnd"/>
      <w:r w:rsidRPr="00A13311">
        <w:t xml:space="preserve"> </w:t>
      </w:r>
      <w:proofErr w:type="spellStart"/>
      <w:r w:rsidRPr="00A13311">
        <w:t>стрес</w:t>
      </w:r>
      <w:proofErr w:type="spellEnd"/>
      <w:r w:rsidRPr="00A13311">
        <w:t xml:space="preserve">. В </w:t>
      </w:r>
      <w:proofErr w:type="spellStart"/>
      <w:r w:rsidRPr="00A13311">
        <w:t>този</w:t>
      </w:r>
      <w:proofErr w:type="spellEnd"/>
      <w:r w:rsidRPr="00A13311">
        <w:t xml:space="preserve"> </w:t>
      </w:r>
      <w:proofErr w:type="spellStart"/>
      <w:r w:rsidRPr="00A13311">
        <w:t>смисъл</w:t>
      </w:r>
      <w:proofErr w:type="spellEnd"/>
      <w:r w:rsidRPr="00A13311">
        <w:t xml:space="preserve"> </w:t>
      </w:r>
      <w:proofErr w:type="spellStart"/>
      <w:r w:rsidRPr="00A13311">
        <w:t>управлението</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не</w:t>
      </w:r>
      <w:proofErr w:type="spellEnd"/>
      <w:r w:rsidRPr="00A13311">
        <w:t xml:space="preserve"> </w:t>
      </w:r>
      <w:proofErr w:type="spellStart"/>
      <w:r w:rsidRPr="00A13311">
        <w:t>зависи</w:t>
      </w:r>
      <w:proofErr w:type="spellEnd"/>
      <w:r w:rsidRPr="00A13311">
        <w:t xml:space="preserve"> </w:t>
      </w:r>
      <w:proofErr w:type="spellStart"/>
      <w:r w:rsidRPr="00A13311">
        <w:t>само</w:t>
      </w:r>
      <w:proofErr w:type="spellEnd"/>
      <w:r w:rsidRPr="00A13311">
        <w:t xml:space="preserve"> </w:t>
      </w:r>
      <w:proofErr w:type="spellStart"/>
      <w:r w:rsidRPr="00A13311">
        <w:t>от</w:t>
      </w:r>
      <w:proofErr w:type="spellEnd"/>
      <w:r w:rsidRPr="00A13311">
        <w:t xml:space="preserve"> </w:t>
      </w:r>
      <w:proofErr w:type="spellStart"/>
      <w:r w:rsidRPr="00A13311">
        <w:t>външните</w:t>
      </w:r>
      <w:proofErr w:type="spellEnd"/>
      <w:r w:rsidRPr="00A13311">
        <w:t xml:space="preserve"> </w:t>
      </w:r>
      <w:proofErr w:type="spellStart"/>
      <w:r w:rsidRPr="00A13311">
        <w:t>обстоятелства</w:t>
      </w:r>
      <w:proofErr w:type="spellEnd"/>
      <w:r w:rsidRPr="00A13311">
        <w:t xml:space="preserve">, а и </w:t>
      </w:r>
      <w:proofErr w:type="spellStart"/>
      <w:r w:rsidRPr="00A13311">
        <w:t>от</w:t>
      </w:r>
      <w:proofErr w:type="spellEnd"/>
      <w:r w:rsidRPr="00A13311">
        <w:t xml:space="preserve"> </w:t>
      </w:r>
      <w:proofErr w:type="spellStart"/>
      <w:r w:rsidRPr="00A13311">
        <w:t>начина</w:t>
      </w:r>
      <w:proofErr w:type="spellEnd"/>
      <w:r w:rsidRPr="00A13311">
        <w:t xml:space="preserve">, </w:t>
      </w:r>
      <w:proofErr w:type="spellStart"/>
      <w:r w:rsidRPr="00A13311">
        <w:t>по</w:t>
      </w:r>
      <w:proofErr w:type="spellEnd"/>
      <w:r w:rsidRPr="00A13311">
        <w:t xml:space="preserve"> </w:t>
      </w:r>
      <w:proofErr w:type="spellStart"/>
      <w:r w:rsidRPr="00A13311">
        <w:t>който</w:t>
      </w:r>
      <w:proofErr w:type="spellEnd"/>
      <w:r w:rsidRPr="00A13311">
        <w:t xml:space="preserve"> </w:t>
      </w:r>
      <w:proofErr w:type="spellStart"/>
      <w:r w:rsidRPr="00A13311">
        <w:lastRenderedPageBreak/>
        <w:t>индивидът</w:t>
      </w:r>
      <w:proofErr w:type="spellEnd"/>
      <w:r w:rsidRPr="00A13311">
        <w:t xml:space="preserve"> </w:t>
      </w:r>
      <w:proofErr w:type="spellStart"/>
      <w:r w:rsidRPr="00A13311">
        <w:t>оценява</w:t>
      </w:r>
      <w:proofErr w:type="spellEnd"/>
      <w:r w:rsidRPr="00A13311">
        <w:t xml:space="preserve"> и </w:t>
      </w:r>
      <w:proofErr w:type="spellStart"/>
      <w:r w:rsidRPr="00A13311">
        <w:t>реагира</w:t>
      </w:r>
      <w:proofErr w:type="spellEnd"/>
      <w:r w:rsidRPr="00A13311">
        <w:t xml:space="preserve"> </w:t>
      </w:r>
      <w:proofErr w:type="spellStart"/>
      <w:r w:rsidRPr="00A13311">
        <w:t>на</w:t>
      </w:r>
      <w:proofErr w:type="spellEnd"/>
      <w:r w:rsidRPr="00A13311">
        <w:t xml:space="preserve"> </w:t>
      </w:r>
      <w:proofErr w:type="spellStart"/>
      <w:r w:rsidRPr="00A13311">
        <w:t>тях</w:t>
      </w:r>
      <w:proofErr w:type="spellEnd"/>
      <w:r w:rsidRPr="00A13311">
        <w:t xml:space="preserve">. </w:t>
      </w:r>
      <w:proofErr w:type="spellStart"/>
      <w:r w:rsidRPr="00A13311">
        <w:t>Концепцията</w:t>
      </w:r>
      <w:proofErr w:type="spellEnd"/>
      <w:r w:rsidRPr="00A13311">
        <w:t xml:space="preserve"> </w:t>
      </w:r>
      <w:proofErr w:type="spellStart"/>
      <w:r w:rsidRPr="00A13311">
        <w:t>за</w:t>
      </w:r>
      <w:proofErr w:type="spellEnd"/>
      <w:r w:rsidRPr="00A13311">
        <w:t xml:space="preserve"> „</w:t>
      </w:r>
      <w:proofErr w:type="spellStart"/>
      <w:r w:rsidRPr="00A13311">
        <w:t>индивидуален</w:t>
      </w:r>
      <w:proofErr w:type="spellEnd"/>
      <w:r w:rsidRPr="00A13311">
        <w:t xml:space="preserve"> </w:t>
      </w:r>
      <w:proofErr w:type="spellStart"/>
      <w:r w:rsidRPr="00A13311">
        <w:t>реактивен</w:t>
      </w:r>
      <w:proofErr w:type="spellEnd"/>
      <w:r w:rsidRPr="00A13311">
        <w:t xml:space="preserve"> </w:t>
      </w:r>
      <w:proofErr w:type="spellStart"/>
      <w:proofErr w:type="gramStart"/>
      <w:r w:rsidRPr="00A13311">
        <w:t>стереотип</w:t>
      </w:r>
      <w:proofErr w:type="spellEnd"/>
      <w:r w:rsidRPr="00A13311">
        <w:t>“</w:t>
      </w:r>
      <w:proofErr w:type="gramEnd"/>
      <w:r w:rsidRPr="00A13311">
        <w:t xml:space="preserve">, </w:t>
      </w:r>
      <w:proofErr w:type="spellStart"/>
      <w:r w:rsidRPr="00A13311">
        <w:t>въведена</w:t>
      </w:r>
      <w:proofErr w:type="spellEnd"/>
      <w:r w:rsidRPr="00A13311">
        <w:t xml:space="preserve"> </w:t>
      </w:r>
      <w:proofErr w:type="spellStart"/>
      <w:r w:rsidRPr="00A13311">
        <w:t>от</w:t>
      </w:r>
      <w:proofErr w:type="spellEnd"/>
      <w:r w:rsidRPr="00A13311">
        <w:t xml:space="preserve"> Лазарус, </w:t>
      </w:r>
      <w:proofErr w:type="spellStart"/>
      <w:r w:rsidRPr="00A13311">
        <w:t>поставя</w:t>
      </w:r>
      <w:proofErr w:type="spellEnd"/>
      <w:r w:rsidRPr="00A13311">
        <w:t xml:space="preserve"> </w:t>
      </w:r>
      <w:proofErr w:type="spellStart"/>
      <w:r w:rsidRPr="00A13311">
        <w:t>акцент</w:t>
      </w:r>
      <w:proofErr w:type="spellEnd"/>
      <w:r w:rsidRPr="00A13311">
        <w:t xml:space="preserve"> </w:t>
      </w:r>
      <w:proofErr w:type="spellStart"/>
      <w:r w:rsidRPr="00A13311">
        <w:t>върху</w:t>
      </w:r>
      <w:proofErr w:type="spellEnd"/>
      <w:r w:rsidRPr="00A13311">
        <w:t xml:space="preserve"> </w:t>
      </w:r>
      <w:proofErr w:type="spellStart"/>
      <w:r w:rsidRPr="00A13311">
        <w:t>значението</w:t>
      </w:r>
      <w:proofErr w:type="spellEnd"/>
      <w:r w:rsidRPr="00A13311">
        <w:t xml:space="preserve"> </w:t>
      </w:r>
      <w:proofErr w:type="spellStart"/>
      <w:r w:rsidRPr="00A13311">
        <w:t>на</w:t>
      </w:r>
      <w:proofErr w:type="spellEnd"/>
      <w:r w:rsidRPr="00A13311">
        <w:t xml:space="preserve"> </w:t>
      </w:r>
      <w:proofErr w:type="spellStart"/>
      <w:r w:rsidRPr="00A13311">
        <w:t>индивидуалните</w:t>
      </w:r>
      <w:proofErr w:type="spellEnd"/>
      <w:r w:rsidRPr="00A13311">
        <w:t xml:space="preserve"> </w:t>
      </w:r>
      <w:proofErr w:type="spellStart"/>
      <w:r w:rsidRPr="00A13311">
        <w:t>защитни</w:t>
      </w:r>
      <w:proofErr w:type="spellEnd"/>
      <w:r w:rsidRPr="00A13311">
        <w:t xml:space="preserve"> </w:t>
      </w:r>
      <w:proofErr w:type="spellStart"/>
      <w:r w:rsidRPr="00A13311">
        <w:t>механизми</w:t>
      </w:r>
      <w:proofErr w:type="spellEnd"/>
      <w:r w:rsidRPr="00A13311">
        <w:t xml:space="preserve"> и </w:t>
      </w:r>
      <w:proofErr w:type="spellStart"/>
      <w:r w:rsidRPr="00A13311">
        <w:t>стратегиите</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които</w:t>
      </w:r>
      <w:proofErr w:type="spellEnd"/>
      <w:r w:rsidRPr="00A13311">
        <w:t xml:space="preserve"> </w:t>
      </w:r>
      <w:proofErr w:type="spellStart"/>
      <w:r w:rsidRPr="00A13311">
        <w:t>могат</w:t>
      </w:r>
      <w:proofErr w:type="spellEnd"/>
      <w:r w:rsidRPr="00A13311">
        <w:t xml:space="preserve"> </w:t>
      </w:r>
      <w:proofErr w:type="spellStart"/>
      <w:r w:rsidRPr="00A13311">
        <w:t>да</w:t>
      </w:r>
      <w:proofErr w:type="spellEnd"/>
      <w:r w:rsidRPr="00A13311">
        <w:t xml:space="preserve"> </w:t>
      </w:r>
      <w:proofErr w:type="spellStart"/>
      <w:r w:rsidRPr="00A13311">
        <w:t>трансформират</w:t>
      </w:r>
      <w:proofErr w:type="spellEnd"/>
      <w:r w:rsidRPr="00A13311">
        <w:t xml:space="preserve"> </w:t>
      </w:r>
      <w:proofErr w:type="spellStart"/>
      <w:r w:rsidRPr="00A13311">
        <w:t>възприемането</w:t>
      </w:r>
      <w:proofErr w:type="spellEnd"/>
      <w:r w:rsidRPr="00A13311">
        <w:t xml:space="preserve"> </w:t>
      </w:r>
      <w:proofErr w:type="spellStart"/>
      <w:r w:rsidRPr="00A13311">
        <w:t>на</w:t>
      </w:r>
      <w:proofErr w:type="spellEnd"/>
      <w:r w:rsidRPr="00A13311">
        <w:t xml:space="preserve"> </w:t>
      </w:r>
      <w:proofErr w:type="spellStart"/>
      <w:r w:rsidRPr="00A13311">
        <w:t>стресора</w:t>
      </w:r>
      <w:proofErr w:type="spellEnd"/>
      <w:r w:rsidRPr="00A13311">
        <w:t xml:space="preserve"> и </w:t>
      </w:r>
      <w:proofErr w:type="spellStart"/>
      <w:r w:rsidRPr="00A13311">
        <w:t>съответно</w:t>
      </w:r>
      <w:proofErr w:type="spellEnd"/>
      <w:r w:rsidRPr="00A13311">
        <w:t xml:space="preserve"> </w:t>
      </w:r>
      <w:proofErr w:type="spellStart"/>
      <w:r w:rsidRPr="00A13311">
        <w:t>да</w:t>
      </w:r>
      <w:proofErr w:type="spellEnd"/>
      <w:r w:rsidRPr="00A13311">
        <w:t xml:space="preserve"> </w:t>
      </w:r>
      <w:proofErr w:type="spellStart"/>
      <w:r w:rsidRPr="00A13311">
        <w:t>променят</w:t>
      </w:r>
      <w:proofErr w:type="spellEnd"/>
      <w:r w:rsidRPr="00A13311">
        <w:t xml:space="preserve"> </w:t>
      </w:r>
      <w:proofErr w:type="spellStart"/>
      <w:r w:rsidRPr="00A13311">
        <w:t>неговото</w:t>
      </w:r>
      <w:proofErr w:type="spellEnd"/>
      <w:r w:rsidRPr="00A13311">
        <w:t xml:space="preserve"> </w:t>
      </w:r>
      <w:proofErr w:type="spellStart"/>
      <w:r w:rsidRPr="00A13311">
        <w:t>въздействие</w:t>
      </w:r>
      <w:proofErr w:type="spellEnd"/>
      <w:r w:rsidRPr="00A13311">
        <w:t xml:space="preserve"> </w:t>
      </w:r>
      <w:proofErr w:type="spellStart"/>
      <w:r w:rsidRPr="00A13311">
        <w:t>върху</w:t>
      </w:r>
      <w:proofErr w:type="spellEnd"/>
      <w:r w:rsidRPr="00A13311">
        <w:t xml:space="preserve"> </w:t>
      </w:r>
      <w:proofErr w:type="spellStart"/>
      <w:r w:rsidRPr="00A13311">
        <w:t>индивида</w:t>
      </w:r>
      <w:proofErr w:type="spellEnd"/>
      <w:r w:rsidRPr="00A13311">
        <w:t xml:space="preserve">. </w:t>
      </w:r>
      <w:proofErr w:type="spellStart"/>
      <w:r w:rsidRPr="00A13311">
        <w:t>Това</w:t>
      </w:r>
      <w:proofErr w:type="spellEnd"/>
      <w:r w:rsidRPr="00A13311">
        <w:t xml:space="preserve"> </w:t>
      </w:r>
      <w:proofErr w:type="spellStart"/>
      <w:r w:rsidRPr="00A13311">
        <w:t>разбиране</w:t>
      </w:r>
      <w:proofErr w:type="spellEnd"/>
      <w:r w:rsidRPr="00A13311">
        <w:t xml:space="preserve"> </w:t>
      </w:r>
      <w:proofErr w:type="spellStart"/>
      <w:r w:rsidRPr="00A13311">
        <w:t>предлага</w:t>
      </w:r>
      <w:proofErr w:type="spellEnd"/>
      <w:r w:rsidRPr="00A13311">
        <w:t xml:space="preserve"> </w:t>
      </w:r>
      <w:proofErr w:type="spellStart"/>
      <w:r w:rsidRPr="00A13311">
        <w:t>ценна</w:t>
      </w:r>
      <w:proofErr w:type="spellEnd"/>
      <w:r w:rsidRPr="00A13311">
        <w:t xml:space="preserve"> </w:t>
      </w:r>
      <w:proofErr w:type="spellStart"/>
      <w:r w:rsidRPr="00A13311">
        <w:t>перспектива</w:t>
      </w:r>
      <w:proofErr w:type="spellEnd"/>
      <w:r w:rsidRPr="00A13311">
        <w:t xml:space="preserve"> </w:t>
      </w:r>
      <w:proofErr w:type="spellStart"/>
      <w:r w:rsidRPr="00A13311">
        <w:t>за</w:t>
      </w:r>
      <w:proofErr w:type="spellEnd"/>
      <w:r w:rsidRPr="00A13311">
        <w:t xml:space="preserve"> </w:t>
      </w:r>
      <w:proofErr w:type="spellStart"/>
      <w:r w:rsidRPr="00A13311">
        <w:t>разработване</w:t>
      </w:r>
      <w:proofErr w:type="spellEnd"/>
      <w:r w:rsidRPr="00A13311">
        <w:t xml:space="preserve"> </w:t>
      </w:r>
      <w:proofErr w:type="spellStart"/>
      <w:r w:rsidRPr="00A13311">
        <w:t>на</w:t>
      </w:r>
      <w:proofErr w:type="spellEnd"/>
      <w:r w:rsidRPr="00A13311">
        <w:t xml:space="preserve"> </w:t>
      </w:r>
      <w:proofErr w:type="spellStart"/>
      <w:r w:rsidRPr="00A13311">
        <w:t>методи</w:t>
      </w:r>
      <w:proofErr w:type="spellEnd"/>
      <w:r w:rsidRPr="00A13311">
        <w:t xml:space="preserve"> </w:t>
      </w:r>
      <w:proofErr w:type="spellStart"/>
      <w:r w:rsidRPr="00A13311">
        <w:t>за</w:t>
      </w:r>
      <w:proofErr w:type="spellEnd"/>
      <w:r w:rsidRPr="00A13311">
        <w:t xml:space="preserve"> </w:t>
      </w:r>
      <w:proofErr w:type="spellStart"/>
      <w:r w:rsidRPr="00A13311">
        <w:t>управление</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които</w:t>
      </w:r>
      <w:proofErr w:type="spellEnd"/>
      <w:r w:rsidRPr="00A13311">
        <w:t xml:space="preserve"> </w:t>
      </w:r>
      <w:proofErr w:type="spellStart"/>
      <w:r w:rsidRPr="00A13311">
        <w:t>не</w:t>
      </w:r>
      <w:proofErr w:type="spellEnd"/>
      <w:r w:rsidRPr="00A13311">
        <w:t xml:space="preserve"> </w:t>
      </w:r>
      <w:proofErr w:type="spellStart"/>
      <w:r w:rsidRPr="00A13311">
        <w:t>просто</w:t>
      </w:r>
      <w:proofErr w:type="spellEnd"/>
      <w:r w:rsidRPr="00A13311">
        <w:t xml:space="preserve"> </w:t>
      </w:r>
      <w:proofErr w:type="spellStart"/>
      <w:r w:rsidRPr="00A13311">
        <w:t>елиминират</w:t>
      </w:r>
      <w:proofErr w:type="spellEnd"/>
      <w:r w:rsidRPr="00A13311">
        <w:t xml:space="preserve"> </w:t>
      </w:r>
      <w:proofErr w:type="spellStart"/>
      <w:r w:rsidRPr="00A13311">
        <w:t>външните</w:t>
      </w:r>
      <w:proofErr w:type="spellEnd"/>
      <w:r w:rsidRPr="00A13311">
        <w:t xml:space="preserve"> </w:t>
      </w:r>
      <w:proofErr w:type="spellStart"/>
      <w:r w:rsidRPr="00A13311">
        <w:t>източници</w:t>
      </w:r>
      <w:proofErr w:type="spellEnd"/>
      <w:r w:rsidRPr="00A13311">
        <w:t xml:space="preserve"> </w:t>
      </w:r>
      <w:proofErr w:type="spellStart"/>
      <w:r w:rsidRPr="00A13311">
        <w:t>на</w:t>
      </w:r>
      <w:proofErr w:type="spellEnd"/>
      <w:r w:rsidRPr="00A13311">
        <w:t xml:space="preserve"> </w:t>
      </w:r>
      <w:proofErr w:type="spellStart"/>
      <w:r w:rsidRPr="00A13311">
        <w:t>напрежение</w:t>
      </w:r>
      <w:proofErr w:type="spellEnd"/>
      <w:r w:rsidRPr="00A13311">
        <w:t xml:space="preserve">, а </w:t>
      </w:r>
      <w:proofErr w:type="spellStart"/>
      <w:r w:rsidRPr="00A13311">
        <w:t>целенасочено</w:t>
      </w:r>
      <w:proofErr w:type="spellEnd"/>
      <w:r w:rsidRPr="00A13311">
        <w:t xml:space="preserve"> </w:t>
      </w:r>
      <w:proofErr w:type="spellStart"/>
      <w:r w:rsidRPr="00A13311">
        <w:t>променят</w:t>
      </w:r>
      <w:proofErr w:type="spellEnd"/>
      <w:r w:rsidRPr="00A13311">
        <w:t xml:space="preserve"> </w:t>
      </w:r>
      <w:proofErr w:type="spellStart"/>
      <w:r w:rsidRPr="00A13311">
        <w:t>когнитивната</w:t>
      </w:r>
      <w:proofErr w:type="spellEnd"/>
      <w:r w:rsidRPr="00A13311">
        <w:t xml:space="preserve"> </w:t>
      </w:r>
      <w:proofErr w:type="spellStart"/>
      <w:r w:rsidRPr="00A13311">
        <w:t>преценка</w:t>
      </w:r>
      <w:proofErr w:type="spellEnd"/>
      <w:r w:rsidRPr="00A13311">
        <w:t xml:space="preserve"> </w:t>
      </w:r>
      <w:proofErr w:type="spellStart"/>
      <w:r w:rsidRPr="00A13311">
        <w:t>на</w:t>
      </w:r>
      <w:proofErr w:type="spellEnd"/>
      <w:r w:rsidRPr="00A13311">
        <w:t xml:space="preserve"> </w:t>
      </w:r>
      <w:proofErr w:type="spellStart"/>
      <w:r w:rsidRPr="00A13311">
        <w:t>индивида</w:t>
      </w:r>
      <w:proofErr w:type="spellEnd"/>
      <w:r w:rsidRPr="00A13311">
        <w:t xml:space="preserve">, </w:t>
      </w:r>
      <w:proofErr w:type="spellStart"/>
      <w:r w:rsidRPr="00A13311">
        <w:t>насочвайки</w:t>
      </w:r>
      <w:proofErr w:type="spellEnd"/>
      <w:r w:rsidRPr="00A13311">
        <w:t xml:space="preserve"> </w:t>
      </w:r>
      <w:proofErr w:type="spellStart"/>
      <w:r w:rsidRPr="00A13311">
        <w:t>го</w:t>
      </w:r>
      <w:proofErr w:type="spellEnd"/>
      <w:r w:rsidRPr="00A13311">
        <w:t xml:space="preserve"> </w:t>
      </w:r>
      <w:proofErr w:type="spellStart"/>
      <w:r w:rsidRPr="00A13311">
        <w:t>към</w:t>
      </w:r>
      <w:proofErr w:type="spellEnd"/>
      <w:r w:rsidRPr="00A13311">
        <w:t xml:space="preserve"> </w:t>
      </w:r>
      <w:proofErr w:type="spellStart"/>
      <w:r w:rsidRPr="00A13311">
        <w:t>по-адаптивни</w:t>
      </w:r>
      <w:proofErr w:type="spellEnd"/>
      <w:r w:rsidRPr="00A13311">
        <w:t xml:space="preserve"> </w:t>
      </w:r>
      <w:proofErr w:type="spellStart"/>
      <w:r w:rsidRPr="00A13311">
        <w:t>стратегии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и </w:t>
      </w:r>
      <w:proofErr w:type="spellStart"/>
      <w:r w:rsidRPr="00A13311">
        <w:t>намаляване</w:t>
      </w:r>
      <w:proofErr w:type="spellEnd"/>
      <w:r w:rsidRPr="00A13311">
        <w:t xml:space="preserve"> </w:t>
      </w:r>
      <w:proofErr w:type="spellStart"/>
      <w:r w:rsidRPr="00A13311">
        <w:t>на</w:t>
      </w:r>
      <w:proofErr w:type="spellEnd"/>
      <w:r w:rsidRPr="00A13311">
        <w:t xml:space="preserve"> </w:t>
      </w:r>
      <w:proofErr w:type="spellStart"/>
      <w:r w:rsidRPr="00A13311">
        <w:t>стресовите</w:t>
      </w:r>
      <w:proofErr w:type="spellEnd"/>
      <w:r w:rsidRPr="00A13311">
        <w:t xml:space="preserve"> </w:t>
      </w:r>
      <w:proofErr w:type="spellStart"/>
      <w:r w:rsidRPr="00A13311">
        <w:t>ефекти</w:t>
      </w:r>
      <w:proofErr w:type="spellEnd"/>
      <w:r w:rsidRPr="00A13311">
        <w:t>.</w:t>
      </w:r>
    </w:p>
    <w:p w14:paraId="43B37CE4" w14:textId="02DB44FE" w:rsidR="00A13311" w:rsidRDefault="00A13311" w:rsidP="0086514E">
      <w:pPr>
        <w:spacing w:line="360" w:lineRule="auto"/>
        <w:ind w:firstLine="709"/>
        <w:jc w:val="both"/>
        <w:rPr>
          <w:bCs/>
          <w:lang w:val="bg-BG"/>
        </w:rPr>
      </w:pPr>
      <w:r w:rsidRPr="00A13311">
        <w:rPr>
          <w:bCs/>
          <w:lang w:val="en-US"/>
        </w:rPr>
        <w:t xml:space="preserve">Holden </w:t>
      </w:r>
      <w:r w:rsidRPr="00A13311">
        <w:rPr>
          <w:bCs/>
        </w:rPr>
        <w:t xml:space="preserve">(1998) </w:t>
      </w:r>
      <w:proofErr w:type="spellStart"/>
      <w:r w:rsidRPr="00A13311">
        <w:rPr>
          <w:bCs/>
        </w:rPr>
        <w:t>определя</w:t>
      </w:r>
      <w:proofErr w:type="spellEnd"/>
      <w:r w:rsidRPr="00A13311">
        <w:rPr>
          <w:bCs/>
        </w:rPr>
        <w:t xml:space="preserve"> </w:t>
      </w:r>
      <w:proofErr w:type="spellStart"/>
      <w:r w:rsidRPr="00A13311">
        <w:rPr>
          <w:bCs/>
        </w:rPr>
        <w:t>стреса</w:t>
      </w:r>
      <w:proofErr w:type="spellEnd"/>
      <w:r w:rsidRPr="00A13311">
        <w:rPr>
          <w:bCs/>
        </w:rPr>
        <w:t xml:space="preserve"> </w:t>
      </w:r>
      <w:proofErr w:type="spellStart"/>
      <w:r w:rsidRPr="00A13311">
        <w:rPr>
          <w:bCs/>
        </w:rPr>
        <w:t>като</w:t>
      </w:r>
      <w:proofErr w:type="spellEnd"/>
      <w:r w:rsidRPr="00A13311">
        <w:rPr>
          <w:bCs/>
        </w:rPr>
        <w:t xml:space="preserve"> „</w:t>
      </w:r>
      <w:proofErr w:type="spellStart"/>
      <w:r w:rsidRPr="00A13311">
        <w:rPr>
          <w:bCs/>
        </w:rPr>
        <w:t>уникално</w:t>
      </w:r>
      <w:proofErr w:type="spellEnd"/>
      <w:r w:rsidRPr="00A13311">
        <w:rPr>
          <w:bCs/>
        </w:rPr>
        <w:t xml:space="preserve"> </w:t>
      </w:r>
      <w:proofErr w:type="spellStart"/>
      <w:r w:rsidRPr="00A13311">
        <w:rPr>
          <w:bCs/>
        </w:rPr>
        <w:t>преживяване</w:t>
      </w:r>
      <w:proofErr w:type="spellEnd"/>
      <w:r w:rsidRPr="00A13311">
        <w:rPr>
          <w:bCs/>
        </w:rPr>
        <w:t xml:space="preserve">, </w:t>
      </w:r>
      <w:proofErr w:type="spellStart"/>
      <w:r w:rsidRPr="00A13311">
        <w:rPr>
          <w:bCs/>
        </w:rPr>
        <w:t>движено</w:t>
      </w:r>
      <w:proofErr w:type="spellEnd"/>
      <w:r w:rsidRPr="00A13311">
        <w:rPr>
          <w:bCs/>
        </w:rPr>
        <w:t xml:space="preserve"> </w:t>
      </w:r>
      <w:proofErr w:type="spellStart"/>
      <w:r w:rsidRPr="00A13311">
        <w:rPr>
          <w:bCs/>
        </w:rPr>
        <w:t>от</w:t>
      </w:r>
      <w:proofErr w:type="spellEnd"/>
      <w:r w:rsidRPr="00A13311">
        <w:rPr>
          <w:bCs/>
        </w:rPr>
        <w:t xml:space="preserve"> </w:t>
      </w:r>
      <w:proofErr w:type="spellStart"/>
      <w:r w:rsidRPr="00A13311">
        <w:rPr>
          <w:bCs/>
        </w:rPr>
        <w:t>персоналните</w:t>
      </w:r>
      <w:proofErr w:type="spellEnd"/>
      <w:r w:rsidRPr="00A13311">
        <w:rPr>
          <w:bCs/>
        </w:rPr>
        <w:t xml:space="preserve"> </w:t>
      </w:r>
      <w:proofErr w:type="spellStart"/>
      <w:r w:rsidRPr="00A13311">
        <w:rPr>
          <w:bCs/>
        </w:rPr>
        <w:t>усещания</w:t>
      </w:r>
      <w:proofErr w:type="spellEnd"/>
      <w:r w:rsidRPr="00A13311">
        <w:rPr>
          <w:bCs/>
        </w:rPr>
        <w:t xml:space="preserve"> </w:t>
      </w:r>
      <w:proofErr w:type="spellStart"/>
      <w:r w:rsidRPr="00A13311">
        <w:rPr>
          <w:bCs/>
        </w:rPr>
        <w:t>на</w:t>
      </w:r>
      <w:proofErr w:type="spellEnd"/>
      <w:r w:rsidRPr="00A13311">
        <w:rPr>
          <w:bCs/>
        </w:rPr>
        <w:t xml:space="preserve"> </w:t>
      </w:r>
      <w:proofErr w:type="spellStart"/>
      <w:proofErr w:type="gramStart"/>
      <w:r w:rsidRPr="00A13311">
        <w:rPr>
          <w:bCs/>
        </w:rPr>
        <w:t>индивида</w:t>
      </w:r>
      <w:proofErr w:type="spellEnd"/>
      <w:r w:rsidRPr="00A13311">
        <w:rPr>
          <w:bCs/>
        </w:rPr>
        <w:t>“</w:t>
      </w:r>
      <w:proofErr w:type="gramEnd"/>
      <w:r w:rsidRPr="00A13311">
        <w:rPr>
          <w:bCs/>
        </w:rPr>
        <w:t xml:space="preserve">. </w:t>
      </w:r>
      <w:proofErr w:type="spellStart"/>
      <w:r w:rsidRPr="00A13311">
        <w:rPr>
          <w:bCs/>
        </w:rPr>
        <w:t>Според</w:t>
      </w:r>
      <w:proofErr w:type="spellEnd"/>
      <w:r w:rsidRPr="00A13311">
        <w:rPr>
          <w:bCs/>
        </w:rPr>
        <w:t xml:space="preserve"> </w:t>
      </w:r>
      <w:proofErr w:type="spellStart"/>
      <w:r w:rsidRPr="00A13311">
        <w:rPr>
          <w:bCs/>
        </w:rPr>
        <w:t>него</w:t>
      </w:r>
      <w:proofErr w:type="spellEnd"/>
      <w:r w:rsidRPr="00A13311">
        <w:rPr>
          <w:bCs/>
        </w:rPr>
        <w:t xml:space="preserve"> </w:t>
      </w:r>
      <w:proofErr w:type="spellStart"/>
      <w:r w:rsidRPr="00A13311">
        <w:rPr>
          <w:bCs/>
        </w:rPr>
        <w:t>начините</w:t>
      </w:r>
      <w:proofErr w:type="spellEnd"/>
      <w:r w:rsidRPr="00A13311">
        <w:rPr>
          <w:bCs/>
        </w:rPr>
        <w:t xml:space="preserve">, </w:t>
      </w:r>
      <w:proofErr w:type="spellStart"/>
      <w:r w:rsidRPr="00A13311">
        <w:rPr>
          <w:bCs/>
        </w:rPr>
        <w:t>по</w:t>
      </w:r>
      <w:proofErr w:type="spellEnd"/>
      <w:r w:rsidRPr="00A13311">
        <w:rPr>
          <w:bCs/>
        </w:rPr>
        <w:t xml:space="preserve"> </w:t>
      </w:r>
      <w:proofErr w:type="spellStart"/>
      <w:r w:rsidRPr="00A13311">
        <w:rPr>
          <w:bCs/>
        </w:rPr>
        <w:t>които</w:t>
      </w:r>
      <w:proofErr w:type="spellEnd"/>
      <w:r w:rsidRPr="00A13311">
        <w:rPr>
          <w:bCs/>
        </w:rPr>
        <w:t xml:space="preserve"> </w:t>
      </w:r>
      <w:proofErr w:type="spellStart"/>
      <w:r w:rsidRPr="00A13311">
        <w:rPr>
          <w:bCs/>
        </w:rPr>
        <w:t>хората</w:t>
      </w:r>
      <w:proofErr w:type="spellEnd"/>
      <w:r w:rsidRPr="00A13311">
        <w:rPr>
          <w:bCs/>
        </w:rPr>
        <w:t xml:space="preserve"> </w:t>
      </w:r>
      <w:proofErr w:type="spellStart"/>
      <w:r w:rsidRPr="00A13311">
        <w:rPr>
          <w:bCs/>
        </w:rPr>
        <w:t>контролират</w:t>
      </w:r>
      <w:proofErr w:type="spellEnd"/>
      <w:r w:rsidRPr="00A13311">
        <w:rPr>
          <w:bCs/>
        </w:rPr>
        <w:t xml:space="preserve"> </w:t>
      </w:r>
      <w:proofErr w:type="spellStart"/>
      <w:r w:rsidRPr="00A13311">
        <w:rPr>
          <w:bCs/>
        </w:rPr>
        <w:t>стреса</w:t>
      </w:r>
      <w:proofErr w:type="spellEnd"/>
      <w:r w:rsidRPr="00A13311">
        <w:rPr>
          <w:bCs/>
        </w:rPr>
        <w:t xml:space="preserve"> </w:t>
      </w:r>
      <w:proofErr w:type="spellStart"/>
      <w:r w:rsidRPr="00A13311">
        <w:rPr>
          <w:bCs/>
        </w:rPr>
        <w:t>са</w:t>
      </w:r>
      <w:proofErr w:type="spellEnd"/>
      <w:r w:rsidRPr="00A13311">
        <w:rPr>
          <w:bCs/>
        </w:rPr>
        <w:t xml:space="preserve"> </w:t>
      </w:r>
      <w:proofErr w:type="spellStart"/>
      <w:r w:rsidRPr="00A13311">
        <w:rPr>
          <w:bCs/>
        </w:rPr>
        <w:t>различни</w:t>
      </w:r>
      <w:proofErr w:type="spellEnd"/>
      <w:r w:rsidRPr="00A13311">
        <w:rPr>
          <w:bCs/>
        </w:rPr>
        <w:t xml:space="preserve"> и </w:t>
      </w:r>
      <w:proofErr w:type="spellStart"/>
      <w:r w:rsidRPr="00A13311">
        <w:rPr>
          <w:bCs/>
        </w:rPr>
        <w:t>зависят</w:t>
      </w:r>
      <w:proofErr w:type="spellEnd"/>
      <w:r w:rsidRPr="00A13311">
        <w:rPr>
          <w:bCs/>
        </w:rPr>
        <w:t xml:space="preserve"> </w:t>
      </w:r>
      <w:proofErr w:type="spellStart"/>
      <w:r w:rsidRPr="00A13311">
        <w:rPr>
          <w:bCs/>
        </w:rPr>
        <w:t>от</w:t>
      </w:r>
      <w:proofErr w:type="spellEnd"/>
      <w:r w:rsidRPr="00A13311">
        <w:rPr>
          <w:bCs/>
        </w:rPr>
        <w:t xml:space="preserve"> </w:t>
      </w:r>
      <w:proofErr w:type="spellStart"/>
      <w:r w:rsidRPr="00A13311">
        <w:rPr>
          <w:bCs/>
        </w:rPr>
        <w:t>начините</w:t>
      </w:r>
      <w:proofErr w:type="spellEnd"/>
      <w:r w:rsidRPr="00A13311">
        <w:rPr>
          <w:bCs/>
        </w:rPr>
        <w:t xml:space="preserve">, </w:t>
      </w:r>
      <w:proofErr w:type="spellStart"/>
      <w:r w:rsidRPr="00A13311">
        <w:rPr>
          <w:bCs/>
        </w:rPr>
        <w:t>по</w:t>
      </w:r>
      <w:proofErr w:type="spellEnd"/>
      <w:r w:rsidRPr="00A13311">
        <w:rPr>
          <w:bCs/>
        </w:rPr>
        <w:t xml:space="preserve"> </w:t>
      </w:r>
      <w:proofErr w:type="spellStart"/>
      <w:r w:rsidRPr="00A13311">
        <w:rPr>
          <w:bCs/>
        </w:rPr>
        <w:t>които</w:t>
      </w:r>
      <w:proofErr w:type="spellEnd"/>
      <w:r w:rsidRPr="00A13311">
        <w:rPr>
          <w:bCs/>
        </w:rPr>
        <w:t xml:space="preserve"> </w:t>
      </w:r>
      <w:proofErr w:type="spellStart"/>
      <w:r w:rsidRPr="00A13311">
        <w:rPr>
          <w:bCs/>
        </w:rPr>
        <w:t>те</w:t>
      </w:r>
      <w:proofErr w:type="spellEnd"/>
      <w:r w:rsidRPr="00A13311">
        <w:rPr>
          <w:bCs/>
        </w:rPr>
        <w:t xml:space="preserve"> </w:t>
      </w:r>
      <w:proofErr w:type="spellStart"/>
      <w:r w:rsidRPr="00A13311">
        <w:rPr>
          <w:bCs/>
        </w:rPr>
        <w:t>го</w:t>
      </w:r>
      <w:proofErr w:type="spellEnd"/>
      <w:r w:rsidRPr="00A13311">
        <w:rPr>
          <w:bCs/>
        </w:rPr>
        <w:t xml:space="preserve"> </w:t>
      </w:r>
      <w:proofErr w:type="spellStart"/>
      <w:r w:rsidRPr="00A13311">
        <w:rPr>
          <w:bCs/>
        </w:rPr>
        <w:t>възприемат</w:t>
      </w:r>
      <w:proofErr w:type="spellEnd"/>
      <w:r>
        <w:rPr>
          <w:bCs/>
          <w:lang w:val="bg-BG"/>
        </w:rPr>
        <w:t>.</w:t>
      </w:r>
      <w:r w:rsidRPr="00A13311">
        <w:t xml:space="preserve"> </w:t>
      </w:r>
      <w:r w:rsidRPr="00A13311">
        <w:rPr>
          <w:bCs/>
          <w:lang w:val="bg-BG"/>
        </w:rPr>
        <w:t>Определението на Холдън подчертава субективната природа на стресовото възприятие и неговата индивидуална проява. Според тази гледна точка, стресът не е универсална реакция, а специфичен процес, който се формира на база личното усещане и интерпретация на дадена ситуация. Това означава, че едно и също събитие може да бъде изключително стресиращо за един човек, но напълно незначително за друг, в зависимост от неговите предишни преживявания, личностни характеристики и емоционална устойчивост. Холдън подчертава, че начините за контролиране на стреса са тясно свързани с начина, по който той се възприема. Ако човек разглежда дадена ситуация като заплаха, реакциите му ще бъдат различни в сравнение с друг, който я вижда като предизвикателство или възможност за растеж. Това поставя акцент върху значението на когнитивната оценка и индивидуалните стратегии за справяне. В този контекст управлението на стреса не се свежда само до елиминиране на външните фактори, а включва и промяна в начина, по който индивидът ги интерпретира, както и развитието на лични механизми за адаптация и саморегулация.</w:t>
      </w:r>
    </w:p>
    <w:p w14:paraId="2DA66361" w14:textId="77777777" w:rsidR="00A13311" w:rsidRPr="00A13311" w:rsidRDefault="00A13311" w:rsidP="00A13311">
      <w:pPr>
        <w:spacing w:line="360" w:lineRule="auto"/>
        <w:ind w:firstLine="709"/>
        <w:jc w:val="both"/>
      </w:pPr>
      <w:proofErr w:type="spellStart"/>
      <w:r w:rsidRPr="00A13311">
        <w:t>Според</w:t>
      </w:r>
      <w:proofErr w:type="spellEnd"/>
      <w:r w:rsidRPr="00A13311">
        <w:t xml:space="preserve"> </w:t>
      </w:r>
      <w:proofErr w:type="spellStart"/>
      <w:r w:rsidRPr="00A13311">
        <w:t>Холдън</w:t>
      </w:r>
      <w:proofErr w:type="spellEnd"/>
      <w:r w:rsidRPr="00A13311">
        <w:t xml:space="preserve"> </w:t>
      </w:r>
      <w:proofErr w:type="spellStart"/>
      <w:r w:rsidRPr="00A13311">
        <w:t>управлението</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е </w:t>
      </w:r>
      <w:proofErr w:type="spellStart"/>
      <w:r w:rsidRPr="00A13311">
        <w:t>индивидуален</w:t>
      </w:r>
      <w:proofErr w:type="spellEnd"/>
      <w:r w:rsidRPr="00A13311">
        <w:t xml:space="preserve"> </w:t>
      </w:r>
      <w:proofErr w:type="spellStart"/>
      <w:r w:rsidRPr="00A13311">
        <w:t>процес</w:t>
      </w:r>
      <w:proofErr w:type="spellEnd"/>
      <w:r w:rsidRPr="00A13311">
        <w:t xml:space="preserve">, </w:t>
      </w:r>
      <w:proofErr w:type="spellStart"/>
      <w:r w:rsidRPr="00A13311">
        <w:t>който</w:t>
      </w:r>
      <w:proofErr w:type="spellEnd"/>
      <w:r w:rsidRPr="00A13311">
        <w:t xml:space="preserve"> </w:t>
      </w:r>
      <w:proofErr w:type="spellStart"/>
      <w:r w:rsidRPr="00A13311">
        <w:t>зависи</w:t>
      </w:r>
      <w:proofErr w:type="spellEnd"/>
      <w:r w:rsidRPr="00A13311">
        <w:t xml:space="preserve"> </w:t>
      </w:r>
      <w:proofErr w:type="spellStart"/>
      <w:r w:rsidRPr="00A13311">
        <w:t>от</w:t>
      </w:r>
      <w:proofErr w:type="spellEnd"/>
      <w:r w:rsidRPr="00A13311">
        <w:t xml:space="preserve"> </w:t>
      </w:r>
      <w:proofErr w:type="spellStart"/>
      <w:r w:rsidRPr="00A13311">
        <w:t>начина</w:t>
      </w:r>
      <w:proofErr w:type="spellEnd"/>
      <w:r w:rsidRPr="00A13311">
        <w:t xml:space="preserve">, </w:t>
      </w:r>
      <w:proofErr w:type="spellStart"/>
      <w:r w:rsidRPr="00A13311">
        <w:t>по</w:t>
      </w:r>
      <w:proofErr w:type="spellEnd"/>
      <w:r w:rsidRPr="00A13311">
        <w:t xml:space="preserve"> </w:t>
      </w:r>
      <w:proofErr w:type="spellStart"/>
      <w:r w:rsidRPr="00A13311">
        <w:t>който</w:t>
      </w:r>
      <w:proofErr w:type="spellEnd"/>
      <w:r w:rsidRPr="00A13311">
        <w:t xml:space="preserve"> </w:t>
      </w:r>
      <w:proofErr w:type="spellStart"/>
      <w:r w:rsidRPr="00A13311">
        <w:t>индивидът</w:t>
      </w:r>
      <w:proofErr w:type="spellEnd"/>
      <w:r w:rsidRPr="00A13311">
        <w:t xml:space="preserve"> </w:t>
      </w:r>
      <w:proofErr w:type="spellStart"/>
      <w:r w:rsidRPr="00A13311">
        <w:t>възприема</w:t>
      </w:r>
      <w:proofErr w:type="spellEnd"/>
      <w:r w:rsidRPr="00A13311">
        <w:t xml:space="preserve"> и </w:t>
      </w:r>
      <w:proofErr w:type="spellStart"/>
      <w:r w:rsidRPr="00A13311">
        <w:t>интерпретира</w:t>
      </w:r>
      <w:proofErr w:type="spellEnd"/>
      <w:r w:rsidRPr="00A13311">
        <w:t xml:space="preserve"> </w:t>
      </w:r>
      <w:proofErr w:type="spellStart"/>
      <w:r w:rsidRPr="00A13311">
        <w:t>стресовите</w:t>
      </w:r>
      <w:proofErr w:type="spellEnd"/>
      <w:r w:rsidRPr="00A13311">
        <w:t xml:space="preserve"> </w:t>
      </w:r>
      <w:proofErr w:type="spellStart"/>
      <w:r w:rsidRPr="00A13311">
        <w:t>ситуации</w:t>
      </w:r>
      <w:proofErr w:type="spellEnd"/>
      <w:r w:rsidRPr="00A13311">
        <w:t xml:space="preserve">. </w:t>
      </w:r>
      <w:proofErr w:type="spellStart"/>
      <w:r w:rsidRPr="00A13311">
        <w:t>Възприятието</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включва</w:t>
      </w:r>
      <w:proofErr w:type="spellEnd"/>
      <w:r w:rsidRPr="00A13311">
        <w:t xml:space="preserve"> </w:t>
      </w:r>
      <w:proofErr w:type="spellStart"/>
      <w:r w:rsidRPr="00A13311">
        <w:t>оценка</w:t>
      </w:r>
      <w:proofErr w:type="spellEnd"/>
      <w:r w:rsidRPr="00A13311">
        <w:t xml:space="preserve"> </w:t>
      </w:r>
      <w:proofErr w:type="spellStart"/>
      <w:r w:rsidRPr="00A13311">
        <w:t>на</w:t>
      </w:r>
      <w:proofErr w:type="spellEnd"/>
      <w:r w:rsidRPr="00A13311">
        <w:t xml:space="preserve"> </w:t>
      </w:r>
      <w:proofErr w:type="spellStart"/>
      <w:r w:rsidRPr="00A13311">
        <w:t>ситуацията</w:t>
      </w:r>
      <w:proofErr w:type="spellEnd"/>
      <w:r w:rsidRPr="00A13311">
        <w:t xml:space="preserve">, </w:t>
      </w:r>
      <w:proofErr w:type="spellStart"/>
      <w:r w:rsidRPr="00A13311">
        <w:t>нейната</w:t>
      </w:r>
      <w:proofErr w:type="spellEnd"/>
      <w:r w:rsidRPr="00A13311">
        <w:t xml:space="preserve"> </w:t>
      </w:r>
      <w:proofErr w:type="spellStart"/>
      <w:r w:rsidRPr="00A13311">
        <w:t>значимост</w:t>
      </w:r>
      <w:proofErr w:type="spellEnd"/>
      <w:r w:rsidRPr="00A13311">
        <w:t xml:space="preserve"> и </w:t>
      </w:r>
      <w:proofErr w:type="spellStart"/>
      <w:r w:rsidRPr="00A13311">
        <w:t>наличните</w:t>
      </w:r>
      <w:proofErr w:type="spellEnd"/>
      <w:r w:rsidRPr="00A13311">
        <w:t xml:space="preserve"> </w:t>
      </w:r>
      <w:proofErr w:type="spellStart"/>
      <w:r w:rsidRPr="00A13311">
        <w:t>ресурси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Хората</w:t>
      </w:r>
      <w:proofErr w:type="spellEnd"/>
      <w:r w:rsidRPr="00A13311">
        <w:t xml:space="preserve">, </w:t>
      </w:r>
      <w:proofErr w:type="spellStart"/>
      <w:r w:rsidRPr="00A13311">
        <w:t>които</w:t>
      </w:r>
      <w:proofErr w:type="spellEnd"/>
      <w:r w:rsidRPr="00A13311">
        <w:t xml:space="preserve"> </w:t>
      </w:r>
      <w:proofErr w:type="spellStart"/>
      <w:r w:rsidRPr="00A13311">
        <w:t>виждат</w:t>
      </w:r>
      <w:proofErr w:type="spellEnd"/>
      <w:r w:rsidRPr="00A13311">
        <w:t xml:space="preserve"> </w:t>
      </w:r>
      <w:proofErr w:type="spellStart"/>
      <w:r w:rsidRPr="00A13311">
        <w:t>стреса</w:t>
      </w:r>
      <w:proofErr w:type="spellEnd"/>
      <w:r w:rsidRPr="00A13311">
        <w:t xml:space="preserve"> </w:t>
      </w:r>
      <w:proofErr w:type="spellStart"/>
      <w:r w:rsidRPr="00A13311">
        <w:t>като</w:t>
      </w:r>
      <w:proofErr w:type="spellEnd"/>
      <w:r w:rsidRPr="00A13311">
        <w:t xml:space="preserve"> </w:t>
      </w:r>
      <w:proofErr w:type="spellStart"/>
      <w:r w:rsidRPr="00A13311">
        <w:t>предизвикателство</w:t>
      </w:r>
      <w:proofErr w:type="spellEnd"/>
      <w:r w:rsidRPr="00A13311">
        <w:t xml:space="preserve">, а </w:t>
      </w:r>
      <w:proofErr w:type="spellStart"/>
      <w:r w:rsidRPr="00A13311">
        <w:t>не</w:t>
      </w:r>
      <w:proofErr w:type="spellEnd"/>
      <w:r w:rsidRPr="00A13311">
        <w:t xml:space="preserve"> </w:t>
      </w:r>
      <w:proofErr w:type="spellStart"/>
      <w:r w:rsidRPr="00A13311">
        <w:t>като</w:t>
      </w:r>
      <w:proofErr w:type="spellEnd"/>
      <w:r w:rsidRPr="00A13311">
        <w:t xml:space="preserve"> </w:t>
      </w:r>
      <w:proofErr w:type="spellStart"/>
      <w:r w:rsidRPr="00A13311">
        <w:t>заплаха</w:t>
      </w:r>
      <w:proofErr w:type="spellEnd"/>
      <w:r w:rsidRPr="00A13311">
        <w:t xml:space="preserve">, </w:t>
      </w:r>
      <w:proofErr w:type="spellStart"/>
      <w:r w:rsidRPr="00A13311">
        <w:t>са</w:t>
      </w:r>
      <w:proofErr w:type="spellEnd"/>
      <w:r w:rsidRPr="00A13311">
        <w:t xml:space="preserve"> </w:t>
      </w:r>
      <w:proofErr w:type="spellStart"/>
      <w:r w:rsidRPr="00A13311">
        <w:t>по-склонни</w:t>
      </w:r>
      <w:proofErr w:type="spellEnd"/>
      <w:r w:rsidRPr="00A13311">
        <w:t xml:space="preserve"> </w:t>
      </w:r>
      <w:proofErr w:type="spellStart"/>
      <w:r w:rsidRPr="00A13311">
        <w:t>да</w:t>
      </w:r>
      <w:proofErr w:type="spellEnd"/>
      <w:r w:rsidRPr="00A13311">
        <w:t xml:space="preserve"> </w:t>
      </w:r>
      <w:proofErr w:type="spellStart"/>
      <w:r w:rsidRPr="00A13311">
        <w:t>мобилизират</w:t>
      </w:r>
      <w:proofErr w:type="spellEnd"/>
      <w:r w:rsidRPr="00A13311">
        <w:t xml:space="preserve"> </w:t>
      </w:r>
      <w:proofErr w:type="spellStart"/>
      <w:r w:rsidRPr="00A13311">
        <w:t>своите</w:t>
      </w:r>
      <w:proofErr w:type="spellEnd"/>
      <w:r w:rsidRPr="00A13311">
        <w:t xml:space="preserve"> </w:t>
      </w:r>
      <w:proofErr w:type="spellStart"/>
      <w:r w:rsidRPr="00A13311">
        <w:t>вътрешни</w:t>
      </w:r>
      <w:proofErr w:type="spellEnd"/>
      <w:r w:rsidRPr="00A13311">
        <w:t xml:space="preserve"> и </w:t>
      </w:r>
      <w:proofErr w:type="spellStart"/>
      <w:r w:rsidRPr="00A13311">
        <w:t>външни</w:t>
      </w:r>
      <w:proofErr w:type="spellEnd"/>
      <w:r w:rsidRPr="00A13311">
        <w:t xml:space="preserve"> </w:t>
      </w:r>
      <w:proofErr w:type="spellStart"/>
      <w:r w:rsidRPr="00A13311">
        <w:t>ресурси</w:t>
      </w:r>
      <w:proofErr w:type="spellEnd"/>
      <w:r w:rsidRPr="00A13311">
        <w:t xml:space="preserve"> и </w:t>
      </w:r>
      <w:proofErr w:type="spellStart"/>
      <w:r w:rsidRPr="00A13311">
        <w:t>да</w:t>
      </w:r>
      <w:proofErr w:type="spellEnd"/>
      <w:r w:rsidRPr="00A13311">
        <w:t xml:space="preserve"> </w:t>
      </w:r>
      <w:proofErr w:type="spellStart"/>
      <w:r w:rsidRPr="00A13311">
        <w:t>намират</w:t>
      </w:r>
      <w:proofErr w:type="spellEnd"/>
      <w:r w:rsidRPr="00A13311">
        <w:t xml:space="preserve"> </w:t>
      </w:r>
      <w:proofErr w:type="spellStart"/>
      <w:r w:rsidRPr="00A13311">
        <w:t>ефективни</w:t>
      </w:r>
      <w:proofErr w:type="spellEnd"/>
      <w:r w:rsidRPr="00A13311">
        <w:t xml:space="preserve"> </w:t>
      </w:r>
      <w:proofErr w:type="spellStart"/>
      <w:r w:rsidRPr="00A13311">
        <w:t>стратегии</w:t>
      </w:r>
      <w:proofErr w:type="spellEnd"/>
      <w:r w:rsidRPr="00A13311">
        <w:t xml:space="preserve"> </w:t>
      </w:r>
      <w:proofErr w:type="spellStart"/>
      <w:r w:rsidRPr="00A13311">
        <w:t>за</w:t>
      </w:r>
      <w:proofErr w:type="spellEnd"/>
      <w:r w:rsidRPr="00A13311">
        <w:t xml:space="preserve"> </w:t>
      </w:r>
      <w:proofErr w:type="spellStart"/>
      <w:r w:rsidRPr="00A13311">
        <w:t>справяне</w:t>
      </w:r>
      <w:proofErr w:type="spellEnd"/>
      <w:r w:rsidRPr="00A13311">
        <w:t xml:space="preserve">. </w:t>
      </w:r>
      <w:proofErr w:type="spellStart"/>
      <w:r w:rsidRPr="00A13311">
        <w:t>Индивидуалните</w:t>
      </w:r>
      <w:proofErr w:type="spellEnd"/>
      <w:r w:rsidRPr="00A13311">
        <w:t xml:space="preserve"> </w:t>
      </w:r>
      <w:proofErr w:type="spellStart"/>
      <w:r w:rsidRPr="00A13311">
        <w:t>различия</w:t>
      </w:r>
      <w:proofErr w:type="spellEnd"/>
      <w:r w:rsidRPr="00A13311">
        <w:t xml:space="preserve"> в </w:t>
      </w:r>
      <w:proofErr w:type="spellStart"/>
      <w:r w:rsidRPr="00A13311">
        <w:t>управлението</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се</w:t>
      </w:r>
      <w:proofErr w:type="spellEnd"/>
      <w:r w:rsidRPr="00A13311">
        <w:t xml:space="preserve"> </w:t>
      </w:r>
      <w:proofErr w:type="spellStart"/>
      <w:r w:rsidRPr="00A13311">
        <w:lastRenderedPageBreak/>
        <w:t>изразяват</w:t>
      </w:r>
      <w:proofErr w:type="spellEnd"/>
      <w:r w:rsidRPr="00A13311">
        <w:t xml:space="preserve"> </w:t>
      </w:r>
      <w:proofErr w:type="spellStart"/>
      <w:r w:rsidRPr="00A13311">
        <w:t>чрез</w:t>
      </w:r>
      <w:proofErr w:type="spellEnd"/>
      <w:r w:rsidRPr="00A13311">
        <w:t xml:space="preserve"> </w:t>
      </w:r>
      <w:proofErr w:type="spellStart"/>
      <w:r w:rsidRPr="00A13311">
        <w:t>различни</w:t>
      </w:r>
      <w:proofErr w:type="spellEnd"/>
      <w:r w:rsidRPr="00A13311">
        <w:t xml:space="preserve"> </w:t>
      </w:r>
      <w:proofErr w:type="spellStart"/>
      <w:r w:rsidRPr="00A13311">
        <w:t>техники</w:t>
      </w:r>
      <w:proofErr w:type="spellEnd"/>
      <w:r w:rsidRPr="00A13311">
        <w:t xml:space="preserve"> – </w:t>
      </w:r>
      <w:proofErr w:type="spellStart"/>
      <w:r w:rsidRPr="00A13311">
        <w:t>някои</w:t>
      </w:r>
      <w:proofErr w:type="spellEnd"/>
      <w:r w:rsidRPr="00A13311">
        <w:t xml:space="preserve"> </w:t>
      </w:r>
      <w:proofErr w:type="spellStart"/>
      <w:r w:rsidRPr="00A13311">
        <w:t>хора</w:t>
      </w:r>
      <w:proofErr w:type="spellEnd"/>
      <w:r w:rsidRPr="00A13311">
        <w:t xml:space="preserve"> </w:t>
      </w:r>
      <w:proofErr w:type="spellStart"/>
      <w:r w:rsidRPr="00A13311">
        <w:t>използват</w:t>
      </w:r>
      <w:proofErr w:type="spellEnd"/>
      <w:r w:rsidRPr="00A13311">
        <w:t xml:space="preserve"> </w:t>
      </w:r>
      <w:proofErr w:type="spellStart"/>
      <w:r w:rsidRPr="00A13311">
        <w:t>проблемно-ориентирани</w:t>
      </w:r>
      <w:proofErr w:type="spellEnd"/>
      <w:r w:rsidRPr="00A13311">
        <w:t xml:space="preserve"> </w:t>
      </w:r>
      <w:proofErr w:type="spellStart"/>
      <w:r w:rsidRPr="00A13311">
        <w:t>стратегии</w:t>
      </w:r>
      <w:proofErr w:type="spellEnd"/>
      <w:r w:rsidRPr="00A13311">
        <w:t xml:space="preserve"> </w:t>
      </w:r>
      <w:proofErr w:type="spellStart"/>
      <w:r w:rsidRPr="00A13311">
        <w:t>като</w:t>
      </w:r>
      <w:proofErr w:type="spellEnd"/>
      <w:r w:rsidRPr="00A13311">
        <w:t xml:space="preserve"> </w:t>
      </w:r>
      <w:proofErr w:type="spellStart"/>
      <w:r w:rsidRPr="00A13311">
        <w:t>активно</w:t>
      </w:r>
      <w:proofErr w:type="spellEnd"/>
      <w:r w:rsidRPr="00A13311">
        <w:t xml:space="preserve"> </w:t>
      </w:r>
      <w:proofErr w:type="spellStart"/>
      <w:r w:rsidRPr="00A13311">
        <w:t>планиране</w:t>
      </w:r>
      <w:proofErr w:type="spellEnd"/>
      <w:r w:rsidRPr="00A13311">
        <w:t xml:space="preserve">, </w:t>
      </w:r>
      <w:proofErr w:type="spellStart"/>
      <w:r w:rsidRPr="00A13311">
        <w:t>вземане</w:t>
      </w:r>
      <w:proofErr w:type="spellEnd"/>
      <w:r w:rsidRPr="00A13311">
        <w:t xml:space="preserve"> </w:t>
      </w:r>
      <w:proofErr w:type="spellStart"/>
      <w:r w:rsidRPr="00A13311">
        <w:t>на</w:t>
      </w:r>
      <w:proofErr w:type="spellEnd"/>
      <w:r w:rsidRPr="00A13311">
        <w:t xml:space="preserve"> </w:t>
      </w:r>
      <w:proofErr w:type="spellStart"/>
      <w:r w:rsidRPr="00A13311">
        <w:t>решения</w:t>
      </w:r>
      <w:proofErr w:type="spellEnd"/>
      <w:r w:rsidRPr="00A13311">
        <w:t xml:space="preserve"> и </w:t>
      </w:r>
      <w:proofErr w:type="spellStart"/>
      <w:r w:rsidRPr="00A13311">
        <w:t>търсене</w:t>
      </w:r>
      <w:proofErr w:type="spellEnd"/>
      <w:r w:rsidRPr="00A13311">
        <w:t xml:space="preserve"> </w:t>
      </w:r>
      <w:proofErr w:type="spellStart"/>
      <w:r w:rsidRPr="00A13311">
        <w:t>на</w:t>
      </w:r>
      <w:proofErr w:type="spellEnd"/>
      <w:r w:rsidRPr="00A13311">
        <w:t xml:space="preserve"> </w:t>
      </w:r>
      <w:proofErr w:type="spellStart"/>
      <w:r w:rsidRPr="00A13311">
        <w:t>информация</w:t>
      </w:r>
      <w:proofErr w:type="spellEnd"/>
      <w:r w:rsidRPr="00A13311">
        <w:t xml:space="preserve">, </w:t>
      </w:r>
      <w:proofErr w:type="spellStart"/>
      <w:r w:rsidRPr="00A13311">
        <w:t>докато</w:t>
      </w:r>
      <w:proofErr w:type="spellEnd"/>
      <w:r w:rsidRPr="00A13311">
        <w:t xml:space="preserve"> </w:t>
      </w:r>
      <w:proofErr w:type="spellStart"/>
      <w:r w:rsidRPr="00A13311">
        <w:t>други</w:t>
      </w:r>
      <w:proofErr w:type="spellEnd"/>
      <w:r w:rsidRPr="00A13311">
        <w:t xml:space="preserve"> </w:t>
      </w:r>
      <w:proofErr w:type="spellStart"/>
      <w:r w:rsidRPr="00A13311">
        <w:t>се</w:t>
      </w:r>
      <w:proofErr w:type="spellEnd"/>
      <w:r w:rsidRPr="00A13311">
        <w:t xml:space="preserve"> </w:t>
      </w:r>
      <w:proofErr w:type="spellStart"/>
      <w:r w:rsidRPr="00A13311">
        <w:t>насочват</w:t>
      </w:r>
      <w:proofErr w:type="spellEnd"/>
      <w:r w:rsidRPr="00A13311">
        <w:t xml:space="preserve"> </w:t>
      </w:r>
      <w:proofErr w:type="spellStart"/>
      <w:r w:rsidRPr="00A13311">
        <w:t>към</w:t>
      </w:r>
      <w:proofErr w:type="spellEnd"/>
      <w:r w:rsidRPr="00A13311">
        <w:t xml:space="preserve"> </w:t>
      </w:r>
      <w:proofErr w:type="spellStart"/>
      <w:r w:rsidRPr="00A13311">
        <w:t>емоционално-ориентирани</w:t>
      </w:r>
      <w:proofErr w:type="spellEnd"/>
      <w:r w:rsidRPr="00A13311">
        <w:t xml:space="preserve"> </w:t>
      </w:r>
      <w:proofErr w:type="spellStart"/>
      <w:r w:rsidRPr="00A13311">
        <w:t>подходи</w:t>
      </w:r>
      <w:proofErr w:type="spellEnd"/>
      <w:r w:rsidRPr="00A13311">
        <w:t xml:space="preserve"> </w:t>
      </w:r>
      <w:proofErr w:type="spellStart"/>
      <w:r w:rsidRPr="00A13311">
        <w:t>като</w:t>
      </w:r>
      <w:proofErr w:type="spellEnd"/>
      <w:r w:rsidRPr="00A13311">
        <w:t xml:space="preserve"> </w:t>
      </w:r>
      <w:proofErr w:type="spellStart"/>
      <w:r w:rsidRPr="00A13311">
        <w:t>медитация</w:t>
      </w:r>
      <w:proofErr w:type="spellEnd"/>
      <w:r w:rsidRPr="00A13311">
        <w:t xml:space="preserve">, </w:t>
      </w:r>
      <w:proofErr w:type="spellStart"/>
      <w:r w:rsidRPr="00A13311">
        <w:t>релаксация</w:t>
      </w:r>
      <w:proofErr w:type="spellEnd"/>
      <w:r w:rsidRPr="00A13311">
        <w:t xml:space="preserve"> и </w:t>
      </w:r>
      <w:proofErr w:type="spellStart"/>
      <w:r w:rsidRPr="00A13311">
        <w:t>позитивно</w:t>
      </w:r>
      <w:proofErr w:type="spellEnd"/>
      <w:r w:rsidRPr="00A13311">
        <w:t xml:space="preserve"> </w:t>
      </w:r>
      <w:proofErr w:type="spellStart"/>
      <w:r w:rsidRPr="00A13311">
        <w:t>мислене</w:t>
      </w:r>
      <w:proofErr w:type="spellEnd"/>
      <w:r w:rsidRPr="00A13311">
        <w:t xml:space="preserve">. </w:t>
      </w:r>
      <w:proofErr w:type="spellStart"/>
      <w:r w:rsidRPr="00A13311">
        <w:t>Усещането</w:t>
      </w:r>
      <w:proofErr w:type="spellEnd"/>
      <w:r w:rsidRPr="00A13311">
        <w:t xml:space="preserve"> </w:t>
      </w:r>
      <w:proofErr w:type="spellStart"/>
      <w:r w:rsidRPr="00A13311">
        <w:t>за</w:t>
      </w:r>
      <w:proofErr w:type="spellEnd"/>
      <w:r w:rsidRPr="00A13311">
        <w:t xml:space="preserve"> </w:t>
      </w:r>
      <w:proofErr w:type="spellStart"/>
      <w:r w:rsidRPr="00A13311">
        <w:t>контрол</w:t>
      </w:r>
      <w:proofErr w:type="spellEnd"/>
      <w:r w:rsidRPr="00A13311">
        <w:t xml:space="preserve"> </w:t>
      </w:r>
      <w:proofErr w:type="spellStart"/>
      <w:r w:rsidRPr="00A13311">
        <w:t>върху</w:t>
      </w:r>
      <w:proofErr w:type="spellEnd"/>
      <w:r w:rsidRPr="00A13311">
        <w:t xml:space="preserve"> </w:t>
      </w:r>
      <w:proofErr w:type="spellStart"/>
      <w:r w:rsidRPr="00A13311">
        <w:t>ситуацията</w:t>
      </w:r>
      <w:proofErr w:type="spellEnd"/>
      <w:r w:rsidRPr="00A13311">
        <w:t xml:space="preserve"> </w:t>
      </w:r>
      <w:proofErr w:type="spellStart"/>
      <w:r w:rsidRPr="00A13311">
        <w:t>играе</w:t>
      </w:r>
      <w:proofErr w:type="spellEnd"/>
      <w:r w:rsidRPr="00A13311">
        <w:t xml:space="preserve"> </w:t>
      </w:r>
      <w:proofErr w:type="spellStart"/>
      <w:r w:rsidRPr="00A13311">
        <w:t>важна</w:t>
      </w:r>
      <w:proofErr w:type="spellEnd"/>
      <w:r w:rsidRPr="00A13311">
        <w:t xml:space="preserve"> </w:t>
      </w:r>
      <w:proofErr w:type="spellStart"/>
      <w:r w:rsidRPr="00A13311">
        <w:t>роля</w:t>
      </w:r>
      <w:proofErr w:type="spellEnd"/>
      <w:r w:rsidRPr="00A13311">
        <w:t xml:space="preserve">, </w:t>
      </w:r>
      <w:proofErr w:type="spellStart"/>
      <w:r w:rsidRPr="00A13311">
        <w:t>тъй</w:t>
      </w:r>
      <w:proofErr w:type="spellEnd"/>
      <w:r w:rsidRPr="00A13311">
        <w:t xml:space="preserve"> </w:t>
      </w:r>
      <w:proofErr w:type="spellStart"/>
      <w:r w:rsidRPr="00A13311">
        <w:t>като</w:t>
      </w:r>
      <w:proofErr w:type="spellEnd"/>
      <w:r w:rsidRPr="00A13311">
        <w:t xml:space="preserve"> </w:t>
      </w:r>
      <w:proofErr w:type="spellStart"/>
      <w:r w:rsidRPr="00A13311">
        <w:t>хората</w:t>
      </w:r>
      <w:proofErr w:type="spellEnd"/>
      <w:r w:rsidRPr="00A13311">
        <w:t xml:space="preserve">, </w:t>
      </w:r>
      <w:proofErr w:type="spellStart"/>
      <w:r w:rsidRPr="00A13311">
        <w:t>които</w:t>
      </w:r>
      <w:proofErr w:type="spellEnd"/>
      <w:r w:rsidRPr="00A13311">
        <w:t xml:space="preserve"> </w:t>
      </w:r>
      <w:proofErr w:type="spellStart"/>
      <w:r w:rsidRPr="00A13311">
        <w:t>вярват</w:t>
      </w:r>
      <w:proofErr w:type="spellEnd"/>
      <w:r w:rsidRPr="00A13311">
        <w:t xml:space="preserve">, </w:t>
      </w:r>
      <w:proofErr w:type="spellStart"/>
      <w:r w:rsidRPr="00A13311">
        <w:t>че</w:t>
      </w:r>
      <w:proofErr w:type="spellEnd"/>
      <w:r w:rsidRPr="00A13311">
        <w:t xml:space="preserve"> </w:t>
      </w:r>
      <w:proofErr w:type="spellStart"/>
      <w:r w:rsidRPr="00A13311">
        <w:t>могат</w:t>
      </w:r>
      <w:proofErr w:type="spellEnd"/>
      <w:r w:rsidRPr="00A13311">
        <w:t xml:space="preserve"> </w:t>
      </w:r>
      <w:proofErr w:type="spellStart"/>
      <w:r w:rsidRPr="00A13311">
        <w:t>да</w:t>
      </w:r>
      <w:proofErr w:type="spellEnd"/>
      <w:r w:rsidRPr="00A13311">
        <w:t xml:space="preserve"> </w:t>
      </w:r>
      <w:proofErr w:type="spellStart"/>
      <w:r w:rsidRPr="00A13311">
        <w:t>влияят</w:t>
      </w:r>
      <w:proofErr w:type="spellEnd"/>
      <w:r w:rsidRPr="00A13311">
        <w:t xml:space="preserve"> </w:t>
      </w:r>
      <w:proofErr w:type="spellStart"/>
      <w:r w:rsidRPr="00A13311">
        <w:t>върху</w:t>
      </w:r>
      <w:proofErr w:type="spellEnd"/>
      <w:r w:rsidRPr="00A13311">
        <w:t xml:space="preserve"> </w:t>
      </w:r>
      <w:proofErr w:type="spellStart"/>
      <w:r w:rsidRPr="00A13311">
        <w:t>събитията</w:t>
      </w:r>
      <w:proofErr w:type="spellEnd"/>
      <w:r w:rsidRPr="00A13311">
        <w:t xml:space="preserve">, </w:t>
      </w:r>
      <w:proofErr w:type="spellStart"/>
      <w:r w:rsidRPr="00A13311">
        <w:t>са</w:t>
      </w:r>
      <w:proofErr w:type="spellEnd"/>
      <w:r w:rsidRPr="00A13311">
        <w:t xml:space="preserve"> </w:t>
      </w:r>
      <w:proofErr w:type="spellStart"/>
      <w:r w:rsidRPr="00A13311">
        <w:t>по-склонни</w:t>
      </w:r>
      <w:proofErr w:type="spellEnd"/>
      <w:r w:rsidRPr="00A13311">
        <w:t xml:space="preserve"> </w:t>
      </w:r>
      <w:proofErr w:type="spellStart"/>
      <w:r w:rsidRPr="00A13311">
        <w:t>да</w:t>
      </w:r>
      <w:proofErr w:type="spellEnd"/>
      <w:r w:rsidRPr="00A13311">
        <w:t xml:space="preserve"> </w:t>
      </w:r>
      <w:proofErr w:type="spellStart"/>
      <w:r w:rsidRPr="00A13311">
        <w:t>се</w:t>
      </w:r>
      <w:proofErr w:type="spellEnd"/>
      <w:r w:rsidRPr="00A13311">
        <w:t xml:space="preserve"> </w:t>
      </w:r>
      <w:proofErr w:type="spellStart"/>
      <w:r w:rsidRPr="00A13311">
        <w:t>справят</w:t>
      </w:r>
      <w:proofErr w:type="spellEnd"/>
      <w:r w:rsidRPr="00A13311">
        <w:t xml:space="preserve"> </w:t>
      </w:r>
      <w:proofErr w:type="spellStart"/>
      <w:r w:rsidRPr="00A13311">
        <w:t>успешно</w:t>
      </w:r>
      <w:proofErr w:type="spellEnd"/>
      <w:r w:rsidRPr="00A13311">
        <w:t xml:space="preserve"> </w:t>
      </w:r>
      <w:proofErr w:type="spellStart"/>
      <w:r w:rsidRPr="00A13311">
        <w:t>със</w:t>
      </w:r>
      <w:proofErr w:type="spellEnd"/>
      <w:r w:rsidRPr="00A13311">
        <w:t xml:space="preserve"> </w:t>
      </w:r>
      <w:proofErr w:type="spellStart"/>
      <w:r w:rsidRPr="00A13311">
        <w:t>стреса</w:t>
      </w:r>
      <w:proofErr w:type="spellEnd"/>
      <w:r w:rsidRPr="00A13311">
        <w:t xml:space="preserve">, </w:t>
      </w:r>
      <w:proofErr w:type="spellStart"/>
      <w:r w:rsidRPr="00A13311">
        <w:t>докато</w:t>
      </w:r>
      <w:proofErr w:type="spellEnd"/>
      <w:r w:rsidRPr="00A13311">
        <w:t xml:space="preserve"> </w:t>
      </w:r>
      <w:proofErr w:type="spellStart"/>
      <w:r w:rsidRPr="00A13311">
        <w:t>тези</w:t>
      </w:r>
      <w:proofErr w:type="spellEnd"/>
      <w:r w:rsidRPr="00A13311">
        <w:t xml:space="preserve">, </w:t>
      </w:r>
      <w:proofErr w:type="spellStart"/>
      <w:r w:rsidRPr="00A13311">
        <w:t>които</w:t>
      </w:r>
      <w:proofErr w:type="spellEnd"/>
      <w:r w:rsidRPr="00A13311">
        <w:t xml:space="preserve"> </w:t>
      </w:r>
      <w:proofErr w:type="spellStart"/>
      <w:r w:rsidRPr="00A13311">
        <w:t>се</w:t>
      </w:r>
      <w:proofErr w:type="spellEnd"/>
      <w:r w:rsidRPr="00A13311">
        <w:t xml:space="preserve"> </w:t>
      </w:r>
      <w:proofErr w:type="spellStart"/>
      <w:r w:rsidRPr="00A13311">
        <w:t>чувстват</w:t>
      </w:r>
      <w:proofErr w:type="spellEnd"/>
      <w:r w:rsidRPr="00A13311">
        <w:t xml:space="preserve"> </w:t>
      </w:r>
      <w:proofErr w:type="spellStart"/>
      <w:r w:rsidRPr="00A13311">
        <w:t>безпомощни</w:t>
      </w:r>
      <w:proofErr w:type="spellEnd"/>
      <w:r w:rsidRPr="00A13311">
        <w:t xml:space="preserve">, </w:t>
      </w:r>
      <w:proofErr w:type="spellStart"/>
      <w:r w:rsidRPr="00A13311">
        <w:t>са</w:t>
      </w:r>
      <w:proofErr w:type="spellEnd"/>
      <w:r w:rsidRPr="00A13311">
        <w:t xml:space="preserve"> </w:t>
      </w:r>
      <w:proofErr w:type="spellStart"/>
      <w:r w:rsidRPr="00A13311">
        <w:t>по-податливи</w:t>
      </w:r>
      <w:proofErr w:type="spellEnd"/>
      <w:r w:rsidRPr="00A13311">
        <w:t xml:space="preserve"> </w:t>
      </w:r>
      <w:proofErr w:type="spellStart"/>
      <w:r w:rsidRPr="00A13311">
        <w:t>на</w:t>
      </w:r>
      <w:proofErr w:type="spellEnd"/>
      <w:r w:rsidRPr="00A13311">
        <w:t xml:space="preserve"> </w:t>
      </w:r>
      <w:proofErr w:type="spellStart"/>
      <w:r w:rsidRPr="00A13311">
        <w:t>негативни</w:t>
      </w:r>
      <w:proofErr w:type="spellEnd"/>
      <w:r w:rsidRPr="00A13311">
        <w:t xml:space="preserve"> </w:t>
      </w:r>
      <w:proofErr w:type="spellStart"/>
      <w:r w:rsidRPr="00A13311">
        <w:t>емоции</w:t>
      </w:r>
      <w:proofErr w:type="spellEnd"/>
      <w:r w:rsidRPr="00A13311">
        <w:t xml:space="preserve">. Социалната </w:t>
      </w:r>
      <w:proofErr w:type="spellStart"/>
      <w:r w:rsidRPr="00A13311">
        <w:t>подкрепа</w:t>
      </w:r>
      <w:proofErr w:type="spellEnd"/>
      <w:r w:rsidRPr="00A13311">
        <w:t xml:space="preserve"> </w:t>
      </w:r>
      <w:proofErr w:type="spellStart"/>
      <w:r w:rsidRPr="00A13311">
        <w:t>също</w:t>
      </w:r>
      <w:proofErr w:type="spellEnd"/>
      <w:r w:rsidRPr="00A13311">
        <w:t xml:space="preserve"> е </w:t>
      </w:r>
      <w:proofErr w:type="spellStart"/>
      <w:r w:rsidRPr="00A13311">
        <w:t>ключов</w:t>
      </w:r>
      <w:proofErr w:type="spellEnd"/>
      <w:r w:rsidRPr="00A13311">
        <w:t xml:space="preserve"> </w:t>
      </w:r>
      <w:proofErr w:type="spellStart"/>
      <w:r w:rsidRPr="00A13311">
        <w:t>фактор</w:t>
      </w:r>
      <w:proofErr w:type="spellEnd"/>
      <w:r w:rsidRPr="00A13311">
        <w:t xml:space="preserve"> </w:t>
      </w:r>
      <w:proofErr w:type="spellStart"/>
      <w:r w:rsidRPr="00A13311">
        <w:t>за</w:t>
      </w:r>
      <w:proofErr w:type="spellEnd"/>
      <w:r w:rsidRPr="00A13311">
        <w:t xml:space="preserve"> </w:t>
      </w:r>
      <w:proofErr w:type="spellStart"/>
      <w:r w:rsidRPr="00A13311">
        <w:t>управление</w:t>
      </w:r>
      <w:proofErr w:type="spellEnd"/>
      <w:r w:rsidRPr="00A13311">
        <w:t xml:space="preserve"> </w:t>
      </w:r>
      <w:proofErr w:type="spellStart"/>
      <w:r w:rsidRPr="00A13311">
        <w:t>на</w:t>
      </w:r>
      <w:proofErr w:type="spellEnd"/>
      <w:r w:rsidRPr="00A13311">
        <w:t xml:space="preserve"> </w:t>
      </w:r>
      <w:proofErr w:type="spellStart"/>
      <w:r w:rsidRPr="00A13311">
        <w:t>стреса</w:t>
      </w:r>
      <w:proofErr w:type="spellEnd"/>
      <w:r w:rsidRPr="00A13311">
        <w:t xml:space="preserve">, </w:t>
      </w:r>
      <w:proofErr w:type="spellStart"/>
      <w:r w:rsidRPr="00A13311">
        <w:t>тъй</w:t>
      </w:r>
      <w:proofErr w:type="spellEnd"/>
      <w:r w:rsidRPr="00A13311">
        <w:t xml:space="preserve"> </w:t>
      </w:r>
      <w:proofErr w:type="spellStart"/>
      <w:r w:rsidRPr="00A13311">
        <w:t>като</w:t>
      </w:r>
      <w:proofErr w:type="spellEnd"/>
      <w:r w:rsidRPr="00A13311">
        <w:t xml:space="preserve"> </w:t>
      </w:r>
      <w:proofErr w:type="spellStart"/>
      <w:r w:rsidRPr="00A13311">
        <w:t>взаимоотношенията</w:t>
      </w:r>
      <w:proofErr w:type="spellEnd"/>
      <w:r w:rsidRPr="00A13311">
        <w:t xml:space="preserve"> с </w:t>
      </w:r>
      <w:proofErr w:type="spellStart"/>
      <w:r w:rsidRPr="00A13311">
        <w:t>близки</w:t>
      </w:r>
      <w:proofErr w:type="spellEnd"/>
      <w:r w:rsidRPr="00A13311">
        <w:t xml:space="preserve">, </w:t>
      </w:r>
      <w:proofErr w:type="spellStart"/>
      <w:r w:rsidRPr="00A13311">
        <w:t>приятели</w:t>
      </w:r>
      <w:proofErr w:type="spellEnd"/>
      <w:r w:rsidRPr="00A13311">
        <w:t xml:space="preserve"> и </w:t>
      </w:r>
      <w:proofErr w:type="spellStart"/>
      <w:r w:rsidRPr="00A13311">
        <w:t>колеги</w:t>
      </w:r>
      <w:proofErr w:type="spellEnd"/>
      <w:r w:rsidRPr="00A13311">
        <w:t xml:space="preserve"> </w:t>
      </w:r>
      <w:proofErr w:type="spellStart"/>
      <w:r w:rsidRPr="00A13311">
        <w:t>могат</w:t>
      </w:r>
      <w:proofErr w:type="spellEnd"/>
      <w:r w:rsidRPr="00A13311">
        <w:t xml:space="preserve"> </w:t>
      </w:r>
      <w:proofErr w:type="spellStart"/>
      <w:r w:rsidRPr="00A13311">
        <w:t>да</w:t>
      </w:r>
      <w:proofErr w:type="spellEnd"/>
      <w:r w:rsidRPr="00A13311">
        <w:t xml:space="preserve"> </w:t>
      </w:r>
      <w:proofErr w:type="spellStart"/>
      <w:r w:rsidRPr="00A13311">
        <w:t>осигурят</w:t>
      </w:r>
      <w:proofErr w:type="spellEnd"/>
      <w:r w:rsidRPr="00A13311">
        <w:t xml:space="preserve"> </w:t>
      </w:r>
      <w:proofErr w:type="spellStart"/>
      <w:r w:rsidRPr="00A13311">
        <w:t>емоционална</w:t>
      </w:r>
      <w:proofErr w:type="spellEnd"/>
      <w:r w:rsidRPr="00A13311">
        <w:t xml:space="preserve"> </w:t>
      </w:r>
      <w:proofErr w:type="spellStart"/>
      <w:r w:rsidRPr="00A13311">
        <w:t>подкрепа</w:t>
      </w:r>
      <w:proofErr w:type="spellEnd"/>
      <w:r w:rsidRPr="00A13311">
        <w:t xml:space="preserve">, </w:t>
      </w:r>
      <w:proofErr w:type="spellStart"/>
      <w:r w:rsidRPr="00A13311">
        <w:t>практическа</w:t>
      </w:r>
      <w:proofErr w:type="spellEnd"/>
      <w:r w:rsidRPr="00A13311">
        <w:t xml:space="preserve"> </w:t>
      </w:r>
      <w:proofErr w:type="spellStart"/>
      <w:r w:rsidRPr="00A13311">
        <w:t>помощ</w:t>
      </w:r>
      <w:proofErr w:type="spellEnd"/>
      <w:r w:rsidRPr="00A13311">
        <w:t xml:space="preserve"> и </w:t>
      </w:r>
      <w:proofErr w:type="spellStart"/>
      <w:r w:rsidRPr="00A13311">
        <w:t>усещане</w:t>
      </w:r>
      <w:proofErr w:type="spellEnd"/>
      <w:r w:rsidRPr="00A13311">
        <w:t xml:space="preserve"> </w:t>
      </w:r>
      <w:proofErr w:type="spellStart"/>
      <w:r w:rsidRPr="00A13311">
        <w:t>за</w:t>
      </w:r>
      <w:proofErr w:type="spellEnd"/>
      <w:r w:rsidRPr="00A13311">
        <w:t xml:space="preserve"> </w:t>
      </w:r>
      <w:proofErr w:type="spellStart"/>
      <w:r w:rsidRPr="00A13311">
        <w:t>сигурност</w:t>
      </w:r>
      <w:proofErr w:type="spellEnd"/>
      <w:r w:rsidRPr="00A13311">
        <w:t xml:space="preserve">. </w:t>
      </w:r>
      <w:proofErr w:type="spellStart"/>
      <w:r w:rsidRPr="00A13311">
        <w:t>Тази</w:t>
      </w:r>
      <w:proofErr w:type="spellEnd"/>
      <w:r w:rsidRPr="00A13311">
        <w:t xml:space="preserve"> </w:t>
      </w:r>
      <w:proofErr w:type="spellStart"/>
      <w:r w:rsidRPr="00A13311">
        <w:t>подкрепа</w:t>
      </w:r>
      <w:proofErr w:type="spellEnd"/>
      <w:r w:rsidRPr="00A13311">
        <w:t xml:space="preserve"> </w:t>
      </w:r>
      <w:proofErr w:type="spellStart"/>
      <w:r w:rsidRPr="00A13311">
        <w:t>не</w:t>
      </w:r>
      <w:proofErr w:type="spellEnd"/>
      <w:r w:rsidRPr="00A13311">
        <w:t xml:space="preserve"> </w:t>
      </w:r>
      <w:proofErr w:type="spellStart"/>
      <w:r w:rsidRPr="00A13311">
        <w:t>само</w:t>
      </w:r>
      <w:proofErr w:type="spellEnd"/>
      <w:r w:rsidRPr="00A13311">
        <w:t xml:space="preserve"> </w:t>
      </w:r>
      <w:proofErr w:type="spellStart"/>
      <w:r w:rsidRPr="00A13311">
        <w:t>намалява</w:t>
      </w:r>
      <w:proofErr w:type="spellEnd"/>
      <w:r w:rsidRPr="00A13311">
        <w:t xml:space="preserve"> </w:t>
      </w:r>
      <w:proofErr w:type="spellStart"/>
      <w:r w:rsidRPr="00A13311">
        <w:t>негативните</w:t>
      </w:r>
      <w:proofErr w:type="spellEnd"/>
      <w:r w:rsidRPr="00A13311">
        <w:t xml:space="preserve"> </w:t>
      </w:r>
      <w:proofErr w:type="spellStart"/>
      <w:r w:rsidRPr="00A13311">
        <w:t>последици</w:t>
      </w:r>
      <w:proofErr w:type="spellEnd"/>
      <w:r w:rsidRPr="00A13311">
        <w:t xml:space="preserve"> </w:t>
      </w:r>
      <w:proofErr w:type="spellStart"/>
      <w:r w:rsidRPr="00A13311">
        <w:t>от</w:t>
      </w:r>
      <w:proofErr w:type="spellEnd"/>
      <w:r w:rsidRPr="00A13311">
        <w:t xml:space="preserve"> </w:t>
      </w:r>
      <w:proofErr w:type="spellStart"/>
      <w:r w:rsidRPr="00A13311">
        <w:t>стреса</w:t>
      </w:r>
      <w:proofErr w:type="spellEnd"/>
      <w:r w:rsidRPr="00A13311">
        <w:t xml:space="preserve">, </w:t>
      </w:r>
      <w:proofErr w:type="spellStart"/>
      <w:r w:rsidRPr="00A13311">
        <w:t>но</w:t>
      </w:r>
      <w:proofErr w:type="spellEnd"/>
      <w:r w:rsidRPr="00A13311">
        <w:t xml:space="preserve"> и </w:t>
      </w:r>
      <w:proofErr w:type="spellStart"/>
      <w:r w:rsidRPr="00A13311">
        <w:t>засилва</w:t>
      </w:r>
      <w:proofErr w:type="spellEnd"/>
      <w:r w:rsidRPr="00A13311">
        <w:t xml:space="preserve"> </w:t>
      </w:r>
      <w:proofErr w:type="spellStart"/>
      <w:r w:rsidRPr="00A13311">
        <w:t>чувството</w:t>
      </w:r>
      <w:proofErr w:type="spellEnd"/>
      <w:r w:rsidRPr="00A13311">
        <w:t xml:space="preserve"> </w:t>
      </w:r>
      <w:proofErr w:type="spellStart"/>
      <w:r w:rsidRPr="00A13311">
        <w:t>за</w:t>
      </w:r>
      <w:proofErr w:type="spellEnd"/>
      <w:r w:rsidRPr="00A13311">
        <w:t xml:space="preserve"> </w:t>
      </w:r>
      <w:proofErr w:type="spellStart"/>
      <w:r w:rsidRPr="00A13311">
        <w:t>контрол</w:t>
      </w:r>
      <w:proofErr w:type="spellEnd"/>
      <w:r w:rsidRPr="00A13311">
        <w:t xml:space="preserve"> и </w:t>
      </w:r>
      <w:proofErr w:type="spellStart"/>
      <w:r w:rsidRPr="00A13311">
        <w:t>способност</w:t>
      </w:r>
      <w:proofErr w:type="spellEnd"/>
      <w:r w:rsidRPr="00A13311">
        <w:t xml:space="preserve"> </w:t>
      </w:r>
      <w:proofErr w:type="spellStart"/>
      <w:r w:rsidRPr="00A13311">
        <w:t>за</w:t>
      </w:r>
      <w:proofErr w:type="spellEnd"/>
      <w:r w:rsidRPr="00A13311">
        <w:t xml:space="preserve"> </w:t>
      </w:r>
      <w:proofErr w:type="spellStart"/>
      <w:r w:rsidRPr="00A13311">
        <w:t>адаптация</w:t>
      </w:r>
      <w:proofErr w:type="spellEnd"/>
      <w:r w:rsidRPr="00A13311">
        <w:t xml:space="preserve">, </w:t>
      </w:r>
      <w:proofErr w:type="spellStart"/>
      <w:r w:rsidRPr="00A13311">
        <w:t>което</w:t>
      </w:r>
      <w:proofErr w:type="spellEnd"/>
      <w:r w:rsidRPr="00A13311">
        <w:t xml:space="preserve"> </w:t>
      </w:r>
      <w:proofErr w:type="spellStart"/>
      <w:r w:rsidRPr="00A13311">
        <w:t>прави</w:t>
      </w:r>
      <w:proofErr w:type="spellEnd"/>
      <w:r w:rsidRPr="00A13311">
        <w:t xml:space="preserve"> </w:t>
      </w:r>
      <w:proofErr w:type="spellStart"/>
      <w:r w:rsidRPr="00A13311">
        <w:t>справянето</w:t>
      </w:r>
      <w:proofErr w:type="spellEnd"/>
      <w:r w:rsidRPr="00A13311">
        <w:t xml:space="preserve"> </w:t>
      </w:r>
      <w:proofErr w:type="spellStart"/>
      <w:r w:rsidRPr="00A13311">
        <w:t>със</w:t>
      </w:r>
      <w:proofErr w:type="spellEnd"/>
      <w:r w:rsidRPr="00A13311">
        <w:t xml:space="preserve"> </w:t>
      </w:r>
      <w:proofErr w:type="spellStart"/>
      <w:r w:rsidRPr="00A13311">
        <w:t>стресовите</w:t>
      </w:r>
      <w:proofErr w:type="spellEnd"/>
      <w:r w:rsidRPr="00A13311">
        <w:t xml:space="preserve"> </w:t>
      </w:r>
      <w:proofErr w:type="spellStart"/>
      <w:r w:rsidRPr="00A13311">
        <w:t>ситуации</w:t>
      </w:r>
      <w:proofErr w:type="spellEnd"/>
      <w:r w:rsidRPr="00A13311">
        <w:t xml:space="preserve"> </w:t>
      </w:r>
      <w:proofErr w:type="spellStart"/>
      <w:r w:rsidRPr="00A13311">
        <w:t>по-ефективно</w:t>
      </w:r>
      <w:proofErr w:type="spellEnd"/>
      <w:r w:rsidRPr="00A13311">
        <w:t>.</w:t>
      </w:r>
    </w:p>
    <w:p w14:paraId="30F2835D" w14:textId="1CC286D5" w:rsidR="00A13311" w:rsidRDefault="00A13311" w:rsidP="0086514E">
      <w:pPr>
        <w:spacing w:line="360" w:lineRule="auto"/>
        <w:ind w:firstLine="709"/>
        <w:jc w:val="both"/>
        <w:rPr>
          <w:bCs/>
          <w:lang w:val="bg-BG"/>
        </w:rPr>
      </w:pPr>
      <w:proofErr w:type="spellStart"/>
      <w:r w:rsidRPr="00A13311">
        <w:rPr>
          <w:bCs/>
        </w:rPr>
        <w:t>Панайотов</w:t>
      </w:r>
      <w:proofErr w:type="spellEnd"/>
      <w:r w:rsidRPr="00A13311">
        <w:rPr>
          <w:bCs/>
        </w:rPr>
        <w:t xml:space="preserve"> (2001) </w:t>
      </w:r>
      <w:proofErr w:type="spellStart"/>
      <w:r w:rsidRPr="00A13311">
        <w:rPr>
          <w:bCs/>
        </w:rPr>
        <w:t>дефинира</w:t>
      </w:r>
      <w:proofErr w:type="spellEnd"/>
      <w:r w:rsidRPr="00A13311">
        <w:rPr>
          <w:bCs/>
        </w:rPr>
        <w:t xml:space="preserve"> </w:t>
      </w:r>
      <w:proofErr w:type="spellStart"/>
      <w:r w:rsidRPr="00A13311">
        <w:rPr>
          <w:bCs/>
        </w:rPr>
        <w:t>стреса</w:t>
      </w:r>
      <w:proofErr w:type="spellEnd"/>
      <w:r w:rsidRPr="00A13311">
        <w:rPr>
          <w:bCs/>
        </w:rPr>
        <w:t xml:space="preserve"> </w:t>
      </w:r>
      <w:proofErr w:type="spellStart"/>
      <w:r w:rsidRPr="00A13311">
        <w:rPr>
          <w:bCs/>
        </w:rPr>
        <w:t>като</w:t>
      </w:r>
      <w:proofErr w:type="spellEnd"/>
      <w:r w:rsidRPr="00A13311">
        <w:rPr>
          <w:bCs/>
        </w:rPr>
        <w:t xml:space="preserve"> “</w:t>
      </w:r>
      <w:proofErr w:type="spellStart"/>
      <w:r w:rsidRPr="00A13311">
        <w:rPr>
          <w:bCs/>
        </w:rPr>
        <w:t>състояние</w:t>
      </w:r>
      <w:proofErr w:type="spellEnd"/>
      <w:r w:rsidRPr="00A13311">
        <w:rPr>
          <w:bCs/>
        </w:rPr>
        <w:t xml:space="preserve"> </w:t>
      </w:r>
      <w:proofErr w:type="spellStart"/>
      <w:r w:rsidRPr="00A13311">
        <w:rPr>
          <w:bCs/>
        </w:rPr>
        <w:t>на</w:t>
      </w:r>
      <w:proofErr w:type="spellEnd"/>
      <w:r w:rsidRPr="00A13311">
        <w:rPr>
          <w:bCs/>
        </w:rPr>
        <w:t xml:space="preserve"> </w:t>
      </w:r>
      <w:proofErr w:type="spellStart"/>
      <w:r w:rsidRPr="00A13311">
        <w:rPr>
          <w:bCs/>
        </w:rPr>
        <w:t>обърканост</w:t>
      </w:r>
      <w:proofErr w:type="spellEnd"/>
      <w:r w:rsidRPr="00A13311">
        <w:rPr>
          <w:bCs/>
        </w:rPr>
        <w:t xml:space="preserve"> </w:t>
      </w:r>
      <w:proofErr w:type="spellStart"/>
      <w:r w:rsidRPr="00A13311">
        <w:rPr>
          <w:bCs/>
        </w:rPr>
        <w:t>при</w:t>
      </w:r>
      <w:proofErr w:type="spellEnd"/>
      <w:r w:rsidRPr="00A13311">
        <w:rPr>
          <w:bCs/>
        </w:rPr>
        <w:t xml:space="preserve"> </w:t>
      </w:r>
      <w:proofErr w:type="spellStart"/>
      <w:r w:rsidRPr="00A13311">
        <w:rPr>
          <w:bCs/>
        </w:rPr>
        <w:t>промени</w:t>
      </w:r>
      <w:proofErr w:type="spellEnd"/>
      <w:r w:rsidRPr="00A13311">
        <w:rPr>
          <w:bCs/>
        </w:rPr>
        <w:t xml:space="preserve">, </w:t>
      </w:r>
      <w:proofErr w:type="spellStart"/>
      <w:r w:rsidRPr="00A13311">
        <w:rPr>
          <w:bCs/>
        </w:rPr>
        <w:t>засягащи</w:t>
      </w:r>
      <w:proofErr w:type="spellEnd"/>
      <w:r w:rsidRPr="00A13311">
        <w:rPr>
          <w:bCs/>
        </w:rPr>
        <w:t xml:space="preserve"> </w:t>
      </w:r>
      <w:proofErr w:type="spellStart"/>
      <w:r w:rsidRPr="00A13311">
        <w:rPr>
          <w:bCs/>
        </w:rPr>
        <w:t>основните</w:t>
      </w:r>
      <w:proofErr w:type="spellEnd"/>
      <w:r w:rsidRPr="00A13311">
        <w:rPr>
          <w:bCs/>
        </w:rPr>
        <w:t xml:space="preserve"> </w:t>
      </w:r>
      <w:proofErr w:type="spellStart"/>
      <w:r w:rsidRPr="00A13311">
        <w:rPr>
          <w:bCs/>
        </w:rPr>
        <w:t>линии</w:t>
      </w:r>
      <w:proofErr w:type="spellEnd"/>
      <w:r w:rsidRPr="00A13311">
        <w:rPr>
          <w:bCs/>
        </w:rPr>
        <w:t xml:space="preserve"> в </w:t>
      </w:r>
      <w:proofErr w:type="spellStart"/>
      <w:r w:rsidRPr="00A13311">
        <w:rPr>
          <w:bCs/>
        </w:rPr>
        <w:t>живота</w:t>
      </w:r>
      <w:proofErr w:type="spellEnd"/>
      <w:r w:rsidRPr="00A13311">
        <w:rPr>
          <w:bCs/>
        </w:rPr>
        <w:t xml:space="preserve">, </w:t>
      </w:r>
      <w:proofErr w:type="spellStart"/>
      <w:r w:rsidRPr="00A13311">
        <w:rPr>
          <w:bCs/>
        </w:rPr>
        <w:t>от</w:t>
      </w:r>
      <w:proofErr w:type="spellEnd"/>
      <w:r w:rsidRPr="00A13311">
        <w:rPr>
          <w:bCs/>
        </w:rPr>
        <w:t xml:space="preserve"> </w:t>
      </w:r>
      <w:proofErr w:type="spellStart"/>
      <w:r w:rsidRPr="00A13311">
        <w:rPr>
          <w:bCs/>
        </w:rPr>
        <w:t>продължителните</w:t>
      </w:r>
      <w:proofErr w:type="spellEnd"/>
      <w:r w:rsidRPr="00A13311">
        <w:rPr>
          <w:bCs/>
        </w:rPr>
        <w:t xml:space="preserve"> </w:t>
      </w:r>
      <w:proofErr w:type="spellStart"/>
      <w:r w:rsidRPr="00A13311">
        <w:rPr>
          <w:bCs/>
        </w:rPr>
        <w:t>афекти</w:t>
      </w:r>
      <w:proofErr w:type="spellEnd"/>
      <w:r w:rsidRPr="00A13311">
        <w:rPr>
          <w:bCs/>
        </w:rPr>
        <w:t xml:space="preserve"> </w:t>
      </w:r>
      <w:proofErr w:type="spellStart"/>
      <w:r w:rsidRPr="00A13311">
        <w:rPr>
          <w:bCs/>
        </w:rPr>
        <w:t>на</w:t>
      </w:r>
      <w:proofErr w:type="spellEnd"/>
      <w:r w:rsidRPr="00A13311">
        <w:rPr>
          <w:bCs/>
        </w:rPr>
        <w:t xml:space="preserve"> </w:t>
      </w:r>
      <w:proofErr w:type="spellStart"/>
      <w:r w:rsidRPr="00A13311">
        <w:rPr>
          <w:bCs/>
        </w:rPr>
        <w:t>житейските</w:t>
      </w:r>
      <w:proofErr w:type="spellEnd"/>
      <w:r w:rsidRPr="00A13311">
        <w:rPr>
          <w:bCs/>
        </w:rPr>
        <w:t xml:space="preserve"> и </w:t>
      </w:r>
      <w:proofErr w:type="spellStart"/>
      <w:r w:rsidRPr="00A13311">
        <w:rPr>
          <w:bCs/>
        </w:rPr>
        <w:t>служебни</w:t>
      </w:r>
      <w:proofErr w:type="spellEnd"/>
      <w:r w:rsidRPr="00A13311">
        <w:rPr>
          <w:bCs/>
        </w:rPr>
        <w:t xml:space="preserve"> </w:t>
      </w:r>
      <w:proofErr w:type="spellStart"/>
      <w:r w:rsidRPr="00A13311">
        <w:rPr>
          <w:bCs/>
        </w:rPr>
        <w:t>провали</w:t>
      </w:r>
      <w:proofErr w:type="spellEnd"/>
      <w:r w:rsidRPr="00A13311">
        <w:rPr>
          <w:bCs/>
        </w:rPr>
        <w:t xml:space="preserve"> и </w:t>
      </w:r>
      <w:proofErr w:type="spellStart"/>
      <w:r w:rsidRPr="00A13311">
        <w:rPr>
          <w:bCs/>
        </w:rPr>
        <w:t>т.н</w:t>
      </w:r>
      <w:proofErr w:type="spellEnd"/>
      <w:r w:rsidRPr="00A13311">
        <w:rPr>
          <w:bCs/>
        </w:rPr>
        <w:t xml:space="preserve">.; </w:t>
      </w:r>
      <w:proofErr w:type="spellStart"/>
      <w:r w:rsidRPr="00A13311">
        <w:rPr>
          <w:bCs/>
        </w:rPr>
        <w:t>състоянието</w:t>
      </w:r>
      <w:proofErr w:type="spellEnd"/>
      <w:r w:rsidRPr="00A13311">
        <w:rPr>
          <w:bCs/>
        </w:rPr>
        <w:t xml:space="preserve"> </w:t>
      </w:r>
      <w:proofErr w:type="spellStart"/>
      <w:r w:rsidRPr="00A13311">
        <w:rPr>
          <w:bCs/>
        </w:rPr>
        <w:t>на</w:t>
      </w:r>
      <w:proofErr w:type="spellEnd"/>
      <w:r w:rsidRPr="00A13311">
        <w:rPr>
          <w:bCs/>
        </w:rPr>
        <w:t xml:space="preserve"> </w:t>
      </w:r>
      <w:proofErr w:type="spellStart"/>
      <w:r w:rsidRPr="00A13311">
        <w:rPr>
          <w:bCs/>
        </w:rPr>
        <w:t>преход</w:t>
      </w:r>
      <w:proofErr w:type="spellEnd"/>
      <w:r w:rsidRPr="00A13311">
        <w:rPr>
          <w:bCs/>
        </w:rPr>
        <w:t xml:space="preserve"> </w:t>
      </w:r>
      <w:proofErr w:type="spellStart"/>
      <w:r w:rsidRPr="00A13311">
        <w:rPr>
          <w:bCs/>
        </w:rPr>
        <w:t>към</w:t>
      </w:r>
      <w:proofErr w:type="spellEnd"/>
      <w:r w:rsidRPr="00A13311">
        <w:rPr>
          <w:bCs/>
        </w:rPr>
        <w:t xml:space="preserve"> </w:t>
      </w:r>
      <w:proofErr w:type="spellStart"/>
      <w:r w:rsidRPr="00A13311">
        <w:rPr>
          <w:bCs/>
        </w:rPr>
        <w:t>нова</w:t>
      </w:r>
      <w:proofErr w:type="spellEnd"/>
      <w:r w:rsidRPr="00A13311">
        <w:rPr>
          <w:bCs/>
        </w:rPr>
        <w:t xml:space="preserve"> </w:t>
      </w:r>
      <w:proofErr w:type="spellStart"/>
      <w:r w:rsidRPr="00A13311">
        <w:rPr>
          <w:bCs/>
        </w:rPr>
        <w:t>за</w:t>
      </w:r>
      <w:proofErr w:type="spellEnd"/>
      <w:r w:rsidRPr="00A13311">
        <w:rPr>
          <w:bCs/>
        </w:rPr>
        <w:t xml:space="preserve"> </w:t>
      </w:r>
      <w:proofErr w:type="spellStart"/>
      <w:r w:rsidRPr="00A13311">
        <w:rPr>
          <w:bCs/>
        </w:rPr>
        <w:t>нас</w:t>
      </w:r>
      <w:proofErr w:type="spellEnd"/>
      <w:r w:rsidRPr="00A13311">
        <w:rPr>
          <w:bCs/>
        </w:rPr>
        <w:t xml:space="preserve"> </w:t>
      </w:r>
      <w:proofErr w:type="spellStart"/>
      <w:r w:rsidRPr="00A13311">
        <w:rPr>
          <w:bCs/>
        </w:rPr>
        <w:t>ситуация</w:t>
      </w:r>
      <w:proofErr w:type="spellEnd"/>
      <w:r w:rsidRPr="00A13311">
        <w:rPr>
          <w:bCs/>
        </w:rPr>
        <w:t xml:space="preserve">, </w:t>
      </w:r>
      <w:proofErr w:type="spellStart"/>
      <w:r w:rsidRPr="00A13311">
        <w:rPr>
          <w:bCs/>
        </w:rPr>
        <w:t>без</w:t>
      </w:r>
      <w:proofErr w:type="spellEnd"/>
      <w:r w:rsidRPr="00A13311">
        <w:rPr>
          <w:bCs/>
        </w:rPr>
        <w:t xml:space="preserve"> </w:t>
      </w:r>
      <w:proofErr w:type="spellStart"/>
      <w:r w:rsidRPr="00A13311">
        <w:rPr>
          <w:bCs/>
        </w:rPr>
        <w:t>която</w:t>
      </w:r>
      <w:proofErr w:type="spellEnd"/>
      <w:r w:rsidRPr="00A13311">
        <w:rPr>
          <w:bCs/>
        </w:rPr>
        <w:t xml:space="preserve"> е </w:t>
      </w:r>
      <w:proofErr w:type="spellStart"/>
      <w:r w:rsidRPr="00A13311">
        <w:rPr>
          <w:bCs/>
        </w:rPr>
        <w:t>невъзможна</w:t>
      </w:r>
      <w:proofErr w:type="spellEnd"/>
      <w:r w:rsidRPr="00A13311">
        <w:rPr>
          <w:bCs/>
        </w:rPr>
        <w:t xml:space="preserve"> </w:t>
      </w:r>
      <w:proofErr w:type="spellStart"/>
      <w:r w:rsidRPr="00A13311">
        <w:rPr>
          <w:bCs/>
        </w:rPr>
        <w:t>адаптацията</w:t>
      </w:r>
      <w:proofErr w:type="spellEnd"/>
      <w:r w:rsidRPr="00A13311">
        <w:rPr>
          <w:bCs/>
        </w:rPr>
        <w:t xml:space="preserve"> </w:t>
      </w:r>
      <w:proofErr w:type="spellStart"/>
      <w:r w:rsidRPr="00A13311">
        <w:rPr>
          <w:bCs/>
        </w:rPr>
        <w:t>ни</w:t>
      </w:r>
      <w:proofErr w:type="spellEnd"/>
      <w:r w:rsidRPr="00A13311">
        <w:rPr>
          <w:bCs/>
        </w:rPr>
        <w:t xml:space="preserve"> </w:t>
      </w:r>
      <w:proofErr w:type="spellStart"/>
      <w:r w:rsidRPr="00A13311">
        <w:rPr>
          <w:bCs/>
        </w:rPr>
        <w:t>към</w:t>
      </w:r>
      <w:proofErr w:type="spellEnd"/>
      <w:r w:rsidRPr="00A13311">
        <w:rPr>
          <w:bCs/>
        </w:rPr>
        <w:t xml:space="preserve"> </w:t>
      </w:r>
      <w:proofErr w:type="spellStart"/>
      <w:r w:rsidRPr="00A13311">
        <w:rPr>
          <w:bCs/>
        </w:rPr>
        <w:t>едни</w:t>
      </w:r>
      <w:proofErr w:type="spellEnd"/>
      <w:r w:rsidRPr="00A13311">
        <w:rPr>
          <w:bCs/>
        </w:rPr>
        <w:t xml:space="preserve"> </w:t>
      </w:r>
      <w:proofErr w:type="spellStart"/>
      <w:r w:rsidRPr="00A13311">
        <w:rPr>
          <w:bCs/>
        </w:rPr>
        <w:t>или</w:t>
      </w:r>
      <w:proofErr w:type="spellEnd"/>
      <w:r w:rsidRPr="00A13311">
        <w:rPr>
          <w:bCs/>
        </w:rPr>
        <w:t xml:space="preserve"> </w:t>
      </w:r>
      <w:proofErr w:type="spellStart"/>
      <w:r w:rsidRPr="00A13311">
        <w:rPr>
          <w:bCs/>
        </w:rPr>
        <w:t>други</w:t>
      </w:r>
      <w:proofErr w:type="spellEnd"/>
      <w:r w:rsidRPr="00A13311">
        <w:rPr>
          <w:bCs/>
        </w:rPr>
        <w:t xml:space="preserve"> </w:t>
      </w:r>
      <w:proofErr w:type="spellStart"/>
      <w:proofErr w:type="gramStart"/>
      <w:r w:rsidRPr="00A13311">
        <w:rPr>
          <w:bCs/>
        </w:rPr>
        <w:t>условия</w:t>
      </w:r>
      <w:proofErr w:type="spellEnd"/>
      <w:r>
        <w:rPr>
          <w:bCs/>
          <w:lang w:val="bg-BG"/>
        </w:rPr>
        <w:t>“</w:t>
      </w:r>
      <w:proofErr w:type="gramEnd"/>
      <w:r>
        <w:rPr>
          <w:bCs/>
          <w:lang w:val="bg-BG"/>
        </w:rPr>
        <w:t xml:space="preserve">. </w:t>
      </w:r>
      <w:r w:rsidR="00BF3BF6" w:rsidRPr="00BF3BF6">
        <w:rPr>
          <w:bCs/>
          <w:lang w:val="bg-BG"/>
        </w:rPr>
        <w:t>Той подчертава, че стресът е особено силно изразен при преживявания, свързани с продължителни емоционални сътресения, житейски или професионални неуспехи, както и при преход към нови и непознати ситуации. Тази перспектива разглежда стреса не само като негативен феномен, но и като неизбежна част от процеса на адаптация, при която индивидът трябва да се справи с новите условия, за да възстанови вътрешното си равновесие. По този начин стресът се свързва не само с дезорганизация и напрежение, но и със способността на човека да се променя и да се адаптира към нови предизвикателства. Дефиницията включва както емоционалните аспекти на стреса, свързани с афективни реакции при житейски кризи, така и когнитивния и поведенчески компонент, който се изразява в необходимостта от намиране на нови стратегии за справяне и приспособяване. Това разбиране съвпада с идеята, че стресът не е просто неблагоприятно състояние, а естествен етап от развитието, който може да доведе до личностен растеж, стига индивидът да успее да се адаптира ефективно към новите обстоятелства.</w:t>
      </w:r>
    </w:p>
    <w:p w14:paraId="76C5BFB7" w14:textId="77777777" w:rsidR="00BF3BF6" w:rsidRPr="00BF3BF6" w:rsidRDefault="00BF3BF6" w:rsidP="00BF3BF6">
      <w:pPr>
        <w:spacing w:line="360" w:lineRule="auto"/>
        <w:ind w:firstLine="709"/>
        <w:jc w:val="both"/>
      </w:pPr>
      <w:proofErr w:type="spellStart"/>
      <w:r w:rsidRPr="00BF3BF6">
        <w:t>Дефиницията</w:t>
      </w:r>
      <w:proofErr w:type="spellEnd"/>
      <w:r w:rsidRPr="00BF3BF6">
        <w:t xml:space="preserve"> </w:t>
      </w:r>
      <w:proofErr w:type="spellStart"/>
      <w:r w:rsidRPr="00BF3BF6">
        <w:t>на</w:t>
      </w:r>
      <w:proofErr w:type="spellEnd"/>
      <w:r w:rsidRPr="00BF3BF6">
        <w:t xml:space="preserve"> </w:t>
      </w:r>
      <w:proofErr w:type="spellStart"/>
      <w:r w:rsidRPr="00BF3BF6">
        <w:t>Панайотов</w:t>
      </w:r>
      <w:proofErr w:type="spellEnd"/>
      <w:r w:rsidRPr="00BF3BF6">
        <w:t xml:space="preserve"> </w:t>
      </w:r>
      <w:proofErr w:type="spellStart"/>
      <w:r w:rsidRPr="00BF3BF6">
        <w:t>разглежда</w:t>
      </w:r>
      <w:proofErr w:type="spellEnd"/>
      <w:r w:rsidRPr="00BF3BF6">
        <w:t xml:space="preserve"> </w:t>
      </w:r>
      <w:proofErr w:type="spellStart"/>
      <w:r w:rsidRPr="00BF3BF6">
        <w:t>стреса</w:t>
      </w:r>
      <w:proofErr w:type="spellEnd"/>
      <w:r w:rsidRPr="00BF3BF6">
        <w:t xml:space="preserve"> </w:t>
      </w:r>
      <w:proofErr w:type="spellStart"/>
      <w:r w:rsidRPr="00BF3BF6">
        <w:t>като</w:t>
      </w:r>
      <w:proofErr w:type="spellEnd"/>
      <w:r w:rsidRPr="00BF3BF6">
        <w:t xml:space="preserve"> </w:t>
      </w:r>
      <w:proofErr w:type="spellStart"/>
      <w:r w:rsidRPr="00BF3BF6">
        <w:t>състояние</w:t>
      </w:r>
      <w:proofErr w:type="spellEnd"/>
      <w:r w:rsidRPr="00BF3BF6">
        <w:t xml:space="preserve"> </w:t>
      </w:r>
      <w:proofErr w:type="spellStart"/>
      <w:r w:rsidRPr="00BF3BF6">
        <w:t>на</w:t>
      </w:r>
      <w:proofErr w:type="spellEnd"/>
      <w:r w:rsidRPr="00BF3BF6">
        <w:t xml:space="preserve"> </w:t>
      </w:r>
      <w:proofErr w:type="spellStart"/>
      <w:r w:rsidRPr="00BF3BF6">
        <w:t>обърканост</w:t>
      </w:r>
      <w:proofErr w:type="spellEnd"/>
      <w:r w:rsidRPr="00BF3BF6">
        <w:t xml:space="preserve">, </w:t>
      </w:r>
      <w:proofErr w:type="spellStart"/>
      <w:r w:rsidRPr="00BF3BF6">
        <w:t>което</w:t>
      </w:r>
      <w:proofErr w:type="spellEnd"/>
      <w:r w:rsidRPr="00BF3BF6">
        <w:t xml:space="preserve"> </w:t>
      </w:r>
      <w:proofErr w:type="spellStart"/>
      <w:r w:rsidRPr="00BF3BF6">
        <w:t>възниква</w:t>
      </w:r>
      <w:proofErr w:type="spellEnd"/>
      <w:r w:rsidRPr="00BF3BF6">
        <w:t xml:space="preserve"> </w:t>
      </w:r>
      <w:proofErr w:type="spellStart"/>
      <w:r w:rsidRPr="00BF3BF6">
        <w:t>при</w:t>
      </w:r>
      <w:proofErr w:type="spellEnd"/>
      <w:r w:rsidRPr="00BF3BF6">
        <w:t xml:space="preserve"> </w:t>
      </w:r>
      <w:proofErr w:type="spellStart"/>
      <w:r w:rsidRPr="00BF3BF6">
        <w:t>значими</w:t>
      </w:r>
      <w:proofErr w:type="spellEnd"/>
      <w:r w:rsidRPr="00BF3BF6">
        <w:t xml:space="preserve"> </w:t>
      </w:r>
      <w:proofErr w:type="spellStart"/>
      <w:r w:rsidRPr="00BF3BF6">
        <w:t>промени</w:t>
      </w:r>
      <w:proofErr w:type="spellEnd"/>
      <w:r w:rsidRPr="00BF3BF6">
        <w:t xml:space="preserve">, </w:t>
      </w:r>
      <w:proofErr w:type="spellStart"/>
      <w:r w:rsidRPr="00BF3BF6">
        <w:t>засягащи</w:t>
      </w:r>
      <w:proofErr w:type="spellEnd"/>
      <w:r w:rsidRPr="00BF3BF6">
        <w:t xml:space="preserve"> </w:t>
      </w:r>
      <w:proofErr w:type="spellStart"/>
      <w:r w:rsidRPr="00BF3BF6">
        <w:t>основните</w:t>
      </w:r>
      <w:proofErr w:type="spellEnd"/>
      <w:r w:rsidRPr="00BF3BF6">
        <w:t xml:space="preserve"> </w:t>
      </w:r>
      <w:proofErr w:type="spellStart"/>
      <w:r w:rsidRPr="00BF3BF6">
        <w:t>аспекти</w:t>
      </w:r>
      <w:proofErr w:type="spellEnd"/>
      <w:r w:rsidRPr="00BF3BF6">
        <w:t xml:space="preserve"> </w:t>
      </w:r>
      <w:proofErr w:type="spellStart"/>
      <w:r w:rsidRPr="00BF3BF6">
        <w:t>на</w:t>
      </w:r>
      <w:proofErr w:type="spellEnd"/>
      <w:r w:rsidRPr="00BF3BF6">
        <w:t xml:space="preserve"> </w:t>
      </w:r>
      <w:proofErr w:type="spellStart"/>
      <w:r w:rsidRPr="00BF3BF6">
        <w:t>живота</w:t>
      </w:r>
      <w:proofErr w:type="spellEnd"/>
      <w:r w:rsidRPr="00BF3BF6">
        <w:t xml:space="preserve">. </w:t>
      </w:r>
      <w:proofErr w:type="spellStart"/>
      <w:r w:rsidRPr="00BF3BF6">
        <w:t>Тези</w:t>
      </w:r>
      <w:proofErr w:type="spellEnd"/>
      <w:r w:rsidRPr="00BF3BF6">
        <w:t xml:space="preserve"> </w:t>
      </w:r>
      <w:proofErr w:type="spellStart"/>
      <w:r w:rsidRPr="00BF3BF6">
        <w:t>промени</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нарушат</w:t>
      </w:r>
      <w:proofErr w:type="spellEnd"/>
      <w:r w:rsidRPr="00BF3BF6">
        <w:t xml:space="preserve"> </w:t>
      </w:r>
      <w:proofErr w:type="spellStart"/>
      <w:r w:rsidRPr="00BF3BF6">
        <w:t>установените</w:t>
      </w:r>
      <w:proofErr w:type="spellEnd"/>
      <w:r w:rsidRPr="00BF3BF6">
        <w:t xml:space="preserve"> </w:t>
      </w:r>
      <w:proofErr w:type="spellStart"/>
      <w:r w:rsidRPr="00BF3BF6">
        <w:t>навици</w:t>
      </w:r>
      <w:proofErr w:type="spellEnd"/>
      <w:r w:rsidRPr="00BF3BF6">
        <w:t xml:space="preserve"> и </w:t>
      </w:r>
      <w:proofErr w:type="spellStart"/>
      <w:r w:rsidRPr="00BF3BF6">
        <w:t>чувство</w:t>
      </w:r>
      <w:proofErr w:type="spellEnd"/>
      <w:r w:rsidRPr="00BF3BF6">
        <w:t xml:space="preserve"> </w:t>
      </w:r>
      <w:proofErr w:type="spellStart"/>
      <w:r w:rsidRPr="00BF3BF6">
        <w:t>за</w:t>
      </w:r>
      <w:proofErr w:type="spellEnd"/>
      <w:r w:rsidRPr="00BF3BF6">
        <w:t xml:space="preserve"> </w:t>
      </w:r>
      <w:proofErr w:type="spellStart"/>
      <w:r w:rsidRPr="00BF3BF6">
        <w:t>стабилност</w:t>
      </w:r>
      <w:proofErr w:type="spellEnd"/>
      <w:r w:rsidRPr="00BF3BF6">
        <w:t xml:space="preserve">, </w:t>
      </w:r>
      <w:proofErr w:type="spellStart"/>
      <w:r w:rsidRPr="00BF3BF6">
        <w:t>като</w:t>
      </w:r>
      <w:proofErr w:type="spellEnd"/>
      <w:r w:rsidRPr="00BF3BF6">
        <w:t xml:space="preserve"> </w:t>
      </w:r>
      <w:proofErr w:type="spellStart"/>
      <w:r w:rsidRPr="00BF3BF6">
        <w:t>например</w:t>
      </w:r>
      <w:proofErr w:type="spellEnd"/>
      <w:r w:rsidRPr="00BF3BF6">
        <w:t xml:space="preserve"> </w:t>
      </w:r>
      <w:proofErr w:type="spellStart"/>
      <w:r w:rsidRPr="00BF3BF6">
        <w:t>смяна</w:t>
      </w:r>
      <w:proofErr w:type="spellEnd"/>
      <w:r w:rsidRPr="00BF3BF6">
        <w:t xml:space="preserve"> </w:t>
      </w:r>
      <w:proofErr w:type="spellStart"/>
      <w:r w:rsidRPr="00BF3BF6">
        <w:t>на</w:t>
      </w:r>
      <w:proofErr w:type="spellEnd"/>
      <w:r w:rsidRPr="00BF3BF6">
        <w:t xml:space="preserve"> </w:t>
      </w:r>
      <w:proofErr w:type="spellStart"/>
      <w:r w:rsidRPr="00BF3BF6">
        <w:lastRenderedPageBreak/>
        <w:t>работа</w:t>
      </w:r>
      <w:proofErr w:type="spellEnd"/>
      <w:r w:rsidRPr="00BF3BF6">
        <w:t xml:space="preserve">, </w:t>
      </w:r>
      <w:proofErr w:type="spellStart"/>
      <w:r w:rsidRPr="00BF3BF6">
        <w:t>преместване</w:t>
      </w:r>
      <w:proofErr w:type="spellEnd"/>
      <w:r w:rsidRPr="00BF3BF6">
        <w:t xml:space="preserve">,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близък</w:t>
      </w:r>
      <w:proofErr w:type="spellEnd"/>
      <w:r w:rsidRPr="00BF3BF6">
        <w:t xml:space="preserve"> </w:t>
      </w:r>
      <w:proofErr w:type="spellStart"/>
      <w:r w:rsidRPr="00BF3BF6">
        <w:t>или</w:t>
      </w:r>
      <w:proofErr w:type="spellEnd"/>
      <w:r w:rsidRPr="00BF3BF6">
        <w:t xml:space="preserve"> </w:t>
      </w:r>
      <w:proofErr w:type="spellStart"/>
      <w:r w:rsidRPr="00BF3BF6">
        <w:t>промени</w:t>
      </w:r>
      <w:proofErr w:type="spellEnd"/>
      <w:r w:rsidRPr="00BF3BF6">
        <w:t xml:space="preserve"> в </w:t>
      </w:r>
      <w:proofErr w:type="spellStart"/>
      <w:r w:rsidRPr="00BF3BF6">
        <w:t>семейния</w:t>
      </w:r>
      <w:proofErr w:type="spellEnd"/>
      <w:r w:rsidRPr="00BF3BF6">
        <w:t xml:space="preserve"> </w:t>
      </w:r>
      <w:proofErr w:type="spellStart"/>
      <w:r w:rsidRPr="00BF3BF6">
        <w:t>статус</w:t>
      </w:r>
      <w:proofErr w:type="spellEnd"/>
      <w:r w:rsidRPr="00BF3BF6">
        <w:t xml:space="preserve">, </w:t>
      </w:r>
      <w:proofErr w:type="spellStart"/>
      <w:r w:rsidRPr="00BF3BF6">
        <w:t>които</w:t>
      </w:r>
      <w:proofErr w:type="spellEnd"/>
      <w:r w:rsidRPr="00BF3BF6">
        <w:t xml:space="preserve"> </w:t>
      </w:r>
      <w:proofErr w:type="spellStart"/>
      <w:r w:rsidRPr="00BF3BF6">
        <w:t>водят</w:t>
      </w:r>
      <w:proofErr w:type="spellEnd"/>
      <w:r w:rsidRPr="00BF3BF6">
        <w:t xml:space="preserve"> </w:t>
      </w:r>
      <w:proofErr w:type="spellStart"/>
      <w:r w:rsidRPr="00BF3BF6">
        <w:t>до</w:t>
      </w:r>
      <w:proofErr w:type="spellEnd"/>
      <w:r w:rsidRPr="00BF3BF6">
        <w:t xml:space="preserve"> </w:t>
      </w:r>
      <w:proofErr w:type="spellStart"/>
      <w:r w:rsidRPr="00BF3BF6">
        <w:t>несигурност</w:t>
      </w:r>
      <w:proofErr w:type="spellEnd"/>
      <w:r w:rsidRPr="00BF3BF6">
        <w:t xml:space="preserve"> и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контрол</w:t>
      </w:r>
      <w:proofErr w:type="spellEnd"/>
      <w:r w:rsidRPr="00BF3BF6">
        <w:t xml:space="preserve">. </w:t>
      </w:r>
      <w:proofErr w:type="spellStart"/>
      <w:r w:rsidRPr="00BF3BF6">
        <w:t>Освен</w:t>
      </w:r>
      <w:proofErr w:type="spellEnd"/>
      <w:r w:rsidRPr="00BF3BF6">
        <w:t xml:space="preserve"> </w:t>
      </w:r>
      <w:proofErr w:type="spellStart"/>
      <w:r w:rsidRPr="00BF3BF6">
        <w:t>това</w:t>
      </w:r>
      <w:proofErr w:type="spellEnd"/>
      <w:r w:rsidRPr="00BF3BF6">
        <w:t xml:space="preserve">, </w:t>
      </w:r>
      <w:proofErr w:type="spellStart"/>
      <w:r w:rsidRPr="00BF3BF6">
        <w:t>Панайотов</w:t>
      </w:r>
      <w:proofErr w:type="spellEnd"/>
      <w:r w:rsidRPr="00BF3BF6">
        <w:t xml:space="preserve"> </w:t>
      </w:r>
      <w:proofErr w:type="spellStart"/>
      <w:r w:rsidRPr="00BF3BF6">
        <w:t>свързва</w:t>
      </w:r>
      <w:proofErr w:type="spellEnd"/>
      <w:r w:rsidRPr="00BF3BF6">
        <w:t xml:space="preserve"> </w:t>
      </w:r>
      <w:proofErr w:type="spellStart"/>
      <w:r w:rsidRPr="00BF3BF6">
        <w:t>стреса</w:t>
      </w:r>
      <w:proofErr w:type="spellEnd"/>
      <w:r w:rsidRPr="00BF3BF6">
        <w:t xml:space="preserve"> с </w:t>
      </w:r>
      <w:proofErr w:type="spellStart"/>
      <w:r w:rsidRPr="00BF3BF6">
        <w:t>продължителните</w:t>
      </w:r>
      <w:proofErr w:type="spellEnd"/>
      <w:r w:rsidRPr="00BF3BF6">
        <w:t xml:space="preserve"> </w:t>
      </w:r>
      <w:proofErr w:type="spellStart"/>
      <w:r w:rsidRPr="00BF3BF6">
        <w:t>емоционални</w:t>
      </w:r>
      <w:proofErr w:type="spellEnd"/>
      <w:r w:rsidRPr="00BF3BF6">
        <w:t xml:space="preserve"> </w:t>
      </w:r>
      <w:proofErr w:type="spellStart"/>
      <w:r w:rsidRPr="00BF3BF6">
        <w:t>реакции</w:t>
      </w:r>
      <w:proofErr w:type="spellEnd"/>
      <w:r w:rsidRPr="00BF3BF6">
        <w:t xml:space="preserve"> </w:t>
      </w:r>
      <w:proofErr w:type="spellStart"/>
      <w:r w:rsidRPr="00BF3BF6">
        <w:t>при</w:t>
      </w:r>
      <w:proofErr w:type="spellEnd"/>
      <w:r w:rsidRPr="00BF3BF6">
        <w:t xml:space="preserve"> </w:t>
      </w:r>
      <w:proofErr w:type="spellStart"/>
      <w:r w:rsidRPr="00BF3BF6">
        <w:t>житейски</w:t>
      </w:r>
      <w:proofErr w:type="spellEnd"/>
      <w:r w:rsidRPr="00BF3BF6">
        <w:t xml:space="preserve"> и </w:t>
      </w:r>
      <w:proofErr w:type="spellStart"/>
      <w:r w:rsidRPr="00BF3BF6">
        <w:t>професионални</w:t>
      </w:r>
      <w:proofErr w:type="spellEnd"/>
      <w:r w:rsidRPr="00BF3BF6">
        <w:t xml:space="preserve"> </w:t>
      </w:r>
      <w:proofErr w:type="spellStart"/>
      <w:r w:rsidRPr="00BF3BF6">
        <w:t>неуспехи</w:t>
      </w:r>
      <w:proofErr w:type="spellEnd"/>
      <w:r w:rsidRPr="00BF3BF6">
        <w:t xml:space="preserve">, </w:t>
      </w:r>
      <w:proofErr w:type="spellStart"/>
      <w:r w:rsidRPr="00BF3BF6">
        <w:t>които</w:t>
      </w:r>
      <w:proofErr w:type="spellEnd"/>
      <w:r w:rsidRPr="00BF3BF6">
        <w:t xml:space="preserve">, </w:t>
      </w:r>
      <w:proofErr w:type="spellStart"/>
      <w:r w:rsidRPr="00BF3BF6">
        <w:t>ако</w:t>
      </w:r>
      <w:proofErr w:type="spellEnd"/>
      <w:r w:rsidRPr="00BF3BF6">
        <w:t xml:space="preserve"> </w:t>
      </w:r>
      <w:proofErr w:type="spellStart"/>
      <w:r w:rsidRPr="00BF3BF6">
        <w:t>се</w:t>
      </w:r>
      <w:proofErr w:type="spellEnd"/>
      <w:r w:rsidRPr="00BF3BF6">
        <w:t xml:space="preserve"> </w:t>
      </w:r>
      <w:proofErr w:type="spellStart"/>
      <w:r w:rsidRPr="00BF3BF6">
        <w:t>задържат</w:t>
      </w:r>
      <w:proofErr w:type="spellEnd"/>
      <w:r w:rsidRPr="00BF3BF6">
        <w:t xml:space="preserve"> </w:t>
      </w:r>
      <w:proofErr w:type="spellStart"/>
      <w:r w:rsidRPr="00BF3BF6">
        <w:t>във</w:t>
      </w:r>
      <w:proofErr w:type="spellEnd"/>
      <w:r w:rsidRPr="00BF3BF6">
        <w:t xml:space="preserve"> </w:t>
      </w:r>
      <w:proofErr w:type="spellStart"/>
      <w:r w:rsidRPr="00BF3BF6">
        <w:t>времето</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доведат</w:t>
      </w:r>
      <w:proofErr w:type="spellEnd"/>
      <w:r w:rsidRPr="00BF3BF6">
        <w:t xml:space="preserve"> </w:t>
      </w:r>
      <w:proofErr w:type="spellStart"/>
      <w:r w:rsidRPr="00BF3BF6">
        <w:t>до</w:t>
      </w:r>
      <w:proofErr w:type="spellEnd"/>
      <w:r w:rsidRPr="00BF3BF6">
        <w:t xml:space="preserve"> </w:t>
      </w:r>
      <w:proofErr w:type="spellStart"/>
      <w:r w:rsidRPr="00BF3BF6">
        <w:t>хроничен</w:t>
      </w:r>
      <w:proofErr w:type="spellEnd"/>
      <w:r w:rsidRPr="00BF3BF6">
        <w:t xml:space="preserve"> </w:t>
      </w:r>
      <w:proofErr w:type="spellStart"/>
      <w:r w:rsidRPr="00BF3BF6">
        <w:t>стрес</w:t>
      </w:r>
      <w:proofErr w:type="spellEnd"/>
      <w:r w:rsidRPr="00BF3BF6">
        <w:t xml:space="preserve"> с </w:t>
      </w:r>
      <w:proofErr w:type="spellStart"/>
      <w:r w:rsidRPr="00BF3BF6">
        <w:t>негативни</w:t>
      </w:r>
      <w:proofErr w:type="spellEnd"/>
      <w:r w:rsidRPr="00BF3BF6">
        <w:t xml:space="preserve"> </w:t>
      </w:r>
      <w:proofErr w:type="spellStart"/>
      <w:r w:rsidRPr="00BF3BF6">
        <w:t>последици</w:t>
      </w:r>
      <w:proofErr w:type="spellEnd"/>
      <w:r w:rsidRPr="00BF3BF6">
        <w:t xml:space="preserve"> </w:t>
      </w:r>
      <w:proofErr w:type="spellStart"/>
      <w:r w:rsidRPr="00BF3BF6">
        <w:t>върху</w:t>
      </w:r>
      <w:proofErr w:type="spellEnd"/>
      <w:r w:rsidRPr="00BF3BF6">
        <w:t xml:space="preserve"> </w:t>
      </w:r>
      <w:proofErr w:type="spellStart"/>
      <w:r w:rsidRPr="00BF3BF6">
        <w:t>психическото</w:t>
      </w:r>
      <w:proofErr w:type="spellEnd"/>
      <w:r w:rsidRPr="00BF3BF6">
        <w:t xml:space="preserve"> и </w:t>
      </w:r>
      <w:proofErr w:type="spellStart"/>
      <w:r w:rsidRPr="00BF3BF6">
        <w:t>физическото</w:t>
      </w:r>
      <w:proofErr w:type="spellEnd"/>
      <w:r w:rsidRPr="00BF3BF6">
        <w:t xml:space="preserve"> </w:t>
      </w:r>
      <w:proofErr w:type="spellStart"/>
      <w:r w:rsidRPr="00BF3BF6">
        <w:t>здраве</w:t>
      </w:r>
      <w:proofErr w:type="spellEnd"/>
      <w:r w:rsidRPr="00BF3BF6">
        <w:t xml:space="preserve">. </w:t>
      </w:r>
      <w:proofErr w:type="spellStart"/>
      <w:r w:rsidRPr="00BF3BF6">
        <w:t>Важен</w:t>
      </w:r>
      <w:proofErr w:type="spellEnd"/>
      <w:r w:rsidRPr="00BF3BF6">
        <w:t xml:space="preserve"> </w:t>
      </w:r>
      <w:proofErr w:type="spellStart"/>
      <w:r w:rsidRPr="00BF3BF6">
        <w:t>аспект</w:t>
      </w:r>
      <w:proofErr w:type="spellEnd"/>
      <w:r w:rsidRPr="00BF3BF6">
        <w:t xml:space="preserve"> </w:t>
      </w:r>
      <w:proofErr w:type="spellStart"/>
      <w:r w:rsidRPr="00BF3BF6">
        <w:t>на</w:t>
      </w:r>
      <w:proofErr w:type="spellEnd"/>
      <w:r w:rsidRPr="00BF3BF6">
        <w:t xml:space="preserve"> </w:t>
      </w:r>
      <w:proofErr w:type="spellStart"/>
      <w:r w:rsidRPr="00BF3BF6">
        <w:t>тази</w:t>
      </w:r>
      <w:proofErr w:type="spellEnd"/>
      <w:r w:rsidRPr="00BF3BF6">
        <w:t xml:space="preserve"> </w:t>
      </w:r>
      <w:proofErr w:type="spellStart"/>
      <w:r w:rsidRPr="00BF3BF6">
        <w:t>дефиниция</w:t>
      </w:r>
      <w:proofErr w:type="spellEnd"/>
      <w:r w:rsidRPr="00BF3BF6">
        <w:t xml:space="preserve"> е </w:t>
      </w:r>
      <w:proofErr w:type="spellStart"/>
      <w:r w:rsidRPr="00BF3BF6">
        <w:t>разбирането</w:t>
      </w:r>
      <w:proofErr w:type="spellEnd"/>
      <w:r w:rsidRPr="00BF3BF6">
        <w:t xml:space="preserve"> </w:t>
      </w:r>
      <w:proofErr w:type="spellStart"/>
      <w:r w:rsidRPr="00BF3BF6">
        <w:t>за</w:t>
      </w:r>
      <w:proofErr w:type="spellEnd"/>
      <w:r w:rsidRPr="00BF3BF6">
        <w:t xml:space="preserve"> </w:t>
      </w:r>
      <w:proofErr w:type="spellStart"/>
      <w:r w:rsidRPr="00BF3BF6">
        <w:t>стреса</w:t>
      </w:r>
      <w:proofErr w:type="spellEnd"/>
      <w:r w:rsidRPr="00BF3BF6">
        <w:t xml:space="preserve"> </w:t>
      </w:r>
      <w:proofErr w:type="spellStart"/>
      <w:r w:rsidRPr="00BF3BF6">
        <w:t>като</w:t>
      </w:r>
      <w:proofErr w:type="spellEnd"/>
      <w:r w:rsidRPr="00BF3BF6">
        <w:t xml:space="preserve"> </w:t>
      </w:r>
      <w:proofErr w:type="spellStart"/>
      <w:r w:rsidRPr="00BF3BF6">
        <w:t>състояние</w:t>
      </w:r>
      <w:proofErr w:type="spellEnd"/>
      <w:r w:rsidRPr="00BF3BF6">
        <w:t xml:space="preserve"> </w:t>
      </w:r>
      <w:proofErr w:type="spellStart"/>
      <w:r w:rsidRPr="00BF3BF6">
        <w:t>на</w:t>
      </w:r>
      <w:proofErr w:type="spellEnd"/>
      <w:r w:rsidRPr="00BF3BF6">
        <w:t xml:space="preserve"> </w:t>
      </w:r>
      <w:proofErr w:type="spellStart"/>
      <w:r w:rsidRPr="00BF3BF6">
        <w:t>преход</w:t>
      </w:r>
      <w:proofErr w:type="spellEnd"/>
      <w:r w:rsidRPr="00BF3BF6">
        <w:t xml:space="preserve">, </w:t>
      </w:r>
      <w:proofErr w:type="spellStart"/>
      <w:r w:rsidRPr="00BF3BF6">
        <w:t>при</w:t>
      </w:r>
      <w:proofErr w:type="spellEnd"/>
      <w:r w:rsidRPr="00BF3BF6">
        <w:t xml:space="preserve"> </w:t>
      </w:r>
      <w:proofErr w:type="spellStart"/>
      <w:r w:rsidRPr="00BF3BF6">
        <w:t>което</w:t>
      </w:r>
      <w:proofErr w:type="spellEnd"/>
      <w:r w:rsidRPr="00BF3BF6">
        <w:t xml:space="preserve"> </w:t>
      </w:r>
      <w:proofErr w:type="spellStart"/>
      <w:r w:rsidRPr="00BF3BF6">
        <w:t>индивидът</w:t>
      </w:r>
      <w:proofErr w:type="spellEnd"/>
      <w:r w:rsidRPr="00BF3BF6">
        <w:t xml:space="preserve"> е </w:t>
      </w:r>
      <w:proofErr w:type="spellStart"/>
      <w:r w:rsidRPr="00BF3BF6">
        <w:t>принуден</w:t>
      </w:r>
      <w:proofErr w:type="spellEnd"/>
      <w:r w:rsidRPr="00BF3BF6">
        <w:t xml:space="preserve"> </w:t>
      </w:r>
      <w:proofErr w:type="spellStart"/>
      <w:r w:rsidRPr="00BF3BF6">
        <w:t>да</w:t>
      </w:r>
      <w:proofErr w:type="spellEnd"/>
      <w:r w:rsidRPr="00BF3BF6">
        <w:t xml:space="preserve"> </w:t>
      </w:r>
      <w:proofErr w:type="spellStart"/>
      <w:r w:rsidRPr="00BF3BF6">
        <w:t>се</w:t>
      </w:r>
      <w:proofErr w:type="spellEnd"/>
      <w:r w:rsidRPr="00BF3BF6">
        <w:t xml:space="preserve"> </w:t>
      </w:r>
      <w:proofErr w:type="spellStart"/>
      <w:r w:rsidRPr="00BF3BF6">
        <w:t>адаптира</w:t>
      </w:r>
      <w:proofErr w:type="spellEnd"/>
      <w:r w:rsidRPr="00BF3BF6">
        <w:t xml:space="preserve"> </w:t>
      </w:r>
      <w:proofErr w:type="spellStart"/>
      <w:r w:rsidRPr="00BF3BF6">
        <w:t>към</w:t>
      </w:r>
      <w:proofErr w:type="spellEnd"/>
      <w:r w:rsidRPr="00BF3BF6">
        <w:t xml:space="preserve"> </w:t>
      </w:r>
      <w:proofErr w:type="spellStart"/>
      <w:r w:rsidRPr="00BF3BF6">
        <w:t>нови</w:t>
      </w:r>
      <w:proofErr w:type="spellEnd"/>
      <w:r w:rsidRPr="00BF3BF6">
        <w:t xml:space="preserve"> </w:t>
      </w:r>
      <w:proofErr w:type="spellStart"/>
      <w:r w:rsidRPr="00BF3BF6">
        <w:t>условия</w:t>
      </w:r>
      <w:proofErr w:type="spellEnd"/>
      <w:r w:rsidRPr="00BF3BF6">
        <w:t xml:space="preserve">. </w:t>
      </w:r>
      <w:proofErr w:type="spellStart"/>
      <w:r w:rsidRPr="00BF3BF6">
        <w:t>Независимо</w:t>
      </w:r>
      <w:proofErr w:type="spellEnd"/>
      <w:r w:rsidRPr="00BF3BF6">
        <w:t xml:space="preserve"> </w:t>
      </w:r>
      <w:proofErr w:type="spellStart"/>
      <w:r w:rsidRPr="00BF3BF6">
        <w:t>дали</w:t>
      </w:r>
      <w:proofErr w:type="spellEnd"/>
      <w:r w:rsidRPr="00BF3BF6">
        <w:t xml:space="preserve"> </w:t>
      </w:r>
      <w:proofErr w:type="spellStart"/>
      <w:r w:rsidRPr="00BF3BF6">
        <w:t>промяната</w:t>
      </w:r>
      <w:proofErr w:type="spellEnd"/>
      <w:r w:rsidRPr="00BF3BF6">
        <w:t xml:space="preserve"> е </w:t>
      </w:r>
      <w:proofErr w:type="spellStart"/>
      <w:r w:rsidRPr="00BF3BF6">
        <w:t>положителна</w:t>
      </w:r>
      <w:proofErr w:type="spellEnd"/>
      <w:r w:rsidRPr="00BF3BF6">
        <w:t xml:space="preserve"> </w:t>
      </w:r>
      <w:proofErr w:type="spellStart"/>
      <w:r w:rsidRPr="00BF3BF6">
        <w:t>или</w:t>
      </w:r>
      <w:proofErr w:type="spellEnd"/>
      <w:r w:rsidRPr="00BF3BF6">
        <w:t xml:space="preserve"> </w:t>
      </w:r>
      <w:proofErr w:type="spellStart"/>
      <w:r w:rsidRPr="00BF3BF6">
        <w:t>отрицателна</w:t>
      </w:r>
      <w:proofErr w:type="spellEnd"/>
      <w:r w:rsidRPr="00BF3BF6">
        <w:t xml:space="preserve">, </w:t>
      </w:r>
      <w:proofErr w:type="spellStart"/>
      <w:r w:rsidRPr="00BF3BF6">
        <w:t>тя</w:t>
      </w:r>
      <w:proofErr w:type="spellEnd"/>
      <w:r w:rsidRPr="00BF3BF6">
        <w:t xml:space="preserve"> </w:t>
      </w:r>
      <w:proofErr w:type="spellStart"/>
      <w:r w:rsidRPr="00BF3BF6">
        <w:t>изисква</w:t>
      </w:r>
      <w:proofErr w:type="spellEnd"/>
      <w:r w:rsidRPr="00BF3BF6">
        <w:t xml:space="preserve"> </w:t>
      </w:r>
      <w:proofErr w:type="spellStart"/>
      <w:r w:rsidRPr="00BF3BF6">
        <w:t>приспособяване</w:t>
      </w:r>
      <w:proofErr w:type="spellEnd"/>
      <w:r w:rsidRPr="00BF3BF6">
        <w:t xml:space="preserve">, </w:t>
      </w:r>
      <w:proofErr w:type="spellStart"/>
      <w:r w:rsidRPr="00BF3BF6">
        <w:t>което</w:t>
      </w:r>
      <w:proofErr w:type="spellEnd"/>
      <w:r w:rsidRPr="00BF3BF6">
        <w:t xml:space="preserve"> </w:t>
      </w:r>
      <w:proofErr w:type="spellStart"/>
      <w:r w:rsidRPr="00BF3BF6">
        <w:t>само</w:t>
      </w:r>
      <w:proofErr w:type="spellEnd"/>
      <w:r w:rsidRPr="00BF3BF6">
        <w:t xml:space="preserve"> </w:t>
      </w:r>
      <w:proofErr w:type="spellStart"/>
      <w:r w:rsidRPr="00BF3BF6">
        <w:t>по</w:t>
      </w:r>
      <w:proofErr w:type="spellEnd"/>
      <w:r w:rsidRPr="00BF3BF6">
        <w:t xml:space="preserve"> </w:t>
      </w:r>
      <w:proofErr w:type="spellStart"/>
      <w:r w:rsidRPr="00BF3BF6">
        <w:t>себе</w:t>
      </w:r>
      <w:proofErr w:type="spellEnd"/>
      <w:r w:rsidRPr="00BF3BF6">
        <w:t xml:space="preserve"> </w:t>
      </w:r>
      <w:proofErr w:type="spellStart"/>
      <w:r w:rsidRPr="00BF3BF6">
        <w:t>си</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бъде</w:t>
      </w:r>
      <w:proofErr w:type="spellEnd"/>
      <w:r w:rsidRPr="00BF3BF6">
        <w:t xml:space="preserve"> </w:t>
      </w:r>
      <w:proofErr w:type="spellStart"/>
      <w:r w:rsidRPr="00BF3BF6">
        <w:t>източник</w:t>
      </w:r>
      <w:proofErr w:type="spellEnd"/>
      <w:r w:rsidRPr="00BF3BF6">
        <w:t xml:space="preserve"> </w:t>
      </w:r>
      <w:proofErr w:type="spellStart"/>
      <w:r w:rsidRPr="00BF3BF6">
        <w:t>на</w:t>
      </w:r>
      <w:proofErr w:type="spellEnd"/>
      <w:r w:rsidRPr="00BF3BF6">
        <w:t xml:space="preserve"> </w:t>
      </w:r>
      <w:proofErr w:type="spellStart"/>
      <w:r w:rsidRPr="00BF3BF6">
        <w:t>стрес</w:t>
      </w:r>
      <w:proofErr w:type="spellEnd"/>
      <w:r w:rsidRPr="00BF3BF6">
        <w:t xml:space="preserve">. </w:t>
      </w:r>
      <w:proofErr w:type="spellStart"/>
      <w:r w:rsidRPr="00BF3BF6">
        <w:t>Панайотов</w:t>
      </w:r>
      <w:proofErr w:type="spellEnd"/>
      <w:r w:rsidRPr="00BF3BF6">
        <w:t xml:space="preserve"> </w:t>
      </w:r>
      <w:proofErr w:type="spellStart"/>
      <w:r w:rsidRPr="00BF3BF6">
        <w:t>подчертава</w:t>
      </w:r>
      <w:proofErr w:type="spellEnd"/>
      <w:r w:rsidRPr="00BF3BF6">
        <w:t xml:space="preserve">, </w:t>
      </w:r>
      <w:proofErr w:type="spellStart"/>
      <w:r w:rsidRPr="00BF3BF6">
        <w:t>че</w:t>
      </w:r>
      <w:proofErr w:type="spellEnd"/>
      <w:r w:rsidRPr="00BF3BF6">
        <w:t xml:space="preserve"> </w:t>
      </w:r>
      <w:proofErr w:type="spellStart"/>
      <w:r w:rsidRPr="00BF3BF6">
        <w:t>стресът</w:t>
      </w:r>
      <w:proofErr w:type="spellEnd"/>
      <w:r w:rsidRPr="00BF3BF6">
        <w:t xml:space="preserve"> е </w:t>
      </w:r>
      <w:proofErr w:type="spellStart"/>
      <w:r w:rsidRPr="00BF3BF6">
        <w:t>не</w:t>
      </w:r>
      <w:proofErr w:type="spellEnd"/>
      <w:r w:rsidRPr="00BF3BF6">
        <w:t xml:space="preserve"> </w:t>
      </w:r>
      <w:proofErr w:type="spellStart"/>
      <w:r w:rsidRPr="00BF3BF6">
        <w:t>само</w:t>
      </w:r>
      <w:proofErr w:type="spellEnd"/>
      <w:r w:rsidRPr="00BF3BF6">
        <w:t xml:space="preserve"> </w:t>
      </w:r>
      <w:proofErr w:type="spellStart"/>
      <w:r w:rsidRPr="00BF3BF6">
        <w:t>реакция</w:t>
      </w:r>
      <w:proofErr w:type="spellEnd"/>
      <w:r w:rsidRPr="00BF3BF6">
        <w:t xml:space="preserve"> </w:t>
      </w:r>
      <w:proofErr w:type="spellStart"/>
      <w:r w:rsidRPr="00BF3BF6">
        <w:t>на</w:t>
      </w:r>
      <w:proofErr w:type="spellEnd"/>
      <w:r w:rsidRPr="00BF3BF6">
        <w:t xml:space="preserve"> </w:t>
      </w:r>
      <w:proofErr w:type="spellStart"/>
      <w:r w:rsidRPr="00BF3BF6">
        <w:t>трудности</w:t>
      </w:r>
      <w:proofErr w:type="spellEnd"/>
      <w:r w:rsidRPr="00BF3BF6">
        <w:t xml:space="preserve">, </w:t>
      </w:r>
      <w:proofErr w:type="spellStart"/>
      <w:r w:rsidRPr="00BF3BF6">
        <w:t>но</w:t>
      </w:r>
      <w:proofErr w:type="spellEnd"/>
      <w:r w:rsidRPr="00BF3BF6">
        <w:t xml:space="preserve"> и </w:t>
      </w:r>
      <w:proofErr w:type="spellStart"/>
      <w:r w:rsidRPr="00BF3BF6">
        <w:t>ключов</w:t>
      </w:r>
      <w:proofErr w:type="spellEnd"/>
      <w:r w:rsidRPr="00BF3BF6">
        <w:t xml:space="preserve"> </w:t>
      </w:r>
      <w:proofErr w:type="spellStart"/>
      <w:r w:rsidRPr="00BF3BF6">
        <w:t>механизъм</w:t>
      </w:r>
      <w:proofErr w:type="spellEnd"/>
      <w:r w:rsidRPr="00BF3BF6">
        <w:t xml:space="preserve"> </w:t>
      </w:r>
      <w:proofErr w:type="spellStart"/>
      <w:r w:rsidRPr="00BF3BF6">
        <w:t>за</w:t>
      </w:r>
      <w:proofErr w:type="spellEnd"/>
      <w:r w:rsidRPr="00BF3BF6">
        <w:t xml:space="preserve"> </w:t>
      </w:r>
      <w:proofErr w:type="spellStart"/>
      <w:r w:rsidRPr="00BF3BF6">
        <w:t>адаптация</w:t>
      </w:r>
      <w:proofErr w:type="spellEnd"/>
      <w:r w:rsidRPr="00BF3BF6">
        <w:t xml:space="preserve">, </w:t>
      </w:r>
      <w:proofErr w:type="spellStart"/>
      <w:r w:rsidRPr="00BF3BF6">
        <w:t>без</w:t>
      </w:r>
      <w:proofErr w:type="spellEnd"/>
      <w:r w:rsidRPr="00BF3BF6">
        <w:t xml:space="preserve"> </w:t>
      </w:r>
      <w:proofErr w:type="spellStart"/>
      <w:r w:rsidRPr="00BF3BF6">
        <w:t>който</w:t>
      </w:r>
      <w:proofErr w:type="spellEnd"/>
      <w:r w:rsidRPr="00BF3BF6">
        <w:t xml:space="preserve"> </w:t>
      </w:r>
      <w:proofErr w:type="spellStart"/>
      <w:r w:rsidRPr="00BF3BF6">
        <w:t>човек</w:t>
      </w:r>
      <w:proofErr w:type="spellEnd"/>
      <w:r w:rsidRPr="00BF3BF6">
        <w:t xml:space="preserve"> </w:t>
      </w:r>
      <w:proofErr w:type="spellStart"/>
      <w:r w:rsidRPr="00BF3BF6">
        <w:t>не</w:t>
      </w:r>
      <w:proofErr w:type="spellEnd"/>
      <w:r w:rsidRPr="00BF3BF6">
        <w:t xml:space="preserve"> </w:t>
      </w:r>
      <w:proofErr w:type="spellStart"/>
      <w:r w:rsidRPr="00BF3BF6">
        <w:t>би</w:t>
      </w:r>
      <w:proofErr w:type="spellEnd"/>
      <w:r w:rsidRPr="00BF3BF6">
        <w:t xml:space="preserve"> </w:t>
      </w:r>
      <w:proofErr w:type="spellStart"/>
      <w:r w:rsidRPr="00BF3BF6">
        <w:t>могъл</w:t>
      </w:r>
      <w:proofErr w:type="spellEnd"/>
      <w:r w:rsidRPr="00BF3BF6">
        <w:t xml:space="preserve"> </w:t>
      </w:r>
      <w:proofErr w:type="spellStart"/>
      <w:r w:rsidRPr="00BF3BF6">
        <w:t>да</w:t>
      </w:r>
      <w:proofErr w:type="spellEnd"/>
      <w:r w:rsidRPr="00BF3BF6">
        <w:t xml:space="preserve"> </w:t>
      </w:r>
      <w:proofErr w:type="spellStart"/>
      <w:r w:rsidRPr="00BF3BF6">
        <w:t>се</w:t>
      </w:r>
      <w:proofErr w:type="spellEnd"/>
      <w:r w:rsidRPr="00BF3BF6">
        <w:t xml:space="preserve"> </w:t>
      </w:r>
      <w:proofErr w:type="spellStart"/>
      <w:r w:rsidRPr="00BF3BF6">
        <w:t>справи</w:t>
      </w:r>
      <w:proofErr w:type="spellEnd"/>
      <w:r w:rsidRPr="00BF3BF6">
        <w:t xml:space="preserve"> с </w:t>
      </w:r>
      <w:proofErr w:type="spellStart"/>
      <w:r w:rsidRPr="00BF3BF6">
        <w:t>новите</w:t>
      </w:r>
      <w:proofErr w:type="spellEnd"/>
      <w:r w:rsidRPr="00BF3BF6">
        <w:t xml:space="preserve"> </w:t>
      </w:r>
      <w:proofErr w:type="spellStart"/>
      <w:r w:rsidRPr="00BF3BF6">
        <w:t>изисквания</w:t>
      </w:r>
      <w:proofErr w:type="spellEnd"/>
      <w:r w:rsidRPr="00BF3BF6">
        <w:t xml:space="preserve"> </w:t>
      </w:r>
      <w:proofErr w:type="spellStart"/>
      <w:r w:rsidRPr="00BF3BF6">
        <w:t>на</w:t>
      </w:r>
      <w:proofErr w:type="spellEnd"/>
      <w:r w:rsidRPr="00BF3BF6">
        <w:t xml:space="preserve"> </w:t>
      </w:r>
      <w:proofErr w:type="spellStart"/>
      <w:r w:rsidRPr="00BF3BF6">
        <w:t>средата</w:t>
      </w:r>
      <w:proofErr w:type="spellEnd"/>
      <w:r w:rsidRPr="00BF3BF6">
        <w:t xml:space="preserve">. </w:t>
      </w:r>
      <w:proofErr w:type="spellStart"/>
      <w:r w:rsidRPr="00BF3BF6">
        <w:t>Тази</w:t>
      </w:r>
      <w:proofErr w:type="spellEnd"/>
      <w:r w:rsidRPr="00BF3BF6">
        <w:t xml:space="preserve"> </w:t>
      </w:r>
      <w:proofErr w:type="spellStart"/>
      <w:r w:rsidRPr="00BF3BF6">
        <w:t>концепция</w:t>
      </w:r>
      <w:proofErr w:type="spellEnd"/>
      <w:r w:rsidRPr="00BF3BF6">
        <w:t xml:space="preserve"> </w:t>
      </w:r>
      <w:proofErr w:type="spellStart"/>
      <w:r w:rsidRPr="00BF3BF6">
        <w:t>представя</w:t>
      </w:r>
      <w:proofErr w:type="spellEnd"/>
      <w:r w:rsidRPr="00BF3BF6">
        <w:t xml:space="preserve"> </w:t>
      </w:r>
      <w:proofErr w:type="spellStart"/>
      <w:r w:rsidRPr="00BF3BF6">
        <w:t>стреса</w:t>
      </w:r>
      <w:proofErr w:type="spellEnd"/>
      <w:r w:rsidRPr="00BF3BF6">
        <w:t xml:space="preserve"> </w:t>
      </w:r>
      <w:proofErr w:type="spellStart"/>
      <w:r w:rsidRPr="00BF3BF6">
        <w:t>не</w:t>
      </w:r>
      <w:proofErr w:type="spellEnd"/>
      <w:r w:rsidRPr="00BF3BF6">
        <w:t xml:space="preserve"> </w:t>
      </w:r>
      <w:proofErr w:type="spellStart"/>
      <w:r w:rsidRPr="00BF3BF6">
        <w:t>просто</w:t>
      </w:r>
      <w:proofErr w:type="spellEnd"/>
      <w:r w:rsidRPr="00BF3BF6">
        <w:t xml:space="preserve"> </w:t>
      </w:r>
      <w:proofErr w:type="spellStart"/>
      <w:r w:rsidRPr="00BF3BF6">
        <w:t>като</w:t>
      </w:r>
      <w:proofErr w:type="spellEnd"/>
      <w:r w:rsidRPr="00BF3BF6">
        <w:t xml:space="preserve"> </w:t>
      </w:r>
      <w:proofErr w:type="spellStart"/>
      <w:r w:rsidRPr="00BF3BF6">
        <w:t>негативно</w:t>
      </w:r>
      <w:proofErr w:type="spellEnd"/>
      <w:r w:rsidRPr="00BF3BF6">
        <w:t xml:space="preserve"> </w:t>
      </w:r>
      <w:proofErr w:type="spellStart"/>
      <w:r w:rsidRPr="00BF3BF6">
        <w:t>преживяване</w:t>
      </w:r>
      <w:proofErr w:type="spellEnd"/>
      <w:r w:rsidRPr="00BF3BF6">
        <w:t xml:space="preserve">, а </w:t>
      </w:r>
      <w:proofErr w:type="spellStart"/>
      <w:r w:rsidRPr="00BF3BF6">
        <w:t>като</w:t>
      </w:r>
      <w:proofErr w:type="spellEnd"/>
      <w:r w:rsidRPr="00BF3BF6">
        <w:t xml:space="preserve"> </w:t>
      </w:r>
      <w:proofErr w:type="spellStart"/>
      <w:r w:rsidRPr="00BF3BF6">
        <w:t>неизбежна</w:t>
      </w:r>
      <w:proofErr w:type="spellEnd"/>
      <w:r w:rsidRPr="00BF3BF6">
        <w:t xml:space="preserve"> и </w:t>
      </w:r>
      <w:proofErr w:type="spellStart"/>
      <w:r w:rsidRPr="00BF3BF6">
        <w:t>необходима</w:t>
      </w:r>
      <w:proofErr w:type="spellEnd"/>
      <w:r w:rsidRPr="00BF3BF6">
        <w:t xml:space="preserve"> </w:t>
      </w:r>
      <w:proofErr w:type="spellStart"/>
      <w:r w:rsidRPr="00BF3BF6">
        <w:t>част</w:t>
      </w:r>
      <w:proofErr w:type="spellEnd"/>
      <w:r w:rsidRPr="00BF3BF6">
        <w:t xml:space="preserve"> </w:t>
      </w:r>
      <w:proofErr w:type="spellStart"/>
      <w:r w:rsidRPr="00BF3BF6">
        <w:t>от</w:t>
      </w:r>
      <w:proofErr w:type="spellEnd"/>
      <w:r w:rsidRPr="00BF3BF6">
        <w:t xml:space="preserve"> </w:t>
      </w:r>
      <w:proofErr w:type="spellStart"/>
      <w:r w:rsidRPr="00BF3BF6">
        <w:t>човешкото</w:t>
      </w:r>
      <w:proofErr w:type="spellEnd"/>
      <w:r w:rsidRPr="00BF3BF6">
        <w:t xml:space="preserve"> </w:t>
      </w:r>
      <w:proofErr w:type="spellStart"/>
      <w:r w:rsidRPr="00BF3BF6">
        <w:t>развитие</w:t>
      </w:r>
      <w:proofErr w:type="spellEnd"/>
      <w:r w:rsidRPr="00BF3BF6">
        <w:t xml:space="preserve">, </w:t>
      </w:r>
      <w:proofErr w:type="spellStart"/>
      <w:r w:rsidRPr="00BF3BF6">
        <w:t>която</w:t>
      </w:r>
      <w:proofErr w:type="spellEnd"/>
      <w:r w:rsidRPr="00BF3BF6">
        <w:t xml:space="preserve">, </w:t>
      </w:r>
      <w:proofErr w:type="spellStart"/>
      <w:r w:rsidRPr="00BF3BF6">
        <w:t>ако</w:t>
      </w:r>
      <w:proofErr w:type="spellEnd"/>
      <w:r w:rsidRPr="00BF3BF6">
        <w:t xml:space="preserve"> </w:t>
      </w:r>
      <w:proofErr w:type="spellStart"/>
      <w:r w:rsidRPr="00BF3BF6">
        <w:t>бъде</w:t>
      </w:r>
      <w:proofErr w:type="spellEnd"/>
      <w:r w:rsidRPr="00BF3BF6">
        <w:t xml:space="preserve"> </w:t>
      </w:r>
      <w:proofErr w:type="spellStart"/>
      <w:r w:rsidRPr="00BF3BF6">
        <w:t>управлявана</w:t>
      </w:r>
      <w:proofErr w:type="spellEnd"/>
      <w:r w:rsidRPr="00BF3BF6">
        <w:t xml:space="preserve"> </w:t>
      </w:r>
      <w:proofErr w:type="spellStart"/>
      <w:r w:rsidRPr="00BF3BF6">
        <w:t>ефективно</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личностно</w:t>
      </w:r>
      <w:proofErr w:type="spellEnd"/>
      <w:r w:rsidRPr="00BF3BF6">
        <w:t xml:space="preserve"> </w:t>
      </w:r>
      <w:proofErr w:type="spellStart"/>
      <w:r w:rsidRPr="00BF3BF6">
        <w:t>израстване</w:t>
      </w:r>
      <w:proofErr w:type="spellEnd"/>
      <w:r w:rsidRPr="00BF3BF6">
        <w:t xml:space="preserve"> и </w:t>
      </w:r>
      <w:proofErr w:type="spellStart"/>
      <w:r w:rsidRPr="00BF3BF6">
        <w:t>по-добра</w:t>
      </w:r>
      <w:proofErr w:type="spellEnd"/>
      <w:r w:rsidRPr="00BF3BF6">
        <w:t xml:space="preserve"> </w:t>
      </w:r>
      <w:proofErr w:type="spellStart"/>
      <w:r w:rsidRPr="00BF3BF6">
        <w:t>адаптивност</w:t>
      </w:r>
      <w:proofErr w:type="spellEnd"/>
      <w:r w:rsidRPr="00BF3BF6">
        <w:t xml:space="preserve"> </w:t>
      </w:r>
      <w:proofErr w:type="spellStart"/>
      <w:r w:rsidRPr="00BF3BF6">
        <w:t>към</w:t>
      </w:r>
      <w:proofErr w:type="spellEnd"/>
      <w:r w:rsidRPr="00BF3BF6">
        <w:t xml:space="preserve"> </w:t>
      </w:r>
      <w:proofErr w:type="spellStart"/>
      <w:r w:rsidRPr="00BF3BF6">
        <w:t>бъдещи</w:t>
      </w:r>
      <w:proofErr w:type="spellEnd"/>
      <w:r w:rsidRPr="00BF3BF6">
        <w:t xml:space="preserve"> </w:t>
      </w:r>
      <w:proofErr w:type="spellStart"/>
      <w:r w:rsidRPr="00BF3BF6">
        <w:t>предизвикателства</w:t>
      </w:r>
      <w:proofErr w:type="spellEnd"/>
      <w:r w:rsidRPr="00BF3BF6">
        <w:t>.</w:t>
      </w:r>
    </w:p>
    <w:p w14:paraId="78804236" w14:textId="77777777" w:rsidR="00BF3BF6" w:rsidRPr="00BF3BF6" w:rsidRDefault="00BF3BF6" w:rsidP="00BF3BF6">
      <w:pPr>
        <w:spacing w:line="360" w:lineRule="auto"/>
        <w:ind w:firstLine="709"/>
        <w:jc w:val="both"/>
      </w:pPr>
      <w:proofErr w:type="spellStart"/>
      <w:r w:rsidRPr="00BF3BF6">
        <w:t>Разнообразните</w:t>
      </w:r>
      <w:proofErr w:type="spellEnd"/>
      <w:r w:rsidRPr="00BF3BF6">
        <w:t xml:space="preserve"> </w:t>
      </w:r>
      <w:proofErr w:type="spellStart"/>
      <w:r w:rsidRPr="00BF3BF6">
        <w:t>дефиниции</w:t>
      </w:r>
      <w:proofErr w:type="spellEnd"/>
      <w:r w:rsidRPr="00BF3BF6">
        <w:t xml:space="preserve"> и </w:t>
      </w:r>
      <w:proofErr w:type="spellStart"/>
      <w:r w:rsidRPr="00BF3BF6">
        <w:t>интерпретации</w:t>
      </w:r>
      <w:proofErr w:type="spellEnd"/>
      <w:r w:rsidRPr="00BF3BF6">
        <w:t xml:space="preserve"> </w:t>
      </w:r>
      <w:proofErr w:type="spellStart"/>
      <w:r w:rsidRPr="00BF3BF6">
        <w:t>на</w:t>
      </w:r>
      <w:proofErr w:type="spellEnd"/>
      <w:r w:rsidRPr="00BF3BF6">
        <w:t xml:space="preserve"> </w:t>
      </w:r>
      <w:proofErr w:type="spellStart"/>
      <w:r w:rsidRPr="00BF3BF6">
        <w:t>стреса</w:t>
      </w:r>
      <w:proofErr w:type="spellEnd"/>
      <w:r w:rsidRPr="00BF3BF6">
        <w:t xml:space="preserve"> </w:t>
      </w:r>
      <w:proofErr w:type="spellStart"/>
      <w:r w:rsidRPr="00BF3BF6">
        <w:t>от</w:t>
      </w:r>
      <w:proofErr w:type="spellEnd"/>
      <w:r w:rsidRPr="00BF3BF6">
        <w:t xml:space="preserve"> </w:t>
      </w:r>
      <w:proofErr w:type="spellStart"/>
      <w:r w:rsidRPr="00BF3BF6">
        <w:t>различни</w:t>
      </w:r>
      <w:proofErr w:type="spellEnd"/>
      <w:r w:rsidRPr="00BF3BF6">
        <w:t xml:space="preserve"> </w:t>
      </w:r>
      <w:proofErr w:type="spellStart"/>
      <w:r w:rsidRPr="00BF3BF6">
        <w:t>автори</w:t>
      </w:r>
      <w:proofErr w:type="spellEnd"/>
      <w:r w:rsidRPr="00BF3BF6">
        <w:t xml:space="preserve"> </w:t>
      </w:r>
      <w:proofErr w:type="spellStart"/>
      <w:r w:rsidRPr="00BF3BF6">
        <w:t>разкриват</w:t>
      </w:r>
      <w:proofErr w:type="spellEnd"/>
      <w:r w:rsidRPr="00BF3BF6">
        <w:t xml:space="preserve"> </w:t>
      </w:r>
      <w:proofErr w:type="spellStart"/>
      <w:r w:rsidRPr="00BF3BF6">
        <w:t>широкия</w:t>
      </w:r>
      <w:proofErr w:type="spellEnd"/>
      <w:r w:rsidRPr="00BF3BF6">
        <w:t xml:space="preserve"> </w:t>
      </w:r>
      <w:proofErr w:type="spellStart"/>
      <w:r w:rsidRPr="00BF3BF6">
        <w:t>спектър</w:t>
      </w:r>
      <w:proofErr w:type="spellEnd"/>
      <w:r w:rsidRPr="00BF3BF6">
        <w:t xml:space="preserve"> </w:t>
      </w:r>
      <w:proofErr w:type="spellStart"/>
      <w:r w:rsidRPr="00BF3BF6">
        <w:t>от</w:t>
      </w:r>
      <w:proofErr w:type="spellEnd"/>
      <w:r w:rsidRPr="00BF3BF6">
        <w:t xml:space="preserve"> </w:t>
      </w:r>
      <w:proofErr w:type="spellStart"/>
      <w:r w:rsidRPr="00BF3BF6">
        <w:t>негови</w:t>
      </w:r>
      <w:proofErr w:type="spellEnd"/>
      <w:r w:rsidRPr="00BF3BF6">
        <w:t xml:space="preserve"> </w:t>
      </w:r>
      <w:proofErr w:type="spellStart"/>
      <w:r w:rsidRPr="00BF3BF6">
        <w:t>проявления</w:t>
      </w:r>
      <w:proofErr w:type="spellEnd"/>
      <w:r w:rsidRPr="00BF3BF6">
        <w:t xml:space="preserve"> и </w:t>
      </w:r>
      <w:proofErr w:type="spellStart"/>
      <w:r w:rsidRPr="00BF3BF6">
        <w:t>индивидуални</w:t>
      </w:r>
      <w:proofErr w:type="spellEnd"/>
      <w:r w:rsidRPr="00BF3BF6">
        <w:t xml:space="preserve"> </w:t>
      </w:r>
      <w:proofErr w:type="spellStart"/>
      <w:r w:rsidRPr="00BF3BF6">
        <w:t>възприятия</w:t>
      </w:r>
      <w:proofErr w:type="spellEnd"/>
      <w:r w:rsidRPr="00BF3BF6">
        <w:t xml:space="preserve">. </w:t>
      </w:r>
      <w:proofErr w:type="spellStart"/>
      <w:r w:rsidRPr="00BF3BF6">
        <w:t>Въпреки</w:t>
      </w:r>
      <w:proofErr w:type="spellEnd"/>
      <w:r w:rsidRPr="00BF3BF6">
        <w:t xml:space="preserve"> </w:t>
      </w:r>
      <w:proofErr w:type="spellStart"/>
      <w:r w:rsidRPr="00BF3BF6">
        <w:t>различията</w:t>
      </w:r>
      <w:proofErr w:type="spellEnd"/>
      <w:r w:rsidRPr="00BF3BF6">
        <w:t xml:space="preserve"> в </w:t>
      </w:r>
      <w:proofErr w:type="spellStart"/>
      <w:r w:rsidRPr="00BF3BF6">
        <w:t>акцентите</w:t>
      </w:r>
      <w:proofErr w:type="spellEnd"/>
      <w:r w:rsidRPr="00BF3BF6">
        <w:t xml:space="preserve"> и </w:t>
      </w:r>
      <w:proofErr w:type="spellStart"/>
      <w:r w:rsidRPr="00BF3BF6">
        <w:t>подходите</w:t>
      </w:r>
      <w:proofErr w:type="spellEnd"/>
      <w:r w:rsidRPr="00BF3BF6">
        <w:t xml:space="preserve">, </w:t>
      </w:r>
      <w:proofErr w:type="spellStart"/>
      <w:r w:rsidRPr="00BF3BF6">
        <w:t>всички</w:t>
      </w:r>
      <w:proofErr w:type="spellEnd"/>
      <w:r w:rsidRPr="00BF3BF6">
        <w:t xml:space="preserve"> </w:t>
      </w:r>
      <w:proofErr w:type="spellStart"/>
      <w:r w:rsidRPr="00BF3BF6">
        <w:t>определения</w:t>
      </w:r>
      <w:proofErr w:type="spellEnd"/>
      <w:r w:rsidRPr="00BF3BF6">
        <w:t xml:space="preserve"> </w:t>
      </w:r>
      <w:proofErr w:type="spellStart"/>
      <w:r w:rsidRPr="00BF3BF6">
        <w:t>имат</w:t>
      </w:r>
      <w:proofErr w:type="spellEnd"/>
      <w:r w:rsidRPr="00BF3BF6">
        <w:t xml:space="preserve"> </w:t>
      </w:r>
      <w:proofErr w:type="spellStart"/>
      <w:r w:rsidRPr="00BF3BF6">
        <w:t>една</w:t>
      </w:r>
      <w:proofErr w:type="spellEnd"/>
      <w:r w:rsidRPr="00BF3BF6">
        <w:t xml:space="preserve"> </w:t>
      </w:r>
      <w:proofErr w:type="spellStart"/>
      <w:r w:rsidRPr="00BF3BF6">
        <w:t>обща</w:t>
      </w:r>
      <w:proofErr w:type="spellEnd"/>
      <w:r w:rsidRPr="00BF3BF6">
        <w:t xml:space="preserve"> </w:t>
      </w:r>
      <w:proofErr w:type="spellStart"/>
      <w:r w:rsidRPr="00BF3BF6">
        <w:t>основа</w:t>
      </w:r>
      <w:proofErr w:type="spellEnd"/>
      <w:r w:rsidRPr="00BF3BF6">
        <w:t xml:space="preserve"> – </w:t>
      </w:r>
      <w:proofErr w:type="spellStart"/>
      <w:r w:rsidRPr="00BF3BF6">
        <w:t>стресът</w:t>
      </w:r>
      <w:proofErr w:type="spellEnd"/>
      <w:r w:rsidRPr="00BF3BF6">
        <w:t xml:space="preserve"> </w:t>
      </w:r>
      <w:proofErr w:type="spellStart"/>
      <w:r w:rsidRPr="00BF3BF6">
        <w:t>се</w:t>
      </w:r>
      <w:proofErr w:type="spellEnd"/>
      <w:r w:rsidRPr="00BF3BF6">
        <w:t xml:space="preserve"> </w:t>
      </w:r>
      <w:proofErr w:type="spellStart"/>
      <w:r w:rsidRPr="00BF3BF6">
        <w:t>разглежда</w:t>
      </w:r>
      <w:proofErr w:type="spellEnd"/>
      <w:r w:rsidRPr="00BF3BF6">
        <w:t xml:space="preserve"> </w:t>
      </w:r>
      <w:proofErr w:type="spellStart"/>
      <w:r w:rsidRPr="00BF3BF6">
        <w:t>като</w:t>
      </w:r>
      <w:proofErr w:type="spellEnd"/>
      <w:r w:rsidRPr="00BF3BF6">
        <w:t xml:space="preserve"> </w:t>
      </w:r>
      <w:proofErr w:type="spellStart"/>
      <w:r w:rsidRPr="00BF3BF6">
        <w:t>специфично</w:t>
      </w:r>
      <w:proofErr w:type="spellEnd"/>
      <w:r w:rsidRPr="00BF3BF6">
        <w:t xml:space="preserve"> </w:t>
      </w:r>
      <w:proofErr w:type="spellStart"/>
      <w:r w:rsidRPr="00BF3BF6">
        <w:t>психическо</w:t>
      </w:r>
      <w:proofErr w:type="spellEnd"/>
      <w:r w:rsidRPr="00BF3BF6">
        <w:t xml:space="preserve"> </w:t>
      </w:r>
      <w:proofErr w:type="spellStart"/>
      <w:r w:rsidRPr="00BF3BF6">
        <w:t>състояние</w:t>
      </w:r>
      <w:proofErr w:type="spellEnd"/>
      <w:r w:rsidRPr="00BF3BF6">
        <w:t xml:space="preserve">, </w:t>
      </w:r>
      <w:proofErr w:type="spellStart"/>
      <w:r w:rsidRPr="00BF3BF6">
        <w:t>възникващо</w:t>
      </w:r>
      <w:proofErr w:type="spellEnd"/>
      <w:r w:rsidRPr="00BF3BF6">
        <w:t xml:space="preserve"> в </w:t>
      </w:r>
      <w:proofErr w:type="spellStart"/>
      <w:r w:rsidRPr="00BF3BF6">
        <w:t>резултат</w:t>
      </w:r>
      <w:proofErr w:type="spellEnd"/>
      <w:r w:rsidRPr="00BF3BF6">
        <w:t xml:space="preserve"> </w:t>
      </w:r>
      <w:proofErr w:type="spellStart"/>
      <w:r w:rsidRPr="00BF3BF6">
        <w:t>на</w:t>
      </w:r>
      <w:proofErr w:type="spellEnd"/>
      <w:r w:rsidRPr="00BF3BF6">
        <w:t xml:space="preserve"> </w:t>
      </w:r>
      <w:proofErr w:type="spellStart"/>
      <w:r w:rsidRPr="00BF3BF6">
        <w:t>интензивни</w:t>
      </w:r>
      <w:proofErr w:type="spellEnd"/>
      <w:r w:rsidRPr="00BF3BF6">
        <w:t xml:space="preserve"> и </w:t>
      </w:r>
      <w:proofErr w:type="spellStart"/>
      <w:r w:rsidRPr="00BF3BF6">
        <w:t>често</w:t>
      </w:r>
      <w:proofErr w:type="spellEnd"/>
      <w:r w:rsidRPr="00BF3BF6">
        <w:t xml:space="preserve"> </w:t>
      </w:r>
      <w:proofErr w:type="spellStart"/>
      <w:r w:rsidRPr="00BF3BF6">
        <w:t>негативни</w:t>
      </w:r>
      <w:proofErr w:type="spellEnd"/>
      <w:r w:rsidRPr="00BF3BF6">
        <w:t xml:space="preserve"> </w:t>
      </w:r>
      <w:proofErr w:type="spellStart"/>
      <w:r w:rsidRPr="00BF3BF6">
        <w:t>преживявания</w:t>
      </w:r>
      <w:proofErr w:type="spellEnd"/>
      <w:r w:rsidRPr="00BF3BF6">
        <w:t xml:space="preserve">. </w:t>
      </w:r>
      <w:proofErr w:type="spellStart"/>
      <w:r w:rsidRPr="00BF3BF6">
        <w:t>Това</w:t>
      </w:r>
      <w:proofErr w:type="spellEnd"/>
      <w:r w:rsidRPr="00BF3BF6">
        <w:t xml:space="preserve"> </w:t>
      </w:r>
      <w:proofErr w:type="spellStart"/>
      <w:r w:rsidRPr="00BF3BF6">
        <w:t>състояние</w:t>
      </w:r>
      <w:proofErr w:type="spellEnd"/>
      <w:r w:rsidRPr="00BF3BF6">
        <w:t xml:space="preserve"> </w:t>
      </w:r>
      <w:proofErr w:type="spellStart"/>
      <w:r w:rsidRPr="00BF3BF6">
        <w:t>се</w:t>
      </w:r>
      <w:proofErr w:type="spellEnd"/>
      <w:r w:rsidRPr="00BF3BF6">
        <w:t xml:space="preserve"> </w:t>
      </w:r>
      <w:proofErr w:type="spellStart"/>
      <w:r w:rsidRPr="00BF3BF6">
        <w:t>характеризира</w:t>
      </w:r>
      <w:proofErr w:type="spellEnd"/>
      <w:r w:rsidRPr="00BF3BF6">
        <w:t xml:space="preserve"> с </w:t>
      </w:r>
      <w:proofErr w:type="spellStart"/>
      <w:r w:rsidRPr="00BF3BF6">
        <w:t>вътрешно</w:t>
      </w:r>
      <w:proofErr w:type="spellEnd"/>
      <w:r w:rsidRPr="00BF3BF6">
        <w:t xml:space="preserve"> </w:t>
      </w:r>
      <w:proofErr w:type="spellStart"/>
      <w:r w:rsidRPr="00BF3BF6">
        <w:t>напрежение</w:t>
      </w:r>
      <w:proofErr w:type="spellEnd"/>
      <w:r w:rsidRPr="00BF3BF6">
        <w:t xml:space="preserve">, </w:t>
      </w:r>
      <w:proofErr w:type="spellStart"/>
      <w:r w:rsidRPr="00BF3BF6">
        <w:t>тревожност</w:t>
      </w:r>
      <w:proofErr w:type="spellEnd"/>
      <w:r w:rsidRPr="00BF3BF6">
        <w:t xml:space="preserve"> и </w:t>
      </w:r>
      <w:proofErr w:type="spellStart"/>
      <w:r w:rsidRPr="00BF3BF6">
        <w:t>усещане</w:t>
      </w:r>
      <w:proofErr w:type="spellEnd"/>
      <w:r w:rsidRPr="00BF3BF6">
        <w:t xml:space="preserve"> </w:t>
      </w:r>
      <w:proofErr w:type="spellStart"/>
      <w:r w:rsidRPr="00BF3BF6">
        <w:t>за</w:t>
      </w:r>
      <w:proofErr w:type="spellEnd"/>
      <w:r w:rsidRPr="00BF3BF6">
        <w:t xml:space="preserve"> </w:t>
      </w:r>
      <w:proofErr w:type="spellStart"/>
      <w:r w:rsidRPr="00BF3BF6">
        <w:t>несигурност</w:t>
      </w:r>
      <w:proofErr w:type="spellEnd"/>
      <w:r w:rsidRPr="00BF3BF6">
        <w:t xml:space="preserve">, </w:t>
      </w:r>
      <w:proofErr w:type="spellStart"/>
      <w:r w:rsidRPr="00BF3BF6">
        <w:t>като</w:t>
      </w:r>
      <w:proofErr w:type="spellEnd"/>
      <w:r w:rsidRPr="00BF3BF6">
        <w:t xml:space="preserve"> </w:t>
      </w:r>
      <w:proofErr w:type="spellStart"/>
      <w:r w:rsidRPr="00BF3BF6">
        <w:t>реакция</w:t>
      </w:r>
      <w:proofErr w:type="spellEnd"/>
      <w:r w:rsidRPr="00BF3BF6">
        <w:t xml:space="preserve"> </w:t>
      </w:r>
      <w:proofErr w:type="spellStart"/>
      <w:r w:rsidRPr="00BF3BF6">
        <w:t>на</w:t>
      </w:r>
      <w:proofErr w:type="spellEnd"/>
      <w:r w:rsidRPr="00BF3BF6">
        <w:t xml:space="preserve"> </w:t>
      </w:r>
      <w:proofErr w:type="spellStart"/>
      <w:r w:rsidRPr="00BF3BF6">
        <w:t>външни</w:t>
      </w:r>
      <w:proofErr w:type="spellEnd"/>
      <w:r w:rsidRPr="00BF3BF6">
        <w:t xml:space="preserve"> </w:t>
      </w:r>
      <w:proofErr w:type="spellStart"/>
      <w:r w:rsidRPr="00BF3BF6">
        <w:t>или</w:t>
      </w:r>
      <w:proofErr w:type="spellEnd"/>
      <w:r w:rsidRPr="00BF3BF6">
        <w:t xml:space="preserve"> </w:t>
      </w:r>
      <w:proofErr w:type="spellStart"/>
      <w:r w:rsidRPr="00BF3BF6">
        <w:t>вътрешни</w:t>
      </w:r>
      <w:proofErr w:type="spellEnd"/>
      <w:r w:rsidRPr="00BF3BF6">
        <w:t xml:space="preserve"> </w:t>
      </w:r>
      <w:proofErr w:type="spellStart"/>
      <w:r w:rsidRPr="00BF3BF6">
        <w:t>фактори</w:t>
      </w:r>
      <w:proofErr w:type="spellEnd"/>
      <w:r w:rsidRPr="00BF3BF6">
        <w:t xml:space="preserve">, </w:t>
      </w:r>
      <w:proofErr w:type="spellStart"/>
      <w:r w:rsidRPr="00BF3BF6">
        <w:t>които</w:t>
      </w:r>
      <w:proofErr w:type="spellEnd"/>
      <w:r w:rsidRPr="00BF3BF6">
        <w:t xml:space="preserve"> </w:t>
      </w:r>
      <w:proofErr w:type="spellStart"/>
      <w:r w:rsidRPr="00BF3BF6">
        <w:t>индивидът</w:t>
      </w:r>
      <w:proofErr w:type="spellEnd"/>
      <w:r w:rsidRPr="00BF3BF6">
        <w:t xml:space="preserve"> </w:t>
      </w:r>
      <w:proofErr w:type="spellStart"/>
      <w:r w:rsidRPr="00BF3BF6">
        <w:t>възприема</w:t>
      </w:r>
      <w:proofErr w:type="spellEnd"/>
      <w:r w:rsidRPr="00BF3BF6">
        <w:t xml:space="preserve"> </w:t>
      </w:r>
      <w:proofErr w:type="spellStart"/>
      <w:r w:rsidRPr="00BF3BF6">
        <w:t>като</w:t>
      </w:r>
      <w:proofErr w:type="spellEnd"/>
      <w:r w:rsidRPr="00BF3BF6">
        <w:t xml:space="preserve"> </w:t>
      </w:r>
      <w:proofErr w:type="spellStart"/>
      <w:r w:rsidRPr="00BF3BF6">
        <w:t>заплашителни</w:t>
      </w:r>
      <w:proofErr w:type="spellEnd"/>
      <w:r w:rsidRPr="00BF3BF6">
        <w:t xml:space="preserve"> </w:t>
      </w:r>
      <w:proofErr w:type="spellStart"/>
      <w:r w:rsidRPr="00BF3BF6">
        <w:t>или</w:t>
      </w:r>
      <w:proofErr w:type="spellEnd"/>
      <w:r w:rsidRPr="00BF3BF6">
        <w:t xml:space="preserve"> </w:t>
      </w:r>
      <w:proofErr w:type="spellStart"/>
      <w:r w:rsidRPr="00BF3BF6">
        <w:t>трудни</w:t>
      </w:r>
      <w:proofErr w:type="spellEnd"/>
      <w:r w:rsidRPr="00BF3BF6">
        <w:t xml:space="preserve"> </w:t>
      </w:r>
      <w:proofErr w:type="spellStart"/>
      <w:r w:rsidRPr="00BF3BF6">
        <w:t>за</w:t>
      </w:r>
      <w:proofErr w:type="spellEnd"/>
      <w:r w:rsidRPr="00BF3BF6">
        <w:t xml:space="preserve"> </w:t>
      </w:r>
      <w:proofErr w:type="spellStart"/>
      <w:r w:rsidRPr="00BF3BF6">
        <w:t>преодоляване</w:t>
      </w:r>
      <w:proofErr w:type="spellEnd"/>
      <w:r w:rsidRPr="00BF3BF6">
        <w:t>.</w:t>
      </w:r>
    </w:p>
    <w:p w14:paraId="6B78F711" w14:textId="77777777" w:rsidR="00BF3BF6" w:rsidRPr="00BF3BF6" w:rsidRDefault="00BF3BF6" w:rsidP="00BF3BF6">
      <w:pPr>
        <w:spacing w:line="360" w:lineRule="auto"/>
        <w:ind w:firstLine="709"/>
        <w:jc w:val="both"/>
      </w:pPr>
      <w:r w:rsidRPr="00BF3BF6">
        <w:t xml:space="preserve">В </w:t>
      </w:r>
      <w:proofErr w:type="spellStart"/>
      <w:r w:rsidRPr="00BF3BF6">
        <w:t>повечето</w:t>
      </w:r>
      <w:proofErr w:type="spellEnd"/>
      <w:r w:rsidRPr="00BF3BF6">
        <w:t xml:space="preserve"> </w:t>
      </w:r>
      <w:proofErr w:type="spellStart"/>
      <w:r w:rsidRPr="00BF3BF6">
        <w:t>концепции</w:t>
      </w:r>
      <w:proofErr w:type="spellEnd"/>
      <w:r w:rsidRPr="00BF3BF6">
        <w:t xml:space="preserve"> </w:t>
      </w:r>
      <w:proofErr w:type="spellStart"/>
      <w:r w:rsidRPr="00BF3BF6">
        <w:t>стресът</w:t>
      </w:r>
      <w:proofErr w:type="spellEnd"/>
      <w:r w:rsidRPr="00BF3BF6">
        <w:t xml:space="preserve"> е </w:t>
      </w:r>
      <w:proofErr w:type="spellStart"/>
      <w:r w:rsidRPr="00BF3BF6">
        <w:t>представен</w:t>
      </w:r>
      <w:proofErr w:type="spellEnd"/>
      <w:r w:rsidRPr="00BF3BF6">
        <w:t xml:space="preserve"> </w:t>
      </w:r>
      <w:proofErr w:type="spellStart"/>
      <w:r w:rsidRPr="00BF3BF6">
        <w:t>като</w:t>
      </w:r>
      <w:proofErr w:type="spellEnd"/>
      <w:r w:rsidRPr="00BF3BF6">
        <w:t xml:space="preserve"> </w:t>
      </w:r>
      <w:proofErr w:type="spellStart"/>
      <w:r w:rsidRPr="00BF3BF6">
        <w:t>естествена</w:t>
      </w:r>
      <w:proofErr w:type="spellEnd"/>
      <w:r w:rsidRPr="00BF3BF6">
        <w:t xml:space="preserve"> </w:t>
      </w:r>
      <w:proofErr w:type="spellStart"/>
      <w:r w:rsidRPr="00BF3BF6">
        <w:t>реакция</w:t>
      </w:r>
      <w:proofErr w:type="spellEnd"/>
      <w:r w:rsidRPr="00BF3BF6">
        <w:t xml:space="preserve"> </w:t>
      </w:r>
      <w:proofErr w:type="spellStart"/>
      <w:r w:rsidRPr="00BF3BF6">
        <w:t>на</w:t>
      </w:r>
      <w:proofErr w:type="spellEnd"/>
      <w:r w:rsidRPr="00BF3BF6">
        <w:t xml:space="preserve"> </w:t>
      </w:r>
      <w:proofErr w:type="spellStart"/>
      <w:r w:rsidRPr="00BF3BF6">
        <w:t>организма</w:t>
      </w:r>
      <w:proofErr w:type="spellEnd"/>
      <w:r w:rsidRPr="00BF3BF6">
        <w:t xml:space="preserve"> </w:t>
      </w:r>
      <w:proofErr w:type="spellStart"/>
      <w:r w:rsidRPr="00BF3BF6">
        <w:t>към</w:t>
      </w:r>
      <w:proofErr w:type="spellEnd"/>
      <w:r w:rsidRPr="00BF3BF6">
        <w:t xml:space="preserve"> </w:t>
      </w:r>
      <w:proofErr w:type="spellStart"/>
      <w:r w:rsidRPr="00BF3BF6">
        <w:t>предизвикателства</w:t>
      </w:r>
      <w:proofErr w:type="spellEnd"/>
      <w:r w:rsidRPr="00BF3BF6">
        <w:t xml:space="preserve">, </w:t>
      </w:r>
      <w:proofErr w:type="spellStart"/>
      <w:r w:rsidRPr="00BF3BF6">
        <w:t>но</w:t>
      </w:r>
      <w:proofErr w:type="spellEnd"/>
      <w:r w:rsidRPr="00BF3BF6">
        <w:t xml:space="preserve"> </w:t>
      </w:r>
      <w:proofErr w:type="spellStart"/>
      <w:r w:rsidRPr="00BF3BF6">
        <w:t>неговото</w:t>
      </w:r>
      <w:proofErr w:type="spellEnd"/>
      <w:r w:rsidRPr="00BF3BF6">
        <w:t xml:space="preserve"> </w:t>
      </w:r>
      <w:proofErr w:type="spellStart"/>
      <w:r w:rsidRPr="00BF3BF6">
        <w:t>въздействие</w:t>
      </w:r>
      <w:proofErr w:type="spellEnd"/>
      <w:r w:rsidRPr="00BF3BF6">
        <w:t xml:space="preserve"> </w:t>
      </w:r>
      <w:proofErr w:type="spellStart"/>
      <w:r w:rsidRPr="00BF3BF6">
        <w:t>зависи</w:t>
      </w:r>
      <w:proofErr w:type="spellEnd"/>
      <w:r w:rsidRPr="00BF3BF6">
        <w:t xml:space="preserve"> </w:t>
      </w:r>
      <w:proofErr w:type="spellStart"/>
      <w:r w:rsidRPr="00BF3BF6">
        <w:t>от</w:t>
      </w:r>
      <w:proofErr w:type="spellEnd"/>
      <w:r w:rsidRPr="00BF3BF6">
        <w:t xml:space="preserve"> </w:t>
      </w:r>
      <w:proofErr w:type="spellStart"/>
      <w:r w:rsidRPr="00BF3BF6">
        <w:t>начина</w:t>
      </w:r>
      <w:proofErr w:type="spellEnd"/>
      <w:r w:rsidRPr="00BF3BF6">
        <w:t xml:space="preserve">, </w:t>
      </w:r>
      <w:proofErr w:type="spellStart"/>
      <w:r w:rsidRPr="00BF3BF6">
        <w:t>по</w:t>
      </w:r>
      <w:proofErr w:type="spellEnd"/>
      <w:r w:rsidRPr="00BF3BF6">
        <w:t xml:space="preserve"> </w:t>
      </w:r>
      <w:proofErr w:type="spellStart"/>
      <w:r w:rsidRPr="00BF3BF6">
        <w:t>който</w:t>
      </w:r>
      <w:proofErr w:type="spellEnd"/>
      <w:r w:rsidRPr="00BF3BF6">
        <w:t xml:space="preserve"> </w:t>
      </w:r>
      <w:proofErr w:type="spellStart"/>
      <w:r w:rsidRPr="00BF3BF6">
        <w:t>личността</w:t>
      </w:r>
      <w:proofErr w:type="spellEnd"/>
      <w:r w:rsidRPr="00BF3BF6">
        <w:t xml:space="preserve"> </w:t>
      </w:r>
      <w:proofErr w:type="spellStart"/>
      <w:r w:rsidRPr="00BF3BF6">
        <w:t>оценява</w:t>
      </w:r>
      <w:proofErr w:type="spellEnd"/>
      <w:r w:rsidRPr="00BF3BF6">
        <w:t xml:space="preserve"> и </w:t>
      </w:r>
      <w:proofErr w:type="spellStart"/>
      <w:r w:rsidRPr="00BF3BF6">
        <w:t>обработва</w:t>
      </w:r>
      <w:proofErr w:type="spellEnd"/>
      <w:r w:rsidRPr="00BF3BF6">
        <w:t xml:space="preserve"> </w:t>
      </w:r>
      <w:proofErr w:type="spellStart"/>
      <w:r w:rsidRPr="00BF3BF6">
        <w:t>дадена</w:t>
      </w:r>
      <w:proofErr w:type="spellEnd"/>
      <w:r w:rsidRPr="00BF3BF6">
        <w:t xml:space="preserve"> </w:t>
      </w:r>
      <w:proofErr w:type="spellStart"/>
      <w:r w:rsidRPr="00BF3BF6">
        <w:t>ситуация</w:t>
      </w:r>
      <w:proofErr w:type="spellEnd"/>
      <w:r w:rsidRPr="00BF3BF6">
        <w:t xml:space="preserve">. </w:t>
      </w:r>
      <w:proofErr w:type="spellStart"/>
      <w:r w:rsidRPr="00BF3BF6">
        <w:t>Независимо</w:t>
      </w:r>
      <w:proofErr w:type="spellEnd"/>
      <w:r w:rsidRPr="00BF3BF6">
        <w:t xml:space="preserve"> </w:t>
      </w:r>
      <w:proofErr w:type="spellStart"/>
      <w:r w:rsidRPr="00BF3BF6">
        <w:t>дали</w:t>
      </w:r>
      <w:proofErr w:type="spellEnd"/>
      <w:r w:rsidRPr="00BF3BF6">
        <w:t xml:space="preserve"> </w:t>
      </w:r>
      <w:proofErr w:type="spellStart"/>
      <w:r w:rsidRPr="00BF3BF6">
        <w:t>се</w:t>
      </w:r>
      <w:proofErr w:type="spellEnd"/>
      <w:r w:rsidRPr="00BF3BF6">
        <w:t xml:space="preserve"> </w:t>
      </w:r>
      <w:proofErr w:type="spellStart"/>
      <w:r w:rsidRPr="00BF3BF6">
        <w:t>акцентира</w:t>
      </w:r>
      <w:proofErr w:type="spellEnd"/>
      <w:r w:rsidRPr="00BF3BF6">
        <w:t xml:space="preserve"> </w:t>
      </w:r>
      <w:proofErr w:type="spellStart"/>
      <w:r w:rsidRPr="00BF3BF6">
        <w:t>върху</w:t>
      </w:r>
      <w:proofErr w:type="spellEnd"/>
      <w:r w:rsidRPr="00BF3BF6">
        <w:t xml:space="preserve"> </w:t>
      </w:r>
      <w:proofErr w:type="spellStart"/>
      <w:r w:rsidRPr="00BF3BF6">
        <w:t>биологичните</w:t>
      </w:r>
      <w:proofErr w:type="spellEnd"/>
      <w:r w:rsidRPr="00BF3BF6">
        <w:t xml:space="preserve">, </w:t>
      </w:r>
      <w:proofErr w:type="spellStart"/>
      <w:r w:rsidRPr="00BF3BF6">
        <w:t>когнитивните</w:t>
      </w:r>
      <w:proofErr w:type="spellEnd"/>
      <w:r w:rsidRPr="00BF3BF6">
        <w:t xml:space="preserve"> </w:t>
      </w:r>
      <w:proofErr w:type="spellStart"/>
      <w:r w:rsidRPr="00BF3BF6">
        <w:t>или</w:t>
      </w:r>
      <w:proofErr w:type="spellEnd"/>
      <w:r w:rsidRPr="00BF3BF6">
        <w:t xml:space="preserve"> </w:t>
      </w:r>
      <w:proofErr w:type="spellStart"/>
      <w:r w:rsidRPr="00BF3BF6">
        <w:t>социалните</w:t>
      </w:r>
      <w:proofErr w:type="spellEnd"/>
      <w:r w:rsidRPr="00BF3BF6">
        <w:t xml:space="preserve"> </w:t>
      </w:r>
      <w:proofErr w:type="spellStart"/>
      <w:r w:rsidRPr="00BF3BF6">
        <w:t>аспекти</w:t>
      </w:r>
      <w:proofErr w:type="spellEnd"/>
      <w:r w:rsidRPr="00BF3BF6">
        <w:t xml:space="preserve"> </w:t>
      </w:r>
      <w:proofErr w:type="spellStart"/>
      <w:r w:rsidRPr="00BF3BF6">
        <w:t>на</w:t>
      </w:r>
      <w:proofErr w:type="spellEnd"/>
      <w:r w:rsidRPr="00BF3BF6">
        <w:t xml:space="preserve"> </w:t>
      </w:r>
      <w:proofErr w:type="spellStart"/>
      <w:r w:rsidRPr="00BF3BF6">
        <w:t>стреса</w:t>
      </w:r>
      <w:proofErr w:type="spellEnd"/>
      <w:r w:rsidRPr="00BF3BF6">
        <w:t xml:space="preserve">, </w:t>
      </w:r>
      <w:proofErr w:type="spellStart"/>
      <w:r w:rsidRPr="00BF3BF6">
        <w:t>съществува</w:t>
      </w:r>
      <w:proofErr w:type="spellEnd"/>
      <w:r w:rsidRPr="00BF3BF6">
        <w:t xml:space="preserve"> </w:t>
      </w:r>
      <w:proofErr w:type="spellStart"/>
      <w:r w:rsidRPr="00BF3BF6">
        <w:t>консенсус</w:t>
      </w:r>
      <w:proofErr w:type="spellEnd"/>
      <w:r w:rsidRPr="00BF3BF6">
        <w:t xml:space="preserve">, </w:t>
      </w:r>
      <w:proofErr w:type="spellStart"/>
      <w:r w:rsidRPr="00BF3BF6">
        <w:t>че</w:t>
      </w:r>
      <w:proofErr w:type="spellEnd"/>
      <w:r w:rsidRPr="00BF3BF6">
        <w:t xml:space="preserve"> </w:t>
      </w:r>
      <w:proofErr w:type="spellStart"/>
      <w:r w:rsidRPr="00BF3BF6">
        <w:t>той</w:t>
      </w:r>
      <w:proofErr w:type="spellEnd"/>
      <w:r w:rsidRPr="00BF3BF6">
        <w:t xml:space="preserve"> </w:t>
      </w:r>
      <w:proofErr w:type="spellStart"/>
      <w:r w:rsidRPr="00BF3BF6">
        <w:t>възниква</w:t>
      </w:r>
      <w:proofErr w:type="spellEnd"/>
      <w:r w:rsidRPr="00BF3BF6">
        <w:t xml:space="preserve"> в </w:t>
      </w:r>
      <w:proofErr w:type="spellStart"/>
      <w:r w:rsidRPr="00BF3BF6">
        <w:t>моменти</w:t>
      </w:r>
      <w:proofErr w:type="spellEnd"/>
      <w:r w:rsidRPr="00BF3BF6">
        <w:t xml:space="preserve"> </w:t>
      </w:r>
      <w:proofErr w:type="spellStart"/>
      <w:r w:rsidRPr="00BF3BF6">
        <w:t>на</w:t>
      </w:r>
      <w:proofErr w:type="spellEnd"/>
      <w:r w:rsidRPr="00BF3BF6">
        <w:t xml:space="preserve"> </w:t>
      </w:r>
      <w:proofErr w:type="spellStart"/>
      <w:r w:rsidRPr="00BF3BF6">
        <w:t>криза</w:t>
      </w:r>
      <w:proofErr w:type="spellEnd"/>
      <w:r w:rsidRPr="00BF3BF6">
        <w:t xml:space="preserve">, </w:t>
      </w:r>
      <w:proofErr w:type="spellStart"/>
      <w:r w:rsidRPr="00BF3BF6">
        <w:t>промяна</w:t>
      </w:r>
      <w:proofErr w:type="spellEnd"/>
      <w:r w:rsidRPr="00BF3BF6">
        <w:t xml:space="preserve"> </w:t>
      </w:r>
      <w:proofErr w:type="spellStart"/>
      <w:r w:rsidRPr="00BF3BF6">
        <w:t>или</w:t>
      </w:r>
      <w:proofErr w:type="spellEnd"/>
      <w:r w:rsidRPr="00BF3BF6">
        <w:t xml:space="preserve"> </w:t>
      </w:r>
      <w:proofErr w:type="spellStart"/>
      <w:r w:rsidRPr="00BF3BF6">
        <w:t>несигурност</w:t>
      </w:r>
      <w:proofErr w:type="spellEnd"/>
      <w:r w:rsidRPr="00BF3BF6">
        <w:t xml:space="preserve">, </w:t>
      </w:r>
      <w:proofErr w:type="spellStart"/>
      <w:r w:rsidRPr="00BF3BF6">
        <w:t>когато</w:t>
      </w:r>
      <w:proofErr w:type="spellEnd"/>
      <w:r w:rsidRPr="00BF3BF6">
        <w:t xml:space="preserve"> </w:t>
      </w:r>
      <w:proofErr w:type="spellStart"/>
      <w:r w:rsidRPr="00BF3BF6">
        <w:t>ресурсите</w:t>
      </w:r>
      <w:proofErr w:type="spellEnd"/>
      <w:r w:rsidRPr="00BF3BF6">
        <w:t xml:space="preserve"> </w:t>
      </w:r>
      <w:proofErr w:type="spellStart"/>
      <w:r w:rsidRPr="00BF3BF6">
        <w:t>за</w:t>
      </w:r>
      <w:proofErr w:type="spellEnd"/>
      <w:r w:rsidRPr="00BF3BF6">
        <w:t xml:space="preserve"> </w:t>
      </w:r>
      <w:proofErr w:type="spellStart"/>
      <w:r w:rsidRPr="00BF3BF6">
        <w:t>справяне</w:t>
      </w:r>
      <w:proofErr w:type="spellEnd"/>
      <w:r w:rsidRPr="00BF3BF6">
        <w:t xml:space="preserve"> </w:t>
      </w:r>
      <w:proofErr w:type="spellStart"/>
      <w:r w:rsidRPr="00BF3BF6">
        <w:t>изглеждат</w:t>
      </w:r>
      <w:proofErr w:type="spellEnd"/>
      <w:r w:rsidRPr="00BF3BF6">
        <w:t xml:space="preserve"> </w:t>
      </w:r>
      <w:proofErr w:type="spellStart"/>
      <w:r w:rsidRPr="00BF3BF6">
        <w:t>недостатъчни</w:t>
      </w:r>
      <w:proofErr w:type="spellEnd"/>
      <w:r w:rsidRPr="00BF3BF6">
        <w:t xml:space="preserve">. В </w:t>
      </w:r>
      <w:proofErr w:type="spellStart"/>
      <w:r w:rsidRPr="00BF3BF6">
        <w:t>този</w:t>
      </w:r>
      <w:proofErr w:type="spellEnd"/>
      <w:r w:rsidRPr="00BF3BF6">
        <w:t xml:space="preserve"> </w:t>
      </w:r>
      <w:proofErr w:type="spellStart"/>
      <w:r w:rsidRPr="00BF3BF6">
        <w:t>смисъл</w:t>
      </w:r>
      <w:proofErr w:type="spellEnd"/>
      <w:r w:rsidRPr="00BF3BF6">
        <w:t xml:space="preserve"> </w:t>
      </w:r>
      <w:proofErr w:type="spellStart"/>
      <w:r w:rsidRPr="00BF3BF6">
        <w:t>стресът</w:t>
      </w:r>
      <w:proofErr w:type="spellEnd"/>
      <w:r w:rsidRPr="00BF3BF6">
        <w:t xml:space="preserve"> </w:t>
      </w:r>
      <w:proofErr w:type="spellStart"/>
      <w:r w:rsidRPr="00BF3BF6">
        <w:t>не</w:t>
      </w:r>
      <w:proofErr w:type="spellEnd"/>
      <w:r w:rsidRPr="00BF3BF6">
        <w:t xml:space="preserve"> е </w:t>
      </w:r>
      <w:proofErr w:type="spellStart"/>
      <w:r w:rsidRPr="00BF3BF6">
        <w:t>просто</w:t>
      </w:r>
      <w:proofErr w:type="spellEnd"/>
      <w:r w:rsidRPr="00BF3BF6">
        <w:t xml:space="preserve"> </w:t>
      </w:r>
      <w:proofErr w:type="spellStart"/>
      <w:r w:rsidRPr="00BF3BF6">
        <w:t>реакция</w:t>
      </w:r>
      <w:proofErr w:type="spellEnd"/>
      <w:r w:rsidRPr="00BF3BF6">
        <w:t xml:space="preserve"> </w:t>
      </w:r>
      <w:proofErr w:type="spellStart"/>
      <w:r w:rsidRPr="00BF3BF6">
        <w:t>на</w:t>
      </w:r>
      <w:proofErr w:type="spellEnd"/>
      <w:r w:rsidRPr="00BF3BF6">
        <w:t xml:space="preserve"> </w:t>
      </w:r>
      <w:proofErr w:type="spellStart"/>
      <w:r w:rsidRPr="00BF3BF6">
        <w:t>неблагоприятни</w:t>
      </w:r>
      <w:proofErr w:type="spellEnd"/>
      <w:r w:rsidRPr="00BF3BF6">
        <w:t xml:space="preserve"> </w:t>
      </w:r>
      <w:proofErr w:type="spellStart"/>
      <w:r w:rsidRPr="00BF3BF6">
        <w:t>външни</w:t>
      </w:r>
      <w:proofErr w:type="spellEnd"/>
      <w:r w:rsidRPr="00BF3BF6">
        <w:t xml:space="preserve"> </w:t>
      </w:r>
      <w:proofErr w:type="spellStart"/>
      <w:r w:rsidRPr="00BF3BF6">
        <w:t>обстоятелства</w:t>
      </w:r>
      <w:proofErr w:type="spellEnd"/>
      <w:r w:rsidRPr="00BF3BF6">
        <w:t xml:space="preserve">, а </w:t>
      </w:r>
      <w:proofErr w:type="spellStart"/>
      <w:r w:rsidRPr="00BF3BF6">
        <w:t>сложен</w:t>
      </w:r>
      <w:proofErr w:type="spellEnd"/>
      <w:r w:rsidRPr="00BF3BF6">
        <w:t xml:space="preserve"> </w:t>
      </w:r>
      <w:proofErr w:type="spellStart"/>
      <w:r w:rsidRPr="00BF3BF6">
        <w:t>психичен</w:t>
      </w:r>
      <w:proofErr w:type="spellEnd"/>
      <w:r w:rsidRPr="00BF3BF6">
        <w:t xml:space="preserve"> </w:t>
      </w:r>
      <w:proofErr w:type="spellStart"/>
      <w:r w:rsidRPr="00BF3BF6">
        <w:t>процес</w:t>
      </w:r>
      <w:proofErr w:type="spellEnd"/>
      <w:r w:rsidRPr="00BF3BF6">
        <w:t xml:space="preserve">, </w:t>
      </w:r>
      <w:proofErr w:type="spellStart"/>
      <w:r w:rsidRPr="00BF3BF6">
        <w:t>който</w:t>
      </w:r>
      <w:proofErr w:type="spellEnd"/>
      <w:r w:rsidRPr="00BF3BF6">
        <w:t xml:space="preserve"> </w:t>
      </w:r>
      <w:proofErr w:type="spellStart"/>
      <w:r w:rsidRPr="00BF3BF6">
        <w:t>включва</w:t>
      </w:r>
      <w:proofErr w:type="spellEnd"/>
      <w:r w:rsidRPr="00BF3BF6">
        <w:t xml:space="preserve"> </w:t>
      </w:r>
      <w:proofErr w:type="spellStart"/>
      <w:r w:rsidRPr="00BF3BF6">
        <w:t>когнитивна</w:t>
      </w:r>
      <w:proofErr w:type="spellEnd"/>
      <w:r w:rsidRPr="00BF3BF6">
        <w:t xml:space="preserve"> </w:t>
      </w:r>
      <w:proofErr w:type="spellStart"/>
      <w:r w:rsidRPr="00BF3BF6">
        <w:t>оценка</w:t>
      </w:r>
      <w:proofErr w:type="spellEnd"/>
      <w:r w:rsidRPr="00BF3BF6">
        <w:t xml:space="preserve">, </w:t>
      </w:r>
      <w:proofErr w:type="spellStart"/>
      <w:r w:rsidRPr="00BF3BF6">
        <w:t>емоционални</w:t>
      </w:r>
      <w:proofErr w:type="spellEnd"/>
      <w:r w:rsidRPr="00BF3BF6">
        <w:t xml:space="preserve"> </w:t>
      </w:r>
      <w:proofErr w:type="spellStart"/>
      <w:r w:rsidRPr="00BF3BF6">
        <w:t>реакции</w:t>
      </w:r>
      <w:proofErr w:type="spellEnd"/>
      <w:r w:rsidRPr="00BF3BF6">
        <w:t xml:space="preserve"> и </w:t>
      </w:r>
      <w:proofErr w:type="spellStart"/>
      <w:r w:rsidRPr="00BF3BF6">
        <w:t>адаптивно</w:t>
      </w:r>
      <w:proofErr w:type="spellEnd"/>
      <w:r w:rsidRPr="00BF3BF6">
        <w:t xml:space="preserve"> </w:t>
      </w:r>
      <w:proofErr w:type="spellStart"/>
      <w:r w:rsidRPr="00BF3BF6">
        <w:t>поведение</w:t>
      </w:r>
      <w:proofErr w:type="spellEnd"/>
      <w:r w:rsidRPr="00BF3BF6">
        <w:t>.</w:t>
      </w:r>
    </w:p>
    <w:p w14:paraId="1AAB4548" w14:textId="77777777" w:rsidR="00BF3BF6" w:rsidRPr="00BF3BF6" w:rsidRDefault="00BF3BF6" w:rsidP="00BF3BF6">
      <w:pPr>
        <w:spacing w:line="360" w:lineRule="auto"/>
        <w:ind w:firstLine="709"/>
        <w:jc w:val="both"/>
      </w:pPr>
      <w:proofErr w:type="spellStart"/>
      <w:r w:rsidRPr="00BF3BF6">
        <w:t>Макар</w:t>
      </w:r>
      <w:proofErr w:type="spellEnd"/>
      <w:r w:rsidRPr="00BF3BF6">
        <w:t xml:space="preserve"> </w:t>
      </w:r>
      <w:proofErr w:type="spellStart"/>
      <w:r w:rsidRPr="00BF3BF6">
        <w:t>често</w:t>
      </w:r>
      <w:proofErr w:type="spellEnd"/>
      <w:r w:rsidRPr="00BF3BF6">
        <w:t xml:space="preserve"> </w:t>
      </w:r>
      <w:proofErr w:type="spellStart"/>
      <w:r w:rsidRPr="00BF3BF6">
        <w:t>да</w:t>
      </w:r>
      <w:proofErr w:type="spellEnd"/>
      <w:r w:rsidRPr="00BF3BF6">
        <w:t xml:space="preserve"> </w:t>
      </w:r>
      <w:proofErr w:type="spellStart"/>
      <w:r w:rsidRPr="00BF3BF6">
        <w:t>се</w:t>
      </w:r>
      <w:proofErr w:type="spellEnd"/>
      <w:r w:rsidRPr="00BF3BF6">
        <w:t xml:space="preserve"> </w:t>
      </w:r>
      <w:proofErr w:type="spellStart"/>
      <w:r w:rsidRPr="00BF3BF6">
        <w:t>свързва</w:t>
      </w:r>
      <w:proofErr w:type="spellEnd"/>
      <w:r w:rsidRPr="00BF3BF6">
        <w:t xml:space="preserve"> с </w:t>
      </w:r>
      <w:proofErr w:type="spellStart"/>
      <w:r w:rsidRPr="00BF3BF6">
        <w:t>негативни</w:t>
      </w:r>
      <w:proofErr w:type="spellEnd"/>
      <w:r w:rsidRPr="00BF3BF6">
        <w:t xml:space="preserve"> </w:t>
      </w:r>
      <w:proofErr w:type="spellStart"/>
      <w:r w:rsidRPr="00BF3BF6">
        <w:t>преживявания</w:t>
      </w:r>
      <w:proofErr w:type="spellEnd"/>
      <w:r w:rsidRPr="00BF3BF6">
        <w:t xml:space="preserve">, </w:t>
      </w:r>
      <w:proofErr w:type="spellStart"/>
      <w:r w:rsidRPr="00BF3BF6">
        <w:t>стресът</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има</w:t>
      </w:r>
      <w:proofErr w:type="spellEnd"/>
      <w:r w:rsidRPr="00BF3BF6">
        <w:t xml:space="preserve"> и </w:t>
      </w:r>
      <w:proofErr w:type="spellStart"/>
      <w:r w:rsidRPr="00BF3BF6">
        <w:t>адаптивни</w:t>
      </w:r>
      <w:proofErr w:type="spellEnd"/>
      <w:r w:rsidRPr="00BF3BF6">
        <w:t xml:space="preserve"> </w:t>
      </w:r>
      <w:proofErr w:type="spellStart"/>
      <w:r w:rsidRPr="00BF3BF6">
        <w:t>функции</w:t>
      </w:r>
      <w:proofErr w:type="spellEnd"/>
      <w:r w:rsidRPr="00BF3BF6">
        <w:t xml:space="preserve">, </w:t>
      </w:r>
      <w:proofErr w:type="spellStart"/>
      <w:r w:rsidRPr="00BF3BF6">
        <w:t>като</w:t>
      </w:r>
      <w:proofErr w:type="spellEnd"/>
      <w:r w:rsidRPr="00BF3BF6">
        <w:t xml:space="preserve"> </w:t>
      </w:r>
      <w:proofErr w:type="spellStart"/>
      <w:r w:rsidRPr="00BF3BF6">
        <w:t>мобилизира</w:t>
      </w:r>
      <w:proofErr w:type="spellEnd"/>
      <w:r w:rsidRPr="00BF3BF6">
        <w:t xml:space="preserve"> </w:t>
      </w:r>
      <w:proofErr w:type="spellStart"/>
      <w:r w:rsidRPr="00BF3BF6">
        <w:t>индивида</w:t>
      </w:r>
      <w:proofErr w:type="spellEnd"/>
      <w:r w:rsidRPr="00BF3BF6">
        <w:t xml:space="preserve"> </w:t>
      </w:r>
      <w:proofErr w:type="spellStart"/>
      <w:r w:rsidRPr="00BF3BF6">
        <w:t>за</w:t>
      </w:r>
      <w:proofErr w:type="spellEnd"/>
      <w:r w:rsidRPr="00BF3BF6">
        <w:t xml:space="preserve"> </w:t>
      </w:r>
      <w:proofErr w:type="spellStart"/>
      <w:r w:rsidRPr="00BF3BF6">
        <w:t>действие</w:t>
      </w:r>
      <w:proofErr w:type="spellEnd"/>
      <w:r w:rsidRPr="00BF3BF6">
        <w:t xml:space="preserve"> и </w:t>
      </w:r>
      <w:proofErr w:type="spellStart"/>
      <w:r w:rsidRPr="00BF3BF6">
        <w:t>подпомага</w:t>
      </w:r>
      <w:proofErr w:type="spellEnd"/>
      <w:r w:rsidRPr="00BF3BF6">
        <w:t xml:space="preserve"> </w:t>
      </w:r>
      <w:proofErr w:type="spellStart"/>
      <w:r w:rsidRPr="00BF3BF6">
        <w:t>неговото</w:t>
      </w:r>
      <w:proofErr w:type="spellEnd"/>
      <w:r w:rsidRPr="00BF3BF6">
        <w:t xml:space="preserve"> </w:t>
      </w:r>
      <w:proofErr w:type="spellStart"/>
      <w:r w:rsidRPr="00BF3BF6">
        <w:lastRenderedPageBreak/>
        <w:t>справяне</w:t>
      </w:r>
      <w:proofErr w:type="spellEnd"/>
      <w:r w:rsidRPr="00BF3BF6">
        <w:t xml:space="preserve"> с </w:t>
      </w:r>
      <w:proofErr w:type="spellStart"/>
      <w:r w:rsidRPr="00BF3BF6">
        <w:t>предизвикателствата</w:t>
      </w:r>
      <w:proofErr w:type="spellEnd"/>
      <w:r w:rsidRPr="00BF3BF6">
        <w:t xml:space="preserve">. </w:t>
      </w:r>
      <w:proofErr w:type="spellStart"/>
      <w:r w:rsidRPr="00BF3BF6">
        <w:t>Въпреки</w:t>
      </w:r>
      <w:proofErr w:type="spellEnd"/>
      <w:r w:rsidRPr="00BF3BF6">
        <w:t xml:space="preserve"> </w:t>
      </w:r>
      <w:proofErr w:type="spellStart"/>
      <w:r w:rsidRPr="00BF3BF6">
        <w:t>това</w:t>
      </w:r>
      <w:proofErr w:type="spellEnd"/>
      <w:r w:rsidRPr="00BF3BF6">
        <w:t xml:space="preserve">, </w:t>
      </w:r>
      <w:proofErr w:type="spellStart"/>
      <w:r w:rsidRPr="00BF3BF6">
        <w:t>когато</w:t>
      </w:r>
      <w:proofErr w:type="spellEnd"/>
      <w:r w:rsidRPr="00BF3BF6">
        <w:t xml:space="preserve"> е </w:t>
      </w:r>
      <w:proofErr w:type="spellStart"/>
      <w:r w:rsidRPr="00BF3BF6">
        <w:t>интензивен</w:t>
      </w:r>
      <w:proofErr w:type="spellEnd"/>
      <w:r w:rsidRPr="00BF3BF6">
        <w:t xml:space="preserve"> </w:t>
      </w:r>
      <w:proofErr w:type="spellStart"/>
      <w:r w:rsidRPr="00BF3BF6">
        <w:t>или</w:t>
      </w:r>
      <w:proofErr w:type="spellEnd"/>
      <w:r w:rsidRPr="00BF3BF6">
        <w:t xml:space="preserve"> </w:t>
      </w:r>
      <w:proofErr w:type="spellStart"/>
      <w:r w:rsidRPr="00BF3BF6">
        <w:t>продължителен</w:t>
      </w:r>
      <w:proofErr w:type="spellEnd"/>
      <w:r w:rsidRPr="00BF3BF6">
        <w:t xml:space="preserve">, </w:t>
      </w:r>
      <w:proofErr w:type="spellStart"/>
      <w:r w:rsidRPr="00BF3BF6">
        <w:t>той</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сериозни</w:t>
      </w:r>
      <w:proofErr w:type="spellEnd"/>
      <w:r w:rsidRPr="00BF3BF6">
        <w:t xml:space="preserve"> </w:t>
      </w:r>
      <w:proofErr w:type="spellStart"/>
      <w:r w:rsidRPr="00BF3BF6">
        <w:t>последици</w:t>
      </w:r>
      <w:proofErr w:type="spellEnd"/>
      <w:r w:rsidRPr="00BF3BF6">
        <w:t xml:space="preserve"> </w:t>
      </w:r>
      <w:proofErr w:type="spellStart"/>
      <w:r w:rsidRPr="00BF3BF6">
        <w:t>за</w:t>
      </w:r>
      <w:proofErr w:type="spellEnd"/>
      <w:r w:rsidRPr="00BF3BF6">
        <w:t xml:space="preserve"> </w:t>
      </w:r>
      <w:proofErr w:type="spellStart"/>
      <w:r w:rsidRPr="00BF3BF6">
        <w:t>психичното</w:t>
      </w:r>
      <w:proofErr w:type="spellEnd"/>
      <w:r w:rsidRPr="00BF3BF6">
        <w:t xml:space="preserve"> и </w:t>
      </w:r>
      <w:proofErr w:type="spellStart"/>
      <w:r w:rsidRPr="00BF3BF6">
        <w:t>физическото</w:t>
      </w:r>
      <w:proofErr w:type="spellEnd"/>
      <w:r w:rsidRPr="00BF3BF6">
        <w:t xml:space="preserve"> </w:t>
      </w:r>
      <w:proofErr w:type="spellStart"/>
      <w:r w:rsidRPr="00BF3BF6">
        <w:t>здраве</w:t>
      </w:r>
      <w:proofErr w:type="spellEnd"/>
      <w:r w:rsidRPr="00BF3BF6">
        <w:t xml:space="preserve">. В </w:t>
      </w:r>
      <w:proofErr w:type="spellStart"/>
      <w:r w:rsidRPr="00BF3BF6">
        <w:t>този</w:t>
      </w:r>
      <w:proofErr w:type="spellEnd"/>
      <w:r w:rsidRPr="00BF3BF6">
        <w:t xml:space="preserve"> </w:t>
      </w:r>
      <w:proofErr w:type="spellStart"/>
      <w:r w:rsidRPr="00BF3BF6">
        <w:t>контекст</w:t>
      </w:r>
      <w:proofErr w:type="spellEnd"/>
      <w:r w:rsidRPr="00BF3BF6">
        <w:t xml:space="preserve"> </w:t>
      </w:r>
      <w:proofErr w:type="spellStart"/>
      <w:r w:rsidRPr="00BF3BF6">
        <w:t>различните</w:t>
      </w:r>
      <w:proofErr w:type="spellEnd"/>
      <w:r w:rsidRPr="00BF3BF6">
        <w:t xml:space="preserve"> </w:t>
      </w:r>
      <w:proofErr w:type="spellStart"/>
      <w:r w:rsidRPr="00BF3BF6">
        <w:t>автори</w:t>
      </w:r>
      <w:proofErr w:type="spellEnd"/>
      <w:r w:rsidRPr="00BF3BF6">
        <w:t xml:space="preserve"> </w:t>
      </w:r>
      <w:proofErr w:type="spellStart"/>
      <w:r w:rsidRPr="00BF3BF6">
        <w:t>се</w:t>
      </w:r>
      <w:proofErr w:type="spellEnd"/>
      <w:r w:rsidRPr="00BF3BF6">
        <w:t xml:space="preserve"> </w:t>
      </w:r>
      <w:proofErr w:type="spellStart"/>
      <w:r w:rsidRPr="00BF3BF6">
        <w:t>стремят</w:t>
      </w:r>
      <w:proofErr w:type="spellEnd"/>
      <w:r w:rsidRPr="00BF3BF6">
        <w:t xml:space="preserve"> </w:t>
      </w:r>
      <w:proofErr w:type="spellStart"/>
      <w:r w:rsidRPr="00BF3BF6">
        <w:t>да</w:t>
      </w:r>
      <w:proofErr w:type="spellEnd"/>
      <w:r w:rsidRPr="00BF3BF6">
        <w:t xml:space="preserve"> </w:t>
      </w:r>
      <w:proofErr w:type="spellStart"/>
      <w:r w:rsidRPr="00BF3BF6">
        <w:t>идентифицират</w:t>
      </w:r>
      <w:proofErr w:type="spellEnd"/>
      <w:r w:rsidRPr="00BF3BF6">
        <w:t xml:space="preserve"> </w:t>
      </w:r>
      <w:proofErr w:type="spellStart"/>
      <w:r w:rsidRPr="00BF3BF6">
        <w:t>не</w:t>
      </w:r>
      <w:proofErr w:type="spellEnd"/>
      <w:r w:rsidRPr="00BF3BF6">
        <w:t xml:space="preserve"> </w:t>
      </w:r>
      <w:proofErr w:type="spellStart"/>
      <w:r w:rsidRPr="00BF3BF6">
        <w:t>само</w:t>
      </w:r>
      <w:proofErr w:type="spellEnd"/>
      <w:r w:rsidRPr="00BF3BF6">
        <w:t xml:space="preserve"> </w:t>
      </w:r>
      <w:proofErr w:type="spellStart"/>
      <w:r w:rsidRPr="00BF3BF6">
        <w:t>природата</w:t>
      </w:r>
      <w:proofErr w:type="spellEnd"/>
      <w:r w:rsidRPr="00BF3BF6">
        <w:t xml:space="preserve"> и </w:t>
      </w:r>
      <w:proofErr w:type="spellStart"/>
      <w:r w:rsidRPr="00BF3BF6">
        <w:t>проявленията</w:t>
      </w:r>
      <w:proofErr w:type="spellEnd"/>
      <w:r w:rsidRPr="00BF3BF6">
        <w:t xml:space="preserve"> </w:t>
      </w:r>
      <w:proofErr w:type="spellStart"/>
      <w:r w:rsidRPr="00BF3BF6">
        <w:t>на</w:t>
      </w:r>
      <w:proofErr w:type="spellEnd"/>
      <w:r w:rsidRPr="00BF3BF6">
        <w:t xml:space="preserve"> </w:t>
      </w:r>
      <w:proofErr w:type="spellStart"/>
      <w:r w:rsidRPr="00BF3BF6">
        <w:t>стреса</w:t>
      </w:r>
      <w:proofErr w:type="spellEnd"/>
      <w:r w:rsidRPr="00BF3BF6">
        <w:t xml:space="preserve">, </w:t>
      </w:r>
      <w:proofErr w:type="spellStart"/>
      <w:r w:rsidRPr="00BF3BF6">
        <w:t>но</w:t>
      </w:r>
      <w:proofErr w:type="spellEnd"/>
      <w:r w:rsidRPr="00BF3BF6">
        <w:t xml:space="preserve"> и </w:t>
      </w:r>
      <w:proofErr w:type="spellStart"/>
      <w:r w:rsidRPr="00BF3BF6">
        <w:t>механизмите</w:t>
      </w:r>
      <w:proofErr w:type="spellEnd"/>
      <w:r w:rsidRPr="00BF3BF6">
        <w:t xml:space="preserve">, </w:t>
      </w:r>
      <w:proofErr w:type="spellStart"/>
      <w:r w:rsidRPr="00BF3BF6">
        <w:t>чрез</w:t>
      </w:r>
      <w:proofErr w:type="spellEnd"/>
      <w:r w:rsidRPr="00BF3BF6">
        <w:t xml:space="preserve"> </w:t>
      </w:r>
      <w:proofErr w:type="spellStart"/>
      <w:r w:rsidRPr="00BF3BF6">
        <w:t>които</w:t>
      </w:r>
      <w:proofErr w:type="spellEnd"/>
      <w:r w:rsidRPr="00BF3BF6">
        <w:t xml:space="preserve"> </w:t>
      </w:r>
      <w:proofErr w:type="spellStart"/>
      <w:r w:rsidRPr="00BF3BF6">
        <w:t>той</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бъде</w:t>
      </w:r>
      <w:proofErr w:type="spellEnd"/>
      <w:r w:rsidRPr="00BF3BF6">
        <w:t xml:space="preserve"> </w:t>
      </w:r>
      <w:proofErr w:type="spellStart"/>
      <w:r w:rsidRPr="00BF3BF6">
        <w:t>управляван</w:t>
      </w:r>
      <w:proofErr w:type="spellEnd"/>
      <w:r w:rsidRPr="00BF3BF6">
        <w:t xml:space="preserve">, </w:t>
      </w:r>
      <w:proofErr w:type="spellStart"/>
      <w:r w:rsidRPr="00BF3BF6">
        <w:t>за</w:t>
      </w:r>
      <w:proofErr w:type="spellEnd"/>
      <w:r w:rsidRPr="00BF3BF6">
        <w:t xml:space="preserve"> </w:t>
      </w:r>
      <w:proofErr w:type="spellStart"/>
      <w:r w:rsidRPr="00BF3BF6">
        <w:t>да</w:t>
      </w:r>
      <w:proofErr w:type="spellEnd"/>
      <w:r w:rsidRPr="00BF3BF6">
        <w:t xml:space="preserve"> </w:t>
      </w:r>
      <w:proofErr w:type="spellStart"/>
      <w:r w:rsidRPr="00BF3BF6">
        <w:t>се</w:t>
      </w:r>
      <w:proofErr w:type="spellEnd"/>
      <w:r w:rsidRPr="00BF3BF6">
        <w:t xml:space="preserve"> </w:t>
      </w:r>
      <w:proofErr w:type="spellStart"/>
      <w:r w:rsidRPr="00BF3BF6">
        <w:t>минимизират</w:t>
      </w:r>
      <w:proofErr w:type="spellEnd"/>
      <w:r w:rsidRPr="00BF3BF6">
        <w:t xml:space="preserve"> </w:t>
      </w:r>
      <w:proofErr w:type="spellStart"/>
      <w:r w:rsidRPr="00BF3BF6">
        <w:t>негативните</w:t>
      </w:r>
      <w:proofErr w:type="spellEnd"/>
      <w:r w:rsidRPr="00BF3BF6">
        <w:t xml:space="preserve"> </w:t>
      </w:r>
      <w:proofErr w:type="spellStart"/>
      <w:r w:rsidRPr="00BF3BF6">
        <w:t>му</w:t>
      </w:r>
      <w:proofErr w:type="spellEnd"/>
      <w:r w:rsidRPr="00BF3BF6">
        <w:t xml:space="preserve"> </w:t>
      </w:r>
      <w:proofErr w:type="spellStart"/>
      <w:r w:rsidRPr="00BF3BF6">
        <w:t>ефекти</w:t>
      </w:r>
      <w:proofErr w:type="spellEnd"/>
      <w:r w:rsidRPr="00BF3BF6">
        <w:t xml:space="preserve"> и </w:t>
      </w:r>
      <w:proofErr w:type="spellStart"/>
      <w:r w:rsidRPr="00BF3BF6">
        <w:t>да</w:t>
      </w:r>
      <w:proofErr w:type="spellEnd"/>
      <w:r w:rsidRPr="00BF3BF6">
        <w:t xml:space="preserve"> </w:t>
      </w:r>
      <w:proofErr w:type="spellStart"/>
      <w:r w:rsidRPr="00BF3BF6">
        <w:t>се</w:t>
      </w:r>
      <w:proofErr w:type="spellEnd"/>
      <w:r w:rsidRPr="00BF3BF6">
        <w:t xml:space="preserve"> </w:t>
      </w:r>
      <w:proofErr w:type="spellStart"/>
      <w:r w:rsidRPr="00BF3BF6">
        <w:t>подпомогне</w:t>
      </w:r>
      <w:proofErr w:type="spellEnd"/>
      <w:r w:rsidRPr="00BF3BF6">
        <w:t xml:space="preserve"> </w:t>
      </w:r>
      <w:proofErr w:type="spellStart"/>
      <w:r w:rsidRPr="00BF3BF6">
        <w:t>процесът</w:t>
      </w:r>
      <w:proofErr w:type="spellEnd"/>
      <w:r w:rsidRPr="00BF3BF6">
        <w:t xml:space="preserve"> </w:t>
      </w:r>
      <w:proofErr w:type="spellStart"/>
      <w:r w:rsidRPr="00BF3BF6">
        <w:t>на</w:t>
      </w:r>
      <w:proofErr w:type="spellEnd"/>
      <w:r w:rsidRPr="00BF3BF6">
        <w:t xml:space="preserve"> </w:t>
      </w:r>
      <w:proofErr w:type="spellStart"/>
      <w:r w:rsidRPr="00BF3BF6">
        <w:t>адаптация</w:t>
      </w:r>
      <w:proofErr w:type="spellEnd"/>
      <w:r w:rsidRPr="00BF3BF6">
        <w:t>.</w:t>
      </w:r>
    </w:p>
    <w:p w14:paraId="689C0B03" w14:textId="3F0B59F6" w:rsidR="00BF3BF6" w:rsidRDefault="0086514E" w:rsidP="000D4AFD">
      <w:pPr>
        <w:spacing w:line="360" w:lineRule="auto"/>
        <w:ind w:firstLine="709"/>
        <w:jc w:val="both"/>
        <w:rPr>
          <w:lang w:val="bg-BG"/>
        </w:rPr>
      </w:pPr>
      <w:r>
        <w:rPr>
          <w:lang w:val="bg-BG"/>
        </w:rPr>
        <w:t xml:space="preserve">Въз основа  на направения преглед на литературата и различните подходи към дефинирането на понятието „стрес“, можем да предложим следната авторска дефиниция: </w:t>
      </w:r>
      <w:r w:rsidRPr="0086514E">
        <w:rPr>
          <w:lang w:val="bg-BG"/>
        </w:rPr>
        <w:t>Стресът е субективен процес на отражение и адаптация към околната среда, при който индивидът възприема, оценява и реагира на външни или вътрешни стимули, предизвикващи напрежение. Той възниква в резултат на сложното взаимодействие между обективните характеристики на стресора и индивидуалните когнитивни, емоционални и физиологични особености на личността. Процесът на стресова реакция включва субективизация на стресора чрез неговото възприемане, оценяване и справяне, като тези етапи се влияят от личностни фактори като интелект, тревожност, адаптационна енергия, минал опит и социален контекст. Оценката на стресора може да бъде реалистична или илюзорна, а тактиките за справяне се формират въз основа на индивидуалната концепция за преодолимостта, значимостта и последствията от стресовата ситуация. Успешното или неуспешно справяне с даден стрес-фактор рефлектира върху бъдещите стратегии за адаптация, което прави стреса динамичен и индивидуално вариращ феномен.</w:t>
      </w:r>
    </w:p>
    <w:p w14:paraId="747AB4EC" w14:textId="15392C4C" w:rsidR="00BF3BF6" w:rsidRDefault="00BF3BF6" w:rsidP="000D4AFD">
      <w:pPr>
        <w:spacing w:line="360" w:lineRule="auto"/>
        <w:ind w:firstLine="709"/>
        <w:jc w:val="both"/>
        <w:rPr>
          <w:lang w:val="bg-BG"/>
        </w:rPr>
      </w:pPr>
      <w:r>
        <w:rPr>
          <w:lang w:val="bg-BG"/>
        </w:rPr>
        <w:t>В ежеднението си индивидите са подложени на въздействията на различни видове стресори. Тяхната класификация е представена в Табл. 1.</w:t>
      </w:r>
    </w:p>
    <w:p w14:paraId="309B7F68" w14:textId="59055320" w:rsidR="00BF3BF6" w:rsidRDefault="00BF3BF6" w:rsidP="00BF3BF6">
      <w:pPr>
        <w:spacing w:line="360" w:lineRule="auto"/>
        <w:ind w:firstLine="709"/>
        <w:jc w:val="center"/>
        <w:rPr>
          <w:lang w:val="bg-BG"/>
        </w:rPr>
      </w:pPr>
      <w:r>
        <w:rPr>
          <w:lang w:val="bg-BG"/>
        </w:rPr>
        <w:t>Таблица 1. Видове стресори</w:t>
      </w:r>
    </w:p>
    <w:p w14:paraId="3C52C87E" w14:textId="73694B85" w:rsidR="00BF3BF6" w:rsidRDefault="00BF3BF6" w:rsidP="00BF3BF6">
      <w:pPr>
        <w:spacing w:line="360" w:lineRule="auto"/>
        <w:ind w:firstLine="709"/>
        <w:jc w:val="center"/>
        <w:rPr>
          <w:lang w:val="bg-BG"/>
        </w:rPr>
      </w:pPr>
      <w:r>
        <w:rPr>
          <w:lang w:val="bg-BG"/>
        </w:rPr>
        <w:t>Източник: Илиева (2005)</w:t>
      </w:r>
    </w:p>
    <w:tbl>
      <w:tblPr>
        <w:tblStyle w:val="PlainTable1"/>
        <w:tblW w:w="0" w:type="auto"/>
        <w:tblLook w:val="04A0" w:firstRow="1" w:lastRow="0" w:firstColumn="1" w:lastColumn="0" w:noHBand="0" w:noVBand="1"/>
      </w:tblPr>
      <w:tblGrid>
        <w:gridCol w:w="2688"/>
        <w:gridCol w:w="6515"/>
      </w:tblGrid>
      <w:tr w:rsidR="00BF3BF6" w:rsidRPr="00BF3BF6" w14:paraId="516759EE" w14:textId="77777777" w:rsidTr="00BF3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92970" w14:textId="77777777" w:rsidR="00BF3BF6" w:rsidRPr="00BF3BF6" w:rsidRDefault="00BF3BF6" w:rsidP="00BF3BF6">
            <w:pPr>
              <w:spacing w:line="360" w:lineRule="auto"/>
              <w:jc w:val="center"/>
            </w:pPr>
            <w:proofErr w:type="spellStart"/>
            <w:r w:rsidRPr="00BF3BF6">
              <w:t>Вид</w:t>
            </w:r>
            <w:proofErr w:type="spellEnd"/>
            <w:r w:rsidRPr="00BF3BF6">
              <w:t xml:space="preserve"> </w:t>
            </w:r>
            <w:proofErr w:type="spellStart"/>
            <w:r w:rsidRPr="00BF3BF6">
              <w:t>стресор</w:t>
            </w:r>
            <w:proofErr w:type="spellEnd"/>
          </w:p>
        </w:tc>
        <w:tc>
          <w:tcPr>
            <w:tcW w:w="0" w:type="auto"/>
            <w:hideMark/>
          </w:tcPr>
          <w:p w14:paraId="5447612A" w14:textId="77777777" w:rsidR="00BF3BF6" w:rsidRPr="00BF3BF6" w:rsidRDefault="00BF3BF6" w:rsidP="00BF3BF6">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BF3BF6">
              <w:t>Описание</w:t>
            </w:r>
            <w:proofErr w:type="spellEnd"/>
          </w:p>
        </w:tc>
      </w:tr>
      <w:tr w:rsidR="00BF3BF6" w:rsidRPr="00BF3BF6" w14:paraId="50F287FC" w14:textId="77777777" w:rsidTr="00BF3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F1D8DB" w14:textId="77777777" w:rsidR="00BF3BF6" w:rsidRPr="00BF3BF6" w:rsidRDefault="00BF3BF6" w:rsidP="00BF3BF6">
            <w:pPr>
              <w:spacing w:line="360" w:lineRule="auto"/>
            </w:pPr>
            <w:proofErr w:type="spellStart"/>
            <w:r w:rsidRPr="00BF3BF6">
              <w:t>Социални</w:t>
            </w:r>
            <w:proofErr w:type="spellEnd"/>
            <w:r w:rsidRPr="00BF3BF6">
              <w:t xml:space="preserve"> </w:t>
            </w:r>
            <w:proofErr w:type="spellStart"/>
            <w:r w:rsidRPr="00BF3BF6">
              <w:t>стресори</w:t>
            </w:r>
            <w:proofErr w:type="spellEnd"/>
          </w:p>
        </w:tc>
        <w:tc>
          <w:tcPr>
            <w:tcW w:w="0" w:type="auto"/>
            <w:hideMark/>
          </w:tcPr>
          <w:p w14:paraId="4D18F16C" w14:textId="77777777" w:rsidR="00BF3BF6" w:rsidRPr="00BF3BF6" w:rsidRDefault="00BF3BF6" w:rsidP="00BF3BF6">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BF3BF6">
              <w:t>Възникват</w:t>
            </w:r>
            <w:proofErr w:type="spellEnd"/>
            <w:r w:rsidRPr="00BF3BF6">
              <w:t xml:space="preserve"> </w:t>
            </w:r>
            <w:proofErr w:type="spellStart"/>
            <w:r w:rsidRPr="00BF3BF6">
              <w:t>от</w:t>
            </w:r>
            <w:proofErr w:type="spellEnd"/>
            <w:r w:rsidRPr="00BF3BF6">
              <w:t xml:space="preserve"> </w:t>
            </w:r>
            <w:proofErr w:type="spellStart"/>
            <w:r w:rsidRPr="00BF3BF6">
              <w:t>междуличностни</w:t>
            </w:r>
            <w:proofErr w:type="spellEnd"/>
            <w:r w:rsidRPr="00BF3BF6">
              <w:t xml:space="preserve"> </w:t>
            </w:r>
            <w:proofErr w:type="spellStart"/>
            <w:r w:rsidRPr="00BF3BF6">
              <w:t>взаимоотношения</w:t>
            </w:r>
            <w:proofErr w:type="spellEnd"/>
            <w:r w:rsidRPr="00BF3BF6">
              <w:t xml:space="preserve">, </w:t>
            </w:r>
            <w:proofErr w:type="spellStart"/>
            <w:r w:rsidRPr="00BF3BF6">
              <w:t>социални</w:t>
            </w:r>
            <w:proofErr w:type="spellEnd"/>
            <w:r w:rsidRPr="00BF3BF6">
              <w:t xml:space="preserve"> </w:t>
            </w:r>
            <w:proofErr w:type="spellStart"/>
            <w:r w:rsidRPr="00BF3BF6">
              <w:t>очаквания</w:t>
            </w:r>
            <w:proofErr w:type="spellEnd"/>
            <w:r w:rsidRPr="00BF3BF6">
              <w:t xml:space="preserve"> и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подкрепа</w:t>
            </w:r>
            <w:proofErr w:type="spellEnd"/>
            <w:r w:rsidRPr="00BF3BF6">
              <w:t xml:space="preserve">. </w:t>
            </w:r>
            <w:proofErr w:type="spellStart"/>
            <w:r w:rsidRPr="00BF3BF6">
              <w:t>Примери</w:t>
            </w:r>
            <w:proofErr w:type="spellEnd"/>
            <w:r w:rsidRPr="00BF3BF6">
              <w:t xml:space="preserve">: </w:t>
            </w:r>
            <w:proofErr w:type="spellStart"/>
            <w:r w:rsidRPr="00BF3BF6">
              <w:t>развод</w:t>
            </w:r>
            <w:proofErr w:type="spellEnd"/>
            <w:r w:rsidRPr="00BF3BF6">
              <w:t xml:space="preserve">,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близък</w:t>
            </w:r>
            <w:proofErr w:type="spellEnd"/>
            <w:r w:rsidRPr="00BF3BF6">
              <w:t xml:space="preserve">, </w:t>
            </w:r>
            <w:proofErr w:type="spellStart"/>
            <w:r w:rsidRPr="00BF3BF6">
              <w:t>социална</w:t>
            </w:r>
            <w:proofErr w:type="spellEnd"/>
            <w:r w:rsidRPr="00BF3BF6">
              <w:t xml:space="preserve"> </w:t>
            </w:r>
            <w:proofErr w:type="spellStart"/>
            <w:r w:rsidRPr="00BF3BF6">
              <w:t>изолация</w:t>
            </w:r>
            <w:proofErr w:type="spellEnd"/>
            <w:r w:rsidRPr="00BF3BF6">
              <w:t xml:space="preserve">, </w:t>
            </w:r>
            <w:proofErr w:type="spellStart"/>
            <w:r w:rsidRPr="00BF3BF6">
              <w:t>конфликти</w:t>
            </w:r>
            <w:proofErr w:type="spellEnd"/>
            <w:r w:rsidRPr="00BF3BF6">
              <w:t>.</w:t>
            </w:r>
          </w:p>
        </w:tc>
      </w:tr>
      <w:tr w:rsidR="00BF3BF6" w:rsidRPr="00BF3BF6" w14:paraId="19C71BDB" w14:textId="77777777" w:rsidTr="00BF3BF6">
        <w:tc>
          <w:tcPr>
            <w:cnfStyle w:val="001000000000" w:firstRow="0" w:lastRow="0" w:firstColumn="1" w:lastColumn="0" w:oddVBand="0" w:evenVBand="0" w:oddHBand="0" w:evenHBand="0" w:firstRowFirstColumn="0" w:firstRowLastColumn="0" w:lastRowFirstColumn="0" w:lastRowLastColumn="0"/>
            <w:tcW w:w="0" w:type="auto"/>
            <w:hideMark/>
          </w:tcPr>
          <w:p w14:paraId="0357C0E4" w14:textId="77777777" w:rsidR="00BF3BF6" w:rsidRPr="00BF3BF6" w:rsidRDefault="00BF3BF6" w:rsidP="00BF3BF6">
            <w:pPr>
              <w:spacing w:line="360" w:lineRule="auto"/>
            </w:pPr>
            <w:proofErr w:type="spellStart"/>
            <w:r w:rsidRPr="00BF3BF6">
              <w:t>Професионални</w:t>
            </w:r>
            <w:proofErr w:type="spellEnd"/>
            <w:r w:rsidRPr="00BF3BF6">
              <w:t xml:space="preserve"> </w:t>
            </w:r>
            <w:proofErr w:type="spellStart"/>
            <w:r w:rsidRPr="00BF3BF6">
              <w:t>стресори</w:t>
            </w:r>
            <w:proofErr w:type="spellEnd"/>
          </w:p>
        </w:tc>
        <w:tc>
          <w:tcPr>
            <w:tcW w:w="0" w:type="auto"/>
            <w:hideMark/>
          </w:tcPr>
          <w:p w14:paraId="588FA559" w14:textId="77777777" w:rsidR="00BF3BF6" w:rsidRPr="00BF3BF6" w:rsidRDefault="00BF3BF6" w:rsidP="00BF3BF6">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BF3BF6">
              <w:t>Свързани</w:t>
            </w:r>
            <w:proofErr w:type="spellEnd"/>
            <w:r w:rsidRPr="00BF3BF6">
              <w:t xml:space="preserve"> с </w:t>
            </w:r>
            <w:proofErr w:type="spellStart"/>
            <w:r w:rsidRPr="00BF3BF6">
              <w:t>работната</w:t>
            </w:r>
            <w:proofErr w:type="spellEnd"/>
            <w:r w:rsidRPr="00BF3BF6">
              <w:t xml:space="preserve"> </w:t>
            </w:r>
            <w:proofErr w:type="spellStart"/>
            <w:r w:rsidRPr="00BF3BF6">
              <w:t>среда</w:t>
            </w:r>
            <w:proofErr w:type="spellEnd"/>
            <w:r w:rsidRPr="00BF3BF6">
              <w:t xml:space="preserve">, </w:t>
            </w:r>
            <w:proofErr w:type="spellStart"/>
            <w:r w:rsidRPr="00BF3BF6">
              <w:t>натиск</w:t>
            </w:r>
            <w:proofErr w:type="spellEnd"/>
            <w:r w:rsidRPr="00BF3BF6">
              <w:t xml:space="preserve"> и </w:t>
            </w:r>
            <w:proofErr w:type="spellStart"/>
            <w:r w:rsidRPr="00BF3BF6">
              <w:t>кариерно</w:t>
            </w:r>
            <w:proofErr w:type="spellEnd"/>
            <w:r w:rsidRPr="00BF3BF6">
              <w:t xml:space="preserve"> </w:t>
            </w:r>
            <w:proofErr w:type="spellStart"/>
            <w:r w:rsidRPr="00BF3BF6">
              <w:t>развитие</w:t>
            </w:r>
            <w:proofErr w:type="spellEnd"/>
            <w:r w:rsidRPr="00BF3BF6">
              <w:t xml:space="preserve">. </w:t>
            </w:r>
            <w:proofErr w:type="spellStart"/>
            <w:r w:rsidRPr="00BF3BF6">
              <w:t>Примери</w:t>
            </w:r>
            <w:proofErr w:type="spellEnd"/>
            <w:r w:rsidRPr="00BF3BF6">
              <w:t xml:space="preserve">: </w:t>
            </w:r>
            <w:proofErr w:type="spellStart"/>
            <w:r w:rsidRPr="00BF3BF6">
              <w:t>несигурност</w:t>
            </w:r>
            <w:proofErr w:type="spellEnd"/>
            <w:r w:rsidRPr="00BF3BF6">
              <w:t xml:space="preserve"> в </w:t>
            </w:r>
            <w:proofErr w:type="spellStart"/>
            <w:r w:rsidRPr="00BF3BF6">
              <w:t>работата</w:t>
            </w:r>
            <w:proofErr w:type="spellEnd"/>
            <w:r w:rsidRPr="00BF3BF6">
              <w:t xml:space="preserve">, </w:t>
            </w:r>
            <w:proofErr w:type="spellStart"/>
            <w:r w:rsidRPr="00BF3BF6">
              <w:t>безработица</w:t>
            </w:r>
            <w:proofErr w:type="spellEnd"/>
            <w:r w:rsidRPr="00BF3BF6">
              <w:t xml:space="preserve">, </w:t>
            </w:r>
            <w:proofErr w:type="spellStart"/>
            <w:r w:rsidRPr="00BF3BF6">
              <w:t>лоши</w:t>
            </w:r>
            <w:proofErr w:type="spellEnd"/>
            <w:r w:rsidRPr="00BF3BF6">
              <w:t xml:space="preserve"> </w:t>
            </w:r>
            <w:proofErr w:type="spellStart"/>
            <w:r w:rsidRPr="00BF3BF6">
              <w:t>взаимоотношения</w:t>
            </w:r>
            <w:proofErr w:type="spellEnd"/>
            <w:r w:rsidRPr="00BF3BF6">
              <w:t xml:space="preserve"> с </w:t>
            </w:r>
            <w:proofErr w:type="spellStart"/>
            <w:r w:rsidRPr="00BF3BF6">
              <w:t>колеги</w:t>
            </w:r>
            <w:proofErr w:type="spellEnd"/>
            <w:r w:rsidRPr="00BF3BF6">
              <w:t xml:space="preserve">, </w:t>
            </w:r>
            <w:proofErr w:type="spellStart"/>
            <w:r w:rsidRPr="00BF3BF6">
              <w:t>професионално</w:t>
            </w:r>
            <w:proofErr w:type="spellEnd"/>
            <w:r w:rsidRPr="00BF3BF6">
              <w:t xml:space="preserve"> </w:t>
            </w:r>
            <w:proofErr w:type="spellStart"/>
            <w:r w:rsidRPr="00BF3BF6">
              <w:t>изтощение</w:t>
            </w:r>
            <w:proofErr w:type="spellEnd"/>
            <w:r w:rsidRPr="00BF3BF6">
              <w:t>.</w:t>
            </w:r>
          </w:p>
        </w:tc>
      </w:tr>
      <w:tr w:rsidR="00BF3BF6" w:rsidRPr="00BF3BF6" w14:paraId="66150310" w14:textId="77777777" w:rsidTr="00BF3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844FD8" w14:textId="77777777" w:rsidR="00BF3BF6" w:rsidRPr="00BF3BF6" w:rsidRDefault="00BF3BF6" w:rsidP="00BF3BF6">
            <w:pPr>
              <w:spacing w:line="360" w:lineRule="auto"/>
            </w:pPr>
            <w:proofErr w:type="spellStart"/>
            <w:r w:rsidRPr="00BF3BF6">
              <w:lastRenderedPageBreak/>
              <w:t>Физически</w:t>
            </w:r>
            <w:proofErr w:type="spellEnd"/>
            <w:r w:rsidRPr="00BF3BF6">
              <w:t xml:space="preserve"> (</w:t>
            </w:r>
            <w:proofErr w:type="spellStart"/>
            <w:r w:rsidRPr="00BF3BF6">
              <w:t>физиологични</w:t>
            </w:r>
            <w:proofErr w:type="spellEnd"/>
            <w:r w:rsidRPr="00BF3BF6">
              <w:t xml:space="preserve">) </w:t>
            </w:r>
            <w:proofErr w:type="spellStart"/>
            <w:r w:rsidRPr="00BF3BF6">
              <w:t>стресори</w:t>
            </w:r>
            <w:proofErr w:type="spellEnd"/>
          </w:p>
        </w:tc>
        <w:tc>
          <w:tcPr>
            <w:tcW w:w="0" w:type="auto"/>
            <w:hideMark/>
          </w:tcPr>
          <w:p w14:paraId="1CF7B630" w14:textId="77777777" w:rsidR="00BF3BF6" w:rsidRPr="00BF3BF6" w:rsidRDefault="00BF3BF6" w:rsidP="00BF3BF6">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BF3BF6">
              <w:t>Обусловени</w:t>
            </w:r>
            <w:proofErr w:type="spellEnd"/>
            <w:r w:rsidRPr="00BF3BF6">
              <w:t xml:space="preserve"> </w:t>
            </w:r>
            <w:proofErr w:type="spellStart"/>
            <w:r w:rsidRPr="00BF3BF6">
              <w:t>от</w:t>
            </w:r>
            <w:proofErr w:type="spellEnd"/>
            <w:r w:rsidRPr="00BF3BF6">
              <w:t xml:space="preserve"> </w:t>
            </w:r>
            <w:proofErr w:type="spellStart"/>
            <w:r w:rsidRPr="00BF3BF6">
              <w:t>физическото</w:t>
            </w:r>
            <w:proofErr w:type="spellEnd"/>
            <w:r w:rsidRPr="00BF3BF6">
              <w:t xml:space="preserve"> </w:t>
            </w:r>
            <w:proofErr w:type="spellStart"/>
            <w:r w:rsidRPr="00BF3BF6">
              <w:t>състояние</w:t>
            </w:r>
            <w:proofErr w:type="spellEnd"/>
            <w:r w:rsidRPr="00BF3BF6">
              <w:t xml:space="preserve"> </w:t>
            </w:r>
            <w:proofErr w:type="spellStart"/>
            <w:r w:rsidRPr="00BF3BF6">
              <w:t>на</w:t>
            </w:r>
            <w:proofErr w:type="spellEnd"/>
            <w:r w:rsidRPr="00BF3BF6">
              <w:t xml:space="preserve"> </w:t>
            </w:r>
            <w:proofErr w:type="spellStart"/>
            <w:r w:rsidRPr="00BF3BF6">
              <w:t>организма</w:t>
            </w:r>
            <w:proofErr w:type="spellEnd"/>
            <w:r w:rsidRPr="00BF3BF6">
              <w:t xml:space="preserve">. </w:t>
            </w:r>
            <w:proofErr w:type="spellStart"/>
            <w:r w:rsidRPr="00BF3BF6">
              <w:t>Примери</w:t>
            </w:r>
            <w:proofErr w:type="spellEnd"/>
            <w:r w:rsidRPr="00BF3BF6">
              <w:t xml:space="preserve">: </w:t>
            </w:r>
            <w:proofErr w:type="spellStart"/>
            <w:r w:rsidRPr="00BF3BF6">
              <w:t>заболявания</w:t>
            </w:r>
            <w:proofErr w:type="spellEnd"/>
            <w:r w:rsidRPr="00BF3BF6">
              <w:t xml:space="preserve">, </w:t>
            </w:r>
            <w:proofErr w:type="spellStart"/>
            <w:r w:rsidRPr="00BF3BF6">
              <w:t>хронична</w:t>
            </w:r>
            <w:proofErr w:type="spellEnd"/>
            <w:r w:rsidRPr="00BF3BF6">
              <w:t xml:space="preserve"> </w:t>
            </w:r>
            <w:proofErr w:type="spellStart"/>
            <w:r w:rsidRPr="00BF3BF6">
              <w:t>болка</w:t>
            </w:r>
            <w:proofErr w:type="spellEnd"/>
            <w:r w:rsidRPr="00BF3BF6">
              <w:t xml:space="preserve">, </w:t>
            </w:r>
            <w:proofErr w:type="spellStart"/>
            <w:r w:rsidRPr="00BF3BF6">
              <w:t>нарушения</w:t>
            </w:r>
            <w:proofErr w:type="spellEnd"/>
            <w:r w:rsidRPr="00BF3BF6">
              <w:t xml:space="preserve"> </w:t>
            </w:r>
            <w:proofErr w:type="spellStart"/>
            <w:r w:rsidRPr="00BF3BF6">
              <w:t>на</w:t>
            </w:r>
            <w:proofErr w:type="spellEnd"/>
            <w:r w:rsidRPr="00BF3BF6">
              <w:t xml:space="preserve"> </w:t>
            </w:r>
            <w:proofErr w:type="spellStart"/>
            <w:r w:rsidRPr="00BF3BF6">
              <w:t>съня</w:t>
            </w:r>
            <w:proofErr w:type="spellEnd"/>
            <w:r w:rsidRPr="00BF3BF6">
              <w:t xml:space="preserve">, </w:t>
            </w:r>
            <w:proofErr w:type="spellStart"/>
            <w:r w:rsidRPr="00BF3BF6">
              <w:t>екстремни</w:t>
            </w:r>
            <w:proofErr w:type="spellEnd"/>
            <w:r w:rsidRPr="00BF3BF6">
              <w:t xml:space="preserve"> </w:t>
            </w:r>
            <w:proofErr w:type="spellStart"/>
            <w:r w:rsidRPr="00BF3BF6">
              <w:t>температури</w:t>
            </w:r>
            <w:proofErr w:type="spellEnd"/>
            <w:r w:rsidRPr="00BF3BF6">
              <w:t xml:space="preserve">, </w:t>
            </w:r>
            <w:proofErr w:type="spellStart"/>
            <w:r w:rsidRPr="00BF3BF6">
              <w:t>физическо</w:t>
            </w:r>
            <w:proofErr w:type="spellEnd"/>
            <w:r w:rsidRPr="00BF3BF6">
              <w:t xml:space="preserve"> </w:t>
            </w:r>
            <w:proofErr w:type="spellStart"/>
            <w:r w:rsidRPr="00BF3BF6">
              <w:t>изтощение</w:t>
            </w:r>
            <w:proofErr w:type="spellEnd"/>
            <w:r w:rsidRPr="00BF3BF6">
              <w:t>.</w:t>
            </w:r>
          </w:p>
        </w:tc>
      </w:tr>
      <w:tr w:rsidR="00BF3BF6" w:rsidRPr="00BF3BF6" w14:paraId="2453BA94" w14:textId="77777777" w:rsidTr="00BF3BF6">
        <w:tc>
          <w:tcPr>
            <w:cnfStyle w:val="001000000000" w:firstRow="0" w:lastRow="0" w:firstColumn="1" w:lastColumn="0" w:oddVBand="0" w:evenVBand="0" w:oddHBand="0" w:evenHBand="0" w:firstRowFirstColumn="0" w:firstRowLastColumn="0" w:lastRowFirstColumn="0" w:lastRowLastColumn="0"/>
            <w:tcW w:w="0" w:type="auto"/>
            <w:hideMark/>
          </w:tcPr>
          <w:p w14:paraId="4F235C6C" w14:textId="77777777" w:rsidR="00BF3BF6" w:rsidRPr="00BF3BF6" w:rsidRDefault="00BF3BF6" w:rsidP="00BF3BF6">
            <w:pPr>
              <w:spacing w:line="360" w:lineRule="auto"/>
            </w:pPr>
            <w:proofErr w:type="spellStart"/>
            <w:r w:rsidRPr="00BF3BF6">
              <w:t>Психологически</w:t>
            </w:r>
            <w:proofErr w:type="spellEnd"/>
            <w:r w:rsidRPr="00BF3BF6">
              <w:t xml:space="preserve"> </w:t>
            </w:r>
            <w:proofErr w:type="spellStart"/>
            <w:r w:rsidRPr="00BF3BF6">
              <w:t>стресори</w:t>
            </w:r>
            <w:proofErr w:type="spellEnd"/>
          </w:p>
        </w:tc>
        <w:tc>
          <w:tcPr>
            <w:tcW w:w="0" w:type="auto"/>
            <w:hideMark/>
          </w:tcPr>
          <w:p w14:paraId="1A9D6C62" w14:textId="77777777" w:rsidR="00BF3BF6" w:rsidRPr="00BF3BF6" w:rsidRDefault="00BF3BF6" w:rsidP="00BF3BF6">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BF3BF6">
              <w:t>Вътрешни</w:t>
            </w:r>
            <w:proofErr w:type="spellEnd"/>
            <w:r w:rsidRPr="00BF3BF6">
              <w:t xml:space="preserve"> </w:t>
            </w:r>
            <w:proofErr w:type="spellStart"/>
            <w:r w:rsidRPr="00BF3BF6">
              <w:t>когнитивни</w:t>
            </w:r>
            <w:proofErr w:type="spellEnd"/>
            <w:r w:rsidRPr="00BF3BF6">
              <w:t xml:space="preserve"> и </w:t>
            </w:r>
            <w:proofErr w:type="spellStart"/>
            <w:r w:rsidRPr="00BF3BF6">
              <w:t>емоционални</w:t>
            </w:r>
            <w:proofErr w:type="spellEnd"/>
            <w:r w:rsidRPr="00BF3BF6">
              <w:t xml:space="preserve"> </w:t>
            </w:r>
            <w:proofErr w:type="spellStart"/>
            <w:r w:rsidRPr="00BF3BF6">
              <w:t>фактори</w:t>
            </w:r>
            <w:proofErr w:type="spellEnd"/>
            <w:r w:rsidRPr="00BF3BF6">
              <w:t xml:space="preserve">, </w:t>
            </w:r>
            <w:proofErr w:type="spellStart"/>
            <w:r w:rsidRPr="00BF3BF6">
              <w:t>водещи</w:t>
            </w:r>
            <w:proofErr w:type="spellEnd"/>
            <w:r w:rsidRPr="00BF3BF6">
              <w:t xml:space="preserve"> </w:t>
            </w:r>
            <w:proofErr w:type="spellStart"/>
            <w:r w:rsidRPr="00BF3BF6">
              <w:t>до</w:t>
            </w:r>
            <w:proofErr w:type="spellEnd"/>
            <w:r w:rsidRPr="00BF3BF6">
              <w:t xml:space="preserve"> </w:t>
            </w:r>
            <w:proofErr w:type="spellStart"/>
            <w:r w:rsidRPr="00BF3BF6">
              <w:t>стрес</w:t>
            </w:r>
            <w:proofErr w:type="spellEnd"/>
            <w:r w:rsidRPr="00BF3BF6">
              <w:t xml:space="preserve">. </w:t>
            </w:r>
            <w:proofErr w:type="spellStart"/>
            <w:r w:rsidRPr="00BF3BF6">
              <w:t>Примери</w:t>
            </w:r>
            <w:proofErr w:type="spellEnd"/>
            <w:r w:rsidRPr="00BF3BF6">
              <w:t xml:space="preserve">: </w:t>
            </w:r>
            <w:proofErr w:type="spellStart"/>
            <w:r w:rsidRPr="00BF3BF6">
              <w:t>тревожност</w:t>
            </w:r>
            <w:proofErr w:type="spellEnd"/>
            <w:r w:rsidRPr="00BF3BF6">
              <w:t xml:space="preserve">, </w:t>
            </w:r>
            <w:proofErr w:type="spellStart"/>
            <w:r w:rsidRPr="00BF3BF6">
              <w:t>страх</w:t>
            </w:r>
            <w:proofErr w:type="spellEnd"/>
            <w:r w:rsidRPr="00BF3BF6">
              <w:t xml:space="preserve">, </w:t>
            </w:r>
            <w:proofErr w:type="spellStart"/>
            <w:r w:rsidRPr="00BF3BF6">
              <w:t>несигурност</w:t>
            </w:r>
            <w:proofErr w:type="spellEnd"/>
            <w:r w:rsidRPr="00BF3BF6">
              <w:t xml:space="preserve">, </w:t>
            </w:r>
            <w:proofErr w:type="spellStart"/>
            <w:r w:rsidRPr="00BF3BF6">
              <w:t>ниско</w:t>
            </w:r>
            <w:proofErr w:type="spellEnd"/>
            <w:r w:rsidRPr="00BF3BF6">
              <w:t xml:space="preserve"> </w:t>
            </w:r>
            <w:proofErr w:type="spellStart"/>
            <w:r w:rsidRPr="00BF3BF6">
              <w:t>самочувствие</w:t>
            </w:r>
            <w:proofErr w:type="spellEnd"/>
            <w:r w:rsidRPr="00BF3BF6">
              <w:t xml:space="preserve">, </w:t>
            </w:r>
            <w:proofErr w:type="spellStart"/>
            <w:r w:rsidRPr="00BF3BF6">
              <w:t>перфекционизъм</w:t>
            </w:r>
            <w:proofErr w:type="spellEnd"/>
            <w:r w:rsidRPr="00BF3BF6">
              <w:t>.</w:t>
            </w:r>
          </w:p>
        </w:tc>
      </w:tr>
      <w:tr w:rsidR="00BF3BF6" w:rsidRPr="00BF3BF6" w14:paraId="27F9F168" w14:textId="77777777" w:rsidTr="00BF3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29847A" w14:textId="77777777" w:rsidR="00BF3BF6" w:rsidRPr="00BF3BF6" w:rsidRDefault="00BF3BF6" w:rsidP="00BF3BF6">
            <w:pPr>
              <w:spacing w:line="360" w:lineRule="auto"/>
            </w:pPr>
            <w:proofErr w:type="spellStart"/>
            <w:r w:rsidRPr="00BF3BF6">
              <w:t>Ежедневни</w:t>
            </w:r>
            <w:proofErr w:type="spellEnd"/>
            <w:r w:rsidRPr="00BF3BF6">
              <w:t xml:space="preserve"> (</w:t>
            </w:r>
            <w:proofErr w:type="spellStart"/>
            <w:r w:rsidRPr="00BF3BF6">
              <w:t>битови</w:t>
            </w:r>
            <w:proofErr w:type="spellEnd"/>
            <w:r w:rsidRPr="00BF3BF6">
              <w:t xml:space="preserve">) </w:t>
            </w:r>
            <w:proofErr w:type="spellStart"/>
            <w:r w:rsidRPr="00BF3BF6">
              <w:t>стресори</w:t>
            </w:r>
            <w:proofErr w:type="spellEnd"/>
          </w:p>
        </w:tc>
        <w:tc>
          <w:tcPr>
            <w:tcW w:w="0" w:type="auto"/>
            <w:hideMark/>
          </w:tcPr>
          <w:p w14:paraId="42CC0573" w14:textId="77777777" w:rsidR="00BF3BF6" w:rsidRPr="00BF3BF6" w:rsidRDefault="00BF3BF6" w:rsidP="00BF3BF6">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BF3BF6">
              <w:t>Малки</w:t>
            </w:r>
            <w:proofErr w:type="spellEnd"/>
            <w:r w:rsidRPr="00BF3BF6">
              <w:t xml:space="preserve">, </w:t>
            </w:r>
            <w:proofErr w:type="spellStart"/>
            <w:r w:rsidRPr="00BF3BF6">
              <w:t>но</w:t>
            </w:r>
            <w:proofErr w:type="spellEnd"/>
            <w:r w:rsidRPr="00BF3BF6">
              <w:t xml:space="preserve"> </w:t>
            </w:r>
            <w:proofErr w:type="spellStart"/>
            <w:r w:rsidRPr="00BF3BF6">
              <w:t>натрупващи</w:t>
            </w:r>
            <w:proofErr w:type="spellEnd"/>
            <w:r w:rsidRPr="00BF3BF6">
              <w:t xml:space="preserve"> </w:t>
            </w:r>
            <w:proofErr w:type="spellStart"/>
            <w:r w:rsidRPr="00BF3BF6">
              <w:t>се</w:t>
            </w:r>
            <w:proofErr w:type="spellEnd"/>
            <w:r w:rsidRPr="00BF3BF6">
              <w:t xml:space="preserve"> </w:t>
            </w:r>
            <w:proofErr w:type="spellStart"/>
            <w:r w:rsidRPr="00BF3BF6">
              <w:t>ситуации</w:t>
            </w:r>
            <w:proofErr w:type="spellEnd"/>
            <w:r w:rsidRPr="00BF3BF6">
              <w:t xml:space="preserve"> в </w:t>
            </w:r>
            <w:proofErr w:type="spellStart"/>
            <w:r w:rsidRPr="00BF3BF6">
              <w:t>ежедневието</w:t>
            </w:r>
            <w:proofErr w:type="spellEnd"/>
            <w:r w:rsidRPr="00BF3BF6">
              <w:t xml:space="preserve">. </w:t>
            </w:r>
            <w:proofErr w:type="spellStart"/>
            <w:r w:rsidRPr="00BF3BF6">
              <w:t>Примери</w:t>
            </w:r>
            <w:proofErr w:type="spellEnd"/>
            <w:r w:rsidRPr="00BF3BF6">
              <w:t xml:space="preserve">: </w:t>
            </w:r>
            <w:proofErr w:type="spellStart"/>
            <w:r w:rsidRPr="00BF3BF6">
              <w:t>задръствания</w:t>
            </w:r>
            <w:proofErr w:type="spellEnd"/>
            <w:r w:rsidRPr="00BF3BF6">
              <w:t xml:space="preserve">, </w:t>
            </w:r>
            <w:proofErr w:type="spellStart"/>
            <w:r w:rsidRPr="00BF3BF6">
              <w:t>шум</w:t>
            </w:r>
            <w:proofErr w:type="spellEnd"/>
            <w:r w:rsidRPr="00BF3BF6">
              <w:t xml:space="preserve">, </w:t>
            </w:r>
            <w:proofErr w:type="spellStart"/>
            <w:r w:rsidRPr="00BF3BF6">
              <w:t>финансови</w:t>
            </w:r>
            <w:proofErr w:type="spellEnd"/>
            <w:r w:rsidRPr="00BF3BF6">
              <w:t xml:space="preserve"> </w:t>
            </w:r>
            <w:proofErr w:type="spellStart"/>
            <w:r w:rsidRPr="00BF3BF6">
              <w:t>проблеми</w:t>
            </w:r>
            <w:proofErr w:type="spellEnd"/>
            <w:r w:rsidRPr="00BF3BF6">
              <w:t xml:space="preserve">, </w:t>
            </w:r>
            <w:proofErr w:type="spellStart"/>
            <w:r w:rsidRPr="00BF3BF6">
              <w:t>административни</w:t>
            </w:r>
            <w:proofErr w:type="spellEnd"/>
            <w:r w:rsidRPr="00BF3BF6">
              <w:t xml:space="preserve"> </w:t>
            </w:r>
            <w:proofErr w:type="spellStart"/>
            <w:r w:rsidRPr="00BF3BF6">
              <w:t>затруднения</w:t>
            </w:r>
            <w:proofErr w:type="spellEnd"/>
            <w:r w:rsidRPr="00BF3BF6">
              <w:t xml:space="preserve">, </w:t>
            </w:r>
            <w:proofErr w:type="spellStart"/>
            <w:r w:rsidRPr="00BF3BF6">
              <w:t>семейни</w:t>
            </w:r>
            <w:proofErr w:type="spellEnd"/>
            <w:r w:rsidRPr="00BF3BF6">
              <w:t xml:space="preserve"> </w:t>
            </w:r>
            <w:proofErr w:type="spellStart"/>
            <w:r w:rsidRPr="00BF3BF6">
              <w:t>конфликти</w:t>
            </w:r>
            <w:proofErr w:type="spellEnd"/>
            <w:r w:rsidRPr="00BF3BF6">
              <w:t>.</w:t>
            </w:r>
          </w:p>
        </w:tc>
      </w:tr>
      <w:tr w:rsidR="00BF3BF6" w:rsidRPr="00BF3BF6" w14:paraId="316149E3" w14:textId="77777777" w:rsidTr="00BF3BF6">
        <w:tc>
          <w:tcPr>
            <w:cnfStyle w:val="001000000000" w:firstRow="0" w:lastRow="0" w:firstColumn="1" w:lastColumn="0" w:oddVBand="0" w:evenVBand="0" w:oddHBand="0" w:evenHBand="0" w:firstRowFirstColumn="0" w:firstRowLastColumn="0" w:lastRowFirstColumn="0" w:lastRowLastColumn="0"/>
            <w:tcW w:w="0" w:type="auto"/>
            <w:hideMark/>
          </w:tcPr>
          <w:p w14:paraId="3AAEFA73" w14:textId="77777777" w:rsidR="00BF3BF6" w:rsidRPr="00BF3BF6" w:rsidRDefault="00BF3BF6" w:rsidP="00BF3BF6">
            <w:pPr>
              <w:spacing w:line="360" w:lineRule="auto"/>
            </w:pPr>
            <w:proofErr w:type="spellStart"/>
            <w:r w:rsidRPr="00BF3BF6">
              <w:t>Травматични</w:t>
            </w:r>
            <w:proofErr w:type="spellEnd"/>
            <w:r w:rsidRPr="00BF3BF6">
              <w:t xml:space="preserve"> </w:t>
            </w:r>
            <w:proofErr w:type="spellStart"/>
            <w:r w:rsidRPr="00BF3BF6">
              <w:t>стресори</w:t>
            </w:r>
            <w:proofErr w:type="spellEnd"/>
          </w:p>
        </w:tc>
        <w:tc>
          <w:tcPr>
            <w:tcW w:w="0" w:type="auto"/>
            <w:hideMark/>
          </w:tcPr>
          <w:p w14:paraId="65CAD52F" w14:textId="77777777" w:rsidR="00BF3BF6" w:rsidRPr="00BF3BF6" w:rsidRDefault="00BF3BF6" w:rsidP="00BF3BF6">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BF3BF6">
              <w:t>Възникват</w:t>
            </w:r>
            <w:proofErr w:type="spellEnd"/>
            <w:r w:rsidRPr="00BF3BF6">
              <w:t xml:space="preserve"> в </w:t>
            </w:r>
            <w:proofErr w:type="spellStart"/>
            <w:r w:rsidRPr="00BF3BF6">
              <w:t>резултат</w:t>
            </w:r>
            <w:proofErr w:type="spellEnd"/>
            <w:r w:rsidRPr="00BF3BF6">
              <w:t xml:space="preserve"> </w:t>
            </w:r>
            <w:proofErr w:type="spellStart"/>
            <w:r w:rsidRPr="00BF3BF6">
              <w:t>на</w:t>
            </w:r>
            <w:proofErr w:type="spellEnd"/>
            <w:r w:rsidRPr="00BF3BF6">
              <w:t xml:space="preserve"> </w:t>
            </w:r>
            <w:proofErr w:type="spellStart"/>
            <w:r w:rsidRPr="00BF3BF6">
              <w:t>екстремни</w:t>
            </w:r>
            <w:proofErr w:type="spellEnd"/>
            <w:r w:rsidRPr="00BF3BF6">
              <w:t xml:space="preserve"> </w:t>
            </w:r>
            <w:proofErr w:type="spellStart"/>
            <w:r w:rsidRPr="00BF3BF6">
              <w:t>събития</w:t>
            </w:r>
            <w:proofErr w:type="spellEnd"/>
            <w:r w:rsidRPr="00BF3BF6">
              <w:t xml:space="preserve">. </w:t>
            </w:r>
            <w:proofErr w:type="spellStart"/>
            <w:r w:rsidRPr="00BF3BF6">
              <w:t>Примери</w:t>
            </w:r>
            <w:proofErr w:type="spellEnd"/>
            <w:r w:rsidRPr="00BF3BF6">
              <w:t xml:space="preserve">: </w:t>
            </w:r>
            <w:proofErr w:type="spellStart"/>
            <w:r w:rsidRPr="00BF3BF6">
              <w:t>природни</w:t>
            </w:r>
            <w:proofErr w:type="spellEnd"/>
            <w:r w:rsidRPr="00BF3BF6">
              <w:t xml:space="preserve"> </w:t>
            </w:r>
            <w:proofErr w:type="spellStart"/>
            <w:r w:rsidRPr="00BF3BF6">
              <w:t>бедствия</w:t>
            </w:r>
            <w:proofErr w:type="spellEnd"/>
            <w:r w:rsidRPr="00BF3BF6">
              <w:t xml:space="preserve">, </w:t>
            </w:r>
            <w:proofErr w:type="spellStart"/>
            <w:r w:rsidRPr="00BF3BF6">
              <w:t>насилие</w:t>
            </w:r>
            <w:proofErr w:type="spellEnd"/>
            <w:r w:rsidRPr="00BF3BF6">
              <w:t xml:space="preserve">, </w:t>
            </w:r>
            <w:proofErr w:type="spellStart"/>
            <w:r w:rsidRPr="00BF3BF6">
              <w:t>тежки</w:t>
            </w:r>
            <w:proofErr w:type="spellEnd"/>
            <w:r w:rsidRPr="00BF3BF6">
              <w:t xml:space="preserve"> </w:t>
            </w:r>
            <w:proofErr w:type="spellStart"/>
            <w:r w:rsidRPr="00BF3BF6">
              <w:t>инциденти</w:t>
            </w:r>
            <w:proofErr w:type="spellEnd"/>
            <w:r w:rsidRPr="00BF3BF6">
              <w:t xml:space="preserve">,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близък</w:t>
            </w:r>
            <w:proofErr w:type="spellEnd"/>
            <w:r w:rsidRPr="00BF3BF6">
              <w:t xml:space="preserve">, </w:t>
            </w:r>
            <w:proofErr w:type="spellStart"/>
            <w:r w:rsidRPr="00BF3BF6">
              <w:t>посттравматичен</w:t>
            </w:r>
            <w:proofErr w:type="spellEnd"/>
            <w:r w:rsidRPr="00BF3BF6">
              <w:t xml:space="preserve"> </w:t>
            </w:r>
            <w:proofErr w:type="spellStart"/>
            <w:r w:rsidRPr="00BF3BF6">
              <w:t>стрес</w:t>
            </w:r>
            <w:proofErr w:type="spellEnd"/>
            <w:r w:rsidRPr="00BF3BF6">
              <w:t>.</w:t>
            </w:r>
          </w:p>
        </w:tc>
      </w:tr>
      <w:tr w:rsidR="00BF3BF6" w:rsidRPr="00BF3BF6" w14:paraId="125D0412" w14:textId="77777777" w:rsidTr="00BF3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5C4CD2" w14:textId="77777777" w:rsidR="00BF3BF6" w:rsidRPr="00BF3BF6" w:rsidRDefault="00BF3BF6" w:rsidP="00BF3BF6">
            <w:pPr>
              <w:spacing w:line="360" w:lineRule="auto"/>
            </w:pPr>
            <w:proofErr w:type="spellStart"/>
            <w:r w:rsidRPr="00BF3BF6">
              <w:t>Хронични</w:t>
            </w:r>
            <w:proofErr w:type="spellEnd"/>
            <w:r w:rsidRPr="00BF3BF6">
              <w:t xml:space="preserve"> </w:t>
            </w:r>
            <w:proofErr w:type="spellStart"/>
            <w:r w:rsidRPr="00BF3BF6">
              <w:t>стресори</w:t>
            </w:r>
            <w:proofErr w:type="spellEnd"/>
          </w:p>
        </w:tc>
        <w:tc>
          <w:tcPr>
            <w:tcW w:w="0" w:type="auto"/>
            <w:hideMark/>
          </w:tcPr>
          <w:p w14:paraId="7BFC1FCD" w14:textId="77777777" w:rsidR="00BF3BF6" w:rsidRPr="00BF3BF6" w:rsidRDefault="00BF3BF6" w:rsidP="00BF3BF6">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BF3BF6">
              <w:t>Дългосрочни</w:t>
            </w:r>
            <w:proofErr w:type="spellEnd"/>
            <w:r w:rsidRPr="00BF3BF6">
              <w:t xml:space="preserve"> </w:t>
            </w:r>
            <w:proofErr w:type="spellStart"/>
            <w:r w:rsidRPr="00BF3BF6">
              <w:t>проблеми</w:t>
            </w:r>
            <w:proofErr w:type="spellEnd"/>
            <w:r w:rsidRPr="00BF3BF6">
              <w:t xml:space="preserve">, </w:t>
            </w:r>
            <w:proofErr w:type="spellStart"/>
            <w:r w:rsidRPr="00BF3BF6">
              <w:t>водещи</w:t>
            </w:r>
            <w:proofErr w:type="spellEnd"/>
            <w:r w:rsidRPr="00BF3BF6">
              <w:t xml:space="preserve"> </w:t>
            </w:r>
            <w:proofErr w:type="spellStart"/>
            <w:r w:rsidRPr="00BF3BF6">
              <w:t>до</w:t>
            </w:r>
            <w:proofErr w:type="spellEnd"/>
            <w:r w:rsidRPr="00BF3BF6">
              <w:t xml:space="preserve"> </w:t>
            </w:r>
            <w:proofErr w:type="spellStart"/>
            <w:r w:rsidRPr="00BF3BF6">
              <w:t>продължителен</w:t>
            </w:r>
            <w:proofErr w:type="spellEnd"/>
            <w:r w:rsidRPr="00BF3BF6">
              <w:t xml:space="preserve"> </w:t>
            </w:r>
            <w:proofErr w:type="spellStart"/>
            <w:r w:rsidRPr="00BF3BF6">
              <w:t>стрес</w:t>
            </w:r>
            <w:proofErr w:type="spellEnd"/>
            <w:r w:rsidRPr="00BF3BF6">
              <w:t xml:space="preserve">. </w:t>
            </w:r>
            <w:proofErr w:type="spellStart"/>
            <w:r w:rsidRPr="00BF3BF6">
              <w:t>Примери</w:t>
            </w:r>
            <w:proofErr w:type="spellEnd"/>
            <w:r w:rsidRPr="00BF3BF6">
              <w:t xml:space="preserve">: </w:t>
            </w:r>
            <w:proofErr w:type="spellStart"/>
            <w:r w:rsidRPr="00BF3BF6">
              <w:t>финансови</w:t>
            </w:r>
            <w:proofErr w:type="spellEnd"/>
            <w:r w:rsidRPr="00BF3BF6">
              <w:t xml:space="preserve"> </w:t>
            </w:r>
            <w:proofErr w:type="spellStart"/>
            <w:r w:rsidRPr="00BF3BF6">
              <w:t>затруднения</w:t>
            </w:r>
            <w:proofErr w:type="spellEnd"/>
            <w:r w:rsidRPr="00BF3BF6">
              <w:t xml:space="preserve">, </w:t>
            </w:r>
            <w:proofErr w:type="spellStart"/>
            <w:r w:rsidRPr="00BF3BF6">
              <w:t>нестабилни</w:t>
            </w:r>
            <w:proofErr w:type="spellEnd"/>
            <w:r w:rsidRPr="00BF3BF6">
              <w:t xml:space="preserve"> </w:t>
            </w:r>
            <w:proofErr w:type="spellStart"/>
            <w:r w:rsidRPr="00BF3BF6">
              <w:t>социални</w:t>
            </w:r>
            <w:proofErr w:type="spellEnd"/>
            <w:r w:rsidRPr="00BF3BF6">
              <w:t xml:space="preserve"> </w:t>
            </w:r>
            <w:proofErr w:type="spellStart"/>
            <w:r w:rsidRPr="00BF3BF6">
              <w:t>отношения</w:t>
            </w:r>
            <w:proofErr w:type="spellEnd"/>
            <w:r w:rsidRPr="00BF3BF6">
              <w:t xml:space="preserve">, </w:t>
            </w:r>
            <w:proofErr w:type="spellStart"/>
            <w:r w:rsidRPr="00BF3BF6">
              <w:t>хронични</w:t>
            </w:r>
            <w:proofErr w:type="spellEnd"/>
            <w:r w:rsidRPr="00BF3BF6">
              <w:t xml:space="preserve"> </w:t>
            </w:r>
            <w:proofErr w:type="spellStart"/>
            <w:r w:rsidRPr="00BF3BF6">
              <w:t>заболявания</w:t>
            </w:r>
            <w:proofErr w:type="spellEnd"/>
            <w:r w:rsidRPr="00BF3BF6">
              <w:t xml:space="preserve">, </w:t>
            </w:r>
            <w:proofErr w:type="spellStart"/>
            <w:r w:rsidRPr="00BF3BF6">
              <w:t>постоянен</w:t>
            </w:r>
            <w:proofErr w:type="spellEnd"/>
            <w:r w:rsidRPr="00BF3BF6">
              <w:t xml:space="preserve"> </w:t>
            </w:r>
            <w:proofErr w:type="spellStart"/>
            <w:r w:rsidRPr="00BF3BF6">
              <w:t>работен</w:t>
            </w:r>
            <w:proofErr w:type="spellEnd"/>
            <w:r w:rsidRPr="00BF3BF6">
              <w:t xml:space="preserve"> </w:t>
            </w:r>
            <w:proofErr w:type="spellStart"/>
            <w:r w:rsidRPr="00BF3BF6">
              <w:t>стрес</w:t>
            </w:r>
            <w:proofErr w:type="spellEnd"/>
            <w:r w:rsidRPr="00BF3BF6">
              <w:t>.</w:t>
            </w:r>
          </w:p>
        </w:tc>
      </w:tr>
      <w:tr w:rsidR="00BF3BF6" w:rsidRPr="00BF3BF6" w14:paraId="41DDCE94" w14:textId="77777777" w:rsidTr="00BF3BF6">
        <w:tc>
          <w:tcPr>
            <w:cnfStyle w:val="001000000000" w:firstRow="0" w:lastRow="0" w:firstColumn="1" w:lastColumn="0" w:oddVBand="0" w:evenVBand="0" w:oddHBand="0" w:evenHBand="0" w:firstRowFirstColumn="0" w:firstRowLastColumn="0" w:lastRowFirstColumn="0" w:lastRowLastColumn="0"/>
            <w:tcW w:w="0" w:type="auto"/>
            <w:hideMark/>
          </w:tcPr>
          <w:p w14:paraId="1571DF1D" w14:textId="77777777" w:rsidR="00BF3BF6" w:rsidRPr="00BF3BF6" w:rsidRDefault="00BF3BF6" w:rsidP="00BF3BF6">
            <w:pPr>
              <w:spacing w:line="360" w:lineRule="auto"/>
            </w:pPr>
            <w:proofErr w:type="spellStart"/>
            <w:r w:rsidRPr="00BF3BF6">
              <w:t>Хипострес</w:t>
            </w:r>
            <w:proofErr w:type="spellEnd"/>
            <w:r w:rsidRPr="00BF3BF6">
              <w:t xml:space="preserve"> (</w:t>
            </w:r>
            <w:proofErr w:type="spellStart"/>
            <w:r w:rsidRPr="00BF3BF6">
              <w:t>подстрес</w:t>
            </w:r>
            <w:proofErr w:type="spellEnd"/>
            <w:r w:rsidRPr="00BF3BF6">
              <w:t>)</w:t>
            </w:r>
          </w:p>
        </w:tc>
        <w:tc>
          <w:tcPr>
            <w:tcW w:w="0" w:type="auto"/>
            <w:hideMark/>
          </w:tcPr>
          <w:p w14:paraId="4C891455" w14:textId="77777777" w:rsidR="00BF3BF6" w:rsidRPr="00BF3BF6" w:rsidRDefault="00BF3BF6" w:rsidP="00BF3BF6">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BF3BF6">
              <w:t>Възниква</w:t>
            </w:r>
            <w:proofErr w:type="spellEnd"/>
            <w:r w:rsidRPr="00BF3BF6">
              <w:t xml:space="preserve"> </w:t>
            </w:r>
            <w:proofErr w:type="spellStart"/>
            <w:r w:rsidRPr="00BF3BF6">
              <w:t>при</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достатъчно</w:t>
            </w:r>
            <w:proofErr w:type="spellEnd"/>
            <w:r w:rsidRPr="00BF3BF6">
              <w:t xml:space="preserve"> </w:t>
            </w:r>
            <w:proofErr w:type="spellStart"/>
            <w:r w:rsidRPr="00BF3BF6">
              <w:t>стимулация</w:t>
            </w:r>
            <w:proofErr w:type="spellEnd"/>
            <w:r w:rsidRPr="00BF3BF6">
              <w:t xml:space="preserve"> и </w:t>
            </w:r>
            <w:proofErr w:type="spellStart"/>
            <w:r w:rsidRPr="00BF3BF6">
              <w:t>предизвикателства</w:t>
            </w:r>
            <w:proofErr w:type="spellEnd"/>
            <w:r w:rsidRPr="00BF3BF6">
              <w:t xml:space="preserve">. </w:t>
            </w:r>
            <w:proofErr w:type="spellStart"/>
            <w:r w:rsidRPr="00BF3BF6">
              <w:t>Примери</w:t>
            </w:r>
            <w:proofErr w:type="spellEnd"/>
            <w:r w:rsidRPr="00BF3BF6">
              <w:t xml:space="preserve">: </w:t>
            </w:r>
            <w:proofErr w:type="spellStart"/>
            <w:r w:rsidRPr="00BF3BF6">
              <w:t>монотонна</w:t>
            </w:r>
            <w:proofErr w:type="spellEnd"/>
            <w:r w:rsidRPr="00BF3BF6">
              <w:t xml:space="preserve"> </w:t>
            </w:r>
            <w:proofErr w:type="spellStart"/>
            <w:r w:rsidRPr="00BF3BF6">
              <w:t>работа</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социални</w:t>
            </w:r>
            <w:proofErr w:type="spellEnd"/>
            <w:r w:rsidRPr="00BF3BF6">
              <w:t xml:space="preserve"> </w:t>
            </w:r>
            <w:proofErr w:type="spellStart"/>
            <w:r w:rsidRPr="00BF3BF6">
              <w:t>контакти</w:t>
            </w:r>
            <w:proofErr w:type="spellEnd"/>
            <w:r w:rsidRPr="00BF3BF6">
              <w:t xml:space="preserve">,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интерес</w:t>
            </w:r>
            <w:proofErr w:type="spellEnd"/>
            <w:r w:rsidRPr="00BF3BF6">
              <w:t xml:space="preserve"> и </w:t>
            </w:r>
            <w:proofErr w:type="spellStart"/>
            <w:r w:rsidRPr="00BF3BF6">
              <w:t>мотивация</w:t>
            </w:r>
            <w:proofErr w:type="spellEnd"/>
            <w:r w:rsidRPr="00BF3BF6">
              <w:t>.</w:t>
            </w:r>
          </w:p>
        </w:tc>
      </w:tr>
      <w:tr w:rsidR="00BF3BF6" w:rsidRPr="00BF3BF6" w14:paraId="41BF806C" w14:textId="77777777" w:rsidTr="00BF3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4AEB77" w14:textId="77777777" w:rsidR="00BF3BF6" w:rsidRPr="00BF3BF6" w:rsidRDefault="00BF3BF6" w:rsidP="00BF3BF6">
            <w:pPr>
              <w:spacing w:line="360" w:lineRule="auto"/>
            </w:pPr>
            <w:proofErr w:type="spellStart"/>
            <w:r w:rsidRPr="00BF3BF6">
              <w:t>Стрес</w:t>
            </w:r>
            <w:proofErr w:type="spellEnd"/>
            <w:r w:rsidRPr="00BF3BF6">
              <w:t xml:space="preserve"> </w:t>
            </w:r>
            <w:proofErr w:type="spellStart"/>
            <w:r w:rsidRPr="00BF3BF6">
              <w:t>от</w:t>
            </w:r>
            <w:proofErr w:type="spellEnd"/>
            <w:r w:rsidRPr="00BF3BF6">
              <w:t xml:space="preserve"> </w:t>
            </w:r>
            <w:proofErr w:type="spellStart"/>
            <w:r w:rsidRPr="00BF3BF6">
              <w:t>неудовлетворени</w:t>
            </w:r>
            <w:proofErr w:type="spellEnd"/>
            <w:r w:rsidRPr="00BF3BF6">
              <w:t xml:space="preserve"> </w:t>
            </w:r>
            <w:proofErr w:type="spellStart"/>
            <w:r w:rsidRPr="00BF3BF6">
              <w:t>потребности</w:t>
            </w:r>
            <w:proofErr w:type="spellEnd"/>
          </w:p>
        </w:tc>
        <w:tc>
          <w:tcPr>
            <w:tcW w:w="0" w:type="auto"/>
            <w:hideMark/>
          </w:tcPr>
          <w:p w14:paraId="56381D0E" w14:textId="77777777" w:rsidR="00BF3BF6" w:rsidRPr="00BF3BF6" w:rsidRDefault="00BF3BF6" w:rsidP="00BF3BF6">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BF3BF6">
              <w:t>Свързан</w:t>
            </w:r>
            <w:proofErr w:type="spellEnd"/>
            <w:r w:rsidRPr="00BF3BF6">
              <w:t xml:space="preserve"> с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удовлетворение</w:t>
            </w:r>
            <w:proofErr w:type="spellEnd"/>
            <w:r w:rsidRPr="00BF3BF6">
              <w:t xml:space="preserve"> </w:t>
            </w:r>
            <w:proofErr w:type="spellStart"/>
            <w:r w:rsidRPr="00BF3BF6">
              <w:t>на</w:t>
            </w:r>
            <w:proofErr w:type="spellEnd"/>
            <w:r w:rsidRPr="00BF3BF6">
              <w:t xml:space="preserve"> </w:t>
            </w:r>
            <w:proofErr w:type="spellStart"/>
            <w:r w:rsidRPr="00BF3BF6">
              <w:t>физически</w:t>
            </w:r>
            <w:proofErr w:type="spellEnd"/>
            <w:r w:rsidRPr="00BF3BF6">
              <w:t xml:space="preserve">, </w:t>
            </w:r>
            <w:proofErr w:type="spellStart"/>
            <w:r w:rsidRPr="00BF3BF6">
              <w:t>социални</w:t>
            </w:r>
            <w:proofErr w:type="spellEnd"/>
            <w:r w:rsidRPr="00BF3BF6">
              <w:t xml:space="preserve"> </w:t>
            </w:r>
            <w:proofErr w:type="spellStart"/>
            <w:r w:rsidRPr="00BF3BF6">
              <w:t>или</w:t>
            </w:r>
            <w:proofErr w:type="spellEnd"/>
            <w:r w:rsidRPr="00BF3BF6">
              <w:t xml:space="preserve"> </w:t>
            </w:r>
            <w:proofErr w:type="spellStart"/>
            <w:r w:rsidRPr="00BF3BF6">
              <w:t>психологически</w:t>
            </w:r>
            <w:proofErr w:type="spellEnd"/>
            <w:r w:rsidRPr="00BF3BF6">
              <w:t xml:space="preserve"> </w:t>
            </w:r>
            <w:proofErr w:type="spellStart"/>
            <w:r w:rsidRPr="00BF3BF6">
              <w:t>нужди</w:t>
            </w:r>
            <w:proofErr w:type="spellEnd"/>
            <w:r w:rsidRPr="00BF3BF6">
              <w:t xml:space="preserve">. </w:t>
            </w:r>
            <w:proofErr w:type="spellStart"/>
            <w:r w:rsidRPr="00BF3BF6">
              <w:t>Примери</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храна</w:t>
            </w:r>
            <w:proofErr w:type="spellEnd"/>
            <w:r w:rsidRPr="00BF3BF6">
              <w:t xml:space="preserve">, </w:t>
            </w:r>
            <w:proofErr w:type="spellStart"/>
            <w:r w:rsidRPr="00BF3BF6">
              <w:t>вода</w:t>
            </w:r>
            <w:proofErr w:type="spellEnd"/>
            <w:r w:rsidRPr="00BF3BF6">
              <w:t xml:space="preserve">, </w:t>
            </w:r>
            <w:proofErr w:type="spellStart"/>
            <w:r w:rsidRPr="00BF3BF6">
              <w:t>сън</w:t>
            </w:r>
            <w:proofErr w:type="spellEnd"/>
            <w:r w:rsidRPr="00BF3BF6">
              <w:t xml:space="preserve">, </w:t>
            </w:r>
            <w:proofErr w:type="spellStart"/>
            <w:r w:rsidRPr="00BF3BF6">
              <w:t>социална</w:t>
            </w:r>
            <w:proofErr w:type="spellEnd"/>
            <w:r w:rsidRPr="00BF3BF6">
              <w:t xml:space="preserve"> </w:t>
            </w:r>
            <w:proofErr w:type="spellStart"/>
            <w:r w:rsidRPr="00BF3BF6">
              <w:t>принадлежност</w:t>
            </w:r>
            <w:proofErr w:type="spellEnd"/>
            <w:r w:rsidRPr="00BF3BF6">
              <w:t xml:space="preserve">, </w:t>
            </w:r>
            <w:proofErr w:type="spellStart"/>
            <w:r w:rsidRPr="00BF3BF6">
              <w:t>уважение</w:t>
            </w:r>
            <w:proofErr w:type="spellEnd"/>
            <w:r w:rsidRPr="00BF3BF6">
              <w:t xml:space="preserve"> </w:t>
            </w:r>
            <w:proofErr w:type="spellStart"/>
            <w:r w:rsidRPr="00BF3BF6">
              <w:t>или</w:t>
            </w:r>
            <w:proofErr w:type="spellEnd"/>
            <w:r w:rsidRPr="00BF3BF6">
              <w:t xml:space="preserve"> </w:t>
            </w:r>
            <w:proofErr w:type="spellStart"/>
            <w:r w:rsidRPr="00BF3BF6">
              <w:t>самоактуализация</w:t>
            </w:r>
            <w:proofErr w:type="spellEnd"/>
            <w:r w:rsidRPr="00BF3BF6">
              <w:t>.</w:t>
            </w:r>
          </w:p>
        </w:tc>
      </w:tr>
    </w:tbl>
    <w:p w14:paraId="29831060" w14:textId="688A9776" w:rsidR="00BF3BF6" w:rsidRDefault="00BF3BF6" w:rsidP="00BF3BF6">
      <w:pPr>
        <w:spacing w:line="360" w:lineRule="auto"/>
        <w:ind w:firstLine="709"/>
        <w:jc w:val="both"/>
        <w:rPr>
          <w:lang w:val="bg-BG"/>
        </w:rPr>
      </w:pPr>
    </w:p>
    <w:p w14:paraId="643E4AF3" w14:textId="77777777" w:rsidR="00BF3BF6" w:rsidRPr="00BF3BF6" w:rsidRDefault="00BF3BF6" w:rsidP="00BF3BF6">
      <w:pPr>
        <w:spacing w:line="360" w:lineRule="auto"/>
        <w:ind w:firstLine="709"/>
        <w:jc w:val="both"/>
      </w:pPr>
      <w:proofErr w:type="spellStart"/>
      <w:r w:rsidRPr="00BF3BF6">
        <w:t>Социалните</w:t>
      </w:r>
      <w:proofErr w:type="spellEnd"/>
      <w:r w:rsidRPr="00BF3BF6">
        <w:t xml:space="preserve"> </w:t>
      </w:r>
      <w:proofErr w:type="spellStart"/>
      <w:r w:rsidRPr="00BF3BF6">
        <w:t>стресори</w:t>
      </w:r>
      <w:proofErr w:type="spellEnd"/>
      <w:r w:rsidRPr="00BF3BF6">
        <w:t xml:space="preserve"> </w:t>
      </w:r>
      <w:proofErr w:type="spellStart"/>
      <w:r w:rsidRPr="00BF3BF6">
        <w:t>произтичат</w:t>
      </w:r>
      <w:proofErr w:type="spellEnd"/>
      <w:r w:rsidRPr="00BF3BF6">
        <w:t xml:space="preserve"> </w:t>
      </w:r>
      <w:proofErr w:type="spellStart"/>
      <w:r w:rsidRPr="00BF3BF6">
        <w:t>от</w:t>
      </w:r>
      <w:proofErr w:type="spellEnd"/>
      <w:r w:rsidRPr="00BF3BF6">
        <w:t xml:space="preserve"> </w:t>
      </w:r>
      <w:proofErr w:type="spellStart"/>
      <w:r w:rsidRPr="00BF3BF6">
        <w:t>взаимодействието</w:t>
      </w:r>
      <w:proofErr w:type="spellEnd"/>
      <w:r w:rsidRPr="00BF3BF6">
        <w:t xml:space="preserve"> </w:t>
      </w:r>
      <w:proofErr w:type="spellStart"/>
      <w:r w:rsidRPr="00BF3BF6">
        <w:t>на</w:t>
      </w:r>
      <w:proofErr w:type="spellEnd"/>
      <w:r w:rsidRPr="00BF3BF6">
        <w:t xml:space="preserve"> </w:t>
      </w:r>
      <w:proofErr w:type="spellStart"/>
      <w:r w:rsidRPr="00BF3BF6">
        <w:t>индивида</w:t>
      </w:r>
      <w:proofErr w:type="spellEnd"/>
      <w:r w:rsidRPr="00BF3BF6">
        <w:t xml:space="preserve"> с </w:t>
      </w:r>
      <w:proofErr w:type="spellStart"/>
      <w:r w:rsidRPr="00BF3BF6">
        <w:t>неговата</w:t>
      </w:r>
      <w:proofErr w:type="spellEnd"/>
      <w:r w:rsidRPr="00BF3BF6">
        <w:t xml:space="preserve"> </w:t>
      </w:r>
      <w:proofErr w:type="spellStart"/>
      <w:r w:rsidRPr="00BF3BF6">
        <w:t>социална</w:t>
      </w:r>
      <w:proofErr w:type="spellEnd"/>
      <w:r w:rsidRPr="00BF3BF6">
        <w:t xml:space="preserve"> </w:t>
      </w:r>
      <w:proofErr w:type="spellStart"/>
      <w:r w:rsidRPr="00BF3BF6">
        <w:t>среда</w:t>
      </w:r>
      <w:proofErr w:type="spellEnd"/>
      <w:r w:rsidRPr="00BF3BF6">
        <w:t xml:space="preserve"> и </w:t>
      </w:r>
      <w:proofErr w:type="spellStart"/>
      <w:r w:rsidRPr="00BF3BF6">
        <w:t>обхващат</w:t>
      </w:r>
      <w:proofErr w:type="spellEnd"/>
      <w:r w:rsidRPr="00BF3BF6">
        <w:t xml:space="preserve"> </w:t>
      </w:r>
      <w:proofErr w:type="spellStart"/>
      <w:r w:rsidRPr="00BF3BF6">
        <w:t>различни</w:t>
      </w:r>
      <w:proofErr w:type="spellEnd"/>
      <w:r w:rsidRPr="00BF3BF6">
        <w:t xml:space="preserve"> </w:t>
      </w:r>
      <w:proofErr w:type="spellStart"/>
      <w:r w:rsidRPr="00BF3BF6">
        <w:t>фактори</w:t>
      </w:r>
      <w:proofErr w:type="spellEnd"/>
      <w:r w:rsidRPr="00BF3BF6">
        <w:t xml:space="preserve"> </w:t>
      </w:r>
      <w:proofErr w:type="spellStart"/>
      <w:r w:rsidRPr="00BF3BF6">
        <w:t>като</w:t>
      </w:r>
      <w:proofErr w:type="spellEnd"/>
      <w:r w:rsidRPr="00BF3BF6">
        <w:t xml:space="preserve"> </w:t>
      </w:r>
      <w:proofErr w:type="spellStart"/>
      <w:r w:rsidRPr="00BF3BF6">
        <w:t>междуличностни</w:t>
      </w:r>
      <w:proofErr w:type="spellEnd"/>
      <w:r w:rsidRPr="00BF3BF6">
        <w:t xml:space="preserve"> </w:t>
      </w:r>
      <w:proofErr w:type="spellStart"/>
      <w:r w:rsidRPr="00BF3BF6">
        <w:t>конфликти</w:t>
      </w:r>
      <w:proofErr w:type="spellEnd"/>
      <w:r w:rsidRPr="00BF3BF6">
        <w:t xml:space="preserve">, </w:t>
      </w:r>
      <w:proofErr w:type="spellStart"/>
      <w:r w:rsidRPr="00BF3BF6">
        <w:t>социални</w:t>
      </w:r>
      <w:proofErr w:type="spellEnd"/>
      <w:r w:rsidRPr="00BF3BF6">
        <w:t xml:space="preserve"> </w:t>
      </w:r>
      <w:proofErr w:type="spellStart"/>
      <w:r w:rsidRPr="00BF3BF6">
        <w:t>очаквания</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подкрепа</w:t>
      </w:r>
      <w:proofErr w:type="spellEnd"/>
      <w:r w:rsidRPr="00BF3BF6">
        <w:t xml:space="preserve"> и </w:t>
      </w:r>
      <w:proofErr w:type="spellStart"/>
      <w:r w:rsidRPr="00BF3BF6">
        <w:t>чувство</w:t>
      </w:r>
      <w:proofErr w:type="spellEnd"/>
      <w:r w:rsidRPr="00BF3BF6">
        <w:t xml:space="preserve"> </w:t>
      </w:r>
      <w:proofErr w:type="spellStart"/>
      <w:r w:rsidRPr="00BF3BF6">
        <w:t>за</w:t>
      </w:r>
      <w:proofErr w:type="spellEnd"/>
      <w:r w:rsidRPr="00BF3BF6">
        <w:t xml:space="preserve"> </w:t>
      </w:r>
      <w:proofErr w:type="spellStart"/>
      <w:r w:rsidRPr="00BF3BF6">
        <w:t>изолация</w:t>
      </w:r>
      <w:proofErr w:type="spellEnd"/>
      <w:r w:rsidRPr="00BF3BF6">
        <w:t xml:space="preserve">. </w:t>
      </w:r>
      <w:proofErr w:type="spellStart"/>
      <w:r w:rsidRPr="00BF3BF6">
        <w:t>Разводът</w:t>
      </w:r>
      <w:proofErr w:type="spellEnd"/>
      <w:r w:rsidRPr="00BF3BF6">
        <w:t xml:space="preserve">, </w:t>
      </w:r>
      <w:proofErr w:type="spellStart"/>
      <w:r w:rsidRPr="00BF3BF6">
        <w:t>загубата</w:t>
      </w:r>
      <w:proofErr w:type="spellEnd"/>
      <w:r w:rsidRPr="00BF3BF6">
        <w:t xml:space="preserve"> </w:t>
      </w:r>
      <w:proofErr w:type="spellStart"/>
      <w:r w:rsidRPr="00BF3BF6">
        <w:t>на</w:t>
      </w:r>
      <w:proofErr w:type="spellEnd"/>
      <w:r w:rsidRPr="00BF3BF6">
        <w:t xml:space="preserve"> </w:t>
      </w:r>
      <w:proofErr w:type="spellStart"/>
      <w:r w:rsidRPr="00BF3BF6">
        <w:t>близък</w:t>
      </w:r>
      <w:proofErr w:type="spellEnd"/>
      <w:r w:rsidRPr="00BF3BF6">
        <w:t xml:space="preserve"> </w:t>
      </w:r>
      <w:proofErr w:type="spellStart"/>
      <w:r w:rsidRPr="00BF3BF6">
        <w:t>човек</w:t>
      </w:r>
      <w:proofErr w:type="spellEnd"/>
      <w:r w:rsidRPr="00BF3BF6">
        <w:t xml:space="preserve"> </w:t>
      </w:r>
      <w:proofErr w:type="spellStart"/>
      <w:r w:rsidRPr="00BF3BF6">
        <w:t>или</w:t>
      </w:r>
      <w:proofErr w:type="spellEnd"/>
      <w:r w:rsidRPr="00BF3BF6">
        <w:t xml:space="preserve"> </w:t>
      </w:r>
      <w:proofErr w:type="spellStart"/>
      <w:r w:rsidRPr="00BF3BF6">
        <w:t>несправедливото</w:t>
      </w:r>
      <w:proofErr w:type="spellEnd"/>
      <w:r w:rsidRPr="00BF3BF6">
        <w:t xml:space="preserve"> </w:t>
      </w:r>
      <w:proofErr w:type="spellStart"/>
      <w:r w:rsidRPr="00BF3BF6">
        <w:t>отношение</w:t>
      </w:r>
      <w:proofErr w:type="spellEnd"/>
      <w:r w:rsidRPr="00BF3BF6">
        <w:t xml:space="preserve"> в </w:t>
      </w:r>
      <w:proofErr w:type="spellStart"/>
      <w:r w:rsidRPr="00BF3BF6">
        <w:t>обществото</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доведат</w:t>
      </w:r>
      <w:proofErr w:type="spellEnd"/>
      <w:r w:rsidRPr="00BF3BF6">
        <w:t xml:space="preserve"> </w:t>
      </w:r>
      <w:proofErr w:type="spellStart"/>
      <w:r w:rsidRPr="00BF3BF6">
        <w:t>до</w:t>
      </w:r>
      <w:proofErr w:type="spellEnd"/>
      <w:r w:rsidRPr="00BF3BF6">
        <w:t xml:space="preserve"> </w:t>
      </w:r>
      <w:proofErr w:type="spellStart"/>
      <w:r w:rsidRPr="00BF3BF6">
        <w:t>емоционален</w:t>
      </w:r>
      <w:proofErr w:type="spellEnd"/>
      <w:r w:rsidRPr="00BF3BF6">
        <w:t xml:space="preserve"> и </w:t>
      </w:r>
      <w:proofErr w:type="spellStart"/>
      <w:r w:rsidRPr="00BF3BF6">
        <w:t>психически</w:t>
      </w:r>
      <w:proofErr w:type="spellEnd"/>
      <w:r w:rsidRPr="00BF3BF6">
        <w:t xml:space="preserve"> </w:t>
      </w:r>
      <w:proofErr w:type="spellStart"/>
      <w:r w:rsidRPr="00BF3BF6">
        <w:t>дискомфорт</w:t>
      </w:r>
      <w:proofErr w:type="spellEnd"/>
      <w:r w:rsidRPr="00BF3BF6">
        <w:t xml:space="preserve">, </w:t>
      </w:r>
      <w:proofErr w:type="spellStart"/>
      <w:r w:rsidRPr="00BF3BF6">
        <w:t>който</w:t>
      </w:r>
      <w:proofErr w:type="spellEnd"/>
      <w:r w:rsidRPr="00BF3BF6">
        <w:t xml:space="preserve"> </w:t>
      </w:r>
      <w:proofErr w:type="spellStart"/>
      <w:r w:rsidRPr="00BF3BF6">
        <w:t>изисква</w:t>
      </w:r>
      <w:proofErr w:type="spellEnd"/>
      <w:r w:rsidRPr="00BF3BF6">
        <w:t xml:space="preserve"> </w:t>
      </w:r>
      <w:proofErr w:type="spellStart"/>
      <w:r w:rsidRPr="00BF3BF6">
        <w:t>значителни</w:t>
      </w:r>
      <w:proofErr w:type="spellEnd"/>
      <w:r w:rsidRPr="00BF3BF6">
        <w:t xml:space="preserve"> </w:t>
      </w:r>
      <w:proofErr w:type="spellStart"/>
      <w:r w:rsidRPr="00BF3BF6">
        <w:t>адаптационни</w:t>
      </w:r>
      <w:proofErr w:type="spellEnd"/>
      <w:r w:rsidRPr="00BF3BF6">
        <w:t xml:space="preserve"> </w:t>
      </w:r>
      <w:proofErr w:type="spellStart"/>
      <w:r w:rsidRPr="00BF3BF6">
        <w:t>усилия</w:t>
      </w:r>
      <w:proofErr w:type="spellEnd"/>
      <w:r w:rsidRPr="00BF3BF6">
        <w:t xml:space="preserve">. </w:t>
      </w:r>
      <w:proofErr w:type="spellStart"/>
      <w:r w:rsidRPr="00BF3BF6">
        <w:t>Човек</w:t>
      </w:r>
      <w:proofErr w:type="spellEnd"/>
      <w:r w:rsidRPr="00BF3BF6">
        <w:t xml:space="preserve">, </w:t>
      </w:r>
      <w:proofErr w:type="spellStart"/>
      <w:r w:rsidRPr="00BF3BF6">
        <w:t>който</w:t>
      </w:r>
      <w:proofErr w:type="spellEnd"/>
      <w:r w:rsidRPr="00BF3BF6">
        <w:t xml:space="preserve"> </w:t>
      </w:r>
      <w:proofErr w:type="spellStart"/>
      <w:r w:rsidRPr="00BF3BF6">
        <w:t>не</w:t>
      </w:r>
      <w:proofErr w:type="spellEnd"/>
      <w:r w:rsidRPr="00BF3BF6">
        <w:t xml:space="preserve"> </w:t>
      </w:r>
      <w:proofErr w:type="spellStart"/>
      <w:r w:rsidRPr="00BF3BF6">
        <w:t>получава</w:t>
      </w:r>
      <w:proofErr w:type="spellEnd"/>
      <w:r w:rsidRPr="00BF3BF6">
        <w:t xml:space="preserve"> </w:t>
      </w:r>
      <w:proofErr w:type="spellStart"/>
      <w:r w:rsidRPr="00BF3BF6">
        <w:t>достатъчна</w:t>
      </w:r>
      <w:proofErr w:type="spellEnd"/>
      <w:r w:rsidRPr="00BF3BF6">
        <w:t xml:space="preserve"> </w:t>
      </w:r>
      <w:proofErr w:type="spellStart"/>
      <w:r w:rsidRPr="00BF3BF6">
        <w:t>социална</w:t>
      </w:r>
      <w:proofErr w:type="spellEnd"/>
      <w:r w:rsidRPr="00BF3BF6">
        <w:t xml:space="preserve"> </w:t>
      </w:r>
      <w:proofErr w:type="spellStart"/>
      <w:r w:rsidRPr="00BF3BF6">
        <w:t>подкрепа</w:t>
      </w:r>
      <w:proofErr w:type="spellEnd"/>
      <w:r w:rsidRPr="00BF3BF6">
        <w:t xml:space="preserve"> </w:t>
      </w:r>
      <w:proofErr w:type="spellStart"/>
      <w:r w:rsidRPr="00BF3BF6">
        <w:t>или</w:t>
      </w:r>
      <w:proofErr w:type="spellEnd"/>
      <w:r w:rsidRPr="00BF3BF6">
        <w:t xml:space="preserve"> </w:t>
      </w:r>
      <w:proofErr w:type="spellStart"/>
      <w:r w:rsidRPr="00BF3BF6">
        <w:t>се</w:t>
      </w:r>
      <w:proofErr w:type="spellEnd"/>
      <w:r w:rsidRPr="00BF3BF6">
        <w:t xml:space="preserve"> </w:t>
      </w:r>
      <w:proofErr w:type="spellStart"/>
      <w:r w:rsidRPr="00BF3BF6">
        <w:t>чувства</w:t>
      </w:r>
      <w:proofErr w:type="spellEnd"/>
      <w:r w:rsidRPr="00BF3BF6">
        <w:t xml:space="preserve"> </w:t>
      </w:r>
      <w:proofErr w:type="spellStart"/>
      <w:r w:rsidRPr="00BF3BF6">
        <w:t>отхвърлен</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изпита</w:t>
      </w:r>
      <w:proofErr w:type="spellEnd"/>
      <w:r w:rsidRPr="00BF3BF6">
        <w:t xml:space="preserve"> </w:t>
      </w:r>
      <w:proofErr w:type="spellStart"/>
      <w:r w:rsidRPr="00BF3BF6">
        <w:t>тревожност</w:t>
      </w:r>
      <w:proofErr w:type="spellEnd"/>
      <w:r w:rsidRPr="00BF3BF6">
        <w:t xml:space="preserve"> и </w:t>
      </w:r>
      <w:proofErr w:type="spellStart"/>
      <w:r w:rsidRPr="00BF3BF6">
        <w:t>депресия</w:t>
      </w:r>
      <w:proofErr w:type="spellEnd"/>
      <w:r w:rsidRPr="00BF3BF6">
        <w:t xml:space="preserve">, </w:t>
      </w:r>
      <w:proofErr w:type="spellStart"/>
      <w:r w:rsidRPr="00BF3BF6">
        <w:t>които</w:t>
      </w:r>
      <w:proofErr w:type="spellEnd"/>
      <w:r w:rsidRPr="00BF3BF6">
        <w:t xml:space="preserve"> </w:t>
      </w:r>
      <w:proofErr w:type="spellStart"/>
      <w:r w:rsidRPr="00BF3BF6">
        <w:t>допълнително</w:t>
      </w:r>
      <w:proofErr w:type="spellEnd"/>
      <w:r w:rsidRPr="00BF3BF6">
        <w:t xml:space="preserve"> </w:t>
      </w:r>
      <w:proofErr w:type="spellStart"/>
      <w:r w:rsidRPr="00BF3BF6">
        <w:t>утежняват</w:t>
      </w:r>
      <w:proofErr w:type="spellEnd"/>
      <w:r w:rsidRPr="00BF3BF6">
        <w:t xml:space="preserve"> </w:t>
      </w:r>
      <w:proofErr w:type="spellStart"/>
      <w:r w:rsidRPr="00BF3BF6">
        <w:t>неговото</w:t>
      </w:r>
      <w:proofErr w:type="spellEnd"/>
      <w:r w:rsidRPr="00BF3BF6">
        <w:t xml:space="preserve"> </w:t>
      </w:r>
      <w:proofErr w:type="spellStart"/>
      <w:r w:rsidRPr="00BF3BF6">
        <w:t>състояние</w:t>
      </w:r>
      <w:proofErr w:type="spellEnd"/>
      <w:r w:rsidRPr="00BF3BF6">
        <w:t>.</w:t>
      </w:r>
    </w:p>
    <w:p w14:paraId="44CE4AAE" w14:textId="77777777" w:rsidR="00BF3BF6" w:rsidRPr="00BF3BF6" w:rsidRDefault="00BF3BF6" w:rsidP="00BF3BF6">
      <w:pPr>
        <w:spacing w:line="360" w:lineRule="auto"/>
        <w:ind w:firstLine="709"/>
        <w:jc w:val="both"/>
      </w:pPr>
      <w:proofErr w:type="spellStart"/>
      <w:r w:rsidRPr="00BF3BF6">
        <w:lastRenderedPageBreak/>
        <w:t>Професионалните</w:t>
      </w:r>
      <w:proofErr w:type="spellEnd"/>
      <w:r w:rsidRPr="00BF3BF6">
        <w:t xml:space="preserve"> </w:t>
      </w:r>
      <w:proofErr w:type="spellStart"/>
      <w:r w:rsidRPr="00BF3BF6">
        <w:t>стресори</w:t>
      </w:r>
      <w:proofErr w:type="spellEnd"/>
      <w:r w:rsidRPr="00BF3BF6">
        <w:t xml:space="preserve"> </w:t>
      </w:r>
      <w:proofErr w:type="spellStart"/>
      <w:r w:rsidRPr="00BF3BF6">
        <w:t>са</w:t>
      </w:r>
      <w:proofErr w:type="spellEnd"/>
      <w:r w:rsidRPr="00BF3BF6">
        <w:t xml:space="preserve"> </w:t>
      </w:r>
      <w:proofErr w:type="spellStart"/>
      <w:r w:rsidRPr="00BF3BF6">
        <w:t>свързани</w:t>
      </w:r>
      <w:proofErr w:type="spellEnd"/>
      <w:r w:rsidRPr="00BF3BF6">
        <w:t xml:space="preserve"> с </w:t>
      </w:r>
      <w:proofErr w:type="spellStart"/>
      <w:r w:rsidRPr="00BF3BF6">
        <w:t>работната</w:t>
      </w:r>
      <w:proofErr w:type="spellEnd"/>
      <w:r w:rsidRPr="00BF3BF6">
        <w:t xml:space="preserve"> </w:t>
      </w:r>
      <w:proofErr w:type="spellStart"/>
      <w:r w:rsidRPr="00BF3BF6">
        <w:t>среда</w:t>
      </w:r>
      <w:proofErr w:type="spellEnd"/>
      <w:r w:rsidRPr="00BF3BF6">
        <w:t xml:space="preserve"> и </w:t>
      </w:r>
      <w:proofErr w:type="spellStart"/>
      <w:r w:rsidRPr="00BF3BF6">
        <w:t>изискванията</w:t>
      </w:r>
      <w:proofErr w:type="spellEnd"/>
      <w:r w:rsidRPr="00BF3BF6">
        <w:t xml:space="preserve">, </w:t>
      </w:r>
      <w:proofErr w:type="spellStart"/>
      <w:r w:rsidRPr="00BF3BF6">
        <w:t>които</w:t>
      </w:r>
      <w:proofErr w:type="spellEnd"/>
      <w:r w:rsidRPr="00BF3BF6">
        <w:t xml:space="preserve"> </w:t>
      </w:r>
      <w:proofErr w:type="spellStart"/>
      <w:r w:rsidRPr="00BF3BF6">
        <w:t>тя</w:t>
      </w:r>
      <w:proofErr w:type="spellEnd"/>
      <w:r w:rsidRPr="00BF3BF6">
        <w:t xml:space="preserve"> </w:t>
      </w:r>
      <w:proofErr w:type="spellStart"/>
      <w:r w:rsidRPr="00BF3BF6">
        <w:t>поставя</w:t>
      </w:r>
      <w:proofErr w:type="spellEnd"/>
      <w:r w:rsidRPr="00BF3BF6">
        <w:t xml:space="preserve"> </w:t>
      </w:r>
      <w:proofErr w:type="spellStart"/>
      <w:r w:rsidRPr="00BF3BF6">
        <w:t>пред</w:t>
      </w:r>
      <w:proofErr w:type="spellEnd"/>
      <w:r w:rsidRPr="00BF3BF6">
        <w:t xml:space="preserve"> </w:t>
      </w:r>
      <w:proofErr w:type="spellStart"/>
      <w:r w:rsidRPr="00BF3BF6">
        <w:t>индивида</w:t>
      </w:r>
      <w:proofErr w:type="spellEnd"/>
      <w:r w:rsidRPr="00BF3BF6">
        <w:t xml:space="preserve">. </w:t>
      </w:r>
      <w:proofErr w:type="spellStart"/>
      <w:r w:rsidRPr="00BF3BF6">
        <w:t>Несигурността</w:t>
      </w:r>
      <w:proofErr w:type="spellEnd"/>
      <w:r w:rsidRPr="00BF3BF6">
        <w:t xml:space="preserve"> </w:t>
      </w:r>
      <w:proofErr w:type="spellStart"/>
      <w:r w:rsidRPr="00BF3BF6">
        <w:t>на</w:t>
      </w:r>
      <w:proofErr w:type="spellEnd"/>
      <w:r w:rsidRPr="00BF3BF6">
        <w:t xml:space="preserve"> </w:t>
      </w:r>
      <w:proofErr w:type="spellStart"/>
      <w:r w:rsidRPr="00BF3BF6">
        <w:t>работното</w:t>
      </w:r>
      <w:proofErr w:type="spellEnd"/>
      <w:r w:rsidRPr="00BF3BF6">
        <w:t xml:space="preserve"> </w:t>
      </w:r>
      <w:proofErr w:type="spellStart"/>
      <w:r w:rsidRPr="00BF3BF6">
        <w:t>място</w:t>
      </w:r>
      <w:proofErr w:type="spellEnd"/>
      <w:r w:rsidRPr="00BF3BF6">
        <w:t xml:space="preserve">, </w:t>
      </w:r>
      <w:proofErr w:type="spellStart"/>
      <w:r w:rsidRPr="00BF3BF6">
        <w:t>страхът</w:t>
      </w:r>
      <w:proofErr w:type="spellEnd"/>
      <w:r w:rsidRPr="00BF3BF6">
        <w:t xml:space="preserve"> </w:t>
      </w:r>
      <w:proofErr w:type="spellStart"/>
      <w:r w:rsidRPr="00BF3BF6">
        <w:t>от</w:t>
      </w:r>
      <w:proofErr w:type="spellEnd"/>
      <w:r w:rsidRPr="00BF3BF6">
        <w:t xml:space="preserve">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работа</w:t>
      </w:r>
      <w:proofErr w:type="spellEnd"/>
      <w:r w:rsidRPr="00BF3BF6">
        <w:t xml:space="preserve">, </w:t>
      </w:r>
      <w:proofErr w:type="spellStart"/>
      <w:r w:rsidRPr="00BF3BF6">
        <w:t>прекомерният</w:t>
      </w:r>
      <w:proofErr w:type="spellEnd"/>
      <w:r w:rsidRPr="00BF3BF6">
        <w:t xml:space="preserve"> </w:t>
      </w:r>
      <w:proofErr w:type="spellStart"/>
      <w:r w:rsidRPr="00BF3BF6">
        <w:t>работен</w:t>
      </w:r>
      <w:proofErr w:type="spellEnd"/>
      <w:r w:rsidRPr="00BF3BF6">
        <w:t xml:space="preserve"> </w:t>
      </w:r>
      <w:proofErr w:type="spellStart"/>
      <w:r w:rsidRPr="00BF3BF6">
        <w:t>натиск</w:t>
      </w:r>
      <w:proofErr w:type="spellEnd"/>
      <w:r w:rsidRPr="00BF3BF6">
        <w:t xml:space="preserve"> и </w:t>
      </w:r>
      <w:proofErr w:type="spellStart"/>
      <w:r w:rsidRPr="00BF3BF6">
        <w:t>липсата</w:t>
      </w:r>
      <w:proofErr w:type="spellEnd"/>
      <w:r w:rsidRPr="00BF3BF6">
        <w:t xml:space="preserve"> </w:t>
      </w:r>
      <w:proofErr w:type="spellStart"/>
      <w:r w:rsidRPr="00BF3BF6">
        <w:t>на</w:t>
      </w:r>
      <w:proofErr w:type="spellEnd"/>
      <w:r w:rsidRPr="00BF3BF6">
        <w:t xml:space="preserve"> </w:t>
      </w:r>
      <w:proofErr w:type="spellStart"/>
      <w:r w:rsidRPr="00BF3BF6">
        <w:t>възможности</w:t>
      </w:r>
      <w:proofErr w:type="spellEnd"/>
      <w:r w:rsidRPr="00BF3BF6">
        <w:t xml:space="preserve"> </w:t>
      </w:r>
      <w:proofErr w:type="spellStart"/>
      <w:r w:rsidRPr="00BF3BF6">
        <w:t>за</w:t>
      </w:r>
      <w:proofErr w:type="spellEnd"/>
      <w:r w:rsidRPr="00BF3BF6">
        <w:t xml:space="preserve"> </w:t>
      </w:r>
      <w:proofErr w:type="spellStart"/>
      <w:r w:rsidRPr="00BF3BF6">
        <w:t>развитие</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подкопаят</w:t>
      </w:r>
      <w:proofErr w:type="spellEnd"/>
      <w:r w:rsidRPr="00BF3BF6">
        <w:t xml:space="preserve"> </w:t>
      </w:r>
      <w:proofErr w:type="spellStart"/>
      <w:r w:rsidRPr="00BF3BF6">
        <w:t>самочувствието</w:t>
      </w:r>
      <w:proofErr w:type="spellEnd"/>
      <w:r w:rsidRPr="00BF3BF6">
        <w:t xml:space="preserve"> и </w:t>
      </w:r>
      <w:proofErr w:type="spellStart"/>
      <w:r w:rsidRPr="00BF3BF6">
        <w:t>мотивацията</w:t>
      </w:r>
      <w:proofErr w:type="spellEnd"/>
      <w:r w:rsidRPr="00BF3BF6">
        <w:t xml:space="preserve"> </w:t>
      </w:r>
      <w:proofErr w:type="spellStart"/>
      <w:r w:rsidRPr="00BF3BF6">
        <w:t>на</w:t>
      </w:r>
      <w:proofErr w:type="spellEnd"/>
      <w:r w:rsidRPr="00BF3BF6">
        <w:t xml:space="preserve"> </w:t>
      </w:r>
      <w:proofErr w:type="spellStart"/>
      <w:r w:rsidRPr="00BF3BF6">
        <w:t>служителя</w:t>
      </w:r>
      <w:proofErr w:type="spellEnd"/>
      <w:r w:rsidRPr="00BF3BF6">
        <w:t xml:space="preserve">. </w:t>
      </w:r>
      <w:proofErr w:type="spellStart"/>
      <w:r w:rsidRPr="00BF3BF6">
        <w:t>Лошите</w:t>
      </w:r>
      <w:proofErr w:type="spellEnd"/>
      <w:r w:rsidRPr="00BF3BF6">
        <w:t xml:space="preserve"> </w:t>
      </w:r>
      <w:proofErr w:type="spellStart"/>
      <w:r w:rsidRPr="00BF3BF6">
        <w:t>взаимоотношения</w:t>
      </w:r>
      <w:proofErr w:type="spellEnd"/>
      <w:r w:rsidRPr="00BF3BF6">
        <w:t xml:space="preserve"> с </w:t>
      </w:r>
      <w:proofErr w:type="spellStart"/>
      <w:r w:rsidRPr="00BF3BF6">
        <w:t>колеги</w:t>
      </w:r>
      <w:proofErr w:type="spellEnd"/>
      <w:r w:rsidRPr="00BF3BF6">
        <w:t xml:space="preserve"> </w:t>
      </w:r>
      <w:proofErr w:type="spellStart"/>
      <w:r w:rsidRPr="00BF3BF6">
        <w:t>или</w:t>
      </w:r>
      <w:proofErr w:type="spellEnd"/>
      <w:r w:rsidRPr="00BF3BF6">
        <w:t xml:space="preserve"> </w:t>
      </w:r>
      <w:proofErr w:type="spellStart"/>
      <w:r w:rsidRPr="00BF3BF6">
        <w:t>ръководители</w:t>
      </w:r>
      <w:proofErr w:type="spellEnd"/>
      <w:r w:rsidRPr="00BF3BF6">
        <w:t xml:space="preserve"> </w:t>
      </w:r>
      <w:proofErr w:type="spellStart"/>
      <w:r w:rsidRPr="00BF3BF6">
        <w:t>също</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засилят</w:t>
      </w:r>
      <w:proofErr w:type="spellEnd"/>
      <w:r w:rsidRPr="00BF3BF6">
        <w:t xml:space="preserve"> </w:t>
      </w:r>
      <w:proofErr w:type="spellStart"/>
      <w:r w:rsidRPr="00BF3BF6">
        <w:t>усещането</w:t>
      </w:r>
      <w:proofErr w:type="spellEnd"/>
      <w:r w:rsidRPr="00BF3BF6">
        <w:t xml:space="preserve"> </w:t>
      </w:r>
      <w:proofErr w:type="spellStart"/>
      <w:r w:rsidRPr="00BF3BF6">
        <w:t>за</w:t>
      </w:r>
      <w:proofErr w:type="spellEnd"/>
      <w:r w:rsidRPr="00BF3BF6">
        <w:t xml:space="preserve"> </w:t>
      </w:r>
      <w:proofErr w:type="spellStart"/>
      <w:r w:rsidRPr="00BF3BF6">
        <w:t>неудовлетвореност</w:t>
      </w:r>
      <w:proofErr w:type="spellEnd"/>
      <w:r w:rsidRPr="00BF3BF6">
        <w:t xml:space="preserve"> и </w:t>
      </w:r>
      <w:proofErr w:type="spellStart"/>
      <w:r w:rsidRPr="00BF3BF6">
        <w:t>напрежение</w:t>
      </w:r>
      <w:proofErr w:type="spellEnd"/>
      <w:r w:rsidRPr="00BF3BF6">
        <w:t xml:space="preserve">. </w:t>
      </w:r>
      <w:proofErr w:type="spellStart"/>
      <w:r w:rsidRPr="00BF3BF6">
        <w:t>Постоянният</w:t>
      </w:r>
      <w:proofErr w:type="spellEnd"/>
      <w:r w:rsidRPr="00BF3BF6">
        <w:t xml:space="preserve"> </w:t>
      </w:r>
      <w:proofErr w:type="spellStart"/>
      <w:r w:rsidRPr="00BF3BF6">
        <w:t>професионален</w:t>
      </w:r>
      <w:proofErr w:type="spellEnd"/>
      <w:r w:rsidRPr="00BF3BF6">
        <w:t xml:space="preserve"> </w:t>
      </w:r>
      <w:proofErr w:type="spellStart"/>
      <w:r w:rsidRPr="00BF3BF6">
        <w:t>стрес</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физическо</w:t>
      </w:r>
      <w:proofErr w:type="spellEnd"/>
      <w:r w:rsidRPr="00BF3BF6">
        <w:t xml:space="preserve"> и </w:t>
      </w:r>
      <w:proofErr w:type="spellStart"/>
      <w:r w:rsidRPr="00BF3BF6">
        <w:t>емоционално</w:t>
      </w:r>
      <w:proofErr w:type="spellEnd"/>
      <w:r w:rsidRPr="00BF3BF6">
        <w:t xml:space="preserve"> </w:t>
      </w:r>
      <w:proofErr w:type="spellStart"/>
      <w:r w:rsidRPr="00BF3BF6">
        <w:t>изтощение</w:t>
      </w:r>
      <w:proofErr w:type="spellEnd"/>
      <w:r w:rsidRPr="00BF3BF6">
        <w:t xml:space="preserve">, </w:t>
      </w:r>
      <w:proofErr w:type="spellStart"/>
      <w:r w:rsidRPr="00BF3BF6">
        <w:t>известно</w:t>
      </w:r>
      <w:proofErr w:type="spellEnd"/>
      <w:r w:rsidRPr="00BF3BF6">
        <w:t xml:space="preserve"> </w:t>
      </w:r>
      <w:proofErr w:type="spellStart"/>
      <w:r w:rsidRPr="00BF3BF6">
        <w:t>като</w:t>
      </w:r>
      <w:proofErr w:type="spellEnd"/>
      <w:r w:rsidRPr="00BF3BF6">
        <w:t xml:space="preserve"> </w:t>
      </w:r>
      <w:proofErr w:type="spellStart"/>
      <w:r w:rsidRPr="00BF3BF6">
        <w:t>бърнаут</w:t>
      </w:r>
      <w:proofErr w:type="spellEnd"/>
      <w:r w:rsidRPr="00BF3BF6">
        <w:t xml:space="preserve">, </w:t>
      </w:r>
      <w:proofErr w:type="spellStart"/>
      <w:r w:rsidRPr="00BF3BF6">
        <w:t>което</w:t>
      </w:r>
      <w:proofErr w:type="spellEnd"/>
      <w:r w:rsidRPr="00BF3BF6">
        <w:t xml:space="preserve"> </w:t>
      </w:r>
      <w:proofErr w:type="spellStart"/>
      <w:r w:rsidRPr="00BF3BF6">
        <w:t>значително</w:t>
      </w:r>
      <w:proofErr w:type="spellEnd"/>
      <w:r w:rsidRPr="00BF3BF6">
        <w:t xml:space="preserve"> </w:t>
      </w:r>
      <w:proofErr w:type="spellStart"/>
      <w:r w:rsidRPr="00BF3BF6">
        <w:t>намалява</w:t>
      </w:r>
      <w:proofErr w:type="spellEnd"/>
      <w:r w:rsidRPr="00BF3BF6">
        <w:t xml:space="preserve"> </w:t>
      </w:r>
      <w:proofErr w:type="spellStart"/>
      <w:r w:rsidRPr="00BF3BF6">
        <w:t>продуктивността</w:t>
      </w:r>
      <w:proofErr w:type="spellEnd"/>
      <w:r w:rsidRPr="00BF3BF6">
        <w:t xml:space="preserve"> и </w:t>
      </w:r>
      <w:proofErr w:type="spellStart"/>
      <w:r w:rsidRPr="00BF3BF6">
        <w:t>качеството</w:t>
      </w:r>
      <w:proofErr w:type="spellEnd"/>
      <w:r w:rsidRPr="00BF3BF6">
        <w:t xml:space="preserve"> </w:t>
      </w:r>
      <w:proofErr w:type="spellStart"/>
      <w:r w:rsidRPr="00BF3BF6">
        <w:t>на</w:t>
      </w:r>
      <w:proofErr w:type="spellEnd"/>
      <w:r w:rsidRPr="00BF3BF6">
        <w:t xml:space="preserve"> </w:t>
      </w:r>
      <w:proofErr w:type="spellStart"/>
      <w:r w:rsidRPr="00BF3BF6">
        <w:t>живот</w:t>
      </w:r>
      <w:proofErr w:type="spellEnd"/>
      <w:r w:rsidRPr="00BF3BF6">
        <w:t>.</w:t>
      </w:r>
    </w:p>
    <w:p w14:paraId="3913DF76" w14:textId="77777777" w:rsidR="00BF3BF6" w:rsidRPr="00BF3BF6" w:rsidRDefault="00BF3BF6" w:rsidP="00BF3BF6">
      <w:pPr>
        <w:spacing w:line="360" w:lineRule="auto"/>
        <w:ind w:firstLine="709"/>
        <w:jc w:val="both"/>
      </w:pPr>
      <w:proofErr w:type="spellStart"/>
      <w:r w:rsidRPr="00BF3BF6">
        <w:t>Физическите</w:t>
      </w:r>
      <w:proofErr w:type="spellEnd"/>
      <w:r w:rsidRPr="00BF3BF6">
        <w:t xml:space="preserve"> </w:t>
      </w:r>
      <w:proofErr w:type="spellStart"/>
      <w:r w:rsidRPr="00BF3BF6">
        <w:t>или</w:t>
      </w:r>
      <w:proofErr w:type="spellEnd"/>
      <w:r w:rsidRPr="00BF3BF6">
        <w:t xml:space="preserve"> </w:t>
      </w:r>
      <w:proofErr w:type="spellStart"/>
      <w:r w:rsidRPr="00BF3BF6">
        <w:t>физиологичните</w:t>
      </w:r>
      <w:proofErr w:type="spellEnd"/>
      <w:r w:rsidRPr="00BF3BF6">
        <w:t xml:space="preserve"> </w:t>
      </w:r>
      <w:proofErr w:type="spellStart"/>
      <w:r w:rsidRPr="00BF3BF6">
        <w:t>стресори</w:t>
      </w:r>
      <w:proofErr w:type="spellEnd"/>
      <w:r w:rsidRPr="00BF3BF6">
        <w:t xml:space="preserve"> </w:t>
      </w:r>
      <w:proofErr w:type="spellStart"/>
      <w:r w:rsidRPr="00BF3BF6">
        <w:t>са</w:t>
      </w:r>
      <w:proofErr w:type="spellEnd"/>
      <w:r w:rsidRPr="00BF3BF6">
        <w:t xml:space="preserve"> </w:t>
      </w:r>
      <w:proofErr w:type="spellStart"/>
      <w:r w:rsidRPr="00BF3BF6">
        <w:t>резултат</w:t>
      </w:r>
      <w:proofErr w:type="spellEnd"/>
      <w:r w:rsidRPr="00BF3BF6">
        <w:t xml:space="preserve"> </w:t>
      </w:r>
      <w:proofErr w:type="spellStart"/>
      <w:r w:rsidRPr="00BF3BF6">
        <w:t>от</w:t>
      </w:r>
      <w:proofErr w:type="spellEnd"/>
      <w:r w:rsidRPr="00BF3BF6">
        <w:t xml:space="preserve"> </w:t>
      </w:r>
      <w:proofErr w:type="spellStart"/>
      <w:r w:rsidRPr="00BF3BF6">
        <w:t>въздействието</w:t>
      </w:r>
      <w:proofErr w:type="spellEnd"/>
      <w:r w:rsidRPr="00BF3BF6">
        <w:t xml:space="preserve"> </w:t>
      </w:r>
      <w:proofErr w:type="spellStart"/>
      <w:r w:rsidRPr="00BF3BF6">
        <w:t>на</w:t>
      </w:r>
      <w:proofErr w:type="spellEnd"/>
      <w:r w:rsidRPr="00BF3BF6">
        <w:t xml:space="preserve"> </w:t>
      </w:r>
      <w:proofErr w:type="spellStart"/>
      <w:r w:rsidRPr="00BF3BF6">
        <w:t>различни</w:t>
      </w:r>
      <w:proofErr w:type="spellEnd"/>
      <w:r w:rsidRPr="00BF3BF6">
        <w:t xml:space="preserve"> </w:t>
      </w:r>
      <w:proofErr w:type="spellStart"/>
      <w:r w:rsidRPr="00BF3BF6">
        <w:t>фактори</w:t>
      </w:r>
      <w:proofErr w:type="spellEnd"/>
      <w:r w:rsidRPr="00BF3BF6">
        <w:t xml:space="preserve"> </w:t>
      </w:r>
      <w:proofErr w:type="spellStart"/>
      <w:r w:rsidRPr="00BF3BF6">
        <w:t>върху</w:t>
      </w:r>
      <w:proofErr w:type="spellEnd"/>
      <w:r w:rsidRPr="00BF3BF6">
        <w:t xml:space="preserve"> </w:t>
      </w:r>
      <w:proofErr w:type="spellStart"/>
      <w:r w:rsidRPr="00BF3BF6">
        <w:t>организма</w:t>
      </w:r>
      <w:proofErr w:type="spellEnd"/>
      <w:r w:rsidRPr="00BF3BF6">
        <w:t xml:space="preserve">. </w:t>
      </w:r>
      <w:proofErr w:type="spellStart"/>
      <w:r w:rsidRPr="00BF3BF6">
        <w:t>Хроничните</w:t>
      </w:r>
      <w:proofErr w:type="spellEnd"/>
      <w:r w:rsidRPr="00BF3BF6">
        <w:t xml:space="preserve"> </w:t>
      </w:r>
      <w:proofErr w:type="spellStart"/>
      <w:r w:rsidRPr="00BF3BF6">
        <w:t>заболявания</w:t>
      </w:r>
      <w:proofErr w:type="spellEnd"/>
      <w:r w:rsidRPr="00BF3BF6">
        <w:t xml:space="preserve">, </w:t>
      </w:r>
      <w:proofErr w:type="spellStart"/>
      <w:r w:rsidRPr="00BF3BF6">
        <w:t>болката</w:t>
      </w:r>
      <w:proofErr w:type="spellEnd"/>
      <w:r w:rsidRPr="00BF3BF6">
        <w:t xml:space="preserve">, </w:t>
      </w:r>
      <w:proofErr w:type="spellStart"/>
      <w:r w:rsidRPr="00BF3BF6">
        <w:t>нарушенията</w:t>
      </w:r>
      <w:proofErr w:type="spellEnd"/>
      <w:r w:rsidRPr="00BF3BF6">
        <w:t xml:space="preserve"> </w:t>
      </w:r>
      <w:proofErr w:type="spellStart"/>
      <w:r w:rsidRPr="00BF3BF6">
        <w:t>на</w:t>
      </w:r>
      <w:proofErr w:type="spellEnd"/>
      <w:r w:rsidRPr="00BF3BF6">
        <w:t xml:space="preserve"> </w:t>
      </w:r>
      <w:proofErr w:type="spellStart"/>
      <w:r w:rsidRPr="00BF3BF6">
        <w:t>съня</w:t>
      </w:r>
      <w:proofErr w:type="spellEnd"/>
      <w:r w:rsidRPr="00BF3BF6">
        <w:t xml:space="preserve">, </w:t>
      </w:r>
      <w:proofErr w:type="spellStart"/>
      <w:r w:rsidRPr="00BF3BF6">
        <w:t>гладът</w:t>
      </w:r>
      <w:proofErr w:type="spellEnd"/>
      <w:r w:rsidRPr="00BF3BF6">
        <w:t xml:space="preserve"> и </w:t>
      </w:r>
      <w:proofErr w:type="spellStart"/>
      <w:r w:rsidRPr="00BF3BF6">
        <w:t>екстремните</w:t>
      </w:r>
      <w:proofErr w:type="spellEnd"/>
      <w:r w:rsidRPr="00BF3BF6">
        <w:t xml:space="preserve"> </w:t>
      </w:r>
      <w:proofErr w:type="spellStart"/>
      <w:r w:rsidRPr="00BF3BF6">
        <w:t>температури</w:t>
      </w:r>
      <w:proofErr w:type="spellEnd"/>
      <w:r w:rsidRPr="00BF3BF6">
        <w:t xml:space="preserve"> </w:t>
      </w:r>
      <w:proofErr w:type="spellStart"/>
      <w:r w:rsidRPr="00BF3BF6">
        <w:t>са</w:t>
      </w:r>
      <w:proofErr w:type="spellEnd"/>
      <w:r w:rsidRPr="00BF3BF6">
        <w:t xml:space="preserve"> </w:t>
      </w:r>
      <w:proofErr w:type="spellStart"/>
      <w:r w:rsidRPr="00BF3BF6">
        <w:t>примери</w:t>
      </w:r>
      <w:proofErr w:type="spellEnd"/>
      <w:r w:rsidRPr="00BF3BF6">
        <w:t xml:space="preserve"> </w:t>
      </w:r>
      <w:proofErr w:type="spellStart"/>
      <w:r w:rsidRPr="00BF3BF6">
        <w:t>за</w:t>
      </w:r>
      <w:proofErr w:type="spellEnd"/>
      <w:r w:rsidRPr="00BF3BF6">
        <w:t xml:space="preserve"> </w:t>
      </w:r>
      <w:proofErr w:type="spellStart"/>
      <w:r w:rsidRPr="00BF3BF6">
        <w:t>такива</w:t>
      </w:r>
      <w:proofErr w:type="spellEnd"/>
      <w:r w:rsidRPr="00BF3BF6">
        <w:t xml:space="preserve"> </w:t>
      </w:r>
      <w:proofErr w:type="spellStart"/>
      <w:r w:rsidRPr="00BF3BF6">
        <w:t>стресови</w:t>
      </w:r>
      <w:proofErr w:type="spellEnd"/>
      <w:r w:rsidRPr="00BF3BF6">
        <w:t xml:space="preserve"> </w:t>
      </w:r>
      <w:proofErr w:type="spellStart"/>
      <w:r w:rsidRPr="00BF3BF6">
        <w:t>фактори</w:t>
      </w:r>
      <w:proofErr w:type="spellEnd"/>
      <w:r w:rsidRPr="00BF3BF6">
        <w:t xml:space="preserve">, </w:t>
      </w:r>
      <w:proofErr w:type="spellStart"/>
      <w:r w:rsidRPr="00BF3BF6">
        <w:t>които</w:t>
      </w:r>
      <w:proofErr w:type="spellEnd"/>
      <w:r w:rsidRPr="00BF3BF6">
        <w:t xml:space="preserve"> </w:t>
      </w:r>
      <w:proofErr w:type="spellStart"/>
      <w:r w:rsidRPr="00BF3BF6">
        <w:t>пряко</w:t>
      </w:r>
      <w:proofErr w:type="spellEnd"/>
      <w:r w:rsidRPr="00BF3BF6">
        <w:t xml:space="preserve"> </w:t>
      </w:r>
      <w:proofErr w:type="spellStart"/>
      <w:r w:rsidRPr="00BF3BF6">
        <w:t>влияят</w:t>
      </w:r>
      <w:proofErr w:type="spellEnd"/>
      <w:r w:rsidRPr="00BF3BF6">
        <w:t xml:space="preserve"> </w:t>
      </w:r>
      <w:proofErr w:type="spellStart"/>
      <w:r w:rsidRPr="00BF3BF6">
        <w:t>върху</w:t>
      </w:r>
      <w:proofErr w:type="spellEnd"/>
      <w:r w:rsidRPr="00BF3BF6">
        <w:t xml:space="preserve"> </w:t>
      </w:r>
      <w:proofErr w:type="spellStart"/>
      <w:r w:rsidRPr="00BF3BF6">
        <w:t>физическото</w:t>
      </w:r>
      <w:proofErr w:type="spellEnd"/>
      <w:r w:rsidRPr="00BF3BF6">
        <w:t xml:space="preserve"> </w:t>
      </w:r>
      <w:proofErr w:type="spellStart"/>
      <w:r w:rsidRPr="00BF3BF6">
        <w:t>състояние</w:t>
      </w:r>
      <w:proofErr w:type="spellEnd"/>
      <w:r w:rsidRPr="00BF3BF6">
        <w:t xml:space="preserve">. </w:t>
      </w:r>
      <w:proofErr w:type="spellStart"/>
      <w:r w:rsidRPr="00BF3BF6">
        <w:t>Когато</w:t>
      </w:r>
      <w:proofErr w:type="spellEnd"/>
      <w:r w:rsidRPr="00BF3BF6">
        <w:t xml:space="preserve"> </w:t>
      </w:r>
      <w:proofErr w:type="spellStart"/>
      <w:r w:rsidRPr="00BF3BF6">
        <w:t>човек</w:t>
      </w:r>
      <w:proofErr w:type="spellEnd"/>
      <w:r w:rsidRPr="00BF3BF6">
        <w:t xml:space="preserve"> е </w:t>
      </w:r>
      <w:proofErr w:type="spellStart"/>
      <w:r w:rsidRPr="00BF3BF6">
        <w:t>изправен</w:t>
      </w:r>
      <w:proofErr w:type="spellEnd"/>
      <w:r w:rsidRPr="00BF3BF6">
        <w:t xml:space="preserve"> </w:t>
      </w:r>
      <w:proofErr w:type="spellStart"/>
      <w:r w:rsidRPr="00BF3BF6">
        <w:t>пред</w:t>
      </w:r>
      <w:proofErr w:type="spellEnd"/>
      <w:r w:rsidRPr="00BF3BF6">
        <w:t xml:space="preserve"> </w:t>
      </w:r>
      <w:proofErr w:type="spellStart"/>
      <w:r w:rsidRPr="00BF3BF6">
        <w:t>продължителни</w:t>
      </w:r>
      <w:proofErr w:type="spellEnd"/>
      <w:r w:rsidRPr="00BF3BF6">
        <w:t xml:space="preserve"> </w:t>
      </w:r>
      <w:proofErr w:type="spellStart"/>
      <w:r w:rsidRPr="00BF3BF6">
        <w:t>здравословни</w:t>
      </w:r>
      <w:proofErr w:type="spellEnd"/>
      <w:r w:rsidRPr="00BF3BF6">
        <w:t xml:space="preserve"> </w:t>
      </w:r>
      <w:proofErr w:type="spellStart"/>
      <w:r w:rsidRPr="00BF3BF6">
        <w:t>проблеми</w:t>
      </w:r>
      <w:proofErr w:type="spellEnd"/>
      <w:r w:rsidRPr="00BF3BF6">
        <w:t xml:space="preserve">, </w:t>
      </w:r>
      <w:proofErr w:type="spellStart"/>
      <w:r w:rsidRPr="00BF3BF6">
        <w:t>неговата</w:t>
      </w:r>
      <w:proofErr w:type="spellEnd"/>
      <w:r w:rsidRPr="00BF3BF6">
        <w:t xml:space="preserve"> </w:t>
      </w:r>
      <w:proofErr w:type="spellStart"/>
      <w:r w:rsidRPr="00BF3BF6">
        <w:t>устойчивост</w:t>
      </w:r>
      <w:proofErr w:type="spellEnd"/>
      <w:r w:rsidRPr="00BF3BF6">
        <w:t xml:space="preserve"> </w:t>
      </w:r>
      <w:proofErr w:type="spellStart"/>
      <w:r w:rsidRPr="00BF3BF6">
        <w:t>към</w:t>
      </w:r>
      <w:proofErr w:type="spellEnd"/>
      <w:r w:rsidRPr="00BF3BF6">
        <w:t xml:space="preserve"> </w:t>
      </w:r>
      <w:proofErr w:type="spellStart"/>
      <w:r w:rsidRPr="00BF3BF6">
        <w:t>други</w:t>
      </w:r>
      <w:proofErr w:type="spellEnd"/>
      <w:r w:rsidRPr="00BF3BF6">
        <w:t xml:space="preserve"> </w:t>
      </w:r>
      <w:proofErr w:type="spellStart"/>
      <w:r w:rsidRPr="00BF3BF6">
        <w:t>видове</w:t>
      </w:r>
      <w:proofErr w:type="spellEnd"/>
      <w:r w:rsidRPr="00BF3BF6">
        <w:t xml:space="preserve"> </w:t>
      </w:r>
      <w:proofErr w:type="spellStart"/>
      <w:r w:rsidRPr="00BF3BF6">
        <w:t>стрес</w:t>
      </w:r>
      <w:proofErr w:type="spellEnd"/>
      <w:r w:rsidRPr="00BF3BF6">
        <w:t xml:space="preserve"> </w:t>
      </w:r>
      <w:proofErr w:type="spellStart"/>
      <w:r w:rsidRPr="00BF3BF6">
        <w:t>също</w:t>
      </w:r>
      <w:proofErr w:type="spellEnd"/>
      <w:r w:rsidRPr="00BF3BF6">
        <w:t xml:space="preserve"> </w:t>
      </w:r>
      <w:proofErr w:type="spellStart"/>
      <w:r w:rsidRPr="00BF3BF6">
        <w:t>намалява</w:t>
      </w:r>
      <w:proofErr w:type="spellEnd"/>
      <w:r w:rsidRPr="00BF3BF6">
        <w:t xml:space="preserve">, </w:t>
      </w:r>
      <w:proofErr w:type="spellStart"/>
      <w:r w:rsidRPr="00BF3BF6">
        <w:t>тъй</w:t>
      </w:r>
      <w:proofErr w:type="spellEnd"/>
      <w:r w:rsidRPr="00BF3BF6">
        <w:t xml:space="preserve"> </w:t>
      </w:r>
      <w:proofErr w:type="spellStart"/>
      <w:r w:rsidRPr="00BF3BF6">
        <w:t>като</w:t>
      </w:r>
      <w:proofErr w:type="spellEnd"/>
      <w:r w:rsidRPr="00BF3BF6">
        <w:t xml:space="preserve"> </w:t>
      </w:r>
      <w:proofErr w:type="spellStart"/>
      <w:r w:rsidRPr="00BF3BF6">
        <w:t>ресурсите</w:t>
      </w:r>
      <w:proofErr w:type="spellEnd"/>
      <w:r w:rsidRPr="00BF3BF6">
        <w:t xml:space="preserve"> </w:t>
      </w:r>
      <w:proofErr w:type="spellStart"/>
      <w:r w:rsidRPr="00BF3BF6">
        <w:t>му</w:t>
      </w:r>
      <w:proofErr w:type="spellEnd"/>
      <w:r w:rsidRPr="00BF3BF6">
        <w:t xml:space="preserve"> </w:t>
      </w:r>
      <w:proofErr w:type="spellStart"/>
      <w:r w:rsidRPr="00BF3BF6">
        <w:t>за</w:t>
      </w:r>
      <w:proofErr w:type="spellEnd"/>
      <w:r w:rsidRPr="00BF3BF6">
        <w:t xml:space="preserve"> </w:t>
      </w:r>
      <w:proofErr w:type="spellStart"/>
      <w:r w:rsidRPr="00BF3BF6">
        <w:t>справяне</w:t>
      </w:r>
      <w:proofErr w:type="spellEnd"/>
      <w:r w:rsidRPr="00BF3BF6">
        <w:t xml:space="preserve"> </w:t>
      </w:r>
      <w:proofErr w:type="spellStart"/>
      <w:r w:rsidRPr="00BF3BF6">
        <w:t>са</w:t>
      </w:r>
      <w:proofErr w:type="spellEnd"/>
      <w:r w:rsidRPr="00BF3BF6">
        <w:t xml:space="preserve"> </w:t>
      </w:r>
      <w:proofErr w:type="spellStart"/>
      <w:r w:rsidRPr="00BF3BF6">
        <w:t>изчерпани</w:t>
      </w:r>
      <w:proofErr w:type="spellEnd"/>
      <w:r w:rsidRPr="00BF3BF6">
        <w:t xml:space="preserve">. </w:t>
      </w:r>
      <w:proofErr w:type="spellStart"/>
      <w:r w:rsidRPr="00BF3BF6">
        <w:t>Физическата</w:t>
      </w:r>
      <w:proofErr w:type="spellEnd"/>
      <w:r w:rsidRPr="00BF3BF6">
        <w:t xml:space="preserve"> </w:t>
      </w:r>
      <w:proofErr w:type="spellStart"/>
      <w:r w:rsidRPr="00BF3BF6">
        <w:t>умора</w:t>
      </w:r>
      <w:proofErr w:type="spellEnd"/>
      <w:r w:rsidRPr="00BF3BF6">
        <w:t xml:space="preserve"> и </w:t>
      </w:r>
      <w:proofErr w:type="spellStart"/>
      <w:r w:rsidRPr="00BF3BF6">
        <w:t>изтощението</w:t>
      </w:r>
      <w:proofErr w:type="spellEnd"/>
      <w:r w:rsidRPr="00BF3BF6">
        <w:t xml:space="preserve"> </w:t>
      </w:r>
      <w:proofErr w:type="spellStart"/>
      <w:r w:rsidRPr="00BF3BF6">
        <w:t>често</w:t>
      </w:r>
      <w:proofErr w:type="spellEnd"/>
      <w:r w:rsidRPr="00BF3BF6">
        <w:t xml:space="preserve"> </w:t>
      </w:r>
      <w:proofErr w:type="spellStart"/>
      <w:r w:rsidRPr="00BF3BF6">
        <w:t>водят</w:t>
      </w:r>
      <w:proofErr w:type="spellEnd"/>
      <w:r w:rsidRPr="00BF3BF6">
        <w:t xml:space="preserve"> </w:t>
      </w:r>
      <w:proofErr w:type="spellStart"/>
      <w:r w:rsidRPr="00BF3BF6">
        <w:t>до</w:t>
      </w:r>
      <w:proofErr w:type="spellEnd"/>
      <w:r w:rsidRPr="00BF3BF6">
        <w:t xml:space="preserve"> </w:t>
      </w:r>
      <w:proofErr w:type="spellStart"/>
      <w:r w:rsidRPr="00BF3BF6">
        <w:t>повишена</w:t>
      </w:r>
      <w:proofErr w:type="spellEnd"/>
      <w:r w:rsidRPr="00BF3BF6">
        <w:t xml:space="preserve"> </w:t>
      </w:r>
      <w:proofErr w:type="spellStart"/>
      <w:r w:rsidRPr="00BF3BF6">
        <w:t>раздразнителност</w:t>
      </w:r>
      <w:proofErr w:type="spellEnd"/>
      <w:r w:rsidRPr="00BF3BF6">
        <w:t xml:space="preserve"> и </w:t>
      </w:r>
      <w:proofErr w:type="spellStart"/>
      <w:r w:rsidRPr="00BF3BF6">
        <w:t>влошено</w:t>
      </w:r>
      <w:proofErr w:type="spellEnd"/>
      <w:r w:rsidRPr="00BF3BF6">
        <w:t xml:space="preserve"> </w:t>
      </w:r>
      <w:proofErr w:type="spellStart"/>
      <w:r w:rsidRPr="00BF3BF6">
        <w:t>психическо</w:t>
      </w:r>
      <w:proofErr w:type="spellEnd"/>
      <w:r w:rsidRPr="00BF3BF6">
        <w:t xml:space="preserve"> </w:t>
      </w:r>
      <w:proofErr w:type="spellStart"/>
      <w:r w:rsidRPr="00BF3BF6">
        <w:t>състояние</w:t>
      </w:r>
      <w:proofErr w:type="spellEnd"/>
      <w:r w:rsidRPr="00BF3BF6">
        <w:t xml:space="preserve">, </w:t>
      </w:r>
      <w:proofErr w:type="spellStart"/>
      <w:r w:rsidRPr="00BF3BF6">
        <w:t>което</w:t>
      </w:r>
      <w:proofErr w:type="spellEnd"/>
      <w:r w:rsidRPr="00BF3BF6">
        <w:t xml:space="preserve"> </w:t>
      </w:r>
      <w:proofErr w:type="spellStart"/>
      <w:r w:rsidRPr="00BF3BF6">
        <w:t>допълнително</w:t>
      </w:r>
      <w:proofErr w:type="spellEnd"/>
      <w:r w:rsidRPr="00BF3BF6">
        <w:t xml:space="preserve"> </w:t>
      </w:r>
      <w:proofErr w:type="spellStart"/>
      <w:r w:rsidRPr="00BF3BF6">
        <w:t>задълбочава</w:t>
      </w:r>
      <w:proofErr w:type="spellEnd"/>
      <w:r w:rsidRPr="00BF3BF6">
        <w:t xml:space="preserve"> </w:t>
      </w:r>
      <w:proofErr w:type="spellStart"/>
      <w:r w:rsidRPr="00BF3BF6">
        <w:t>ефекта</w:t>
      </w:r>
      <w:proofErr w:type="spellEnd"/>
      <w:r w:rsidRPr="00BF3BF6">
        <w:t xml:space="preserve"> </w:t>
      </w:r>
      <w:proofErr w:type="spellStart"/>
      <w:r w:rsidRPr="00BF3BF6">
        <w:t>на</w:t>
      </w:r>
      <w:proofErr w:type="spellEnd"/>
      <w:r w:rsidRPr="00BF3BF6">
        <w:t xml:space="preserve"> </w:t>
      </w:r>
      <w:proofErr w:type="spellStart"/>
      <w:r w:rsidRPr="00BF3BF6">
        <w:t>стреса</w:t>
      </w:r>
      <w:proofErr w:type="spellEnd"/>
      <w:r w:rsidRPr="00BF3BF6">
        <w:t>.</w:t>
      </w:r>
    </w:p>
    <w:p w14:paraId="4A707B12" w14:textId="77777777" w:rsidR="00BF3BF6" w:rsidRPr="00BF3BF6" w:rsidRDefault="00BF3BF6" w:rsidP="00BF3BF6">
      <w:pPr>
        <w:spacing w:line="360" w:lineRule="auto"/>
        <w:ind w:firstLine="709"/>
        <w:jc w:val="both"/>
      </w:pPr>
      <w:proofErr w:type="spellStart"/>
      <w:r w:rsidRPr="00BF3BF6">
        <w:t>Психологическите</w:t>
      </w:r>
      <w:proofErr w:type="spellEnd"/>
      <w:r w:rsidRPr="00BF3BF6">
        <w:t xml:space="preserve"> </w:t>
      </w:r>
      <w:proofErr w:type="spellStart"/>
      <w:r w:rsidRPr="00BF3BF6">
        <w:t>стресори</w:t>
      </w:r>
      <w:proofErr w:type="spellEnd"/>
      <w:r w:rsidRPr="00BF3BF6">
        <w:t xml:space="preserve"> </w:t>
      </w:r>
      <w:proofErr w:type="spellStart"/>
      <w:r w:rsidRPr="00BF3BF6">
        <w:t>включват</w:t>
      </w:r>
      <w:proofErr w:type="spellEnd"/>
      <w:r w:rsidRPr="00BF3BF6">
        <w:t xml:space="preserve"> </w:t>
      </w:r>
      <w:proofErr w:type="spellStart"/>
      <w:r w:rsidRPr="00BF3BF6">
        <w:t>вътрешни</w:t>
      </w:r>
      <w:proofErr w:type="spellEnd"/>
      <w:r w:rsidRPr="00BF3BF6">
        <w:t xml:space="preserve"> </w:t>
      </w:r>
      <w:proofErr w:type="spellStart"/>
      <w:r w:rsidRPr="00BF3BF6">
        <w:t>когнитивни</w:t>
      </w:r>
      <w:proofErr w:type="spellEnd"/>
      <w:r w:rsidRPr="00BF3BF6">
        <w:t xml:space="preserve"> и </w:t>
      </w:r>
      <w:proofErr w:type="spellStart"/>
      <w:r w:rsidRPr="00BF3BF6">
        <w:t>емоционални</w:t>
      </w:r>
      <w:proofErr w:type="spellEnd"/>
      <w:r w:rsidRPr="00BF3BF6">
        <w:t xml:space="preserve"> </w:t>
      </w:r>
      <w:proofErr w:type="spellStart"/>
      <w:r w:rsidRPr="00BF3BF6">
        <w:t>фактори</w:t>
      </w:r>
      <w:proofErr w:type="spellEnd"/>
      <w:r w:rsidRPr="00BF3BF6">
        <w:t xml:space="preserve">, </w:t>
      </w:r>
      <w:proofErr w:type="spellStart"/>
      <w:r w:rsidRPr="00BF3BF6">
        <w:t>които</w:t>
      </w:r>
      <w:proofErr w:type="spellEnd"/>
      <w:r w:rsidRPr="00BF3BF6">
        <w:t xml:space="preserve"> </w:t>
      </w:r>
      <w:proofErr w:type="spellStart"/>
      <w:r w:rsidRPr="00BF3BF6">
        <w:t>предизвикват</w:t>
      </w:r>
      <w:proofErr w:type="spellEnd"/>
      <w:r w:rsidRPr="00BF3BF6">
        <w:t xml:space="preserve"> </w:t>
      </w:r>
      <w:proofErr w:type="spellStart"/>
      <w:r w:rsidRPr="00BF3BF6">
        <w:t>стрес</w:t>
      </w:r>
      <w:proofErr w:type="spellEnd"/>
      <w:r w:rsidRPr="00BF3BF6">
        <w:t xml:space="preserve">. </w:t>
      </w:r>
      <w:proofErr w:type="spellStart"/>
      <w:r w:rsidRPr="00BF3BF6">
        <w:t>Те</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бъдат</w:t>
      </w:r>
      <w:proofErr w:type="spellEnd"/>
      <w:r w:rsidRPr="00BF3BF6">
        <w:t xml:space="preserve"> </w:t>
      </w:r>
      <w:proofErr w:type="spellStart"/>
      <w:r w:rsidRPr="00BF3BF6">
        <w:t>резултат</w:t>
      </w:r>
      <w:proofErr w:type="spellEnd"/>
      <w:r w:rsidRPr="00BF3BF6">
        <w:t xml:space="preserve"> </w:t>
      </w:r>
      <w:proofErr w:type="spellStart"/>
      <w:r w:rsidRPr="00BF3BF6">
        <w:t>от</w:t>
      </w:r>
      <w:proofErr w:type="spellEnd"/>
      <w:r w:rsidRPr="00BF3BF6">
        <w:t xml:space="preserve"> </w:t>
      </w:r>
      <w:proofErr w:type="spellStart"/>
      <w:r w:rsidRPr="00BF3BF6">
        <w:t>тревожност</w:t>
      </w:r>
      <w:proofErr w:type="spellEnd"/>
      <w:r w:rsidRPr="00BF3BF6">
        <w:t xml:space="preserve">, </w:t>
      </w:r>
      <w:proofErr w:type="spellStart"/>
      <w:r w:rsidRPr="00BF3BF6">
        <w:t>страх</w:t>
      </w:r>
      <w:proofErr w:type="spellEnd"/>
      <w:r w:rsidRPr="00BF3BF6">
        <w:t xml:space="preserve">, </w:t>
      </w:r>
      <w:proofErr w:type="spellStart"/>
      <w:r w:rsidRPr="00BF3BF6">
        <w:t>ниско</w:t>
      </w:r>
      <w:proofErr w:type="spellEnd"/>
      <w:r w:rsidRPr="00BF3BF6">
        <w:t xml:space="preserve"> </w:t>
      </w:r>
      <w:proofErr w:type="spellStart"/>
      <w:r w:rsidRPr="00BF3BF6">
        <w:t>самочувствие</w:t>
      </w:r>
      <w:proofErr w:type="spellEnd"/>
      <w:r w:rsidRPr="00BF3BF6">
        <w:t xml:space="preserve">, </w:t>
      </w:r>
      <w:proofErr w:type="spellStart"/>
      <w:r w:rsidRPr="00BF3BF6">
        <w:t>несигурност</w:t>
      </w:r>
      <w:proofErr w:type="spellEnd"/>
      <w:r w:rsidRPr="00BF3BF6">
        <w:t xml:space="preserve"> и </w:t>
      </w:r>
      <w:proofErr w:type="spellStart"/>
      <w:r w:rsidRPr="00BF3BF6">
        <w:t>самокритика</w:t>
      </w:r>
      <w:proofErr w:type="spellEnd"/>
      <w:r w:rsidRPr="00BF3BF6">
        <w:t xml:space="preserve">. </w:t>
      </w:r>
      <w:proofErr w:type="spellStart"/>
      <w:r w:rsidRPr="00BF3BF6">
        <w:t>Индивидите</w:t>
      </w:r>
      <w:proofErr w:type="spellEnd"/>
      <w:r w:rsidRPr="00BF3BF6">
        <w:t xml:space="preserve">, </w:t>
      </w:r>
      <w:proofErr w:type="spellStart"/>
      <w:r w:rsidRPr="00BF3BF6">
        <w:t>които</w:t>
      </w:r>
      <w:proofErr w:type="spellEnd"/>
      <w:r w:rsidRPr="00BF3BF6">
        <w:t xml:space="preserve"> </w:t>
      </w:r>
      <w:proofErr w:type="spellStart"/>
      <w:r w:rsidRPr="00BF3BF6">
        <w:t>са</w:t>
      </w:r>
      <w:proofErr w:type="spellEnd"/>
      <w:r w:rsidRPr="00BF3BF6">
        <w:t xml:space="preserve"> </w:t>
      </w:r>
      <w:proofErr w:type="spellStart"/>
      <w:r w:rsidRPr="00BF3BF6">
        <w:t>склонни</w:t>
      </w:r>
      <w:proofErr w:type="spellEnd"/>
      <w:r w:rsidRPr="00BF3BF6">
        <w:t xml:space="preserve"> </w:t>
      </w:r>
      <w:proofErr w:type="spellStart"/>
      <w:r w:rsidRPr="00BF3BF6">
        <w:t>към</w:t>
      </w:r>
      <w:proofErr w:type="spellEnd"/>
      <w:r w:rsidRPr="00BF3BF6">
        <w:t xml:space="preserve"> </w:t>
      </w:r>
      <w:proofErr w:type="spellStart"/>
      <w:r w:rsidRPr="00BF3BF6">
        <w:t>перфекционизъм</w:t>
      </w:r>
      <w:proofErr w:type="spellEnd"/>
      <w:r w:rsidRPr="00BF3BF6">
        <w:t xml:space="preserve"> </w:t>
      </w:r>
      <w:proofErr w:type="spellStart"/>
      <w:r w:rsidRPr="00BF3BF6">
        <w:t>или</w:t>
      </w:r>
      <w:proofErr w:type="spellEnd"/>
      <w:r w:rsidRPr="00BF3BF6">
        <w:t xml:space="preserve"> </w:t>
      </w:r>
      <w:proofErr w:type="spellStart"/>
      <w:r w:rsidRPr="00BF3BF6">
        <w:t>които</w:t>
      </w:r>
      <w:proofErr w:type="spellEnd"/>
      <w:r w:rsidRPr="00BF3BF6">
        <w:t xml:space="preserve"> </w:t>
      </w:r>
      <w:proofErr w:type="spellStart"/>
      <w:r w:rsidRPr="00BF3BF6">
        <w:t>постоянно</w:t>
      </w:r>
      <w:proofErr w:type="spellEnd"/>
      <w:r w:rsidRPr="00BF3BF6">
        <w:t xml:space="preserve"> </w:t>
      </w:r>
      <w:proofErr w:type="spellStart"/>
      <w:r w:rsidRPr="00BF3BF6">
        <w:t>се</w:t>
      </w:r>
      <w:proofErr w:type="spellEnd"/>
      <w:r w:rsidRPr="00BF3BF6">
        <w:t xml:space="preserve"> </w:t>
      </w:r>
      <w:proofErr w:type="spellStart"/>
      <w:r w:rsidRPr="00BF3BF6">
        <w:t>съмняват</w:t>
      </w:r>
      <w:proofErr w:type="spellEnd"/>
      <w:r w:rsidRPr="00BF3BF6">
        <w:t xml:space="preserve"> в </w:t>
      </w:r>
      <w:proofErr w:type="spellStart"/>
      <w:r w:rsidRPr="00BF3BF6">
        <w:t>своите</w:t>
      </w:r>
      <w:proofErr w:type="spellEnd"/>
      <w:r w:rsidRPr="00BF3BF6">
        <w:t xml:space="preserve"> </w:t>
      </w:r>
      <w:proofErr w:type="spellStart"/>
      <w:r w:rsidRPr="00BF3BF6">
        <w:t>способности</w:t>
      </w:r>
      <w:proofErr w:type="spellEnd"/>
      <w:r w:rsidRPr="00BF3BF6">
        <w:t xml:space="preserve">, </w:t>
      </w:r>
      <w:proofErr w:type="spellStart"/>
      <w:r w:rsidRPr="00BF3BF6">
        <w:t>изпитват</w:t>
      </w:r>
      <w:proofErr w:type="spellEnd"/>
      <w:r w:rsidRPr="00BF3BF6">
        <w:t xml:space="preserve"> </w:t>
      </w:r>
      <w:proofErr w:type="spellStart"/>
      <w:r w:rsidRPr="00BF3BF6">
        <w:t>по-високи</w:t>
      </w:r>
      <w:proofErr w:type="spellEnd"/>
      <w:r w:rsidRPr="00BF3BF6">
        <w:t xml:space="preserve"> </w:t>
      </w:r>
      <w:proofErr w:type="spellStart"/>
      <w:r w:rsidRPr="00BF3BF6">
        <w:t>нива</w:t>
      </w:r>
      <w:proofErr w:type="spellEnd"/>
      <w:r w:rsidRPr="00BF3BF6">
        <w:t xml:space="preserve"> </w:t>
      </w:r>
      <w:proofErr w:type="spellStart"/>
      <w:r w:rsidRPr="00BF3BF6">
        <w:t>на</w:t>
      </w:r>
      <w:proofErr w:type="spellEnd"/>
      <w:r w:rsidRPr="00BF3BF6">
        <w:t xml:space="preserve"> </w:t>
      </w:r>
      <w:proofErr w:type="spellStart"/>
      <w:r w:rsidRPr="00BF3BF6">
        <w:t>психологически</w:t>
      </w:r>
      <w:proofErr w:type="spellEnd"/>
      <w:r w:rsidRPr="00BF3BF6">
        <w:t xml:space="preserve"> </w:t>
      </w:r>
      <w:proofErr w:type="spellStart"/>
      <w:r w:rsidRPr="00BF3BF6">
        <w:t>стрес</w:t>
      </w:r>
      <w:proofErr w:type="spellEnd"/>
      <w:r w:rsidRPr="00BF3BF6">
        <w:t xml:space="preserve">. </w:t>
      </w:r>
      <w:proofErr w:type="spellStart"/>
      <w:r w:rsidRPr="00BF3BF6">
        <w:t>Постоянното</w:t>
      </w:r>
      <w:proofErr w:type="spellEnd"/>
      <w:r w:rsidRPr="00BF3BF6">
        <w:t xml:space="preserve"> </w:t>
      </w:r>
      <w:proofErr w:type="spellStart"/>
      <w:r w:rsidRPr="00BF3BF6">
        <w:t>размишляване</w:t>
      </w:r>
      <w:proofErr w:type="spellEnd"/>
      <w:r w:rsidRPr="00BF3BF6">
        <w:t xml:space="preserve"> </w:t>
      </w:r>
      <w:proofErr w:type="spellStart"/>
      <w:r w:rsidRPr="00BF3BF6">
        <w:t>върху</w:t>
      </w:r>
      <w:proofErr w:type="spellEnd"/>
      <w:r w:rsidRPr="00BF3BF6">
        <w:t xml:space="preserve"> </w:t>
      </w:r>
      <w:proofErr w:type="spellStart"/>
      <w:r w:rsidRPr="00BF3BF6">
        <w:t>проблеми</w:t>
      </w:r>
      <w:proofErr w:type="spellEnd"/>
      <w:r w:rsidRPr="00BF3BF6">
        <w:t xml:space="preserve"> и </w:t>
      </w:r>
      <w:proofErr w:type="spellStart"/>
      <w:r w:rsidRPr="00BF3BF6">
        <w:t>негативни</w:t>
      </w:r>
      <w:proofErr w:type="spellEnd"/>
      <w:r w:rsidRPr="00BF3BF6">
        <w:t xml:space="preserve"> </w:t>
      </w:r>
      <w:proofErr w:type="spellStart"/>
      <w:r w:rsidRPr="00BF3BF6">
        <w:t>сценарии</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хронично</w:t>
      </w:r>
      <w:proofErr w:type="spellEnd"/>
      <w:r w:rsidRPr="00BF3BF6">
        <w:t xml:space="preserve"> </w:t>
      </w:r>
      <w:proofErr w:type="spellStart"/>
      <w:r w:rsidRPr="00BF3BF6">
        <w:t>психическо</w:t>
      </w:r>
      <w:proofErr w:type="spellEnd"/>
      <w:r w:rsidRPr="00BF3BF6">
        <w:t xml:space="preserve"> </w:t>
      </w:r>
      <w:proofErr w:type="spellStart"/>
      <w:r w:rsidRPr="00BF3BF6">
        <w:t>напрежение</w:t>
      </w:r>
      <w:proofErr w:type="spellEnd"/>
      <w:r w:rsidRPr="00BF3BF6">
        <w:t xml:space="preserve">, </w:t>
      </w:r>
      <w:proofErr w:type="spellStart"/>
      <w:r w:rsidRPr="00BF3BF6">
        <w:t>което</w:t>
      </w:r>
      <w:proofErr w:type="spellEnd"/>
      <w:r w:rsidRPr="00BF3BF6">
        <w:t xml:space="preserve"> в </w:t>
      </w:r>
      <w:proofErr w:type="spellStart"/>
      <w:r w:rsidRPr="00BF3BF6">
        <w:t>дългосрочен</w:t>
      </w:r>
      <w:proofErr w:type="spellEnd"/>
      <w:r w:rsidRPr="00BF3BF6">
        <w:t xml:space="preserve"> </w:t>
      </w:r>
      <w:proofErr w:type="spellStart"/>
      <w:r w:rsidRPr="00BF3BF6">
        <w:t>план</w:t>
      </w:r>
      <w:proofErr w:type="spellEnd"/>
      <w:r w:rsidRPr="00BF3BF6">
        <w:t xml:space="preserve"> </w:t>
      </w:r>
      <w:proofErr w:type="spellStart"/>
      <w:r w:rsidRPr="00BF3BF6">
        <w:t>увеличава</w:t>
      </w:r>
      <w:proofErr w:type="spellEnd"/>
      <w:r w:rsidRPr="00BF3BF6">
        <w:t xml:space="preserve"> </w:t>
      </w:r>
      <w:proofErr w:type="spellStart"/>
      <w:r w:rsidRPr="00BF3BF6">
        <w:t>риска</w:t>
      </w:r>
      <w:proofErr w:type="spellEnd"/>
      <w:r w:rsidRPr="00BF3BF6">
        <w:t xml:space="preserve"> </w:t>
      </w:r>
      <w:proofErr w:type="spellStart"/>
      <w:r w:rsidRPr="00BF3BF6">
        <w:t>от</w:t>
      </w:r>
      <w:proofErr w:type="spellEnd"/>
      <w:r w:rsidRPr="00BF3BF6">
        <w:t xml:space="preserve"> </w:t>
      </w:r>
      <w:proofErr w:type="spellStart"/>
      <w:r w:rsidRPr="00BF3BF6">
        <w:t>развитие</w:t>
      </w:r>
      <w:proofErr w:type="spellEnd"/>
      <w:r w:rsidRPr="00BF3BF6">
        <w:t xml:space="preserve"> </w:t>
      </w:r>
      <w:proofErr w:type="spellStart"/>
      <w:r w:rsidRPr="00BF3BF6">
        <w:t>на</w:t>
      </w:r>
      <w:proofErr w:type="spellEnd"/>
      <w:r w:rsidRPr="00BF3BF6">
        <w:t xml:space="preserve"> </w:t>
      </w:r>
      <w:proofErr w:type="spellStart"/>
      <w:r w:rsidRPr="00BF3BF6">
        <w:t>тревожни</w:t>
      </w:r>
      <w:proofErr w:type="spellEnd"/>
      <w:r w:rsidRPr="00BF3BF6">
        <w:t xml:space="preserve"> </w:t>
      </w:r>
      <w:proofErr w:type="spellStart"/>
      <w:r w:rsidRPr="00BF3BF6">
        <w:t>разстройства</w:t>
      </w:r>
      <w:proofErr w:type="spellEnd"/>
      <w:r w:rsidRPr="00BF3BF6">
        <w:t xml:space="preserve"> и </w:t>
      </w:r>
      <w:proofErr w:type="spellStart"/>
      <w:r w:rsidRPr="00BF3BF6">
        <w:t>депресия</w:t>
      </w:r>
      <w:proofErr w:type="spellEnd"/>
      <w:r w:rsidRPr="00BF3BF6">
        <w:t>.</w:t>
      </w:r>
    </w:p>
    <w:p w14:paraId="582E4D23" w14:textId="77777777" w:rsidR="00BF3BF6" w:rsidRPr="00BF3BF6" w:rsidRDefault="00BF3BF6" w:rsidP="00BF3BF6">
      <w:pPr>
        <w:spacing w:line="360" w:lineRule="auto"/>
        <w:ind w:firstLine="709"/>
        <w:jc w:val="both"/>
      </w:pPr>
      <w:proofErr w:type="spellStart"/>
      <w:r w:rsidRPr="00BF3BF6">
        <w:t>Ежедневните</w:t>
      </w:r>
      <w:proofErr w:type="spellEnd"/>
      <w:r w:rsidRPr="00BF3BF6">
        <w:t xml:space="preserve"> </w:t>
      </w:r>
      <w:proofErr w:type="spellStart"/>
      <w:r w:rsidRPr="00BF3BF6">
        <w:t>или</w:t>
      </w:r>
      <w:proofErr w:type="spellEnd"/>
      <w:r w:rsidRPr="00BF3BF6">
        <w:t xml:space="preserve"> </w:t>
      </w:r>
      <w:proofErr w:type="spellStart"/>
      <w:r w:rsidRPr="00BF3BF6">
        <w:t>битовите</w:t>
      </w:r>
      <w:proofErr w:type="spellEnd"/>
      <w:r w:rsidRPr="00BF3BF6">
        <w:t xml:space="preserve"> </w:t>
      </w:r>
      <w:proofErr w:type="spellStart"/>
      <w:r w:rsidRPr="00BF3BF6">
        <w:t>стресори</w:t>
      </w:r>
      <w:proofErr w:type="spellEnd"/>
      <w:r w:rsidRPr="00BF3BF6">
        <w:t xml:space="preserve"> </w:t>
      </w:r>
      <w:proofErr w:type="spellStart"/>
      <w:r w:rsidRPr="00BF3BF6">
        <w:t>включват</w:t>
      </w:r>
      <w:proofErr w:type="spellEnd"/>
      <w:r w:rsidRPr="00BF3BF6">
        <w:t xml:space="preserve"> </w:t>
      </w:r>
      <w:proofErr w:type="spellStart"/>
      <w:r w:rsidRPr="00BF3BF6">
        <w:t>малки</w:t>
      </w:r>
      <w:proofErr w:type="spellEnd"/>
      <w:r w:rsidRPr="00BF3BF6">
        <w:t xml:space="preserve">, </w:t>
      </w:r>
      <w:proofErr w:type="spellStart"/>
      <w:r w:rsidRPr="00BF3BF6">
        <w:t>но</w:t>
      </w:r>
      <w:proofErr w:type="spellEnd"/>
      <w:r w:rsidRPr="00BF3BF6">
        <w:t xml:space="preserve"> </w:t>
      </w:r>
      <w:proofErr w:type="spellStart"/>
      <w:r w:rsidRPr="00BF3BF6">
        <w:t>често</w:t>
      </w:r>
      <w:proofErr w:type="spellEnd"/>
      <w:r w:rsidRPr="00BF3BF6">
        <w:t xml:space="preserve"> </w:t>
      </w:r>
      <w:proofErr w:type="spellStart"/>
      <w:r w:rsidRPr="00BF3BF6">
        <w:t>натрупващи</w:t>
      </w:r>
      <w:proofErr w:type="spellEnd"/>
      <w:r w:rsidRPr="00BF3BF6">
        <w:t xml:space="preserve"> </w:t>
      </w:r>
      <w:proofErr w:type="spellStart"/>
      <w:r w:rsidRPr="00BF3BF6">
        <w:t>се</w:t>
      </w:r>
      <w:proofErr w:type="spellEnd"/>
      <w:r w:rsidRPr="00BF3BF6">
        <w:t xml:space="preserve"> </w:t>
      </w:r>
      <w:proofErr w:type="spellStart"/>
      <w:r w:rsidRPr="00BF3BF6">
        <w:t>ситуации</w:t>
      </w:r>
      <w:proofErr w:type="spellEnd"/>
      <w:r w:rsidRPr="00BF3BF6">
        <w:t xml:space="preserve">, </w:t>
      </w:r>
      <w:proofErr w:type="spellStart"/>
      <w:r w:rsidRPr="00BF3BF6">
        <w:t>които</w:t>
      </w:r>
      <w:proofErr w:type="spellEnd"/>
      <w:r w:rsidRPr="00BF3BF6">
        <w:t xml:space="preserve"> </w:t>
      </w:r>
      <w:proofErr w:type="spellStart"/>
      <w:r w:rsidRPr="00BF3BF6">
        <w:t>предизвикват</w:t>
      </w:r>
      <w:proofErr w:type="spellEnd"/>
      <w:r w:rsidRPr="00BF3BF6">
        <w:t xml:space="preserve"> </w:t>
      </w:r>
      <w:proofErr w:type="spellStart"/>
      <w:r w:rsidRPr="00BF3BF6">
        <w:t>напрежение</w:t>
      </w:r>
      <w:proofErr w:type="spellEnd"/>
      <w:r w:rsidRPr="00BF3BF6">
        <w:t xml:space="preserve">. </w:t>
      </w:r>
      <w:proofErr w:type="spellStart"/>
      <w:r w:rsidRPr="00BF3BF6">
        <w:t>Те</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варират</w:t>
      </w:r>
      <w:proofErr w:type="spellEnd"/>
      <w:r w:rsidRPr="00BF3BF6">
        <w:t xml:space="preserve"> </w:t>
      </w:r>
      <w:proofErr w:type="spellStart"/>
      <w:r w:rsidRPr="00BF3BF6">
        <w:t>от</w:t>
      </w:r>
      <w:proofErr w:type="spellEnd"/>
      <w:r w:rsidRPr="00BF3BF6">
        <w:t xml:space="preserve"> </w:t>
      </w:r>
      <w:proofErr w:type="spellStart"/>
      <w:r w:rsidRPr="00BF3BF6">
        <w:t>задръствания</w:t>
      </w:r>
      <w:proofErr w:type="spellEnd"/>
      <w:r w:rsidRPr="00BF3BF6">
        <w:t xml:space="preserve"> и </w:t>
      </w:r>
      <w:proofErr w:type="spellStart"/>
      <w:r w:rsidRPr="00BF3BF6">
        <w:t>дълги</w:t>
      </w:r>
      <w:proofErr w:type="spellEnd"/>
      <w:r w:rsidRPr="00BF3BF6">
        <w:t xml:space="preserve"> </w:t>
      </w:r>
      <w:proofErr w:type="spellStart"/>
      <w:r w:rsidRPr="00BF3BF6">
        <w:t>опашки</w:t>
      </w:r>
      <w:proofErr w:type="spellEnd"/>
      <w:r w:rsidRPr="00BF3BF6">
        <w:t xml:space="preserve"> </w:t>
      </w:r>
      <w:proofErr w:type="spellStart"/>
      <w:r w:rsidRPr="00BF3BF6">
        <w:t>до</w:t>
      </w:r>
      <w:proofErr w:type="spellEnd"/>
      <w:r w:rsidRPr="00BF3BF6">
        <w:t xml:space="preserve"> </w:t>
      </w:r>
      <w:proofErr w:type="spellStart"/>
      <w:r w:rsidRPr="00BF3BF6">
        <w:t>финансови</w:t>
      </w:r>
      <w:proofErr w:type="spellEnd"/>
      <w:r w:rsidRPr="00BF3BF6">
        <w:t xml:space="preserve"> </w:t>
      </w:r>
      <w:proofErr w:type="spellStart"/>
      <w:r w:rsidRPr="00BF3BF6">
        <w:t>проблеми</w:t>
      </w:r>
      <w:proofErr w:type="spellEnd"/>
      <w:r w:rsidRPr="00BF3BF6">
        <w:t xml:space="preserve">, </w:t>
      </w:r>
      <w:proofErr w:type="spellStart"/>
      <w:r w:rsidRPr="00BF3BF6">
        <w:t>административни</w:t>
      </w:r>
      <w:proofErr w:type="spellEnd"/>
      <w:r w:rsidRPr="00BF3BF6">
        <w:t xml:space="preserve"> </w:t>
      </w:r>
      <w:proofErr w:type="spellStart"/>
      <w:r w:rsidRPr="00BF3BF6">
        <w:t>затруднения</w:t>
      </w:r>
      <w:proofErr w:type="spellEnd"/>
      <w:r w:rsidRPr="00BF3BF6">
        <w:t xml:space="preserve"> и </w:t>
      </w:r>
      <w:proofErr w:type="spellStart"/>
      <w:r w:rsidRPr="00BF3BF6">
        <w:t>семейни</w:t>
      </w:r>
      <w:proofErr w:type="spellEnd"/>
      <w:r w:rsidRPr="00BF3BF6">
        <w:t xml:space="preserve"> </w:t>
      </w:r>
      <w:proofErr w:type="spellStart"/>
      <w:r w:rsidRPr="00BF3BF6">
        <w:t>конфликти</w:t>
      </w:r>
      <w:proofErr w:type="spellEnd"/>
      <w:r w:rsidRPr="00BF3BF6">
        <w:t xml:space="preserve">. </w:t>
      </w:r>
      <w:proofErr w:type="spellStart"/>
      <w:r w:rsidRPr="00BF3BF6">
        <w:t>Макар</w:t>
      </w:r>
      <w:proofErr w:type="spellEnd"/>
      <w:r w:rsidRPr="00BF3BF6">
        <w:t xml:space="preserve"> </w:t>
      </w:r>
      <w:proofErr w:type="spellStart"/>
      <w:r w:rsidRPr="00BF3BF6">
        <w:t>че</w:t>
      </w:r>
      <w:proofErr w:type="spellEnd"/>
      <w:r w:rsidRPr="00BF3BF6">
        <w:t xml:space="preserve"> </w:t>
      </w:r>
      <w:proofErr w:type="spellStart"/>
      <w:r w:rsidRPr="00BF3BF6">
        <w:t>тези</w:t>
      </w:r>
      <w:proofErr w:type="spellEnd"/>
      <w:r w:rsidRPr="00BF3BF6">
        <w:t xml:space="preserve"> </w:t>
      </w:r>
      <w:proofErr w:type="spellStart"/>
      <w:r w:rsidRPr="00BF3BF6">
        <w:t>стресови</w:t>
      </w:r>
      <w:proofErr w:type="spellEnd"/>
      <w:r w:rsidRPr="00BF3BF6">
        <w:t xml:space="preserve"> </w:t>
      </w:r>
      <w:proofErr w:type="spellStart"/>
      <w:r w:rsidRPr="00BF3BF6">
        <w:t>фактори</w:t>
      </w:r>
      <w:proofErr w:type="spellEnd"/>
      <w:r w:rsidRPr="00BF3BF6">
        <w:t xml:space="preserve"> </w:t>
      </w:r>
      <w:proofErr w:type="spellStart"/>
      <w:r w:rsidRPr="00BF3BF6">
        <w:t>изглеждат</w:t>
      </w:r>
      <w:proofErr w:type="spellEnd"/>
      <w:r w:rsidRPr="00BF3BF6">
        <w:t xml:space="preserve"> </w:t>
      </w:r>
      <w:proofErr w:type="spellStart"/>
      <w:r w:rsidRPr="00BF3BF6">
        <w:t>незначителни</w:t>
      </w:r>
      <w:proofErr w:type="spellEnd"/>
      <w:r w:rsidRPr="00BF3BF6">
        <w:t xml:space="preserve">, </w:t>
      </w:r>
      <w:proofErr w:type="spellStart"/>
      <w:r w:rsidRPr="00BF3BF6">
        <w:t>тяхното</w:t>
      </w:r>
      <w:proofErr w:type="spellEnd"/>
      <w:r w:rsidRPr="00BF3BF6">
        <w:t xml:space="preserve"> </w:t>
      </w:r>
      <w:proofErr w:type="spellStart"/>
      <w:r w:rsidRPr="00BF3BF6">
        <w:t>натрупване</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хроничен</w:t>
      </w:r>
      <w:proofErr w:type="spellEnd"/>
      <w:r w:rsidRPr="00BF3BF6">
        <w:t xml:space="preserve"> </w:t>
      </w:r>
      <w:proofErr w:type="spellStart"/>
      <w:r w:rsidRPr="00BF3BF6">
        <w:t>стрес</w:t>
      </w:r>
      <w:proofErr w:type="spellEnd"/>
      <w:r w:rsidRPr="00BF3BF6">
        <w:t xml:space="preserve"> и </w:t>
      </w:r>
      <w:proofErr w:type="spellStart"/>
      <w:r w:rsidRPr="00BF3BF6">
        <w:t>емоционално</w:t>
      </w:r>
      <w:proofErr w:type="spellEnd"/>
      <w:r w:rsidRPr="00BF3BF6">
        <w:t xml:space="preserve"> </w:t>
      </w:r>
      <w:proofErr w:type="spellStart"/>
      <w:r w:rsidRPr="00BF3BF6">
        <w:t>изтощение</w:t>
      </w:r>
      <w:proofErr w:type="spellEnd"/>
      <w:r w:rsidRPr="00BF3BF6">
        <w:t xml:space="preserve">. </w:t>
      </w:r>
      <w:proofErr w:type="spellStart"/>
      <w:r w:rsidRPr="00BF3BF6">
        <w:t>Постоянното</w:t>
      </w:r>
      <w:proofErr w:type="spellEnd"/>
      <w:r w:rsidRPr="00BF3BF6">
        <w:t xml:space="preserve"> </w:t>
      </w:r>
      <w:proofErr w:type="spellStart"/>
      <w:r w:rsidRPr="00BF3BF6">
        <w:t>напрежение</w:t>
      </w:r>
      <w:proofErr w:type="spellEnd"/>
      <w:r w:rsidRPr="00BF3BF6">
        <w:t xml:space="preserve"> в </w:t>
      </w:r>
      <w:proofErr w:type="spellStart"/>
      <w:r w:rsidRPr="00BF3BF6">
        <w:t>ежедневието</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повлияе</w:t>
      </w:r>
      <w:proofErr w:type="spellEnd"/>
      <w:r w:rsidRPr="00BF3BF6">
        <w:t xml:space="preserve"> </w:t>
      </w:r>
      <w:proofErr w:type="spellStart"/>
      <w:r w:rsidRPr="00BF3BF6">
        <w:t>на</w:t>
      </w:r>
      <w:proofErr w:type="spellEnd"/>
      <w:r w:rsidRPr="00BF3BF6">
        <w:t xml:space="preserve"> </w:t>
      </w:r>
      <w:proofErr w:type="spellStart"/>
      <w:r w:rsidRPr="00BF3BF6">
        <w:t>общото</w:t>
      </w:r>
      <w:proofErr w:type="spellEnd"/>
      <w:r w:rsidRPr="00BF3BF6">
        <w:t xml:space="preserve"> </w:t>
      </w:r>
      <w:proofErr w:type="spellStart"/>
      <w:r w:rsidRPr="00BF3BF6">
        <w:t>благополучие</w:t>
      </w:r>
      <w:proofErr w:type="spellEnd"/>
      <w:r w:rsidRPr="00BF3BF6">
        <w:t xml:space="preserve"> </w:t>
      </w:r>
      <w:proofErr w:type="spellStart"/>
      <w:r w:rsidRPr="00BF3BF6">
        <w:t>на</w:t>
      </w:r>
      <w:proofErr w:type="spellEnd"/>
      <w:r w:rsidRPr="00BF3BF6">
        <w:t xml:space="preserve"> </w:t>
      </w:r>
      <w:proofErr w:type="spellStart"/>
      <w:r w:rsidRPr="00BF3BF6">
        <w:t>индивида</w:t>
      </w:r>
      <w:proofErr w:type="spellEnd"/>
      <w:r w:rsidRPr="00BF3BF6">
        <w:t xml:space="preserve">, </w:t>
      </w:r>
      <w:proofErr w:type="spellStart"/>
      <w:r w:rsidRPr="00BF3BF6">
        <w:t>като</w:t>
      </w:r>
      <w:proofErr w:type="spellEnd"/>
      <w:r w:rsidRPr="00BF3BF6">
        <w:t xml:space="preserve"> </w:t>
      </w:r>
      <w:proofErr w:type="spellStart"/>
      <w:r w:rsidRPr="00BF3BF6">
        <w:t>увеличи</w:t>
      </w:r>
      <w:proofErr w:type="spellEnd"/>
      <w:r w:rsidRPr="00BF3BF6">
        <w:t xml:space="preserve"> </w:t>
      </w:r>
      <w:proofErr w:type="spellStart"/>
      <w:r w:rsidRPr="00BF3BF6">
        <w:t>риска</w:t>
      </w:r>
      <w:proofErr w:type="spellEnd"/>
      <w:r w:rsidRPr="00BF3BF6">
        <w:t xml:space="preserve"> </w:t>
      </w:r>
      <w:proofErr w:type="spellStart"/>
      <w:r w:rsidRPr="00BF3BF6">
        <w:t>от</w:t>
      </w:r>
      <w:proofErr w:type="spellEnd"/>
      <w:r w:rsidRPr="00BF3BF6">
        <w:t xml:space="preserve"> </w:t>
      </w:r>
      <w:proofErr w:type="spellStart"/>
      <w:r w:rsidRPr="00BF3BF6">
        <w:t>раздразнителност</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концентрация</w:t>
      </w:r>
      <w:proofErr w:type="spellEnd"/>
      <w:r w:rsidRPr="00BF3BF6">
        <w:t xml:space="preserve"> и </w:t>
      </w:r>
      <w:proofErr w:type="spellStart"/>
      <w:r w:rsidRPr="00BF3BF6">
        <w:t>влошено</w:t>
      </w:r>
      <w:proofErr w:type="spellEnd"/>
      <w:r w:rsidRPr="00BF3BF6">
        <w:t xml:space="preserve"> </w:t>
      </w:r>
      <w:proofErr w:type="spellStart"/>
      <w:r w:rsidRPr="00BF3BF6">
        <w:t>здравословно</w:t>
      </w:r>
      <w:proofErr w:type="spellEnd"/>
      <w:r w:rsidRPr="00BF3BF6">
        <w:t xml:space="preserve"> </w:t>
      </w:r>
      <w:proofErr w:type="spellStart"/>
      <w:r w:rsidRPr="00BF3BF6">
        <w:t>състояние</w:t>
      </w:r>
      <w:proofErr w:type="spellEnd"/>
      <w:r w:rsidRPr="00BF3BF6">
        <w:t>.</w:t>
      </w:r>
    </w:p>
    <w:p w14:paraId="03520B44" w14:textId="77777777" w:rsidR="00BF3BF6" w:rsidRPr="00BF3BF6" w:rsidRDefault="00BF3BF6" w:rsidP="00BF3BF6">
      <w:pPr>
        <w:spacing w:line="360" w:lineRule="auto"/>
        <w:ind w:firstLine="709"/>
        <w:jc w:val="both"/>
      </w:pPr>
      <w:proofErr w:type="spellStart"/>
      <w:r w:rsidRPr="00BF3BF6">
        <w:lastRenderedPageBreak/>
        <w:t>Травматичните</w:t>
      </w:r>
      <w:proofErr w:type="spellEnd"/>
      <w:r w:rsidRPr="00BF3BF6">
        <w:t xml:space="preserve"> </w:t>
      </w:r>
      <w:proofErr w:type="spellStart"/>
      <w:r w:rsidRPr="00BF3BF6">
        <w:t>стресори</w:t>
      </w:r>
      <w:proofErr w:type="spellEnd"/>
      <w:r w:rsidRPr="00BF3BF6">
        <w:t xml:space="preserve"> </w:t>
      </w:r>
      <w:proofErr w:type="spellStart"/>
      <w:r w:rsidRPr="00BF3BF6">
        <w:t>са</w:t>
      </w:r>
      <w:proofErr w:type="spellEnd"/>
      <w:r w:rsidRPr="00BF3BF6">
        <w:t xml:space="preserve"> </w:t>
      </w:r>
      <w:proofErr w:type="spellStart"/>
      <w:r w:rsidRPr="00BF3BF6">
        <w:t>резултат</w:t>
      </w:r>
      <w:proofErr w:type="spellEnd"/>
      <w:r w:rsidRPr="00BF3BF6">
        <w:t xml:space="preserve"> </w:t>
      </w:r>
      <w:proofErr w:type="spellStart"/>
      <w:r w:rsidRPr="00BF3BF6">
        <w:t>от</w:t>
      </w:r>
      <w:proofErr w:type="spellEnd"/>
      <w:r w:rsidRPr="00BF3BF6">
        <w:t xml:space="preserve"> </w:t>
      </w:r>
      <w:proofErr w:type="spellStart"/>
      <w:r w:rsidRPr="00BF3BF6">
        <w:t>екстремни</w:t>
      </w:r>
      <w:proofErr w:type="spellEnd"/>
      <w:r w:rsidRPr="00BF3BF6">
        <w:t xml:space="preserve"> и </w:t>
      </w:r>
      <w:proofErr w:type="spellStart"/>
      <w:r w:rsidRPr="00BF3BF6">
        <w:t>внезапни</w:t>
      </w:r>
      <w:proofErr w:type="spellEnd"/>
      <w:r w:rsidRPr="00BF3BF6">
        <w:t xml:space="preserve"> </w:t>
      </w:r>
      <w:proofErr w:type="spellStart"/>
      <w:r w:rsidRPr="00BF3BF6">
        <w:t>събития</w:t>
      </w:r>
      <w:proofErr w:type="spellEnd"/>
      <w:r w:rsidRPr="00BF3BF6">
        <w:t xml:space="preserve">, </w:t>
      </w:r>
      <w:proofErr w:type="spellStart"/>
      <w:r w:rsidRPr="00BF3BF6">
        <w:t>които</w:t>
      </w:r>
      <w:proofErr w:type="spellEnd"/>
      <w:r w:rsidRPr="00BF3BF6">
        <w:t xml:space="preserve"> </w:t>
      </w:r>
      <w:proofErr w:type="spellStart"/>
      <w:r w:rsidRPr="00BF3BF6">
        <w:t>оказват</w:t>
      </w:r>
      <w:proofErr w:type="spellEnd"/>
      <w:r w:rsidRPr="00BF3BF6">
        <w:t xml:space="preserve"> </w:t>
      </w:r>
      <w:proofErr w:type="spellStart"/>
      <w:r w:rsidRPr="00BF3BF6">
        <w:t>дълбоко</w:t>
      </w:r>
      <w:proofErr w:type="spellEnd"/>
      <w:r w:rsidRPr="00BF3BF6">
        <w:t xml:space="preserve"> </w:t>
      </w:r>
      <w:proofErr w:type="spellStart"/>
      <w:r w:rsidRPr="00BF3BF6">
        <w:t>въздействие</w:t>
      </w:r>
      <w:proofErr w:type="spellEnd"/>
      <w:r w:rsidRPr="00BF3BF6">
        <w:t xml:space="preserve"> </w:t>
      </w:r>
      <w:proofErr w:type="spellStart"/>
      <w:r w:rsidRPr="00BF3BF6">
        <w:t>върху</w:t>
      </w:r>
      <w:proofErr w:type="spellEnd"/>
      <w:r w:rsidRPr="00BF3BF6">
        <w:t xml:space="preserve"> </w:t>
      </w:r>
      <w:proofErr w:type="spellStart"/>
      <w:r w:rsidRPr="00BF3BF6">
        <w:t>индивида</w:t>
      </w:r>
      <w:proofErr w:type="spellEnd"/>
      <w:r w:rsidRPr="00BF3BF6">
        <w:t xml:space="preserve">. </w:t>
      </w:r>
      <w:proofErr w:type="spellStart"/>
      <w:r w:rsidRPr="00BF3BF6">
        <w:t>Природни</w:t>
      </w:r>
      <w:proofErr w:type="spellEnd"/>
      <w:r w:rsidRPr="00BF3BF6">
        <w:t xml:space="preserve"> </w:t>
      </w:r>
      <w:proofErr w:type="spellStart"/>
      <w:r w:rsidRPr="00BF3BF6">
        <w:t>бедствия</w:t>
      </w:r>
      <w:proofErr w:type="spellEnd"/>
      <w:r w:rsidRPr="00BF3BF6">
        <w:t xml:space="preserve">, </w:t>
      </w:r>
      <w:proofErr w:type="spellStart"/>
      <w:r w:rsidRPr="00BF3BF6">
        <w:t>насилие</w:t>
      </w:r>
      <w:proofErr w:type="spellEnd"/>
      <w:r w:rsidRPr="00BF3BF6">
        <w:t xml:space="preserve">, </w:t>
      </w:r>
      <w:proofErr w:type="spellStart"/>
      <w:r w:rsidRPr="00BF3BF6">
        <w:t>тежки</w:t>
      </w:r>
      <w:proofErr w:type="spellEnd"/>
      <w:r w:rsidRPr="00BF3BF6">
        <w:t xml:space="preserve"> </w:t>
      </w:r>
      <w:proofErr w:type="spellStart"/>
      <w:r w:rsidRPr="00BF3BF6">
        <w:t>инциденти</w:t>
      </w:r>
      <w:proofErr w:type="spellEnd"/>
      <w:r w:rsidRPr="00BF3BF6">
        <w:t xml:space="preserve"> и </w:t>
      </w:r>
      <w:proofErr w:type="spellStart"/>
      <w:r w:rsidRPr="00BF3BF6">
        <w:t>загубата</w:t>
      </w:r>
      <w:proofErr w:type="spellEnd"/>
      <w:r w:rsidRPr="00BF3BF6">
        <w:t xml:space="preserve"> </w:t>
      </w:r>
      <w:proofErr w:type="spellStart"/>
      <w:r w:rsidRPr="00BF3BF6">
        <w:t>на</w:t>
      </w:r>
      <w:proofErr w:type="spellEnd"/>
      <w:r w:rsidRPr="00BF3BF6">
        <w:t xml:space="preserve"> </w:t>
      </w:r>
      <w:proofErr w:type="spellStart"/>
      <w:r w:rsidRPr="00BF3BF6">
        <w:t>близък</w:t>
      </w:r>
      <w:proofErr w:type="spellEnd"/>
      <w:r w:rsidRPr="00BF3BF6">
        <w:t xml:space="preserve"> </w:t>
      </w:r>
      <w:proofErr w:type="spellStart"/>
      <w:r w:rsidRPr="00BF3BF6">
        <w:t>човек</w:t>
      </w:r>
      <w:proofErr w:type="spellEnd"/>
      <w:r w:rsidRPr="00BF3BF6">
        <w:t xml:space="preserve"> </w:t>
      </w:r>
      <w:proofErr w:type="spellStart"/>
      <w:r w:rsidRPr="00BF3BF6">
        <w:t>са</w:t>
      </w:r>
      <w:proofErr w:type="spellEnd"/>
      <w:r w:rsidRPr="00BF3BF6">
        <w:t xml:space="preserve"> </w:t>
      </w:r>
      <w:proofErr w:type="spellStart"/>
      <w:r w:rsidRPr="00BF3BF6">
        <w:t>примери</w:t>
      </w:r>
      <w:proofErr w:type="spellEnd"/>
      <w:r w:rsidRPr="00BF3BF6">
        <w:t xml:space="preserve"> </w:t>
      </w:r>
      <w:proofErr w:type="spellStart"/>
      <w:r w:rsidRPr="00BF3BF6">
        <w:t>за</w:t>
      </w:r>
      <w:proofErr w:type="spellEnd"/>
      <w:r w:rsidRPr="00BF3BF6">
        <w:t xml:space="preserve"> </w:t>
      </w:r>
      <w:proofErr w:type="spellStart"/>
      <w:r w:rsidRPr="00BF3BF6">
        <w:t>такива</w:t>
      </w:r>
      <w:proofErr w:type="spellEnd"/>
      <w:r w:rsidRPr="00BF3BF6">
        <w:t xml:space="preserve"> </w:t>
      </w:r>
      <w:proofErr w:type="spellStart"/>
      <w:r w:rsidRPr="00BF3BF6">
        <w:t>събития</w:t>
      </w:r>
      <w:proofErr w:type="spellEnd"/>
      <w:r w:rsidRPr="00BF3BF6">
        <w:t xml:space="preserve">, </w:t>
      </w:r>
      <w:proofErr w:type="spellStart"/>
      <w:r w:rsidRPr="00BF3BF6">
        <w:t>които</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доведат</w:t>
      </w:r>
      <w:proofErr w:type="spellEnd"/>
      <w:r w:rsidRPr="00BF3BF6">
        <w:t xml:space="preserve"> </w:t>
      </w:r>
      <w:proofErr w:type="spellStart"/>
      <w:r w:rsidRPr="00BF3BF6">
        <w:t>до</w:t>
      </w:r>
      <w:proofErr w:type="spellEnd"/>
      <w:r w:rsidRPr="00BF3BF6">
        <w:t xml:space="preserve"> </w:t>
      </w:r>
      <w:proofErr w:type="spellStart"/>
      <w:r w:rsidRPr="00BF3BF6">
        <w:t>сериозни</w:t>
      </w:r>
      <w:proofErr w:type="spellEnd"/>
      <w:r w:rsidRPr="00BF3BF6">
        <w:t xml:space="preserve"> </w:t>
      </w:r>
      <w:proofErr w:type="spellStart"/>
      <w:r w:rsidRPr="00BF3BF6">
        <w:t>психически</w:t>
      </w:r>
      <w:proofErr w:type="spellEnd"/>
      <w:r w:rsidRPr="00BF3BF6">
        <w:t xml:space="preserve"> </w:t>
      </w:r>
      <w:proofErr w:type="spellStart"/>
      <w:r w:rsidRPr="00BF3BF6">
        <w:t>последици</w:t>
      </w:r>
      <w:proofErr w:type="spellEnd"/>
      <w:r w:rsidRPr="00BF3BF6">
        <w:t xml:space="preserve">. В </w:t>
      </w:r>
      <w:proofErr w:type="spellStart"/>
      <w:r w:rsidRPr="00BF3BF6">
        <w:t>някои</w:t>
      </w:r>
      <w:proofErr w:type="spellEnd"/>
      <w:r w:rsidRPr="00BF3BF6">
        <w:t xml:space="preserve"> </w:t>
      </w:r>
      <w:proofErr w:type="spellStart"/>
      <w:r w:rsidRPr="00BF3BF6">
        <w:t>случаи</w:t>
      </w:r>
      <w:proofErr w:type="spellEnd"/>
      <w:r w:rsidRPr="00BF3BF6">
        <w:t xml:space="preserve"> </w:t>
      </w:r>
      <w:proofErr w:type="spellStart"/>
      <w:r w:rsidRPr="00BF3BF6">
        <w:t>травматичните</w:t>
      </w:r>
      <w:proofErr w:type="spellEnd"/>
      <w:r w:rsidRPr="00BF3BF6">
        <w:t xml:space="preserve"> </w:t>
      </w:r>
      <w:proofErr w:type="spellStart"/>
      <w:r w:rsidRPr="00BF3BF6">
        <w:t>преживявания</w:t>
      </w:r>
      <w:proofErr w:type="spellEnd"/>
      <w:r w:rsidRPr="00BF3BF6">
        <w:t xml:space="preserve"> </w:t>
      </w:r>
      <w:proofErr w:type="spellStart"/>
      <w:r w:rsidRPr="00BF3BF6">
        <w:t>водят</w:t>
      </w:r>
      <w:proofErr w:type="spellEnd"/>
      <w:r w:rsidRPr="00BF3BF6">
        <w:t xml:space="preserve"> </w:t>
      </w:r>
      <w:proofErr w:type="spellStart"/>
      <w:r w:rsidRPr="00BF3BF6">
        <w:t>до</w:t>
      </w:r>
      <w:proofErr w:type="spellEnd"/>
      <w:r w:rsidRPr="00BF3BF6">
        <w:t xml:space="preserve"> </w:t>
      </w:r>
      <w:proofErr w:type="spellStart"/>
      <w:r w:rsidRPr="00BF3BF6">
        <w:t>посттравматично</w:t>
      </w:r>
      <w:proofErr w:type="spellEnd"/>
      <w:r w:rsidRPr="00BF3BF6">
        <w:t xml:space="preserve"> </w:t>
      </w:r>
      <w:proofErr w:type="spellStart"/>
      <w:r w:rsidRPr="00BF3BF6">
        <w:t>стресово</w:t>
      </w:r>
      <w:proofErr w:type="spellEnd"/>
      <w:r w:rsidRPr="00BF3BF6">
        <w:t xml:space="preserve"> </w:t>
      </w:r>
      <w:proofErr w:type="spellStart"/>
      <w:r w:rsidRPr="00BF3BF6">
        <w:t>разстройство</w:t>
      </w:r>
      <w:proofErr w:type="spellEnd"/>
      <w:r w:rsidRPr="00BF3BF6">
        <w:t xml:space="preserve"> (ПТСР), </w:t>
      </w:r>
      <w:proofErr w:type="spellStart"/>
      <w:r w:rsidRPr="00BF3BF6">
        <w:t>което</w:t>
      </w:r>
      <w:proofErr w:type="spellEnd"/>
      <w:r w:rsidRPr="00BF3BF6">
        <w:t xml:space="preserve"> </w:t>
      </w:r>
      <w:proofErr w:type="spellStart"/>
      <w:r w:rsidRPr="00BF3BF6">
        <w:t>изисква</w:t>
      </w:r>
      <w:proofErr w:type="spellEnd"/>
      <w:r w:rsidRPr="00BF3BF6">
        <w:t xml:space="preserve"> </w:t>
      </w:r>
      <w:proofErr w:type="spellStart"/>
      <w:r w:rsidRPr="00BF3BF6">
        <w:t>дългосрочна</w:t>
      </w:r>
      <w:proofErr w:type="spellEnd"/>
      <w:r w:rsidRPr="00BF3BF6">
        <w:t xml:space="preserve"> </w:t>
      </w:r>
      <w:proofErr w:type="spellStart"/>
      <w:r w:rsidRPr="00BF3BF6">
        <w:t>психологическа</w:t>
      </w:r>
      <w:proofErr w:type="spellEnd"/>
      <w:r w:rsidRPr="00BF3BF6">
        <w:t xml:space="preserve"> </w:t>
      </w:r>
      <w:proofErr w:type="spellStart"/>
      <w:r w:rsidRPr="00BF3BF6">
        <w:t>помощ</w:t>
      </w:r>
      <w:proofErr w:type="spellEnd"/>
      <w:r w:rsidRPr="00BF3BF6">
        <w:t xml:space="preserve">. </w:t>
      </w:r>
      <w:proofErr w:type="spellStart"/>
      <w:r w:rsidRPr="00BF3BF6">
        <w:t>Индивидите</w:t>
      </w:r>
      <w:proofErr w:type="spellEnd"/>
      <w:r w:rsidRPr="00BF3BF6">
        <w:t xml:space="preserve">, </w:t>
      </w:r>
      <w:proofErr w:type="spellStart"/>
      <w:r w:rsidRPr="00BF3BF6">
        <w:t>преживели</w:t>
      </w:r>
      <w:proofErr w:type="spellEnd"/>
      <w:r w:rsidRPr="00BF3BF6">
        <w:t xml:space="preserve"> </w:t>
      </w:r>
      <w:proofErr w:type="spellStart"/>
      <w:r w:rsidRPr="00BF3BF6">
        <w:t>подобни</w:t>
      </w:r>
      <w:proofErr w:type="spellEnd"/>
      <w:r w:rsidRPr="00BF3BF6">
        <w:t xml:space="preserve"> </w:t>
      </w:r>
      <w:proofErr w:type="spellStart"/>
      <w:r w:rsidRPr="00BF3BF6">
        <w:t>събития</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изпитват</w:t>
      </w:r>
      <w:proofErr w:type="spellEnd"/>
      <w:r w:rsidRPr="00BF3BF6">
        <w:t xml:space="preserve"> </w:t>
      </w:r>
      <w:proofErr w:type="spellStart"/>
      <w:r w:rsidRPr="00BF3BF6">
        <w:t>повтарящи</w:t>
      </w:r>
      <w:proofErr w:type="spellEnd"/>
      <w:r w:rsidRPr="00BF3BF6">
        <w:t xml:space="preserve"> </w:t>
      </w:r>
      <w:proofErr w:type="spellStart"/>
      <w:r w:rsidRPr="00BF3BF6">
        <w:t>се</w:t>
      </w:r>
      <w:proofErr w:type="spellEnd"/>
      <w:r w:rsidRPr="00BF3BF6">
        <w:t xml:space="preserve"> </w:t>
      </w:r>
      <w:proofErr w:type="spellStart"/>
      <w:r w:rsidRPr="00BF3BF6">
        <w:t>спомени</w:t>
      </w:r>
      <w:proofErr w:type="spellEnd"/>
      <w:r w:rsidRPr="00BF3BF6">
        <w:t xml:space="preserve">, </w:t>
      </w:r>
      <w:proofErr w:type="spellStart"/>
      <w:r w:rsidRPr="00BF3BF6">
        <w:t>кошмари</w:t>
      </w:r>
      <w:proofErr w:type="spellEnd"/>
      <w:r w:rsidRPr="00BF3BF6">
        <w:t xml:space="preserve">, </w:t>
      </w:r>
      <w:proofErr w:type="spellStart"/>
      <w:r w:rsidRPr="00BF3BF6">
        <w:t>емоционална</w:t>
      </w:r>
      <w:proofErr w:type="spellEnd"/>
      <w:r w:rsidRPr="00BF3BF6">
        <w:t xml:space="preserve"> </w:t>
      </w:r>
      <w:proofErr w:type="spellStart"/>
      <w:r w:rsidRPr="00BF3BF6">
        <w:t>притъпеност</w:t>
      </w:r>
      <w:proofErr w:type="spellEnd"/>
      <w:r w:rsidRPr="00BF3BF6">
        <w:t xml:space="preserve"> и </w:t>
      </w:r>
      <w:proofErr w:type="spellStart"/>
      <w:r w:rsidRPr="00BF3BF6">
        <w:t>трудности</w:t>
      </w:r>
      <w:proofErr w:type="spellEnd"/>
      <w:r w:rsidRPr="00BF3BF6">
        <w:t xml:space="preserve"> в </w:t>
      </w:r>
      <w:proofErr w:type="spellStart"/>
      <w:r w:rsidRPr="00BF3BF6">
        <w:t>адаптацията</w:t>
      </w:r>
      <w:proofErr w:type="spellEnd"/>
      <w:r w:rsidRPr="00BF3BF6">
        <w:t xml:space="preserve"> </w:t>
      </w:r>
      <w:proofErr w:type="spellStart"/>
      <w:r w:rsidRPr="00BF3BF6">
        <w:t>към</w:t>
      </w:r>
      <w:proofErr w:type="spellEnd"/>
      <w:r w:rsidRPr="00BF3BF6">
        <w:t xml:space="preserve"> </w:t>
      </w:r>
      <w:proofErr w:type="spellStart"/>
      <w:r w:rsidRPr="00BF3BF6">
        <w:t>нормалния</w:t>
      </w:r>
      <w:proofErr w:type="spellEnd"/>
      <w:r w:rsidRPr="00BF3BF6">
        <w:t xml:space="preserve"> </w:t>
      </w:r>
      <w:proofErr w:type="spellStart"/>
      <w:r w:rsidRPr="00BF3BF6">
        <w:t>живот</w:t>
      </w:r>
      <w:proofErr w:type="spellEnd"/>
      <w:r w:rsidRPr="00BF3BF6">
        <w:t>.</w:t>
      </w:r>
    </w:p>
    <w:p w14:paraId="7D86D11E" w14:textId="77777777" w:rsidR="00BF3BF6" w:rsidRPr="00BF3BF6" w:rsidRDefault="00BF3BF6" w:rsidP="00BF3BF6">
      <w:pPr>
        <w:spacing w:line="360" w:lineRule="auto"/>
        <w:ind w:firstLine="709"/>
        <w:jc w:val="both"/>
      </w:pPr>
      <w:proofErr w:type="spellStart"/>
      <w:r w:rsidRPr="00BF3BF6">
        <w:t>Хроничните</w:t>
      </w:r>
      <w:proofErr w:type="spellEnd"/>
      <w:r w:rsidRPr="00BF3BF6">
        <w:t xml:space="preserve"> </w:t>
      </w:r>
      <w:proofErr w:type="spellStart"/>
      <w:r w:rsidRPr="00BF3BF6">
        <w:t>стресори</w:t>
      </w:r>
      <w:proofErr w:type="spellEnd"/>
      <w:r w:rsidRPr="00BF3BF6">
        <w:t xml:space="preserve"> </w:t>
      </w:r>
      <w:proofErr w:type="spellStart"/>
      <w:r w:rsidRPr="00BF3BF6">
        <w:t>са</w:t>
      </w:r>
      <w:proofErr w:type="spellEnd"/>
      <w:r w:rsidRPr="00BF3BF6">
        <w:t xml:space="preserve"> </w:t>
      </w:r>
      <w:proofErr w:type="spellStart"/>
      <w:r w:rsidRPr="00BF3BF6">
        <w:t>дългосрочни</w:t>
      </w:r>
      <w:proofErr w:type="spellEnd"/>
      <w:r w:rsidRPr="00BF3BF6">
        <w:t xml:space="preserve"> и </w:t>
      </w:r>
      <w:proofErr w:type="spellStart"/>
      <w:r w:rsidRPr="00BF3BF6">
        <w:t>постоянни</w:t>
      </w:r>
      <w:proofErr w:type="spellEnd"/>
      <w:r w:rsidRPr="00BF3BF6">
        <w:t xml:space="preserve"> </w:t>
      </w:r>
      <w:proofErr w:type="spellStart"/>
      <w:r w:rsidRPr="00BF3BF6">
        <w:t>източници</w:t>
      </w:r>
      <w:proofErr w:type="spellEnd"/>
      <w:r w:rsidRPr="00BF3BF6">
        <w:t xml:space="preserve"> </w:t>
      </w:r>
      <w:proofErr w:type="spellStart"/>
      <w:r w:rsidRPr="00BF3BF6">
        <w:t>на</w:t>
      </w:r>
      <w:proofErr w:type="spellEnd"/>
      <w:r w:rsidRPr="00BF3BF6">
        <w:t xml:space="preserve"> </w:t>
      </w:r>
      <w:proofErr w:type="spellStart"/>
      <w:r w:rsidRPr="00BF3BF6">
        <w:t>напрежение</w:t>
      </w:r>
      <w:proofErr w:type="spellEnd"/>
      <w:r w:rsidRPr="00BF3BF6">
        <w:t xml:space="preserve">, </w:t>
      </w:r>
      <w:proofErr w:type="spellStart"/>
      <w:r w:rsidRPr="00BF3BF6">
        <w:t>които</w:t>
      </w:r>
      <w:proofErr w:type="spellEnd"/>
      <w:r w:rsidRPr="00BF3BF6">
        <w:t xml:space="preserve"> </w:t>
      </w:r>
      <w:proofErr w:type="spellStart"/>
      <w:r w:rsidRPr="00BF3BF6">
        <w:t>значително</w:t>
      </w:r>
      <w:proofErr w:type="spellEnd"/>
      <w:r w:rsidRPr="00BF3BF6">
        <w:t xml:space="preserve"> </w:t>
      </w:r>
      <w:proofErr w:type="spellStart"/>
      <w:r w:rsidRPr="00BF3BF6">
        <w:t>влияят</w:t>
      </w:r>
      <w:proofErr w:type="spellEnd"/>
      <w:r w:rsidRPr="00BF3BF6">
        <w:t xml:space="preserve"> </w:t>
      </w:r>
      <w:proofErr w:type="spellStart"/>
      <w:r w:rsidRPr="00BF3BF6">
        <w:t>върху</w:t>
      </w:r>
      <w:proofErr w:type="spellEnd"/>
      <w:r w:rsidRPr="00BF3BF6">
        <w:t xml:space="preserve"> </w:t>
      </w:r>
      <w:proofErr w:type="spellStart"/>
      <w:r w:rsidRPr="00BF3BF6">
        <w:t>физическото</w:t>
      </w:r>
      <w:proofErr w:type="spellEnd"/>
      <w:r w:rsidRPr="00BF3BF6">
        <w:t xml:space="preserve"> и </w:t>
      </w:r>
      <w:proofErr w:type="spellStart"/>
      <w:r w:rsidRPr="00BF3BF6">
        <w:t>психическото</w:t>
      </w:r>
      <w:proofErr w:type="spellEnd"/>
      <w:r w:rsidRPr="00BF3BF6">
        <w:t xml:space="preserve"> </w:t>
      </w:r>
      <w:proofErr w:type="spellStart"/>
      <w:r w:rsidRPr="00BF3BF6">
        <w:t>здраве</w:t>
      </w:r>
      <w:proofErr w:type="spellEnd"/>
      <w:r w:rsidRPr="00BF3BF6">
        <w:t xml:space="preserve"> </w:t>
      </w:r>
      <w:proofErr w:type="spellStart"/>
      <w:r w:rsidRPr="00BF3BF6">
        <w:t>на</w:t>
      </w:r>
      <w:proofErr w:type="spellEnd"/>
      <w:r w:rsidRPr="00BF3BF6">
        <w:t xml:space="preserve"> </w:t>
      </w:r>
      <w:proofErr w:type="spellStart"/>
      <w:r w:rsidRPr="00BF3BF6">
        <w:t>човека</w:t>
      </w:r>
      <w:proofErr w:type="spellEnd"/>
      <w:r w:rsidRPr="00BF3BF6">
        <w:t xml:space="preserve">. </w:t>
      </w:r>
      <w:proofErr w:type="spellStart"/>
      <w:r w:rsidRPr="00BF3BF6">
        <w:t>Те</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включват</w:t>
      </w:r>
      <w:proofErr w:type="spellEnd"/>
      <w:r w:rsidRPr="00BF3BF6">
        <w:t xml:space="preserve"> </w:t>
      </w:r>
      <w:proofErr w:type="spellStart"/>
      <w:r w:rsidRPr="00BF3BF6">
        <w:t>продължителни</w:t>
      </w:r>
      <w:proofErr w:type="spellEnd"/>
      <w:r w:rsidRPr="00BF3BF6">
        <w:t xml:space="preserve"> </w:t>
      </w:r>
      <w:proofErr w:type="spellStart"/>
      <w:r w:rsidRPr="00BF3BF6">
        <w:t>финансови</w:t>
      </w:r>
      <w:proofErr w:type="spellEnd"/>
      <w:r w:rsidRPr="00BF3BF6">
        <w:t xml:space="preserve"> </w:t>
      </w:r>
      <w:proofErr w:type="spellStart"/>
      <w:r w:rsidRPr="00BF3BF6">
        <w:t>затруднения</w:t>
      </w:r>
      <w:proofErr w:type="spellEnd"/>
      <w:r w:rsidRPr="00BF3BF6">
        <w:t xml:space="preserve">, </w:t>
      </w:r>
      <w:proofErr w:type="spellStart"/>
      <w:r w:rsidRPr="00BF3BF6">
        <w:t>проблемни</w:t>
      </w:r>
      <w:proofErr w:type="spellEnd"/>
      <w:r w:rsidRPr="00BF3BF6">
        <w:t xml:space="preserve"> </w:t>
      </w:r>
      <w:proofErr w:type="spellStart"/>
      <w:r w:rsidRPr="00BF3BF6">
        <w:t>междуличностни</w:t>
      </w:r>
      <w:proofErr w:type="spellEnd"/>
      <w:r w:rsidRPr="00BF3BF6">
        <w:t xml:space="preserve"> </w:t>
      </w:r>
      <w:proofErr w:type="spellStart"/>
      <w:r w:rsidRPr="00BF3BF6">
        <w:t>взаимоотношения</w:t>
      </w:r>
      <w:proofErr w:type="spellEnd"/>
      <w:r w:rsidRPr="00BF3BF6">
        <w:t xml:space="preserve">, </w:t>
      </w:r>
      <w:proofErr w:type="spellStart"/>
      <w:r w:rsidRPr="00BF3BF6">
        <w:t>хронични</w:t>
      </w:r>
      <w:proofErr w:type="spellEnd"/>
      <w:r w:rsidRPr="00BF3BF6">
        <w:t xml:space="preserve"> </w:t>
      </w:r>
      <w:proofErr w:type="spellStart"/>
      <w:r w:rsidRPr="00BF3BF6">
        <w:t>заболявания</w:t>
      </w:r>
      <w:proofErr w:type="spellEnd"/>
      <w:r w:rsidRPr="00BF3BF6">
        <w:t xml:space="preserve"> </w:t>
      </w:r>
      <w:proofErr w:type="spellStart"/>
      <w:r w:rsidRPr="00BF3BF6">
        <w:t>или</w:t>
      </w:r>
      <w:proofErr w:type="spellEnd"/>
      <w:r w:rsidRPr="00BF3BF6">
        <w:t xml:space="preserve"> </w:t>
      </w:r>
      <w:proofErr w:type="spellStart"/>
      <w:r w:rsidRPr="00BF3BF6">
        <w:t>постоянен</w:t>
      </w:r>
      <w:proofErr w:type="spellEnd"/>
      <w:r w:rsidRPr="00BF3BF6">
        <w:t xml:space="preserve"> </w:t>
      </w:r>
      <w:proofErr w:type="spellStart"/>
      <w:r w:rsidRPr="00BF3BF6">
        <w:t>работен</w:t>
      </w:r>
      <w:proofErr w:type="spellEnd"/>
      <w:r w:rsidRPr="00BF3BF6">
        <w:t xml:space="preserve"> </w:t>
      </w:r>
      <w:proofErr w:type="spellStart"/>
      <w:r w:rsidRPr="00BF3BF6">
        <w:t>стрес</w:t>
      </w:r>
      <w:proofErr w:type="spellEnd"/>
      <w:r w:rsidRPr="00BF3BF6">
        <w:t xml:space="preserve">. </w:t>
      </w:r>
      <w:proofErr w:type="spellStart"/>
      <w:r w:rsidRPr="00BF3BF6">
        <w:t>Хроничният</w:t>
      </w:r>
      <w:proofErr w:type="spellEnd"/>
      <w:r w:rsidRPr="00BF3BF6">
        <w:t xml:space="preserve"> </w:t>
      </w:r>
      <w:proofErr w:type="spellStart"/>
      <w:r w:rsidRPr="00BF3BF6">
        <w:t>стрес</w:t>
      </w:r>
      <w:proofErr w:type="spellEnd"/>
      <w:r w:rsidRPr="00BF3BF6">
        <w:t xml:space="preserve"> </w:t>
      </w:r>
      <w:proofErr w:type="spellStart"/>
      <w:r w:rsidRPr="00BF3BF6">
        <w:t>има</w:t>
      </w:r>
      <w:proofErr w:type="spellEnd"/>
      <w:r w:rsidRPr="00BF3BF6">
        <w:t xml:space="preserve"> </w:t>
      </w:r>
      <w:proofErr w:type="spellStart"/>
      <w:r w:rsidRPr="00BF3BF6">
        <w:t>кумулативен</w:t>
      </w:r>
      <w:proofErr w:type="spellEnd"/>
      <w:r w:rsidRPr="00BF3BF6">
        <w:t xml:space="preserve"> </w:t>
      </w:r>
      <w:proofErr w:type="spellStart"/>
      <w:r w:rsidRPr="00BF3BF6">
        <w:t>ефект</w:t>
      </w:r>
      <w:proofErr w:type="spellEnd"/>
      <w:r w:rsidRPr="00BF3BF6">
        <w:t xml:space="preserve"> и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сериозни</w:t>
      </w:r>
      <w:proofErr w:type="spellEnd"/>
      <w:r w:rsidRPr="00BF3BF6">
        <w:t xml:space="preserve"> </w:t>
      </w:r>
      <w:proofErr w:type="spellStart"/>
      <w:r w:rsidRPr="00BF3BF6">
        <w:t>здравословни</w:t>
      </w:r>
      <w:proofErr w:type="spellEnd"/>
      <w:r w:rsidRPr="00BF3BF6">
        <w:t xml:space="preserve"> </w:t>
      </w:r>
      <w:proofErr w:type="spellStart"/>
      <w:r w:rsidRPr="00BF3BF6">
        <w:t>последици</w:t>
      </w:r>
      <w:proofErr w:type="spellEnd"/>
      <w:r w:rsidRPr="00BF3BF6">
        <w:t xml:space="preserve"> </w:t>
      </w:r>
      <w:proofErr w:type="spellStart"/>
      <w:r w:rsidRPr="00BF3BF6">
        <w:t>като</w:t>
      </w:r>
      <w:proofErr w:type="spellEnd"/>
      <w:r w:rsidRPr="00BF3BF6">
        <w:t xml:space="preserve"> </w:t>
      </w:r>
      <w:proofErr w:type="spellStart"/>
      <w:r w:rsidRPr="00BF3BF6">
        <w:t>сърдечни</w:t>
      </w:r>
      <w:proofErr w:type="spellEnd"/>
      <w:r w:rsidRPr="00BF3BF6">
        <w:t xml:space="preserve"> </w:t>
      </w:r>
      <w:proofErr w:type="spellStart"/>
      <w:r w:rsidRPr="00BF3BF6">
        <w:t>заболявания</w:t>
      </w:r>
      <w:proofErr w:type="spellEnd"/>
      <w:r w:rsidRPr="00BF3BF6">
        <w:t xml:space="preserve">, </w:t>
      </w:r>
      <w:proofErr w:type="spellStart"/>
      <w:r w:rsidRPr="00BF3BF6">
        <w:t>високо</w:t>
      </w:r>
      <w:proofErr w:type="spellEnd"/>
      <w:r w:rsidRPr="00BF3BF6">
        <w:t xml:space="preserve"> </w:t>
      </w:r>
      <w:proofErr w:type="spellStart"/>
      <w:r w:rsidRPr="00BF3BF6">
        <w:t>кръвно</w:t>
      </w:r>
      <w:proofErr w:type="spellEnd"/>
      <w:r w:rsidRPr="00BF3BF6">
        <w:t xml:space="preserve"> </w:t>
      </w:r>
      <w:proofErr w:type="spellStart"/>
      <w:r w:rsidRPr="00BF3BF6">
        <w:t>налягане</w:t>
      </w:r>
      <w:proofErr w:type="spellEnd"/>
      <w:r w:rsidRPr="00BF3BF6">
        <w:t xml:space="preserve">, </w:t>
      </w:r>
      <w:proofErr w:type="spellStart"/>
      <w:r w:rsidRPr="00BF3BF6">
        <w:t>отслабена</w:t>
      </w:r>
      <w:proofErr w:type="spellEnd"/>
      <w:r w:rsidRPr="00BF3BF6">
        <w:t xml:space="preserve"> </w:t>
      </w:r>
      <w:proofErr w:type="spellStart"/>
      <w:r w:rsidRPr="00BF3BF6">
        <w:t>имунна</w:t>
      </w:r>
      <w:proofErr w:type="spellEnd"/>
      <w:r w:rsidRPr="00BF3BF6">
        <w:t xml:space="preserve"> </w:t>
      </w:r>
      <w:proofErr w:type="spellStart"/>
      <w:r w:rsidRPr="00BF3BF6">
        <w:t>система</w:t>
      </w:r>
      <w:proofErr w:type="spellEnd"/>
      <w:r w:rsidRPr="00BF3BF6">
        <w:t xml:space="preserve"> и </w:t>
      </w:r>
      <w:proofErr w:type="spellStart"/>
      <w:r w:rsidRPr="00BF3BF6">
        <w:t>емоционално</w:t>
      </w:r>
      <w:proofErr w:type="spellEnd"/>
      <w:r w:rsidRPr="00BF3BF6">
        <w:t xml:space="preserve"> </w:t>
      </w:r>
      <w:proofErr w:type="spellStart"/>
      <w:r w:rsidRPr="00BF3BF6">
        <w:t>изтощение</w:t>
      </w:r>
      <w:proofErr w:type="spellEnd"/>
      <w:r w:rsidRPr="00BF3BF6">
        <w:t>.</w:t>
      </w:r>
    </w:p>
    <w:p w14:paraId="38116C8E" w14:textId="77777777" w:rsidR="00BF3BF6" w:rsidRPr="00BF3BF6" w:rsidRDefault="00BF3BF6" w:rsidP="00BF3BF6">
      <w:pPr>
        <w:spacing w:line="360" w:lineRule="auto"/>
        <w:ind w:firstLine="709"/>
        <w:jc w:val="both"/>
      </w:pPr>
      <w:proofErr w:type="spellStart"/>
      <w:r w:rsidRPr="00BF3BF6">
        <w:t>Хипостресът</w:t>
      </w:r>
      <w:proofErr w:type="spellEnd"/>
      <w:r w:rsidRPr="00BF3BF6">
        <w:t xml:space="preserve"> </w:t>
      </w:r>
      <w:proofErr w:type="spellStart"/>
      <w:r w:rsidRPr="00BF3BF6">
        <w:t>или</w:t>
      </w:r>
      <w:proofErr w:type="spellEnd"/>
      <w:r w:rsidRPr="00BF3BF6">
        <w:t xml:space="preserve"> </w:t>
      </w:r>
      <w:proofErr w:type="spellStart"/>
      <w:r w:rsidRPr="00BF3BF6">
        <w:t>подстресът</w:t>
      </w:r>
      <w:proofErr w:type="spellEnd"/>
      <w:r w:rsidRPr="00BF3BF6">
        <w:t xml:space="preserve"> </w:t>
      </w:r>
      <w:proofErr w:type="spellStart"/>
      <w:r w:rsidRPr="00BF3BF6">
        <w:t>възниква</w:t>
      </w:r>
      <w:proofErr w:type="spellEnd"/>
      <w:r w:rsidRPr="00BF3BF6">
        <w:t xml:space="preserve">, </w:t>
      </w:r>
      <w:proofErr w:type="spellStart"/>
      <w:r w:rsidRPr="00BF3BF6">
        <w:t>когато</w:t>
      </w:r>
      <w:proofErr w:type="spellEnd"/>
      <w:r w:rsidRPr="00BF3BF6">
        <w:t xml:space="preserve"> </w:t>
      </w:r>
      <w:proofErr w:type="spellStart"/>
      <w:r w:rsidRPr="00BF3BF6">
        <w:t>индивидът</w:t>
      </w:r>
      <w:proofErr w:type="spellEnd"/>
      <w:r w:rsidRPr="00BF3BF6">
        <w:t xml:space="preserve"> </w:t>
      </w:r>
      <w:proofErr w:type="spellStart"/>
      <w:r w:rsidRPr="00BF3BF6">
        <w:t>не</w:t>
      </w:r>
      <w:proofErr w:type="spellEnd"/>
      <w:r w:rsidRPr="00BF3BF6">
        <w:t xml:space="preserve"> е </w:t>
      </w:r>
      <w:proofErr w:type="spellStart"/>
      <w:r w:rsidRPr="00BF3BF6">
        <w:t>изложен</w:t>
      </w:r>
      <w:proofErr w:type="spellEnd"/>
      <w:r w:rsidRPr="00BF3BF6">
        <w:t xml:space="preserve"> </w:t>
      </w:r>
      <w:proofErr w:type="spellStart"/>
      <w:r w:rsidRPr="00BF3BF6">
        <w:t>на</w:t>
      </w:r>
      <w:proofErr w:type="spellEnd"/>
      <w:r w:rsidRPr="00BF3BF6">
        <w:t xml:space="preserve"> </w:t>
      </w:r>
      <w:proofErr w:type="spellStart"/>
      <w:r w:rsidRPr="00BF3BF6">
        <w:t>достатъчно</w:t>
      </w:r>
      <w:proofErr w:type="spellEnd"/>
      <w:r w:rsidRPr="00BF3BF6">
        <w:t xml:space="preserve"> </w:t>
      </w:r>
      <w:proofErr w:type="spellStart"/>
      <w:r w:rsidRPr="00BF3BF6">
        <w:t>предизвикателства</w:t>
      </w:r>
      <w:proofErr w:type="spellEnd"/>
      <w:r w:rsidRPr="00BF3BF6">
        <w:t xml:space="preserve"> и </w:t>
      </w:r>
      <w:proofErr w:type="spellStart"/>
      <w:r w:rsidRPr="00BF3BF6">
        <w:t>стимулация</w:t>
      </w:r>
      <w:proofErr w:type="spellEnd"/>
      <w:r w:rsidRPr="00BF3BF6">
        <w:t xml:space="preserve">. </w:t>
      </w:r>
      <w:proofErr w:type="spellStart"/>
      <w:r w:rsidRPr="00BF3BF6">
        <w:t>Липсата</w:t>
      </w:r>
      <w:proofErr w:type="spellEnd"/>
      <w:r w:rsidRPr="00BF3BF6">
        <w:t xml:space="preserve"> </w:t>
      </w:r>
      <w:proofErr w:type="spellStart"/>
      <w:r w:rsidRPr="00BF3BF6">
        <w:t>на</w:t>
      </w:r>
      <w:proofErr w:type="spellEnd"/>
      <w:r w:rsidRPr="00BF3BF6">
        <w:t xml:space="preserve"> </w:t>
      </w:r>
      <w:proofErr w:type="spellStart"/>
      <w:r w:rsidRPr="00BF3BF6">
        <w:t>динамика</w:t>
      </w:r>
      <w:proofErr w:type="spellEnd"/>
      <w:r w:rsidRPr="00BF3BF6">
        <w:t xml:space="preserve"> и </w:t>
      </w:r>
      <w:proofErr w:type="spellStart"/>
      <w:r w:rsidRPr="00BF3BF6">
        <w:t>нови</w:t>
      </w:r>
      <w:proofErr w:type="spellEnd"/>
      <w:r w:rsidRPr="00BF3BF6">
        <w:t xml:space="preserve"> </w:t>
      </w:r>
      <w:proofErr w:type="spellStart"/>
      <w:r w:rsidRPr="00BF3BF6">
        <w:t>задачи</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чувство</w:t>
      </w:r>
      <w:proofErr w:type="spellEnd"/>
      <w:r w:rsidRPr="00BF3BF6">
        <w:t xml:space="preserve"> </w:t>
      </w:r>
      <w:proofErr w:type="spellStart"/>
      <w:r w:rsidRPr="00BF3BF6">
        <w:t>на</w:t>
      </w:r>
      <w:proofErr w:type="spellEnd"/>
      <w:r w:rsidRPr="00BF3BF6">
        <w:t xml:space="preserve"> </w:t>
      </w:r>
      <w:proofErr w:type="spellStart"/>
      <w:r w:rsidRPr="00BF3BF6">
        <w:t>скука</w:t>
      </w:r>
      <w:proofErr w:type="spellEnd"/>
      <w:r w:rsidRPr="00BF3BF6">
        <w:t xml:space="preserve">, </w:t>
      </w:r>
      <w:proofErr w:type="spellStart"/>
      <w:r w:rsidRPr="00BF3BF6">
        <w:t>апатия</w:t>
      </w:r>
      <w:proofErr w:type="spellEnd"/>
      <w:r w:rsidRPr="00BF3BF6">
        <w:t xml:space="preserve"> и </w:t>
      </w:r>
      <w:proofErr w:type="spellStart"/>
      <w:r w:rsidRPr="00BF3BF6">
        <w:t>загуба</w:t>
      </w:r>
      <w:proofErr w:type="spellEnd"/>
      <w:r w:rsidRPr="00BF3BF6">
        <w:t xml:space="preserve"> </w:t>
      </w:r>
      <w:proofErr w:type="spellStart"/>
      <w:r w:rsidRPr="00BF3BF6">
        <w:t>на</w:t>
      </w:r>
      <w:proofErr w:type="spellEnd"/>
      <w:r w:rsidRPr="00BF3BF6">
        <w:t xml:space="preserve"> </w:t>
      </w:r>
      <w:proofErr w:type="spellStart"/>
      <w:r w:rsidRPr="00BF3BF6">
        <w:t>мотивация</w:t>
      </w:r>
      <w:proofErr w:type="spellEnd"/>
      <w:r w:rsidRPr="00BF3BF6">
        <w:t xml:space="preserve">. </w:t>
      </w:r>
      <w:proofErr w:type="spellStart"/>
      <w:r w:rsidRPr="00BF3BF6">
        <w:t>Това</w:t>
      </w:r>
      <w:proofErr w:type="spellEnd"/>
      <w:r w:rsidRPr="00BF3BF6">
        <w:t xml:space="preserve"> </w:t>
      </w:r>
      <w:proofErr w:type="spellStart"/>
      <w:r w:rsidRPr="00BF3BF6">
        <w:t>се</w:t>
      </w:r>
      <w:proofErr w:type="spellEnd"/>
      <w:r w:rsidRPr="00BF3BF6">
        <w:t xml:space="preserve"> </w:t>
      </w:r>
      <w:proofErr w:type="spellStart"/>
      <w:r w:rsidRPr="00BF3BF6">
        <w:t>наблюдава</w:t>
      </w:r>
      <w:proofErr w:type="spellEnd"/>
      <w:r w:rsidRPr="00BF3BF6">
        <w:t xml:space="preserve"> </w:t>
      </w:r>
      <w:proofErr w:type="spellStart"/>
      <w:r w:rsidRPr="00BF3BF6">
        <w:t>често</w:t>
      </w:r>
      <w:proofErr w:type="spellEnd"/>
      <w:r w:rsidRPr="00BF3BF6">
        <w:t xml:space="preserve"> </w:t>
      </w:r>
      <w:proofErr w:type="spellStart"/>
      <w:r w:rsidRPr="00BF3BF6">
        <w:t>при</w:t>
      </w:r>
      <w:proofErr w:type="spellEnd"/>
      <w:r w:rsidRPr="00BF3BF6">
        <w:t xml:space="preserve"> </w:t>
      </w:r>
      <w:proofErr w:type="spellStart"/>
      <w:r w:rsidRPr="00BF3BF6">
        <w:t>хора</w:t>
      </w:r>
      <w:proofErr w:type="spellEnd"/>
      <w:r w:rsidRPr="00BF3BF6">
        <w:t xml:space="preserve">, </w:t>
      </w:r>
      <w:proofErr w:type="spellStart"/>
      <w:r w:rsidRPr="00BF3BF6">
        <w:t>които</w:t>
      </w:r>
      <w:proofErr w:type="spellEnd"/>
      <w:r w:rsidRPr="00BF3BF6">
        <w:t xml:space="preserve"> </w:t>
      </w:r>
      <w:proofErr w:type="spellStart"/>
      <w:r w:rsidRPr="00BF3BF6">
        <w:t>работят</w:t>
      </w:r>
      <w:proofErr w:type="spellEnd"/>
      <w:r w:rsidRPr="00BF3BF6">
        <w:t xml:space="preserve"> </w:t>
      </w:r>
      <w:proofErr w:type="spellStart"/>
      <w:r w:rsidRPr="00BF3BF6">
        <w:t>монотонна</w:t>
      </w:r>
      <w:proofErr w:type="spellEnd"/>
      <w:r w:rsidRPr="00BF3BF6">
        <w:t xml:space="preserve"> </w:t>
      </w:r>
      <w:proofErr w:type="spellStart"/>
      <w:r w:rsidRPr="00BF3BF6">
        <w:t>работа</w:t>
      </w:r>
      <w:proofErr w:type="spellEnd"/>
      <w:r w:rsidRPr="00BF3BF6">
        <w:t xml:space="preserve"> </w:t>
      </w:r>
      <w:proofErr w:type="spellStart"/>
      <w:r w:rsidRPr="00BF3BF6">
        <w:t>без</w:t>
      </w:r>
      <w:proofErr w:type="spellEnd"/>
      <w:r w:rsidRPr="00BF3BF6">
        <w:t xml:space="preserve"> </w:t>
      </w:r>
      <w:proofErr w:type="spellStart"/>
      <w:r w:rsidRPr="00BF3BF6">
        <w:t>възможности</w:t>
      </w:r>
      <w:proofErr w:type="spellEnd"/>
      <w:r w:rsidRPr="00BF3BF6">
        <w:t xml:space="preserve"> </w:t>
      </w:r>
      <w:proofErr w:type="spellStart"/>
      <w:r w:rsidRPr="00BF3BF6">
        <w:t>за</w:t>
      </w:r>
      <w:proofErr w:type="spellEnd"/>
      <w:r w:rsidRPr="00BF3BF6">
        <w:t xml:space="preserve"> </w:t>
      </w:r>
      <w:proofErr w:type="spellStart"/>
      <w:r w:rsidRPr="00BF3BF6">
        <w:t>развитие</w:t>
      </w:r>
      <w:proofErr w:type="spellEnd"/>
      <w:r w:rsidRPr="00BF3BF6">
        <w:t xml:space="preserve"> и </w:t>
      </w:r>
      <w:proofErr w:type="spellStart"/>
      <w:r w:rsidRPr="00BF3BF6">
        <w:t>разнообразие</w:t>
      </w:r>
      <w:proofErr w:type="spellEnd"/>
      <w:r w:rsidRPr="00BF3BF6">
        <w:t xml:space="preserve">. </w:t>
      </w:r>
      <w:proofErr w:type="spellStart"/>
      <w:r w:rsidRPr="00BF3BF6">
        <w:t>Хипостресът</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доведе</w:t>
      </w:r>
      <w:proofErr w:type="spellEnd"/>
      <w:r w:rsidRPr="00BF3BF6">
        <w:t xml:space="preserve"> </w:t>
      </w:r>
      <w:proofErr w:type="spellStart"/>
      <w:r w:rsidRPr="00BF3BF6">
        <w:t>до</w:t>
      </w:r>
      <w:proofErr w:type="spellEnd"/>
      <w:r w:rsidRPr="00BF3BF6">
        <w:t xml:space="preserve"> </w:t>
      </w:r>
      <w:proofErr w:type="spellStart"/>
      <w:r w:rsidRPr="00BF3BF6">
        <w:t>чувство</w:t>
      </w:r>
      <w:proofErr w:type="spellEnd"/>
      <w:r w:rsidRPr="00BF3BF6">
        <w:t xml:space="preserve"> </w:t>
      </w:r>
      <w:proofErr w:type="spellStart"/>
      <w:r w:rsidRPr="00BF3BF6">
        <w:t>на</w:t>
      </w:r>
      <w:proofErr w:type="spellEnd"/>
      <w:r w:rsidRPr="00BF3BF6">
        <w:t xml:space="preserve"> </w:t>
      </w:r>
      <w:proofErr w:type="spellStart"/>
      <w:r w:rsidRPr="00BF3BF6">
        <w:t>неудовлетвореност</w:t>
      </w:r>
      <w:proofErr w:type="spellEnd"/>
      <w:r w:rsidRPr="00BF3BF6">
        <w:t xml:space="preserve"> и </w:t>
      </w:r>
      <w:proofErr w:type="spellStart"/>
      <w:r w:rsidRPr="00BF3BF6">
        <w:t>депресия</w:t>
      </w:r>
      <w:proofErr w:type="spellEnd"/>
      <w:r w:rsidRPr="00BF3BF6">
        <w:t xml:space="preserve">, </w:t>
      </w:r>
      <w:proofErr w:type="spellStart"/>
      <w:r w:rsidRPr="00BF3BF6">
        <w:t>тъй</w:t>
      </w:r>
      <w:proofErr w:type="spellEnd"/>
      <w:r w:rsidRPr="00BF3BF6">
        <w:t xml:space="preserve"> </w:t>
      </w:r>
      <w:proofErr w:type="spellStart"/>
      <w:r w:rsidRPr="00BF3BF6">
        <w:t>като</w:t>
      </w:r>
      <w:proofErr w:type="spellEnd"/>
      <w:r w:rsidRPr="00BF3BF6">
        <w:t xml:space="preserve"> </w:t>
      </w:r>
      <w:proofErr w:type="spellStart"/>
      <w:r w:rsidRPr="00BF3BF6">
        <w:t>индивидът</w:t>
      </w:r>
      <w:proofErr w:type="spellEnd"/>
      <w:r w:rsidRPr="00BF3BF6">
        <w:t xml:space="preserve"> </w:t>
      </w:r>
      <w:proofErr w:type="spellStart"/>
      <w:r w:rsidRPr="00BF3BF6">
        <w:t>не</w:t>
      </w:r>
      <w:proofErr w:type="spellEnd"/>
      <w:r w:rsidRPr="00BF3BF6">
        <w:t xml:space="preserve"> </w:t>
      </w:r>
      <w:proofErr w:type="spellStart"/>
      <w:r w:rsidRPr="00BF3BF6">
        <w:t>усеща</w:t>
      </w:r>
      <w:proofErr w:type="spellEnd"/>
      <w:r w:rsidRPr="00BF3BF6">
        <w:t xml:space="preserve">, </w:t>
      </w:r>
      <w:proofErr w:type="spellStart"/>
      <w:r w:rsidRPr="00BF3BF6">
        <w:t>че</w:t>
      </w:r>
      <w:proofErr w:type="spellEnd"/>
      <w:r w:rsidRPr="00BF3BF6">
        <w:t xml:space="preserve"> </w:t>
      </w:r>
      <w:proofErr w:type="spellStart"/>
      <w:r w:rsidRPr="00BF3BF6">
        <w:t>постига</w:t>
      </w:r>
      <w:proofErr w:type="spellEnd"/>
      <w:r w:rsidRPr="00BF3BF6">
        <w:t xml:space="preserve"> </w:t>
      </w:r>
      <w:proofErr w:type="spellStart"/>
      <w:r w:rsidRPr="00BF3BF6">
        <w:t>напредък</w:t>
      </w:r>
      <w:proofErr w:type="spellEnd"/>
      <w:r w:rsidRPr="00BF3BF6">
        <w:t xml:space="preserve"> </w:t>
      </w:r>
      <w:proofErr w:type="spellStart"/>
      <w:r w:rsidRPr="00BF3BF6">
        <w:t>или</w:t>
      </w:r>
      <w:proofErr w:type="spellEnd"/>
      <w:r w:rsidRPr="00BF3BF6">
        <w:t xml:space="preserve"> </w:t>
      </w:r>
      <w:proofErr w:type="spellStart"/>
      <w:r w:rsidRPr="00BF3BF6">
        <w:t>има</w:t>
      </w:r>
      <w:proofErr w:type="spellEnd"/>
      <w:r w:rsidRPr="00BF3BF6">
        <w:t xml:space="preserve"> </w:t>
      </w:r>
      <w:proofErr w:type="spellStart"/>
      <w:r w:rsidRPr="00BF3BF6">
        <w:t>цел</w:t>
      </w:r>
      <w:proofErr w:type="spellEnd"/>
      <w:r w:rsidRPr="00BF3BF6">
        <w:t xml:space="preserve"> в </w:t>
      </w:r>
      <w:proofErr w:type="spellStart"/>
      <w:r w:rsidRPr="00BF3BF6">
        <w:t>живота</w:t>
      </w:r>
      <w:proofErr w:type="spellEnd"/>
      <w:r w:rsidRPr="00BF3BF6">
        <w:t xml:space="preserve"> </w:t>
      </w:r>
      <w:proofErr w:type="spellStart"/>
      <w:r w:rsidRPr="00BF3BF6">
        <w:t>си</w:t>
      </w:r>
      <w:proofErr w:type="spellEnd"/>
      <w:r w:rsidRPr="00BF3BF6">
        <w:t>.</w:t>
      </w:r>
    </w:p>
    <w:p w14:paraId="0F7E4959" w14:textId="77777777" w:rsidR="00BF3BF6" w:rsidRPr="00BF3BF6" w:rsidRDefault="00BF3BF6" w:rsidP="00BF3BF6">
      <w:pPr>
        <w:spacing w:line="360" w:lineRule="auto"/>
        <w:ind w:firstLine="709"/>
        <w:jc w:val="both"/>
      </w:pPr>
      <w:proofErr w:type="spellStart"/>
      <w:r w:rsidRPr="00BF3BF6">
        <w:t>Стресът</w:t>
      </w:r>
      <w:proofErr w:type="spellEnd"/>
      <w:r w:rsidRPr="00BF3BF6">
        <w:t xml:space="preserve">, </w:t>
      </w:r>
      <w:proofErr w:type="spellStart"/>
      <w:r w:rsidRPr="00BF3BF6">
        <w:t>причинен</w:t>
      </w:r>
      <w:proofErr w:type="spellEnd"/>
      <w:r w:rsidRPr="00BF3BF6">
        <w:t xml:space="preserve"> </w:t>
      </w:r>
      <w:proofErr w:type="spellStart"/>
      <w:r w:rsidRPr="00BF3BF6">
        <w:t>от</w:t>
      </w:r>
      <w:proofErr w:type="spellEnd"/>
      <w:r w:rsidRPr="00BF3BF6">
        <w:t xml:space="preserve"> </w:t>
      </w:r>
      <w:proofErr w:type="spellStart"/>
      <w:r w:rsidRPr="00BF3BF6">
        <w:t>неудовлетворени</w:t>
      </w:r>
      <w:proofErr w:type="spellEnd"/>
      <w:r w:rsidRPr="00BF3BF6">
        <w:t xml:space="preserve"> </w:t>
      </w:r>
      <w:proofErr w:type="spellStart"/>
      <w:r w:rsidRPr="00BF3BF6">
        <w:t>потребности</w:t>
      </w:r>
      <w:proofErr w:type="spellEnd"/>
      <w:r w:rsidRPr="00BF3BF6">
        <w:t xml:space="preserve">, </w:t>
      </w:r>
      <w:proofErr w:type="spellStart"/>
      <w:r w:rsidRPr="00BF3BF6">
        <w:t>възниква</w:t>
      </w:r>
      <w:proofErr w:type="spellEnd"/>
      <w:r w:rsidRPr="00BF3BF6">
        <w:t xml:space="preserve">, </w:t>
      </w:r>
      <w:proofErr w:type="spellStart"/>
      <w:r w:rsidRPr="00BF3BF6">
        <w:t>когато</w:t>
      </w:r>
      <w:proofErr w:type="spellEnd"/>
      <w:r w:rsidRPr="00BF3BF6">
        <w:t xml:space="preserve"> </w:t>
      </w:r>
      <w:proofErr w:type="spellStart"/>
      <w:r w:rsidRPr="00BF3BF6">
        <w:t>индивидът</w:t>
      </w:r>
      <w:proofErr w:type="spellEnd"/>
      <w:r w:rsidRPr="00BF3BF6">
        <w:t xml:space="preserve"> </w:t>
      </w:r>
      <w:proofErr w:type="spellStart"/>
      <w:r w:rsidRPr="00BF3BF6">
        <w:t>не</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задоволи</w:t>
      </w:r>
      <w:proofErr w:type="spellEnd"/>
      <w:r w:rsidRPr="00BF3BF6">
        <w:t xml:space="preserve"> </w:t>
      </w:r>
      <w:proofErr w:type="spellStart"/>
      <w:r w:rsidRPr="00BF3BF6">
        <w:t>своите</w:t>
      </w:r>
      <w:proofErr w:type="spellEnd"/>
      <w:r w:rsidRPr="00BF3BF6">
        <w:t xml:space="preserve"> </w:t>
      </w:r>
      <w:proofErr w:type="spellStart"/>
      <w:r w:rsidRPr="00BF3BF6">
        <w:t>основни</w:t>
      </w:r>
      <w:proofErr w:type="spellEnd"/>
      <w:r w:rsidRPr="00BF3BF6">
        <w:t xml:space="preserve"> </w:t>
      </w:r>
      <w:proofErr w:type="spellStart"/>
      <w:r w:rsidRPr="00BF3BF6">
        <w:t>физически</w:t>
      </w:r>
      <w:proofErr w:type="spellEnd"/>
      <w:r w:rsidRPr="00BF3BF6">
        <w:t xml:space="preserve">, </w:t>
      </w:r>
      <w:proofErr w:type="spellStart"/>
      <w:r w:rsidRPr="00BF3BF6">
        <w:t>социални</w:t>
      </w:r>
      <w:proofErr w:type="spellEnd"/>
      <w:r w:rsidRPr="00BF3BF6">
        <w:t xml:space="preserve"> </w:t>
      </w:r>
      <w:proofErr w:type="spellStart"/>
      <w:r w:rsidRPr="00BF3BF6">
        <w:t>или</w:t>
      </w:r>
      <w:proofErr w:type="spellEnd"/>
      <w:r w:rsidRPr="00BF3BF6">
        <w:t xml:space="preserve"> </w:t>
      </w:r>
      <w:proofErr w:type="spellStart"/>
      <w:r w:rsidRPr="00BF3BF6">
        <w:t>психологически</w:t>
      </w:r>
      <w:proofErr w:type="spellEnd"/>
      <w:r w:rsidRPr="00BF3BF6">
        <w:t xml:space="preserve"> </w:t>
      </w:r>
      <w:proofErr w:type="spellStart"/>
      <w:r w:rsidRPr="00BF3BF6">
        <w:t>нужди</w:t>
      </w:r>
      <w:proofErr w:type="spellEnd"/>
      <w:r w:rsidRPr="00BF3BF6">
        <w:t xml:space="preserve">. </w:t>
      </w:r>
      <w:proofErr w:type="spellStart"/>
      <w:r w:rsidRPr="00BF3BF6">
        <w:t>Това</w:t>
      </w:r>
      <w:proofErr w:type="spellEnd"/>
      <w:r w:rsidRPr="00BF3BF6">
        <w:t xml:space="preserve"> </w:t>
      </w:r>
      <w:proofErr w:type="spellStart"/>
      <w:r w:rsidRPr="00BF3BF6">
        <w:t>може</w:t>
      </w:r>
      <w:proofErr w:type="spellEnd"/>
      <w:r w:rsidRPr="00BF3BF6">
        <w:t xml:space="preserve"> </w:t>
      </w:r>
      <w:proofErr w:type="spellStart"/>
      <w:r w:rsidRPr="00BF3BF6">
        <w:t>да</w:t>
      </w:r>
      <w:proofErr w:type="spellEnd"/>
      <w:r w:rsidRPr="00BF3BF6">
        <w:t xml:space="preserve"> </w:t>
      </w:r>
      <w:proofErr w:type="spellStart"/>
      <w:r w:rsidRPr="00BF3BF6">
        <w:t>включва</w:t>
      </w:r>
      <w:proofErr w:type="spellEnd"/>
      <w:r w:rsidRPr="00BF3BF6">
        <w:t xml:space="preserve"> </w:t>
      </w:r>
      <w:proofErr w:type="spellStart"/>
      <w:r w:rsidRPr="00BF3BF6">
        <w:t>липса</w:t>
      </w:r>
      <w:proofErr w:type="spellEnd"/>
      <w:r w:rsidRPr="00BF3BF6">
        <w:t xml:space="preserve"> </w:t>
      </w:r>
      <w:proofErr w:type="spellStart"/>
      <w:r w:rsidRPr="00BF3BF6">
        <w:t>на</w:t>
      </w:r>
      <w:proofErr w:type="spellEnd"/>
      <w:r w:rsidRPr="00BF3BF6">
        <w:t xml:space="preserve"> </w:t>
      </w:r>
      <w:proofErr w:type="spellStart"/>
      <w:r w:rsidRPr="00BF3BF6">
        <w:t>храна</w:t>
      </w:r>
      <w:proofErr w:type="spellEnd"/>
      <w:r w:rsidRPr="00BF3BF6">
        <w:t xml:space="preserve">, </w:t>
      </w:r>
      <w:proofErr w:type="spellStart"/>
      <w:r w:rsidRPr="00BF3BF6">
        <w:t>вода</w:t>
      </w:r>
      <w:proofErr w:type="spellEnd"/>
      <w:r w:rsidRPr="00BF3BF6">
        <w:t xml:space="preserve">, </w:t>
      </w:r>
      <w:proofErr w:type="spellStart"/>
      <w:r w:rsidRPr="00BF3BF6">
        <w:t>сън</w:t>
      </w:r>
      <w:proofErr w:type="spellEnd"/>
      <w:r w:rsidRPr="00BF3BF6">
        <w:t xml:space="preserve">, </w:t>
      </w:r>
      <w:proofErr w:type="spellStart"/>
      <w:r w:rsidRPr="00BF3BF6">
        <w:t>социална</w:t>
      </w:r>
      <w:proofErr w:type="spellEnd"/>
      <w:r w:rsidRPr="00BF3BF6">
        <w:t xml:space="preserve"> </w:t>
      </w:r>
      <w:proofErr w:type="spellStart"/>
      <w:r w:rsidRPr="00BF3BF6">
        <w:t>принадлежност</w:t>
      </w:r>
      <w:proofErr w:type="spellEnd"/>
      <w:r w:rsidRPr="00BF3BF6">
        <w:t xml:space="preserve">, </w:t>
      </w:r>
      <w:proofErr w:type="spellStart"/>
      <w:r w:rsidRPr="00BF3BF6">
        <w:t>уважение</w:t>
      </w:r>
      <w:proofErr w:type="spellEnd"/>
      <w:r w:rsidRPr="00BF3BF6">
        <w:t xml:space="preserve"> </w:t>
      </w:r>
      <w:proofErr w:type="spellStart"/>
      <w:r w:rsidRPr="00BF3BF6">
        <w:t>или</w:t>
      </w:r>
      <w:proofErr w:type="spellEnd"/>
      <w:r w:rsidRPr="00BF3BF6">
        <w:t xml:space="preserve"> </w:t>
      </w:r>
      <w:proofErr w:type="spellStart"/>
      <w:r w:rsidRPr="00BF3BF6">
        <w:t>самоактуализация</w:t>
      </w:r>
      <w:proofErr w:type="spellEnd"/>
      <w:r w:rsidRPr="00BF3BF6">
        <w:t xml:space="preserve">. </w:t>
      </w:r>
      <w:proofErr w:type="spellStart"/>
      <w:r w:rsidRPr="00BF3BF6">
        <w:t>Когато</w:t>
      </w:r>
      <w:proofErr w:type="spellEnd"/>
      <w:r w:rsidRPr="00BF3BF6">
        <w:t xml:space="preserve"> </w:t>
      </w:r>
      <w:proofErr w:type="spellStart"/>
      <w:r w:rsidRPr="00BF3BF6">
        <w:t>тези</w:t>
      </w:r>
      <w:proofErr w:type="spellEnd"/>
      <w:r w:rsidRPr="00BF3BF6">
        <w:t xml:space="preserve"> </w:t>
      </w:r>
      <w:proofErr w:type="spellStart"/>
      <w:r w:rsidRPr="00BF3BF6">
        <w:t>потребности</w:t>
      </w:r>
      <w:proofErr w:type="spellEnd"/>
      <w:r w:rsidRPr="00BF3BF6">
        <w:t xml:space="preserve"> </w:t>
      </w:r>
      <w:proofErr w:type="spellStart"/>
      <w:r w:rsidRPr="00BF3BF6">
        <w:t>не</w:t>
      </w:r>
      <w:proofErr w:type="spellEnd"/>
      <w:r w:rsidRPr="00BF3BF6">
        <w:t xml:space="preserve"> </w:t>
      </w:r>
      <w:proofErr w:type="spellStart"/>
      <w:r w:rsidRPr="00BF3BF6">
        <w:t>са</w:t>
      </w:r>
      <w:proofErr w:type="spellEnd"/>
      <w:r w:rsidRPr="00BF3BF6">
        <w:t xml:space="preserve"> </w:t>
      </w:r>
      <w:proofErr w:type="spellStart"/>
      <w:r w:rsidRPr="00BF3BF6">
        <w:t>удовлетворени</w:t>
      </w:r>
      <w:proofErr w:type="spellEnd"/>
      <w:r w:rsidRPr="00BF3BF6">
        <w:t xml:space="preserve">, </w:t>
      </w:r>
      <w:proofErr w:type="spellStart"/>
      <w:r w:rsidRPr="00BF3BF6">
        <w:t>индивидът</w:t>
      </w:r>
      <w:proofErr w:type="spellEnd"/>
      <w:r w:rsidRPr="00BF3BF6">
        <w:t xml:space="preserve"> </w:t>
      </w:r>
      <w:proofErr w:type="spellStart"/>
      <w:r w:rsidRPr="00BF3BF6">
        <w:t>изпитва</w:t>
      </w:r>
      <w:proofErr w:type="spellEnd"/>
      <w:r w:rsidRPr="00BF3BF6">
        <w:t xml:space="preserve"> </w:t>
      </w:r>
      <w:proofErr w:type="spellStart"/>
      <w:r w:rsidRPr="00BF3BF6">
        <w:t>напрежение</w:t>
      </w:r>
      <w:proofErr w:type="spellEnd"/>
      <w:r w:rsidRPr="00BF3BF6">
        <w:t xml:space="preserve"> и </w:t>
      </w:r>
      <w:proofErr w:type="spellStart"/>
      <w:r w:rsidRPr="00BF3BF6">
        <w:t>стрес</w:t>
      </w:r>
      <w:proofErr w:type="spellEnd"/>
      <w:r w:rsidRPr="00BF3BF6">
        <w:t xml:space="preserve">, </w:t>
      </w:r>
      <w:proofErr w:type="spellStart"/>
      <w:r w:rsidRPr="00BF3BF6">
        <w:t>което</w:t>
      </w:r>
      <w:proofErr w:type="spellEnd"/>
      <w:r w:rsidRPr="00BF3BF6">
        <w:t xml:space="preserve"> </w:t>
      </w:r>
      <w:proofErr w:type="spellStart"/>
      <w:r w:rsidRPr="00BF3BF6">
        <w:t>влияе</w:t>
      </w:r>
      <w:proofErr w:type="spellEnd"/>
      <w:r w:rsidRPr="00BF3BF6">
        <w:t xml:space="preserve"> </w:t>
      </w:r>
      <w:proofErr w:type="spellStart"/>
      <w:r w:rsidRPr="00BF3BF6">
        <w:t>върху</w:t>
      </w:r>
      <w:proofErr w:type="spellEnd"/>
      <w:r w:rsidRPr="00BF3BF6">
        <w:t xml:space="preserve"> </w:t>
      </w:r>
      <w:proofErr w:type="spellStart"/>
      <w:r w:rsidRPr="00BF3BF6">
        <w:t>неговата</w:t>
      </w:r>
      <w:proofErr w:type="spellEnd"/>
      <w:r w:rsidRPr="00BF3BF6">
        <w:t xml:space="preserve"> </w:t>
      </w:r>
      <w:proofErr w:type="spellStart"/>
      <w:r w:rsidRPr="00BF3BF6">
        <w:t>емоционална</w:t>
      </w:r>
      <w:proofErr w:type="spellEnd"/>
      <w:r w:rsidRPr="00BF3BF6">
        <w:t xml:space="preserve"> </w:t>
      </w:r>
      <w:proofErr w:type="spellStart"/>
      <w:r w:rsidRPr="00BF3BF6">
        <w:t>стабилност</w:t>
      </w:r>
      <w:proofErr w:type="spellEnd"/>
      <w:r w:rsidRPr="00BF3BF6">
        <w:t xml:space="preserve"> и </w:t>
      </w:r>
      <w:proofErr w:type="spellStart"/>
      <w:r w:rsidRPr="00BF3BF6">
        <w:t>поведение</w:t>
      </w:r>
      <w:proofErr w:type="spellEnd"/>
      <w:r w:rsidRPr="00BF3BF6">
        <w:t xml:space="preserve">. Социалната </w:t>
      </w:r>
      <w:proofErr w:type="spellStart"/>
      <w:r w:rsidRPr="00BF3BF6">
        <w:t>изолация</w:t>
      </w:r>
      <w:proofErr w:type="spellEnd"/>
      <w:r w:rsidRPr="00BF3BF6">
        <w:t xml:space="preserve"> </w:t>
      </w:r>
      <w:proofErr w:type="spellStart"/>
      <w:r w:rsidRPr="00BF3BF6">
        <w:t>или</w:t>
      </w:r>
      <w:proofErr w:type="spellEnd"/>
      <w:r w:rsidRPr="00BF3BF6">
        <w:t xml:space="preserve"> </w:t>
      </w:r>
      <w:proofErr w:type="spellStart"/>
      <w:r w:rsidRPr="00BF3BF6">
        <w:t>невъзможността</w:t>
      </w:r>
      <w:proofErr w:type="spellEnd"/>
      <w:r w:rsidRPr="00BF3BF6">
        <w:t xml:space="preserve"> </w:t>
      </w:r>
      <w:proofErr w:type="spellStart"/>
      <w:r w:rsidRPr="00BF3BF6">
        <w:t>за</w:t>
      </w:r>
      <w:proofErr w:type="spellEnd"/>
      <w:r w:rsidRPr="00BF3BF6">
        <w:t xml:space="preserve"> </w:t>
      </w:r>
      <w:proofErr w:type="spellStart"/>
      <w:r w:rsidRPr="00BF3BF6">
        <w:t>постигане</w:t>
      </w:r>
      <w:proofErr w:type="spellEnd"/>
      <w:r w:rsidRPr="00BF3BF6">
        <w:t xml:space="preserve"> </w:t>
      </w:r>
      <w:proofErr w:type="spellStart"/>
      <w:r w:rsidRPr="00BF3BF6">
        <w:t>на</w:t>
      </w:r>
      <w:proofErr w:type="spellEnd"/>
      <w:r w:rsidRPr="00BF3BF6">
        <w:t xml:space="preserve"> </w:t>
      </w:r>
      <w:proofErr w:type="spellStart"/>
      <w:r w:rsidRPr="00BF3BF6">
        <w:t>професионални</w:t>
      </w:r>
      <w:proofErr w:type="spellEnd"/>
      <w:r w:rsidRPr="00BF3BF6">
        <w:t xml:space="preserve"> </w:t>
      </w:r>
      <w:proofErr w:type="spellStart"/>
      <w:r w:rsidRPr="00BF3BF6">
        <w:t>или</w:t>
      </w:r>
      <w:proofErr w:type="spellEnd"/>
      <w:r w:rsidRPr="00BF3BF6">
        <w:t xml:space="preserve"> </w:t>
      </w:r>
      <w:proofErr w:type="spellStart"/>
      <w:r w:rsidRPr="00BF3BF6">
        <w:t>лични</w:t>
      </w:r>
      <w:proofErr w:type="spellEnd"/>
      <w:r w:rsidRPr="00BF3BF6">
        <w:t xml:space="preserve"> </w:t>
      </w:r>
      <w:proofErr w:type="spellStart"/>
      <w:r w:rsidRPr="00BF3BF6">
        <w:t>цели</w:t>
      </w:r>
      <w:proofErr w:type="spellEnd"/>
      <w:r w:rsidRPr="00BF3BF6">
        <w:t xml:space="preserve"> </w:t>
      </w:r>
      <w:proofErr w:type="spellStart"/>
      <w:r w:rsidRPr="00BF3BF6">
        <w:t>също</w:t>
      </w:r>
      <w:proofErr w:type="spellEnd"/>
      <w:r w:rsidRPr="00BF3BF6">
        <w:t xml:space="preserve"> </w:t>
      </w:r>
      <w:proofErr w:type="spellStart"/>
      <w:r w:rsidRPr="00BF3BF6">
        <w:t>могат</w:t>
      </w:r>
      <w:proofErr w:type="spellEnd"/>
      <w:r w:rsidRPr="00BF3BF6">
        <w:t xml:space="preserve"> </w:t>
      </w:r>
      <w:proofErr w:type="spellStart"/>
      <w:r w:rsidRPr="00BF3BF6">
        <w:t>да</w:t>
      </w:r>
      <w:proofErr w:type="spellEnd"/>
      <w:r w:rsidRPr="00BF3BF6">
        <w:t xml:space="preserve"> </w:t>
      </w:r>
      <w:proofErr w:type="spellStart"/>
      <w:r w:rsidRPr="00BF3BF6">
        <w:t>засилят</w:t>
      </w:r>
      <w:proofErr w:type="spellEnd"/>
      <w:r w:rsidRPr="00BF3BF6">
        <w:t xml:space="preserve"> </w:t>
      </w:r>
      <w:proofErr w:type="spellStart"/>
      <w:r w:rsidRPr="00BF3BF6">
        <w:t>усещането</w:t>
      </w:r>
      <w:proofErr w:type="spellEnd"/>
      <w:r w:rsidRPr="00BF3BF6">
        <w:t xml:space="preserve"> </w:t>
      </w:r>
      <w:proofErr w:type="spellStart"/>
      <w:r w:rsidRPr="00BF3BF6">
        <w:t>за</w:t>
      </w:r>
      <w:proofErr w:type="spellEnd"/>
      <w:r w:rsidRPr="00BF3BF6">
        <w:t xml:space="preserve"> </w:t>
      </w:r>
      <w:proofErr w:type="spellStart"/>
      <w:r w:rsidRPr="00BF3BF6">
        <w:t>стрес</w:t>
      </w:r>
      <w:proofErr w:type="spellEnd"/>
      <w:r w:rsidRPr="00BF3BF6">
        <w:t xml:space="preserve"> и </w:t>
      </w:r>
      <w:proofErr w:type="spellStart"/>
      <w:r w:rsidRPr="00BF3BF6">
        <w:t>неудовлетвореност</w:t>
      </w:r>
      <w:proofErr w:type="spellEnd"/>
      <w:r w:rsidRPr="00BF3BF6">
        <w:t>.</w:t>
      </w:r>
    </w:p>
    <w:p w14:paraId="7AD092ED" w14:textId="4EF4A694" w:rsidR="00BF3BF6" w:rsidRDefault="00BF3BF6" w:rsidP="00BF3BF6">
      <w:pPr>
        <w:spacing w:line="360" w:lineRule="auto"/>
        <w:ind w:firstLine="709"/>
        <w:jc w:val="both"/>
      </w:pPr>
      <w:proofErr w:type="spellStart"/>
      <w:r w:rsidRPr="00BF3BF6">
        <w:t>Тези</w:t>
      </w:r>
      <w:proofErr w:type="spellEnd"/>
      <w:r w:rsidRPr="00BF3BF6">
        <w:t xml:space="preserve"> </w:t>
      </w:r>
      <w:proofErr w:type="spellStart"/>
      <w:r w:rsidRPr="00BF3BF6">
        <w:t>различни</w:t>
      </w:r>
      <w:proofErr w:type="spellEnd"/>
      <w:r w:rsidRPr="00BF3BF6">
        <w:t xml:space="preserve"> </w:t>
      </w:r>
      <w:proofErr w:type="spellStart"/>
      <w:r w:rsidRPr="00BF3BF6">
        <w:t>видове</w:t>
      </w:r>
      <w:proofErr w:type="spellEnd"/>
      <w:r w:rsidRPr="00BF3BF6">
        <w:t xml:space="preserve"> </w:t>
      </w:r>
      <w:proofErr w:type="spellStart"/>
      <w:r w:rsidRPr="00BF3BF6">
        <w:t>стресори</w:t>
      </w:r>
      <w:proofErr w:type="spellEnd"/>
      <w:r w:rsidRPr="00BF3BF6">
        <w:t xml:space="preserve"> </w:t>
      </w:r>
      <w:proofErr w:type="spellStart"/>
      <w:r w:rsidRPr="00BF3BF6">
        <w:t>показват</w:t>
      </w:r>
      <w:proofErr w:type="spellEnd"/>
      <w:r w:rsidRPr="00BF3BF6">
        <w:t xml:space="preserve">, </w:t>
      </w:r>
      <w:proofErr w:type="spellStart"/>
      <w:r w:rsidRPr="00BF3BF6">
        <w:t>че</w:t>
      </w:r>
      <w:proofErr w:type="spellEnd"/>
      <w:r w:rsidRPr="00BF3BF6">
        <w:t xml:space="preserve"> </w:t>
      </w:r>
      <w:proofErr w:type="spellStart"/>
      <w:r w:rsidRPr="00BF3BF6">
        <w:t>стресът</w:t>
      </w:r>
      <w:proofErr w:type="spellEnd"/>
      <w:r w:rsidRPr="00BF3BF6">
        <w:t xml:space="preserve"> </w:t>
      </w:r>
      <w:proofErr w:type="spellStart"/>
      <w:r w:rsidRPr="00BF3BF6">
        <w:t>не</w:t>
      </w:r>
      <w:proofErr w:type="spellEnd"/>
      <w:r w:rsidRPr="00BF3BF6">
        <w:t xml:space="preserve"> е </w:t>
      </w:r>
      <w:proofErr w:type="spellStart"/>
      <w:r w:rsidRPr="00BF3BF6">
        <w:t>еднороден</w:t>
      </w:r>
      <w:proofErr w:type="spellEnd"/>
      <w:r w:rsidRPr="00BF3BF6">
        <w:t xml:space="preserve"> </w:t>
      </w:r>
      <w:proofErr w:type="spellStart"/>
      <w:r w:rsidRPr="00BF3BF6">
        <w:t>феномен</w:t>
      </w:r>
      <w:proofErr w:type="spellEnd"/>
      <w:r w:rsidRPr="00BF3BF6">
        <w:t xml:space="preserve">, а </w:t>
      </w:r>
      <w:proofErr w:type="spellStart"/>
      <w:r w:rsidRPr="00BF3BF6">
        <w:t>има</w:t>
      </w:r>
      <w:proofErr w:type="spellEnd"/>
      <w:r w:rsidRPr="00BF3BF6">
        <w:t xml:space="preserve"> </w:t>
      </w:r>
      <w:proofErr w:type="spellStart"/>
      <w:r w:rsidRPr="00BF3BF6">
        <w:t>множество</w:t>
      </w:r>
      <w:proofErr w:type="spellEnd"/>
      <w:r w:rsidRPr="00BF3BF6">
        <w:t xml:space="preserve"> </w:t>
      </w:r>
      <w:proofErr w:type="spellStart"/>
      <w:r w:rsidRPr="00BF3BF6">
        <w:t>измерения</w:t>
      </w:r>
      <w:proofErr w:type="spellEnd"/>
      <w:r w:rsidRPr="00BF3BF6">
        <w:t xml:space="preserve">, </w:t>
      </w:r>
      <w:proofErr w:type="spellStart"/>
      <w:r w:rsidRPr="00BF3BF6">
        <w:t>които</w:t>
      </w:r>
      <w:proofErr w:type="spellEnd"/>
      <w:r w:rsidRPr="00BF3BF6">
        <w:t xml:space="preserve"> </w:t>
      </w:r>
      <w:proofErr w:type="spellStart"/>
      <w:r w:rsidRPr="00BF3BF6">
        <w:t>засягат</w:t>
      </w:r>
      <w:proofErr w:type="spellEnd"/>
      <w:r w:rsidRPr="00BF3BF6">
        <w:t xml:space="preserve"> </w:t>
      </w:r>
      <w:proofErr w:type="spellStart"/>
      <w:r w:rsidRPr="00BF3BF6">
        <w:t>физическото</w:t>
      </w:r>
      <w:proofErr w:type="spellEnd"/>
      <w:r w:rsidRPr="00BF3BF6">
        <w:t xml:space="preserve">, </w:t>
      </w:r>
      <w:proofErr w:type="spellStart"/>
      <w:r w:rsidRPr="00BF3BF6">
        <w:t>психическото</w:t>
      </w:r>
      <w:proofErr w:type="spellEnd"/>
      <w:r w:rsidRPr="00BF3BF6">
        <w:t xml:space="preserve"> и </w:t>
      </w:r>
      <w:proofErr w:type="spellStart"/>
      <w:r w:rsidRPr="00BF3BF6">
        <w:t>социалното</w:t>
      </w:r>
      <w:proofErr w:type="spellEnd"/>
      <w:r w:rsidRPr="00BF3BF6">
        <w:t xml:space="preserve"> </w:t>
      </w:r>
      <w:proofErr w:type="spellStart"/>
      <w:r w:rsidRPr="00BF3BF6">
        <w:t>благополучие</w:t>
      </w:r>
      <w:proofErr w:type="spellEnd"/>
      <w:r w:rsidRPr="00BF3BF6">
        <w:t xml:space="preserve"> </w:t>
      </w:r>
      <w:proofErr w:type="spellStart"/>
      <w:r w:rsidRPr="00BF3BF6">
        <w:t>на</w:t>
      </w:r>
      <w:proofErr w:type="spellEnd"/>
      <w:r w:rsidRPr="00BF3BF6">
        <w:t xml:space="preserve"> </w:t>
      </w:r>
      <w:proofErr w:type="spellStart"/>
      <w:r w:rsidRPr="00BF3BF6">
        <w:t>индивида</w:t>
      </w:r>
      <w:proofErr w:type="spellEnd"/>
      <w:r w:rsidRPr="00BF3BF6">
        <w:t xml:space="preserve">. </w:t>
      </w:r>
      <w:proofErr w:type="spellStart"/>
      <w:r w:rsidRPr="00BF3BF6">
        <w:t>Разбирането</w:t>
      </w:r>
      <w:proofErr w:type="spellEnd"/>
      <w:r w:rsidRPr="00BF3BF6">
        <w:t xml:space="preserve"> </w:t>
      </w:r>
      <w:proofErr w:type="spellStart"/>
      <w:r w:rsidRPr="00BF3BF6">
        <w:t>на</w:t>
      </w:r>
      <w:proofErr w:type="spellEnd"/>
      <w:r w:rsidRPr="00BF3BF6">
        <w:t xml:space="preserve"> </w:t>
      </w:r>
      <w:proofErr w:type="spellStart"/>
      <w:r w:rsidRPr="00BF3BF6">
        <w:t>различните</w:t>
      </w:r>
      <w:proofErr w:type="spellEnd"/>
      <w:r w:rsidRPr="00BF3BF6">
        <w:t xml:space="preserve"> </w:t>
      </w:r>
      <w:proofErr w:type="spellStart"/>
      <w:r w:rsidRPr="00BF3BF6">
        <w:t>източници</w:t>
      </w:r>
      <w:proofErr w:type="spellEnd"/>
      <w:r w:rsidRPr="00BF3BF6">
        <w:t xml:space="preserve"> </w:t>
      </w:r>
      <w:proofErr w:type="spellStart"/>
      <w:r w:rsidRPr="00BF3BF6">
        <w:t>на</w:t>
      </w:r>
      <w:proofErr w:type="spellEnd"/>
      <w:r w:rsidRPr="00BF3BF6">
        <w:t xml:space="preserve"> </w:t>
      </w:r>
      <w:proofErr w:type="spellStart"/>
      <w:r w:rsidRPr="00BF3BF6">
        <w:t>стрес</w:t>
      </w:r>
      <w:proofErr w:type="spellEnd"/>
      <w:r w:rsidRPr="00BF3BF6">
        <w:t xml:space="preserve"> и </w:t>
      </w:r>
      <w:proofErr w:type="spellStart"/>
      <w:r w:rsidRPr="00BF3BF6">
        <w:t>механизмите</w:t>
      </w:r>
      <w:proofErr w:type="spellEnd"/>
      <w:r w:rsidRPr="00BF3BF6">
        <w:t xml:space="preserve"> </w:t>
      </w:r>
      <w:proofErr w:type="spellStart"/>
      <w:r w:rsidRPr="00BF3BF6">
        <w:lastRenderedPageBreak/>
        <w:t>за</w:t>
      </w:r>
      <w:proofErr w:type="spellEnd"/>
      <w:r w:rsidRPr="00BF3BF6">
        <w:t xml:space="preserve"> </w:t>
      </w:r>
      <w:proofErr w:type="spellStart"/>
      <w:r w:rsidRPr="00BF3BF6">
        <w:t>справяне</w:t>
      </w:r>
      <w:proofErr w:type="spellEnd"/>
      <w:r w:rsidRPr="00BF3BF6">
        <w:t xml:space="preserve"> с </w:t>
      </w:r>
      <w:proofErr w:type="spellStart"/>
      <w:r w:rsidRPr="00BF3BF6">
        <w:t>тях</w:t>
      </w:r>
      <w:proofErr w:type="spellEnd"/>
      <w:r w:rsidRPr="00BF3BF6">
        <w:t xml:space="preserve"> е </w:t>
      </w:r>
      <w:proofErr w:type="spellStart"/>
      <w:r w:rsidRPr="00BF3BF6">
        <w:t>ключово</w:t>
      </w:r>
      <w:proofErr w:type="spellEnd"/>
      <w:r w:rsidRPr="00BF3BF6">
        <w:t xml:space="preserve"> </w:t>
      </w:r>
      <w:proofErr w:type="spellStart"/>
      <w:r w:rsidRPr="00BF3BF6">
        <w:t>за</w:t>
      </w:r>
      <w:proofErr w:type="spellEnd"/>
      <w:r w:rsidRPr="00BF3BF6">
        <w:t xml:space="preserve"> </w:t>
      </w:r>
      <w:proofErr w:type="spellStart"/>
      <w:r w:rsidRPr="00BF3BF6">
        <w:t>поддържане</w:t>
      </w:r>
      <w:proofErr w:type="spellEnd"/>
      <w:r w:rsidRPr="00BF3BF6">
        <w:t xml:space="preserve"> </w:t>
      </w:r>
      <w:proofErr w:type="spellStart"/>
      <w:r w:rsidRPr="00BF3BF6">
        <w:t>на</w:t>
      </w:r>
      <w:proofErr w:type="spellEnd"/>
      <w:r w:rsidRPr="00BF3BF6">
        <w:t xml:space="preserve"> </w:t>
      </w:r>
      <w:proofErr w:type="spellStart"/>
      <w:r w:rsidRPr="00BF3BF6">
        <w:t>здравословен</w:t>
      </w:r>
      <w:proofErr w:type="spellEnd"/>
      <w:r w:rsidRPr="00BF3BF6">
        <w:t xml:space="preserve"> </w:t>
      </w:r>
      <w:proofErr w:type="spellStart"/>
      <w:r w:rsidRPr="00BF3BF6">
        <w:t>баланс</w:t>
      </w:r>
      <w:proofErr w:type="spellEnd"/>
      <w:r w:rsidRPr="00BF3BF6">
        <w:t xml:space="preserve"> и </w:t>
      </w:r>
      <w:proofErr w:type="spellStart"/>
      <w:r w:rsidRPr="00BF3BF6">
        <w:t>ефективно</w:t>
      </w:r>
      <w:proofErr w:type="spellEnd"/>
      <w:r w:rsidRPr="00BF3BF6">
        <w:t xml:space="preserve"> </w:t>
      </w:r>
      <w:proofErr w:type="spellStart"/>
      <w:r w:rsidRPr="00BF3BF6">
        <w:t>управление</w:t>
      </w:r>
      <w:proofErr w:type="spellEnd"/>
      <w:r w:rsidRPr="00BF3BF6">
        <w:t xml:space="preserve"> </w:t>
      </w:r>
      <w:proofErr w:type="spellStart"/>
      <w:r w:rsidRPr="00BF3BF6">
        <w:t>на</w:t>
      </w:r>
      <w:proofErr w:type="spellEnd"/>
      <w:r w:rsidRPr="00BF3BF6">
        <w:t xml:space="preserve"> </w:t>
      </w:r>
      <w:proofErr w:type="spellStart"/>
      <w:r w:rsidRPr="00BF3BF6">
        <w:t>стресовите</w:t>
      </w:r>
      <w:proofErr w:type="spellEnd"/>
      <w:r w:rsidRPr="00BF3BF6">
        <w:t xml:space="preserve"> </w:t>
      </w:r>
      <w:proofErr w:type="spellStart"/>
      <w:r w:rsidRPr="00BF3BF6">
        <w:t>ситуации</w:t>
      </w:r>
      <w:proofErr w:type="spellEnd"/>
      <w:r w:rsidRPr="00BF3BF6">
        <w:t>.</w:t>
      </w:r>
    </w:p>
    <w:p w14:paraId="3B14EC19" w14:textId="66F47474" w:rsidR="00CE3068" w:rsidRDefault="00CE3068" w:rsidP="00CE3068">
      <w:pPr>
        <w:spacing w:line="360" w:lineRule="auto"/>
        <w:ind w:firstLine="709"/>
        <w:jc w:val="both"/>
      </w:pPr>
      <w:proofErr w:type="spellStart"/>
      <w:r w:rsidRPr="00CE3068">
        <w:t>Стресорите</w:t>
      </w:r>
      <w:proofErr w:type="spellEnd"/>
      <w:r w:rsidRPr="00CE3068">
        <w:t xml:space="preserve"> в </w:t>
      </w:r>
      <w:proofErr w:type="spellStart"/>
      <w:r w:rsidRPr="00CE3068">
        <w:t>работната</w:t>
      </w:r>
      <w:proofErr w:type="spellEnd"/>
      <w:r w:rsidRPr="00CE3068">
        <w:t xml:space="preserve"> </w:t>
      </w:r>
      <w:proofErr w:type="spellStart"/>
      <w:r w:rsidRPr="00CE3068">
        <w:t>среда</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бъдат</w:t>
      </w:r>
      <w:proofErr w:type="spellEnd"/>
      <w:r w:rsidRPr="00CE3068">
        <w:t xml:space="preserve"> </w:t>
      </w:r>
      <w:proofErr w:type="spellStart"/>
      <w:r w:rsidRPr="00CE3068">
        <w:t>разграничени</w:t>
      </w:r>
      <w:proofErr w:type="spellEnd"/>
      <w:r w:rsidRPr="00CE3068">
        <w:t xml:space="preserve"> в </w:t>
      </w:r>
      <w:proofErr w:type="spellStart"/>
      <w:r w:rsidRPr="00CE3068">
        <w:t>различни</w:t>
      </w:r>
      <w:proofErr w:type="spellEnd"/>
      <w:r w:rsidRPr="00CE3068">
        <w:t xml:space="preserve"> </w:t>
      </w:r>
      <w:proofErr w:type="spellStart"/>
      <w:r w:rsidRPr="00CE3068">
        <w:t>категории</w:t>
      </w:r>
      <w:proofErr w:type="spellEnd"/>
      <w:r w:rsidRPr="00CE3068">
        <w:t xml:space="preserve"> </w:t>
      </w:r>
      <w:proofErr w:type="spellStart"/>
      <w:r w:rsidRPr="00CE3068">
        <w:t>според</w:t>
      </w:r>
      <w:proofErr w:type="spellEnd"/>
      <w:r w:rsidRPr="00CE3068">
        <w:t xml:space="preserve"> </w:t>
      </w:r>
      <w:proofErr w:type="spellStart"/>
      <w:r w:rsidRPr="00CE3068">
        <w:t>техния</w:t>
      </w:r>
      <w:proofErr w:type="spellEnd"/>
      <w:r w:rsidRPr="00CE3068">
        <w:t xml:space="preserve"> </w:t>
      </w:r>
      <w:proofErr w:type="spellStart"/>
      <w:r w:rsidRPr="00CE3068">
        <w:t>произход</w:t>
      </w:r>
      <w:proofErr w:type="spellEnd"/>
      <w:r w:rsidRPr="00CE3068">
        <w:t xml:space="preserve"> и </w:t>
      </w:r>
      <w:proofErr w:type="spellStart"/>
      <w:r w:rsidRPr="00CE3068">
        <w:t>въздействие</w:t>
      </w:r>
      <w:proofErr w:type="spellEnd"/>
      <w:r w:rsidRPr="00CE3068">
        <w:t xml:space="preserve"> </w:t>
      </w:r>
      <w:proofErr w:type="spellStart"/>
      <w:r w:rsidRPr="00CE3068">
        <w:t>върху</w:t>
      </w:r>
      <w:proofErr w:type="spellEnd"/>
      <w:r w:rsidRPr="00CE3068">
        <w:t xml:space="preserve"> </w:t>
      </w:r>
      <w:proofErr w:type="spellStart"/>
      <w:r w:rsidRPr="00CE3068">
        <w:t>индивида</w:t>
      </w:r>
      <w:proofErr w:type="spellEnd"/>
      <w:r>
        <w:rPr>
          <w:lang w:val="bg-BG"/>
        </w:rPr>
        <w:t xml:space="preserve"> (Табл. 2)</w:t>
      </w:r>
      <w:r w:rsidRPr="00CE3068">
        <w:t xml:space="preserve">. </w:t>
      </w:r>
      <w:proofErr w:type="spellStart"/>
      <w:r w:rsidRPr="00CE3068">
        <w:t>Разбирането</w:t>
      </w:r>
      <w:proofErr w:type="spellEnd"/>
      <w:r w:rsidRPr="00CE3068">
        <w:t xml:space="preserve"> </w:t>
      </w:r>
      <w:proofErr w:type="spellStart"/>
      <w:r w:rsidRPr="00CE3068">
        <w:t>на</w:t>
      </w:r>
      <w:proofErr w:type="spellEnd"/>
      <w:r w:rsidRPr="00CE3068">
        <w:t xml:space="preserve"> </w:t>
      </w:r>
      <w:proofErr w:type="spellStart"/>
      <w:r w:rsidRPr="00CE3068">
        <w:t>тези</w:t>
      </w:r>
      <w:proofErr w:type="spellEnd"/>
      <w:r w:rsidRPr="00CE3068">
        <w:t xml:space="preserve"> </w:t>
      </w:r>
      <w:proofErr w:type="spellStart"/>
      <w:r w:rsidRPr="00CE3068">
        <w:t>фактори</w:t>
      </w:r>
      <w:proofErr w:type="spellEnd"/>
      <w:r w:rsidRPr="00CE3068">
        <w:t xml:space="preserve"> е </w:t>
      </w:r>
      <w:proofErr w:type="spellStart"/>
      <w:r w:rsidRPr="00CE3068">
        <w:t>от</w:t>
      </w:r>
      <w:proofErr w:type="spellEnd"/>
      <w:r w:rsidRPr="00CE3068">
        <w:t xml:space="preserve"> </w:t>
      </w:r>
      <w:proofErr w:type="spellStart"/>
      <w:r w:rsidRPr="00CE3068">
        <w:t>ключово</w:t>
      </w:r>
      <w:proofErr w:type="spellEnd"/>
      <w:r w:rsidRPr="00CE3068">
        <w:t xml:space="preserve"> </w:t>
      </w:r>
      <w:proofErr w:type="spellStart"/>
      <w:r w:rsidRPr="00CE3068">
        <w:t>значение</w:t>
      </w:r>
      <w:proofErr w:type="spellEnd"/>
      <w:r w:rsidRPr="00CE3068">
        <w:t xml:space="preserve"> </w:t>
      </w:r>
      <w:proofErr w:type="spellStart"/>
      <w:r w:rsidRPr="00CE3068">
        <w:t>за</w:t>
      </w:r>
      <w:proofErr w:type="spellEnd"/>
      <w:r w:rsidRPr="00CE3068">
        <w:t xml:space="preserve"> </w:t>
      </w:r>
      <w:proofErr w:type="spellStart"/>
      <w:r w:rsidRPr="00CE3068">
        <w:t>създаването</w:t>
      </w:r>
      <w:proofErr w:type="spellEnd"/>
      <w:r w:rsidRPr="00CE3068">
        <w:t xml:space="preserve"> </w:t>
      </w:r>
      <w:proofErr w:type="spellStart"/>
      <w:r w:rsidRPr="00CE3068">
        <w:t>на</w:t>
      </w:r>
      <w:proofErr w:type="spellEnd"/>
      <w:r w:rsidRPr="00CE3068">
        <w:t xml:space="preserve"> </w:t>
      </w:r>
      <w:proofErr w:type="spellStart"/>
      <w:r w:rsidRPr="00CE3068">
        <w:t>по-здравословна</w:t>
      </w:r>
      <w:proofErr w:type="spellEnd"/>
      <w:r w:rsidRPr="00CE3068">
        <w:t xml:space="preserve"> и </w:t>
      </w:r>
      <w:proofErr w:type="spellStart"/>
      <w:r w:rsidRPr="00CE3068">
        <w:t>продуктивна</w:t>
      </w:r>
      <w:proofErr w:type="spellEnd"/>
      <w:r w:rsidRPr="00CE3068">
        <w:t xml:space="preserve"> </w:t>
      </w:r>
      <w:proofErr w:type="spellStart"/>
      <w:r w:rsidRPr="00CE3068">
        <w:t>работна</w:t>
      </w:r>
      <w:proofErr w:type="spellEnd"/>
      <w:r w:rsidRPr="00CE3068">
        <w:t xml:space="preserve"> </w:t>
      </w:r>
      <w:proofErr w:type="spellStart"/>
      <w:r w:rsidRPr="00CE3068">
        <w:t>среда</w:t>
      </w:r>
      <w:proofErr w:type="spellEnd"/>
      <w:r w:rsidRPr="00CE3068">
        <w:t>.</w:t>
      </w:r>
    </w:p>
    <w:p w14:paraId="4B246440" w14:textId="57ABD035" w:rsidR="00CE3068" w:rsidRDefault="00CE3068" w:rsidP="00CE3068">
      <w:pPr>
        <w:spacing w:line="360" w:lineRule="auto"/>
        <w:ind w:firstLine="709"/>
        <w:jc w:val="center"/>
        <w:rPr>
          <w:lang w:val="bg-BG"/>
        </w:rPr>
      </w:pPr>
      <w:r>
        <w:rPr>
          <w:lang w:val="bg-BG"/>
        </w:rPr>
        <w:t>Таблица 2. Класификация на стресорите в работна среда</w:t>
      </w:r>
    </w:p>
    <w:p w14:paraId="755F6F3F" w14:textId="1D1476A3" w:rsidR="00CE3068" w:rsidRDefault="00CE3068" w:rsidP="00CE3068">
      <w:pPr>
        <w:spacing w:line="360" w:lineRule="auto"/>
        <w:ind w:firstLine="709"/>
        <w:jc w:val="center"/>
        <w:rPr>
          <w:lang w:val="bg-BG"/>
        </w:rPr>
      </w:pPr>
      <w:r>
        <w:rPr>
          <w:lang w:val="bg-BG"/>
        </w:rPr>
        <w:t>Източник: Филева-Русева (2019)</w:t>
      </w:r>
    </w:p>
    <w:tbl>
      <w:tblPr>
        <w:tblStyle w:val="PlainTable1"/>
        <w:tblW w:w="0" w:type="auto"/>
        <w:tblLook w:val="04A0" w:firstRow="1" w:lastRow="0" w:firstColumn="1" w:lastColumn="0" w:noHBand="0" w:noVBand="1"/>
      </w:tblPr>
      <w:tblGrid>
        <w:gridCol w:w="2803"/>
        <w:gridCol w:w="6400"/>
      </w:tblGrid>
      <w:tr w:rsidR="00CE3068" w:rsidRPr="00CE3068" w14:paraId="4B520FD3" w14:textId="77777777" w:rsidTr="0077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37B4EA" w14:textId="77777777" w:rsidR="00CE3068" w:rsidRPr="00CE3068" w:rsidRDefault="00CE3068" w:rsidP="00770257">
            <w:pPr>
              <w:spacing w:line="360" w:lineRule="auto"/>
              <w:jc w:val="center"/>
            </w:pPr>
            <w:proofErr w:type="spellStart"/>
            <w:r w:rsidRPr="00CE3068">
              <w:t>Категория</w:t>
            </w:r>
            <w:proofErr w:type="spellEnd"/>
          </w:p>
        </w:tc>
        <w:tc>
          <w:tcPr>
            <w:tcW w:w="0" w:type="auto"/>
            <w:hideMark/>
          </w:tcPr>
          <w:p w14:paraId="6824154D" w14:textId="77777777" w:rsidR="00CE3068" w:rsidRPr="00CE3068" w:rsidRDefault="00CE3068" w:rsidP="00770257">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CE3068">
              <w:t>Описание</w:t>
            </w:r>
            <w:proofErr w:type="spellEnd"/>
          </w:p>
        </w:tc>
      </w:tr>
      <w:tr w:rsidR="00CE3068" w:rsidRPr="00CE3068" w14:paraId="7ECBE177" w14:textId="77777777" w:rsidTr="0077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5FE3A" w14:textId="77777777" w:rsidR="00CE3068" w:rsidRPr="00CE3068" w:rsidRDefault="00CE3068" w:rsidP="00770257">
            <w:pPr>
              <w:spacing w:line="360" w:lineRule="auto"/>
            </w:pPr>
            <w:proofErr w:type="spellStart"/>
            <w:r w:rsidRPr="00CE3068">
              <w:t>Изисквания</w:t>
            </w:r>
            <w:proofErr w:type="spellEnd"/>
            <w:r w:rsidRPr="00CE3068">
              <w:t xml:space="preserve"> </w:t>
            </w:r>
            <w:proofErr w:type="spellStart"/>
            <w:r w:rsidRPr="00CE3068">
              <w:t>на</w:t>
            </w:r>
            <w:proofErr w:type="spellEnd"/>
            <w:r w:rsidRPr="00CE3068">
              <w:t xml:space="preserve"> </w:t>
            </w:r>
            <w:proofErr w:type="spellStart"/>
            <w:r w:rsidRPr="00CE3068">
              <w:t>работата</w:t>
            </w:r>
            <w:proofErr w:type="spellEnd"/>
          </w:p>
        </w:tc>
        <w:tc>
          <w:tcPr>
            <w:tcW w:w="0" w:type="auto"/>
            <w:hideMark/>
          </w:tcPr>
          <w:p w14:paraId="0066B21E" w14:textId="77777777" w:rsidR="00CE3068" w:rsidRPr="00CE3068" w:rsidRDefault="00CE3068" w:rsidP="00770257">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Включват</w:t>
            </w:r>
            <w:proofErr w:type="spellEnd"/>
            <w:r w:rsidRPr="00CE3068">
              <w:t xml:space="preserve"> </w:t>
            </w:r>
            <w:proofErr w:type="spellStart"/>
            <w:r w:rsidRPr="00CE3068">
              <w:t>работно</w:t>
            </w:r>
            <w:proofErr w:type="spellEnd"/>
            <w:r w:rsidRPr="00CE3068">
              <w:t xml:space="preserve"> </w:t>
            </w:r>
            <w:proofErr w:type="spellStart"/>
            <w:r w:rsidRPr="00CE3068">
              <w:t>време</w:t>
            </w:r>
            <w:proofErr w:type="spellEnd"/>
            <w:r w:rsidRPr="00CE3068">
              <w:t xml:space="preserve">, </w:t>
            </w:r>
            <w:proofErr w:type="spellStart"/>
            <w:r w:rsidRPr="00CE3068">
              <w:t>сложност</w:t>
            </w:r>
            <w:proofErr w:type="spellEnd"/>
            <w:r w:rsidRPr="00CE3068">
              <w:t xml:space="preserve"> </w:t>
            </w:r>
            <w:proofErr w:type="spellStart"/>
            <w:r w:rsidRPr="00CE3068">
              <w:t>на</w:t>
            </w:r>
            <w:proofErr w:type="spellEnd"/>
            <w:r w:rsidRPr="00CE3068">
              <w:t xml:space="preserve"> </w:t>
            </w:r>
            <w:proofErr w:type="spellStart"/>
            <w:r w:rsidRPr="00CE3068">
              <w:t>задачите</w:t>
            </w:r>
            <w:proofErr w:type="spellEnd"/>
            <w:r w:rsidRPr="00CE3068">
              <w:t xml:space="preserve">, </w:t>
            </w:r>
            <w:proofErr w:type="spellStart"/>
            <w:r w:rsidRPr="00CE3068">
              <w:t>натоварване</w:t>
            </w:r>
            <w:proofErr w:type="spellEnd"/>
            <w:r w:rsidRPr="00CE3068">
              <w:t xml:space="preserve">, </w:t>
            </w:r>
            <w:proofErr w:type="spellStart"/>
            <w:r w:rsidRPr="00CE3068">
              <w:t>физически</w:t>
            </w:r>
            <w:proofErr w:type="spellEnd"/>
            <w:r w:rsidRPr="00CE3068">
              <w:t xml:space="preserve"> </w:t>
            </w:r>
            <w:proofErr w:type="spellStart"/>
            <w:r w:rsidRPr="00CE3068">
              <w:t>условия</w:t>
            </w:r>
            <w:proofErr w:type="spellEnd"/>
            <w:r w:rsidRPr="00CE3068">
              <w:t xml:space="preserve"> (</w:t>
            </w:r>
            <w:proofErr w:type="spellStart"/>
            <w:r w:rsidRPr="00CE3068">
              <w:t>осветление</w:t>
            </w:r>
            <w:proofErr w:type="spellEnd"/>
            <w:r w:rsidRPr="00CE3068">
              <w:t xml:space="preserve">, </w:t>
            </w:r>
            <w:proofErr w:type="spellStart"/>
            <w:r w:rsidRPr="00CE3068">
              <w:t>температура</w:t>
            </w:r>
            <w:proofErr w:type="spellEnd"/>
            <w:r w:rsidRPr="00CE3068">
              <w:t xml:space="preserve">, </w:t>
            </w:r>
            <w:proofErr w:type="spellStart"/>
            <w:r w:rsidRPr="00CE3068">
              <w:t>шум</w:t>
            </w:r>
            <w:proofErr w:type="spellEnd"/>
            <w:r w:rsidRPr="00CE3068">
              <w:t xml:space="preserve"> и </w:t>
            </w:r>
            <w:proofErr w:type="spellStart"/>
            <w:r w:rsidRPr="00CE3068">
              <w:t>др</w:t>
            </w:r>
            <w:proofErr w:type="spellEnd"/>
            <w:r w:rsidRPr="00CE3068">
              <w:t xml:space="preserve">.). </w:t>
            </w:r>
            <w:proofErr w:type="spellStart"/>
            <w:r w:rsidRPr="00CE3068">
              <w:t>Прекомерните</w:t>
            </w:r>
            <w:proofErr w:type="spellEnd"/>
            <w:r w:rsidRPr="00CE3068">
              <w:t xml:space="preserve"> </w:t>
            </w:r>
            <w:proofErr w:type="spellStart"/>
            <w:r w:rsidRPr="00CE3068">
              <w:t>изисквания</w:t>
            </w:r>
            <w:proofErr w:type="spellEnd"/>
            <w:r w:rsidRPr="00CE3068">
              <w:t xml:space="preserve"> </w:t>
            </w:r>
            <w:proofErr w:type="spellStart"/>
            <w:r w:rsidRPr="00CE3068">
              <w:t>водят</w:t>
            </w:r>
            <w:proofErr w:type="spellEnd"/>
            <w:r w:rsidRPr="00CE3068">
              <w:t xml:space="preserve"> </w:t>
            </w:r>
            <w:proofErr w:type="spellStart"/>
            <w:r w:rsidRPr="00CE3068">
              <w:t>до</w:t>
            </w:r>
            <w:proofErr w:type="spellEnd"/>
            <w:r w:rsidRPr="00CE3068">
              <w:t xml:space="preserve"> </w:t>
            </w:r>
            <w:proofErr w:type="spellStart"/>
            <w:r w:rsidRPr="00CE3068">
              <w:t>високи</w:t>
            </w:r>
            <w:proofErr w:type="spellEnd"/>
            <w:r w:rsidRPr="00CE3068">
              <w:t xml:space="preserve"> </w:t>
            </w:r>
            <w:proofErr w:type="spellStart"/>
            <w:r w:rsidRPr="00CE3068">
              <w:t>нива</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w:t>
            </w:r>
          </w:p>
        </w:tc>
      </w:tr>
      <w:tr w:rsidR="00CE3068" w:rsidRPr="00CE3068" w14:paraId="19E0BE83" w14:textId="77777777" w:rsidTr="00770257">
        <w:tc>
          <w:tcPr>
            <w:cnfStyle w:val="001000000000" w:firstRow="0" w:lastRow="0" w:firstColumn="1" w:lastColumn="0" w:oddVBand="0" w:evenVBand="0" w:oddHBand="0" w:evenHBand="0" w:firstRowFirstColumn="0" w:firstRowLastColumn="0" w:lastRowFirstColumn="0" w:lastRowLastColumn="0"/>
            <w:tcW w:w="0" w:type="auto"/>
            <w:hideMark/>
          </w:tcPr>
          <w:p w14:paraId="6E9597C0" w14:textId="77777777" w:rsidR="00CE3068" w:rsidRPr="00CE3068" w:rsidRDefault="00CE3068" w:rsidP="00770257">
            <w:pPr>
              <w:spacing w:line="360" w:lineRule="auto"/>
            </w:pPr>
            <w:proofErr w:type="spellStart"/>
            <w:r w:rsidRPr="00CE3068">
              <w:t>Контрол</w:t>
            </w:r>
            <w:proofErr w:type="spellEnd"/>
            <w:r w:rsidRPr="00CE3068">
              <w:t xml:space="preserve"> </w:t>
            </w:r>
            <w:proofErr w:type="spellStart"/>
            <w:r w:rsidRPr="00CE3068">
              <w:t>върху</w:t>
            </w:r>
            <w:proofErr w:type="spellEnd"/>
            <w:r w:rsidRPr="00CE3068">
              <w:t xml:space="preserve"> </w:t>
            </w:r>
            <w:proofErr w:type="spellStart"/>
            <w:r w:rsidRPr="00CE3068">
              <w:t>работата</w:t>
            </w:r>
            <w:proofErr w:type="spellEnd"/>
          </w:p>
        </w:tc>
        <w:tc>
          <w:tcPr>
            <w:tcW w:w="0" w:type="auto"/>
            <w:hideMark/>
          </w:tcPr>
          <w:p w14:paraId="7BEBA332" w14:textId="77777777" w:rsidR="00CE3068" w:rsidRPr="00CE3068" w:rsidRDefault="00CE3068" w:rsidP="00770257">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Отнася</w:t>
            </w:r>
            <w:proofErr w:type="spellEnd"/>
            <w:r w:rsidRPr="00CE3068">
              <w:t xml:space="preserve"> </w:t>
            </w:r>
            <w:proofErr w:type="spellStart"/>
            <w:r w:rsidRPr="00CE3068">
              <w:t>се</w:t>
            </w:r>
            <w:proofErr w:type="spellEnd"/>
            <w:r w:rsidRPr="00CE3068">
              <w:t xml:space="preserve"> </w:t>
            </w:r>
            <w:proofErr w:type="spellStart"/>
            <w:r w:rsidRPr="00CE3068">
              <w:t>до</w:t>
            </w:r>
            <w:proofErr w:type="spellEnd"/>
            <w:r w:rsidRPr="00CE3068">
              <w:t xml:space="preserve"> </w:t>
            </w:r>
            <w:proofErr w:type="spellStart"/>
            <w:r w:rsidRPr="00CE3068">
              <w:t>степента</w:t>
            </w:r>
            <w:proofErr w:type="spellEnd"/>
            <w:r w:rsidRPr="00CE3068">
              <w:t xml:space="preserve"> </w:t>
            </w:r>
            <w:proofErr w:type="spellStart"/>
            <w:r w:rsidRPr="00CE3068">
              <w:t>на</w:t>
            </w:r>
            <w:proofErr w:type="spellEnd"/>
            <w:r w:rsidRPr="00CE3068">
              <w:t xml:space="preserve"> </w:t>
            </w:r>
            <w:proofErr w:type="spellStart"/>
            <w:r w:rsidRPr="00CE3068">
              <w:t>автономия</w:t>
            </w:r>
            <w:proofErr w:type="spellEnd"/>
            <w:r w:rsidRPr="00CE3068">
              <w:t xml:space="preserve">, </w:t>
            </w:r>
            <w:proofErr w:type="spellStart"/>
            <w:r w:rsidRPr="00CE3068">
              <w:t>която</w:t>
            </w:r>
            <w:proofErr w:type="spellEnd"/>
            <w:r w:rsidRPr="00CE3068">
              <w:t xml:space="preserve"> </w:t>
            </w:r>
            <w:proofErr w:type="spellStart"/>
            <w:r w:rsidRPr="00CE3068">
              <w:t>служителят</w:t>
            </w:r>
            <w:proofErr w:type="spellEnd"/>
            <w:r w:rsidRPr="00CE3068">
              <w:t xml:space="preserve"> </w:t>
            </w:r>
            <w:proofErr w:type="spellStart"/>
            <w:r w:rsidRPr="00CE3068">
              <w:t>има</w:t>
            </w:r>
            <w:proofErr w:type="spellEnd"/>
            <w:r w:rsidRPr="00CE3068">
              <w:t xml:space="preserve"> </w:t>
            </w:r>
            <w:proofErr w:type="spellStart"/>
            <w:r w:rsidRPr="00CE3068">
              <w:t>върху</w:t>
            </w:r>
            <w:proofErr w:type="spellEnd"/>
            <w:r w:rsidRPr="00CE3068">
              <w:t xml:space="preserve"> </w:t>
            </w:r>
            <w:proofErr w:type="spellStart"/>
            <w:r w:rsidRPr="00CE3068">
              <w:t>своите</w:t>
            </w:r>
            <w:proofErr w:type="spellEnd"/>
            <w:r w:rsidRPr="00CE3068">
              <w:t xml:space="preserve"> </w:t>
            </w:r>
            <w:proofErr w:type="spellStart"/>
            <w:r w:rsidRPr="00CE3068">
              <w:t>задължения</w:t>
            </w:r>
            <w:proofErr w:type="spellEnd"/>
            <w:r w:rsidRPr="00CE3068">
              <w:t xml:space="preserve"> и </w:t>
            </w:r>
            <w:proofErr w:type="spellStart"/>
            <w:r w:rsidRPr="00CE3068">
              <w:t>решения</w:t>
            </w:r>
            <w:proofErr w:type="spellEnd"/>
            <w:r w:rsidRPr="00CE3068">
              <w:t xml:space="preserve">. </w:t>
            </w:r>
            <w:proofErr w:type="spellStart"/>
            <w:r w:rsidRPr="00CE3068">
              <w:t>Липсата</w:t>
            </w:r>
            <w:proofErr w:type="spellEnd"/>
            <w:r w:rsidRPr="00CE3068">
              <w:t xml:space="preserve"> </w:t>
            </w:r>
            <w:proofErr w:type="spellStart"/>
            <w:r w:rsidRPr="00CE3068">
              <w:t>на</w:t>
            </w:r>
            <w:proofErr w:type="spellEnd"/>
            <w:r w:rsidRPr="00CE3068">
              <w:t xml:space="preserve"> </w:t>
            </w:r>
            <w:proofErr w:type="spellStart"/>
            <w:r w:rsidRPr="00CE3068">
              <w:t>контрол</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безсилие</w:t>
            </w:r>
            <w:proofErr w:type="spellEnd"/>
            <w:r w:rsidRPr="00CE3068">
              <w:t xml:space="preserve"> и </w:t>
            </w:r>
            <w:proofErr w:type="spellStart"/>
            <w:r w:rsidRPr="00CE3068">
              <w:t>несигурност</w:t>
            </w:r>
            <w:proofErr w:type="spellEnd"/>
            <w:r w:rsidRPr="00CE3068">
              <w:t>.</w:t>
            </w:r>
          </w:p>
        </w:tc>
      </w:tr>
      <w:tr w:rsidR="00CE3068" w:rsidRPr="00CE3068" w14:paraId="4A60D910" w14:textId="77777777" w:rsidTr="0077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F9591E" w14:textId="77777777" w:rsidR="00CE3068" w:rsidRPr="00CE3068" w:rsidRDefault="00CE3068" w:rsidP="00770257">
            <w:pPr>
              <w:spacing w:line="360" w:lineRule="auto"/>
            </w:pPr>
            <w:proofErr w:type="spellStart"/>
            <w:r w:rsidRPr="00CE3068">
              <w:t>Взаимоотношения</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p>
        </w:tc>
        <w:tc>
          <w:tcPr>
            <w:tcW w:w="0" w:type="auto"/>
            <w:hideMark/>
          </w:tcPr>
          <w:p w14:paraId="41DCB036" w14:textId="77777777" w:rsidR="00CE3068" w:rsidRPr="00CE3068" w:rsidRDefault="00CE3068" w:rsidP="00770257">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Включва</w:t>
            </w:r>
            <w:proofErr w:type="spellEnd"/>
            <w:r w:rsidRPr="00CE3068">
              <w:t xml:space="preserve"> </w:t>
            </w:r>
            <w:proofErr w:type="spellStart"/>
            <w:r w:rsidRPr="00CE3068">
              <w:t>взаимодействията</w:t>
            </w:r>
            <w:proofErr w:type="spellEnd"/>
            <w:r w:rsidRPr="00CE3068">
              <w:t xml:space="preserve"> с </w:t>
            </w:r>
            <w:proofErr w:type="spellStart"/>
            <w:r w:rsidRPr="00CE3068">
              <w:t>колеги</w:t>
            </w:r>
            <w:proofErr w:type="spellEnd"/>
            <w:r w:rsidRPr="00CE3068">
              <w:t xml:space="preserve">, </w:t>
            </w:r>
            <w:proofErr w:type="spellStart"/>
            <w:r w:rsidRPr="00CE3068">
              <w:t>ръководители</w:t>
            </w:r>
            <w:proofErr w:type="spellEnd"/>
            <w:r w:rsidRPr="00CE3068">
              <w:t xml:space="preserve"> и </w:t>
            </w:r>
            <w:proofErr w:type="spellStart"/>
            <w:r w:rsidRPr="00CE3068">
              <w:t>подчинени</w:t>
            </w:r>
            <w:proofErr w:type="spellEnd"/>
            <w:r w:rsidRPr="00CE3068">
              <w:t xml:space="preserve">. </w:t>
            </w:r>
            <w:proofErr w:type="spellStart"/>
            <w:r w:rsidRPr="00CE3068">
              <w:t>Лошата</w:t>
            </w:r>
            <w:proofErr w:type="spellEnd"/>
            <w:r w:rsidRPr="00CE3068">
              <w:t xml:space="preserve"> </w:t>
            </w:r>
            <w:proofErr w:type="spellStart"/>
            <w:r w:rsidRPr="00CE3068">
              <w:t>комуникация</w:t>
            </w:r>
            <w:proofErr w:type="spellEnd"/>
            <w:r w:rsidRPr="00CE3068">
              <w:t xml:space="preserve"> и </w:t>
            </w:r>
            <w:proofErr w:type="spellStart"/>
            <w:r w:rsidRPr="00CE3068">
              <w:t>конфликтите</w:t>
            </w:r>
            <w:proofErr w:type="spellEnd"/>
            <w:r w:rsidRPr="00CE3068">
              <w:t xml:space="preserve"> </w:t>
            </w:r>
            <w:proofErr w:type="spellStart"/>
            <w:r w:rsidRPr="00CE3068">
              <w:t>повишават</w:t>
            </w:r>
            <w:proofErr w:type="spellEnd"/>
            <w:r w:rsidRPr="00CE3068">
              <w:t xml:space="preserve"> </w:t>
            </w:r>
            <w:proofErr w:type="spellStart"/>
            <w:r w:rsidRPr="00CE3068">
              <w:t>стреса</w:t>
            </w:r>
            <w:proofErr w:type="spellEnd"/>
            <w:r w:rsidRPr="00CE3068">
              <w:t>.</w:t>
            </w:r>
          </w:p>
        </w:tc>
      </w:tr>
      <w:tr w:rsidR="00CE3068" w:rsidRPr="00CE3068" w14:paraId="5840F42D" w14:textId="77777777" w:rsidTr="00770257">
        <w:tc>
          <w:tcPr>
            <w:cnfStyle w:val="001000000000" w:firstRow="0" w:lastRow="0" w:firstColumn="1" w:lastColumn="0" w:oddVBand="0" w:evenVBand="0" w:oddHBand="0" w:evenHBand="0" w:firstRowFirstColumn="0" w:firstRowLastColumn="0" w:lastRowFirstColumn="0" w:lastRowLastColumn="0"/>
            <w:tcW w:w="0" w:type="auto"/>
            <w:hideMark/>
          </w:tcPr>
          <w:p w14:paraId="007425AA" w14:textId="77777777" w:rsidR="00CE3068" w:rsidRPr="00CE3068" w:rsidRDefault="00CE3068" w:rsidP="00770257">
            <w:pPr>
              <w:spacing w:line="360" w:lineRule="auto"/>
            </w:pPr>
            <w:proofErr w:type="spellStart"/>
            <w:r w:rsidRPr="00CE3068">
              <w:t>Промени</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p>
        </w:tc>
        <w:tc>
          <w:tcPr>
            <w:tcW w:w="0" w:type="auto"/>
            <w:hideMark/>
          </w:tcPr>
          <w:p w14:paraId="02D59EFD" w14:textId="77777777" w:rsidR="00CE3068" w:rsidRPr="00CE3068" w:rsidRDefault="00CE3068" w:rsidP="00770257">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Организационни</w:t>
            </w:r>
            <w:proofErr w:type="spellEnd"/>
            <w:r w:rsidRPr="00CE3068">
              <w:t xml:space="preserve"> </w:t>
            </w:r>
            <w:proofErr w:type="spellStart"/>
            <w:r w:rsidRPr="00CE3068">
              <w:t>трансформации</w:t>
            </w:r>
            <w:proofErr w:type="spellEnd"/>
            <w:r w:rsidRPr="00CE3068">
              <w:t xml:space="preserve">, </w:t>
            </w:r>
            <w:proofErr w:type="spellStart"/>
            <w:r w:rsidRPr="00CE3068">
              <w:t>нови</w:t>
            </w:r>
            <w:proofErr w:type="spellEnd"/>
            <w:r w:rsidRPr="00CE3068">
              <w:t xml:space="preserve"> </w:t>
            </w:r>
            <w:proofErr w:type="spellStart"/>
            <w:r w:rsidRPr="00CE3068">
              <w:t>правила</w:t>
            </w:r>
            <w:proofErr w:type="spellEnd"/>
            <w:r w:rsidRPr="00CE3068">
              <w:t xml:space="preserve">, </w:t>
            </w:r>
            <w:proofErr w:type="spellStart"/>
            <w:r w:rsidRPr="00CE3068">
              <w:t>нови</w:t>
            </w:r>
            <w:proofErr w:type="spellEnd"/>
            <w:r w:rsidRPr="00CE3068">
              <w:t xml:space="preserve"> </w:t>
            </w:r>
            <w:proofErr w:type="spellStart"/>
            <w:r w:rsidRPr="00CE3068">
              <w:t>задачи</w:t>
            </w:r>
            <w:proofErr w:type="spellEnd"/>
            <w:r w:rsidRPr="00CE3068">
              <w:t xml:space="preserve"> и </w:t>
            </w:r>
            <w:proofErr w:type="spellStart"/>
            <w:r w:rsidRPr="00CE3068">
              <w:t>промяна</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време</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доведат</w:t>
            </w:r>
            <w:proofErr w:type="spellEnd"/>
            <w:r w:rsidRPr="00CE3068">
              <w:t xml:space="preserve"> </w:t>
            </w:r>
            <w:proofErr w:type="spellStart"/>
            <w:r w:rsidRPr="00CE3068">
              <w:t>до</w:t>
            </w:r>
            <w:proofErr w:type="spellEnd"/>
            <w:r w:rsidRPr="00CE3068">
              <w:t xml:space="preserve"> </w:t>
            </w:r>
            <w:proofErr w:type="spellStart"/>
            <w:r w:rsidRPr="00CE3068">
              <w:t>несигурност</w:t>
            </w:r>
            <w:proofErr w:type="spellEnd"/>
            <w:r w:rsidRPr="00CE3068">
              <w:t xml:space="preserve"> и </w:t>
            </w:r>
            <w:proofErr w:type="spellStart"/>
            <w:r w:rsidRPr="00CE3068">
              <w:t>напрежение</w:t>
            </w:r>
            <w:proofErr w:type="spellEnd"/>
            <w:r w:rsidRPr="00CE3068">
              <w:t>.</w:t>
            </w:r>
          </w:p>
        </w:tc>
      </w:tr>
      <w:tr w:rsidR="00CE3068" w:rsidRPr="00CE3068" w14:paraId="46F4813A" w14:textId="77777777" w:rsidTr="0077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E44463" w14:textId="77777777" w:rsidR="00CE3068" w:rsidRPr="00CE3068" w:rsidRDefault="00CE3068" w:rsidP="00770257">
            <w:pPr>
              <w:spacing w:line="360" w:lineRule="auto"/>
            </w:pPr>
            <w:proofErr w:type="spellStart"/>
            <w:r w:rsidRPr="00CE3068">
              <w:t>Роля</w:t>
            </w:r>
            <w:proofErr w:type="spellEnd"/>
            <w:r w:rsidRPr="00CE3068">
              <w:t xml:space="preserve"> в </w:t>
            </w:r>
            <w:proofErr w:type="spellStart"/>
            <w:r w:rsidRPr="00CE3068">
              <w:t>организацията</w:t>
            </w:r>
            <w:proofErr w:type="spellEnd"/>
          </w:p>
        </w:tc>
        <w:tc>
          <w:tcPr>
            <w:tcW w:w="0" w:type="auto"/>
            <w:hideMark/>
          </w:tcPr>
          <w:p w14:paraId="262079FC" w14:textId="77777777" w:rsidR="00CE3068" w:rsidRPr="00CE3068" w:rsidRDefault="00CE3068" w:rsidP="00770257">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Неясно</w:t>
            </w:r>
            <w:proofErr w:type="spellEnd"/>
            <w:r w:rsidRPr="00CE3068">
              <w:t xml:space="preserve"> </w:t>
            </w:r>
            <w:proofErr w:type="spellStart"/>
            <w:r w:rsidRPr="00CE3068">
              <w:t>дефинирани</w:t>
            </w:r>
            <w:proofErr w:type="spellEnd"/>
            <w:r w:rsidRPr="00CE3068">
              <w:t xml:space="preserve"> </w:t>
            </w:r>
            <w:proofErr w:type="spellStart"/>
            <w:r w:rsidRPr="00CE3068">
              <w:t>задължения</w:t>
            </w:r>
            <w:proofErr w:type="spellEnd"/>
            <w:r w:rsidRPr="00CE3068">
              <w:t xml:space="preserve"> и </w:t>
            </w:r>
            <w:proofErr w:type="spellStart"/>
            <w:r w:rsidRPr="00CE3068">
              <w:t>очаквания</w:t>
            </w:r>
            <w:proofErr w:type="spellEnd"/>
            <w:r w:rsidRPr="00CE3068">
              <w:t xml:space="preserve"> </w:t>
            </w:r>
            <w:proofErr w:type="spellStart"/>
            <w:r w:rsidRPr="00CE3068">
              <w:t>създават</w:t>
            </w:r>
            <w:proofErr w:type="spellEnd"/>
            <w:r w:rsidRPr="00CE3068">
              <w:t xml:space="preserve"> </w:t>
            </w:r>
            <w:proofErr w:type="spellStart"/>
            <w:r w:rsidRPr="00CE3068">
              <w:t>обърканост</w:t>
            </w:r>
            <w:proofErr w:type="spellEnd"/>
            <w:r w:rsidRPr="00CE3068">
              <w:t xml:space="preserve"> и </w:t>
            </w:r>
            <w:proofErr w:type="spellStart"/>
            <w:r w:rsidRPr="00CE3068">
              <w:t>несигурност</w:t>
            </w:r>
            <w:proofErr w:type="spellEnd"/>
            <w:r w:rsidRPr="00CE3068">
              <w:t xml:space="preserve">, </w:t>
            </w:r>
            <w:proofErr w:type="spellStart"/>
            <w:r w:rsidRPr="00CE3068">
              <w:t>което</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високи</w:t>
            </w:r>
            <w:proofErr w:type="spellEnd"/>
            <w:r w:rsidRPr="00CE3068">
              <w:t xml:space="preserve"> </w:t>
            </w:r>
            <w:proofErr w:type="spellStart"/>
            <w:r w:rsidRPr="00CE3068">
              <w:t>нива</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w:t>
            </w:r>
          </w:p>
        </w:tc>
      </w:tr>
      <w:tr w:rsidR="00CE3068" w:rsidRPr="00CE3068" w14:paraId="23A6B11A" w14:textId="77777777" w:rsidTr="00770257">
        <w:tc>
          <w:tcPr>
            <w:cnfStyle w:val="001000000000" w:firstRow="0" w:lastRow="0" w:firstColumn="1" w:lastColumn="0" w:oddVBand="0" w:evenVBand="0" w:oddHBand="0" w:evenHBand="0" w:firstRowFirstColumn="0" w:firstRowLastColumn="0" w:lastRowFirstColumn="0" w:lastRowLastColumn="0"/>
            <w:tcW w:w="0" w:type="auto"/>
            <w:hideMark/>
          </w:tcPr>
          <w:p w14:paraId="2D0E6F41" w14:textId="77777777" w:rsidR="00CE3068" w:rsidRPr="00CE3068" w:rsidRDefault="00CE3068" w:rsidP="00770257">
            <w:pPr>
              <w:spacing w:line="360" w:lineRule="auto"/>
            </w:pPr>
            <w:proofErr w:type="spellStart"/>
            <w:r w:rsidRPr="00CE3068">
              <w:t>Подкрепа</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p>
        </w:tc>
        <w:tc>
          <w:tcPr>
            <w:tcW w:w="0" w:type="auto"/>
            <w:hideMark/>
          </w:tcPr>
          <w:p w14:paraId="1DCEDAA5" w14:textId="77777777" w:rsidR="00CE3068" w:rsidRPr="00CE3068" w:rsidRDefault="00CE3068" w:rsidP="00770257">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Липсата</w:t>
            </w:r>
            <w:proofErr w:type="spellEnd"/>
            <w:r w:rsidRPr="00CE3068">
              <w:t xml:space="preserve"> </w:t>
            </w:r>
            <w:proofErr w:type="spellStart"/>
            <w:r w:rsidRPr="00CE3068">
              <w:t>на</w:t>
            </w:r>
            <w:proofErr w:type="spellEnd"/>
            <w:r w:rsidRPr="00CE3068">
              <w:t xml:space="preserve"> </w:t>
            </w:r>
            <w:proofErr w:type="spellStart"/>
            <w:r w:rsidRPr="00CE3068">
              <w:t>обучение</w:t>
            </w:r>
            <w:proofErr w:type="spellEnd"/>
            <w:r w:rsidRPr="00CE3068">
              <w:t xml:space="preserve">, </w:t>
            </w:r>
            <w:proofErr w:type="spellStart"/>
            <w:r w:rsidRPr="00CE3068">
              <w:t>обратна</w:t>
            </w:r>
            <w:proofErr w:type="spellEnd"/>
            <w:r w:rsidRPr="00CE3068">
              <w:t xml:space="preserve"> </w:t>
            </w:r>
            <w:proofErr w:type="spellStart"/>
            <w:r w:rsidRPr="00CE3068">
              <w:t>връзка</w:t>
            </w:r>
            <w:proofErr w:type="spellEnd"/>
            <w:r w:rsidRPr="00CE3068">
              <w:t xml:space="preserve"> и </w:t>
            </w:r>
            <w:proofErr w:type="spellStart"/>
            <w:r w:rsidRPr="00CE3068">
              <w:t>подкрепа</w:t>
            </w:r>
            <w:proofErr w:type="spellEnd"/>
            <w:r w:rsidRPr="00CE3068">
              <w:t xml:space="preserve"> </w:t>
            </w:r>
            <w:proofErr w:type="spellStart"/>
            <w:r w:rsidRPr="00CE3068">
              <w:t>от</w:t>
            </w:r>
            <w:proofErr w:type="spellEnd"/>
            <w:r w:rsidRPr="00CE3068">
              <w:t xml:space="preserve"> </w:t>
            </w:r>
            <w:proofErr w:type="spellStart"/>
            <w:r w:rsidRPr="00CE3068">
              <w:t>ръководството</w:t>
            </w:r>
            <w:proofErr w:type="spellEnd"/>
            <w:r w:rsidRPr="00CE3068">
              <w:t xml:space="preserve"> и </w:t>
            </w:r>
            <w:proofErr w:type="spellStart"/>
            <w:r w:rsidRPr="00CE3068">
              <w:t>колегите</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изолация</w:t>
            </w:r>
            <w:proofErr w:type="spellEnd"/>
            <w:r w:rsidRPr="00CE3068">
              <w:t xml:space="preserve"> и </w:t>
            </w:r>
            <w:proofErr w:type="spellStart"/>
            <w:r w:rsidRPr="00CE3068">
              <w:t>ниска</w:t>
            </w:r>
            <w:proofErr w:type="spellEnd"/>
            <w:r w:rsidRPr="00CE3068">
              <w:t xml:space="preserve"> </w:t>
            </w:r>
            <w:proofErr w:type="spellStart"/>
            <w:r w:rsidRPr="00CE3068">
              <w:t>мотивация</w:t>
            </w:r>
            <w:proofErr w:type="spellEnd"/>
            <w:r w:rsidRPr="00CE3068">
              <w:t>.</w:t>
            </w:r>
          </w:p>
        </w:tc>
      </w:tr>
    </w:tbl>
    <w:p w14:paraId="4CE4FF06" w14:textId="0710494B" w:rsidR="00CE3068" w:rsidRDefault="00770257" w:rsidP="00770257">
      <w:pPr>
        <w:spacing w:before="100" w:beforeAutospacing="1" w:after="100" w:afterAutospacing="1" w:line="360" w:lineRule="auto"/>
        <w:jc w:val="both"/>
        <w:outlineLvl w:val="2"/>
        <w:rPr>
          <w:lang w:val="bg-BG"/>
        </w:rPr>
      </w:pPr>
      <w:r>
        <w:rPr>
          <w:b/>
          <w:bCs/>
          <w:sz w:val="27"/>
          <w:szCs w:val="27"/>
        </w:rPr>
        <w:tab/>
      </w:r>
      <w:r>
        <w:rPr>
          <w:lang w:val="bg-BG"/>
        </w:rPr>
        <w:t>Според въздействието, което оказват, стресорите са групирани в Табл. 3.</w:t>
      </w:r>
    </w:p>
    <w:p w14:paraId="16D86C35" w14:textId="50ECCEB4" w:rsidR="00770257" w:rsidRDefault="00770257" w:rsidP="00770257">
      <w:pPr>
        <w:spacing w:line="360" w:lineRule="auto"/>
        <w:jc w:val="center"/>
        <w:rPr>
          <w:lang w:val="bg-BG"/>
        </w:rPr>
      </w:pPr>
      <w:r>
        <w:rPr>
          <w:lang w:val="bg-BG"/>
        </w:rPr>
        <w:lastRenderedPageBreak/>
        <w:t>Таблица 3. Групиране на стресорите според въздействието, което оказват</w:t>
      </w:r>
    </w:p>
    <w:p w14:paraId="27C2BA3D" w14:textId="28C7AC46" w:rsidR="00770257" w:rsidRPr="00CE3068" w:rsidRDefault="00770257" w:rsidP="00770257">
      <w:pPr>
        <w:spacing w:line="360" w:lineRule="auto"/>
        <w:jc w:val="center"/>
        <w:rPr>
          <w:lang w:val="bg-BG"/>
        </w:rPr>
      </w:pPr>
      <w:r>
        <w:rPr>
          <w:lang w:val="bg-BG"/>
        </w:rPr>
        <w:t>Източник: Христова (2018)</w:t>
      </w:r>
    </w:p>
    <w:tbl>
      <w:tblPr>
        <w:tblStyle w:val="PlainTable1"/>
        <w:tblW w:w="0" w:type="auto"/>
        <w:tblLook w:val="04A0" w:firstRow="1" w:lastRow="0" w:firstColumn="1" w:lastColumn="0" w:noHBand="0" w:noVBand="1"/>
      </w:tblPr>
      <w:tblGrid>
        <w:gridCol w:w="3082"/>
        <w:gridCol w:w="6121"/>
      </w:tblGrid>
      <w:tr w:rsidR="00CE3068" w:rsidRPr="00CE3068" w14:paraId="0CA70D24" w14:textId="77777777" w:rsidTr="007702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185516" w14:textId="77777777" w:rsidR="00CE3068" w:rsidRPr="00CE3068" w:rsidRDefault="00CE3068" w:rsidP="00770257">
            <w:pPr>
              <w:spacing w:line="360" w:lineRule="auto"/>
              <w:jc w:val="center"/>
            </w:pPr>
            <w:proofErr w:type="spellStart"/>
            <w:r w:rsidRPr="00CE3068">
              <w:t>Категория</w:t>
            </w:r>
            <w:proofErr w:type="spellEnd"/>
          </w:p>
        </w:tc>
        <w:tc>
          <w:tcPr>
            <w:tcW w:w="0" w:type="auto"/>
            <w:hideMark/>
          </w:tcPr>
          <w:p w14:paraId="2884E08B" w14:textId="77777777" w:rsidR="00CE3068" w:rsidRPr="00CE3068" w:rsidRDefault="00CE3068" w:rsidP="00770257">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CE3068">
              <w:t>Описание</w:t>
            </w:r>
            <w:proofErr w:type="spellEnd"/>
          </w:p>
        </w:tc>
      </w:tr>
      <w:tr w:rsidR="00CE3068" w:rsidRPr="00CE3068" w14:paraId="3CC0B01C" w14:textId="77777777" w:rsidTr="0077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FCCFB" w14:textId="77777777" w:rsidR="00CE3068" w:rsidRPr="00CE3068" w:rsidRDefault="00CE3068" w:rsidP="00770257">
            <w:pPr>
              <w:spacing w:line="360" w:lineRule="auto"/>
            </w:pPr>
            <w:proofErr w:type="spellStart"/>
            <w:r w:rsidRPr="00CE3068">
              <w:t>Стресори</w:t>
            </w:r>
            <w:proofErr w:type="spellEnd"/>
            <w:r w:rsidRPr="00CE3068">
              <w:t xml:space="preserve"> </w:t>
            </w:r>
            <w:proofErr w:type="spellStart"/>
            <w:r w:rsidRPr="00CE3068">
              <w:t>на</w:t>
            </w:r>
            <w:proofErr w:type="spellEnd"/>
            <w:r w:rsidRPr="00CE3068">
              <w:t xml:space="preserve"> </w:t>
            </w:r>
            <w:proofErr w:type="spellStart"/>
            <w:r w:rsidRPr="00CE3068">
              <w:t>активната</w:t>
            </w:r>
            <w:proofErr w:type="spellEnd"/>
            <w:r w:rsidRPr="00CE3068">
              <w:t xml:space="preserve"> </w:t>
            </w:r>
            <w:proofErr w:type="spellStart"/>
            <w:r w:rsidRPr="00CE3068">
              <w:t>дейност</w:t>
            </w:r>
            <w:proofErr w:type="spellEnd"/>
          </w:p>
        </w:tc>
        <w:tc>
          <w:tcPr>
            <w:tcW w:w="0" w:type="auto"/>
            <w:hideMark/>
          </w:tcPr>
          <w:p w14:paraId="1657AE26" w14:textId="77777777" w:rsidR="00CE3068" w:rsidRPr="00CE3068" w:rsidRDefault="00CE3068" w:rsidP="00770257">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Включват</w:t>
            </w:r>
            <w:proofErr w:type="spellEnd"/>
            <w:r w:rsidRPr="00CE3068">
              <w:t xml:space="preserve"> </w:t>
            </w:r>
            <w:proofErr w:type="spellStart"/>
            <w:r w:rsidRPr="00CE3068">
              <w:t>рискови</w:t>
            </w:r>
            <w:proofErr w:type="spellEnd"/>
            <w:r w:rsidRPr="00CE3068">
              <w:t xml:space="preserve"> </w:t>
            </w:r>
            <w:proofErr w:type="spellStart"/>
            <w:r w:rsidRPr="00CE3068">
              <w:t>ситуации</w:t>
            </w:r>
            <w:proofErr w:type="spellEnd"/>
            <w:r w:rsidRPr="00CE3068">
              <w:t xml:space="preserve">, </w:t>
            </w:r>
            <w:proofErr w:type="spellStart"/>
            <w:r w:rsidRPr="00CE3068">
              <w:t>натоварване</w:t>
            </w:r>
            <w:proofErr w:type="spellEnd"/>
            <w:r w:rsidRPr="00CE3068">
              <w:t xml:space="preserve"> с </w:t>
            </w:r>
            <w:proofErr w:type="spellStart"/>
            <w:r w:rsidRPr="00CE3068">
              <w:t>време</w:t>
            </w:r>
            <w:proofErr w:type="spellEnd"/>
            <w:r w:rsidRPr="00CE3068">
              <w:t xml:space="preserve">, </w:t>
            </w:r>
            <w:proofErr w:type="spellStart"/>
            <w:r w:rsidRPr="00CE3068">
              <w:t>информация</w:t>
            </w:r>
            <w:proofErr w:type="spellEnd"/>
            <w:r w:rsidRPr="00CE3068">
              <w:t xml:space="preserve"> и </w:t>
            </w:r>
            <w:proofErr w:type="spellStart"/>
            <w:r w:rsidRPr="00CE3068">
              <w:t>отговорности</w:t>
            </w:r>
            <w:proofErr w:type="spellEnd"/>
            <w:r w:rsidRPr="00CE3068">
              <w:t xml:space="preserve">, </w:t>
            </w:r>
            <w:proofErr w:type="spellStart"/>
            <w:r w:rsidRPr="00CE3068">
              <w:t>както</w:t>
            </w:r>
            <w:proofErr w:type="spellEnd"/>
            <w:r w:rsidRPr="00CE3068">
              <w:t xml:space="preserve"> и </w:t>
            </w:r>
            <w:proofErr w:type="spellStart"/>
            <w:r w:rsidRPr="00CE3068">
              <w:t>стресори</w:t>
            </w:r>
            <w:proofErr w:type="spellEnd"/>
            <w:r w:rsidRPr="00CE3068">
              <w:t xml:space="preserve">, </w:t>
            </w:r>
            <w:proofErr w:type="spellStart"/>
            <w:r w:rsidRPr="00CE3068">
              <w:t>свързани</w:t>
            </w:r>
            <w:proofErr w:type="spellEnd"/>
            <w:r w:rsidRPr="00CE3068">
              <w:t xml:space="preserve"> </w:t>
            </w:r>
            <w:proofErr w:type="spellStart"/>
            <w:r w:rsidRPr="00CE3068">
              <w:t>със</w:t>
            </w:r>
            <w:proofErr w:type="spellEnd"/>
            <w:r w:rsidRPr="00CE3068">
              <w:t xml:space="preserve"> </w:t>
            </w:r>
            <w:proofErr w:type="spellStart"/>
            <w:r w:rsidRPr="00CE3068">
              <w:t>съревнование</w:t>
            </w:r>
            <w:proofErr w:type="spellEnd"/>
            <w:r w:rsidRPr="00CE3068">
              <w:t xml:space="preserve"> и </w:t>
            </w:r>
            <w:proofErr w:type="spellStart"/>
            <w:r w:rsidRPr="00CE3068">
              <w:t>стремеж</w:t>
            </w:r>
            <w:proofErr w:type="spellEnd"/>
            <w:r w:rsidRPr="00CE3068">
              <w:t xml:space="preserve"> </w:t>
            </w:r>
            <w:proofErr w:type="spellStart"/>
            <w:r w:rsidRPr="00CE3068">
              <w:t>към</w:t>
            </w:r>
            <w:proofErr w:type="spellEnd"/>
            <w:r w:rsidRPr="00CE3068">
              <w:t xml:space="preserve"> </w:t>
            </w:r>
            <w:proofErr w:type="spellStart"/>
            <w:r w:rsidRPr="00CE3068">
              <w:t>успех</w:t>
            </w:r>
            <w:proofErr w:type="spellEnd"/>
            <w:r w:rsidRPr="00CE3068">
              <w:t>.</w:t>
            </w:r>
          </w:p>
        </w:tc>
      </w:tr>
      <w:tr w:rsidR="00CE3068" w:rsidRPr="00CE3068" w14:paraId="70779C5F" w14:textId="77777777" w:rsidTr="00770257">
        <w:tc>
          <w:tcPr>
            <w:cnfStyle w:val="001000000000" w:firstRow="0" w:lastRow="0" w:firstColumn="1" w:lastColumn="0" w:oddVBand="0" w:evenVBand="0" w:oddHBand="0" w:evenHBand="0" w:firstRowFirstColumn="0" w:firstRowLastColumn="0" w:lastRowFirstColumn="0" w:lastRowLastColumn="0"/>
            <w:tcW w:w="0" w:type="auto"/>
            <w:hideMark/>
          </w:tcPr>
          <w:p w14:paraId="473106E0" w14:textId="77777777" w:rsidR="00CE3068" w:rsidRPr="00CE3068" w:rsidRDefault="00CE3068" w:rsidP="00770257">
            <w:pPr>
              <w:spacing w:line="360" w:lineRule="auto"/>
            </w:pPr>
            <w:proofErr w:type="spellStart"/>
            <w:r w:rsidRPr="00CE3068">
              <w:t>Стресори</w:t>
            </w:r>
            <w:proofErr w:type="spellEnd"/>
            <w:r w:rsidRPr="00CE3068">
              <w:t xml:space="preserve"> </w:t>
            </w:r>
            <w:proofErr w:type="spellStart"/>
            <w:r w:rsidRPr="00CE3068">
              <w:t>на</w:t>
            </w:r>
            <w:proofErr w:type="spellEnd"/>
            <w:r w:rsidRPr="00CE3068">
              <w:t xml:space="preserve"> </w:t>
            </w:r>
            <w:proofErr w:type="spellStart"/>
            <w:r w:rsidRPr="00CE3068">
              <w:t>оценката</w:t>
            </w:r>
            <w:proofErr w:type="spellEnd"/>
          </w:p>
        </w:tc>
        <w:tc>
          <w:tcPr>
            <w:tcW w:w="0" w:type="auto"/>
            <w:hideMark/>
          </w:tcPr>
          <w:p w14:paraId="3EE19E03" w14:textId="77777777" w:rsidR="00CE3068" w:rsidRPr="00CE3068" w:rsidRDefault="00CE3068" w:rsidP="00770257">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Включват</w:t>
            </w:r>
            <w:proofErr w:type="spellEnd"/>
            <w:r w:rsidRPr="00CE3068">
              <w:t xml:space="preserve"> </w:t>
            </w:r>
            <w:proofErr w:type="spellStart"/>
            <w:r w:rsidRPr="00CE3068">
              <w:t>стресори</w:t>
            </w:r>
            <w:proofErr w:type="spellEnd"/>
            <w:r w:rsidRPr="00CE3068">
              <w:t xml:space="preserve">, </w:t>
            </w:r>
            <w:proofErr w:type="spellStart"/>
            <w:r w:rsidRPr="00CE3068">
              <w:t>свързани</w:t>
            </w:r>
            <w:proofErr w:type="spellEnd"/>
            <w:r w:rsidRPr="00CE3068">
              <w:t xml:space="preserve"> </w:t>
            </w:r>
            <w:proofErr w:type="spellStart"/>
            <w:r w:rsidRPr="00CE3068">
              <w:t>със</w:t>
            </w:r>
            <w:proofErr w:type="spellEnd"/>
            <w:r w:rsidRPr="00CE3068">
              <w:t xml:space="preserve"> </w:t>
            </w:r>
            <w:proofErr w:type="spellStart"/>
            <w:r w:rsidRPr="00CE3068">
              <w:t>започване</w:t>
            </w:r>
            <w:proofErr w:type="spellEnd"/>
            <w:r w:rsidRPr="00CE3068">
              <w:t xml:space="preserve"> </w:t>
            </w:r>
            <w:proofErr w:type="spellStart"/>
            <w:r w:rsidRPr="00CE3068">
              <w:t>на</w:t>
            </w:r>
            <w:proofErr w:type="spellEnd"/>
            <w:r w:rsidRPr="00CE3068">
              <w:t xml:space="preserve"> </w:t>
            </w:r>
            <w:proofErr w:type="spellStart"/>
            <w:r w:rsidRPr="00CE3068">
              <w:t>нова</w:t>
            </w:r>
            <w:proofErr w:type="spellEnd"/>
            <w:r w:rsidRPr="00CE3068">
              <w:t xml:space="preserve"> </w:t>
            </w:r>
            <w:proofErr w:type="spellStart"/>
            <w:r w:rsidRPr="00CE3068">
              <w:t>дейност</w:t>
            </w:r>
            <w:proofErr w:type="spellEnd"/>
            <w:r w:rsidRPr="00CE3068">
              <w:t xml:space="preserve">, </w:t>
            </w:r>
            <w:proofErr w:type="spellStart"/>
            <w:r w:rsidRPr="00CE3068">
              <w:t>успехи</w:t>
            </w:r>
            <w:proofErr w:type="spellEnd"/>
            <w:r w:rsidRPr="00CE3068">
              <w:t xml:space="preserve"> и </w:t>
            </w:r>
            <w:proofErr w:type="spellStart"/>
            <w:r w:rsidRPr="00CE3068">
              <w:t>неуспехи</w:t>
            </w:r>
            <w:proofErr w:type="spellEnd"/>
            <w:r w:rsidRPr="00CE3068">
              <w:t xml:space="preserve">, </w:t>
            </w:r>
            <w:proofErr w:type="spellStart"/>
            <w:r w:rsidRPr="00CE3068">
              <w:t>страх</w:t>
            </w:r>
            <w:proofErr w:type="spellEnd"/>
            <w:r w:rsidRPr="00CE3068">
              <w:t xml:space="preserve"> </w:t>
            </w:r>
            <w:proofErr w:type="spellStart"/>
            <w:r w:rsidRPr="00CE3068">
              <w:t>от</w:t>
            </w:r>
            <w:proofErr w:type="spellEnd"/>
            <w:r w:rsidRPr="00CE3068">
              <w:t xml:space="preserve"> </w:t>
            </w:r>
            <w:proofErr w:type="spellStart"/>
            <w:r w:rsidRPr="00CE3068">
              <w:t>провал</w:t>
            </w:r>
            <w:proofErr w:type="spellEnd"/>
            <w:r w:rsidRPr="00CE3068">
              <w:t xml:space="preserve">, </w:t>
            </w:r>
            <w:proofErr w:type="spellStart"/>
            <w:r w:rsidRPr="00CE3068">
              <w:t>както</w:t>
            </w:r>
            <w:proofErr w:type="spellEnd"/>
            <w:r w:rsidRPr="00CE3068">
              <w:t xml:space="preserve"> и </w:t>
            </w:r>
            <w:proofErr w:type="spellStart"/>
            <w:r w:rsidRPr="00CE3068">
              <w:t>ситуации</w:t>
            </w:r>
            <w:proofErr w:type="spellEnd"/>
            <w:r w:rsidRPr="00CE3068">
              <w:t xml:space="preserve">, </w:t>
            </w:r>
            <w:proofErr w:type="spellStart"/>
            <w:r w:rsidRPr="00CE3068">
              <w:t>изискващи</w:t>
            </w:r>
            <w:proofErr w:type="spellEnd"/>
            <w:r w:rsidRPr="00CE3068">
              <w:t xml:space="preserve"> </w:t>
            </w:r>
            <w:proofErr w:type="spellStart"/>
            <w:r w:rsidRPr="00CE3068">
              <w:t>публични</w:t>
            </w:r>
            <w:proofErr w:type="spellEnd"/>
            <w:r w:rsidRPr="00CE3068">
              <w:t xml:space="preserve"> </w:t>
            </w:r>
            <w:proofErr w:type="spellStart"/>
            <w:r w:rsidRPr="00CE3068">
              <w:t>изяви</w:t>
            </w:r>
            <w:proofErr w:type="spellEnd"/>
            <w:r w:rsidRPr="00CE3068">
              <w:t>.</w:t>
            </w:r>
          </w:p>
        </w:tc>
      </w:tr>
      <w:tr w:rsidR="00CE3068" w:rsidRPr="00CE3068" w14:paraId="4DC03D16" w14:textId="77777777" w:rsidTr="0077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B6ED10" w14:textId="77777777" w:rsidR="00CE3068" w:rsidRPr="00CE3068" w:rsidRDefault="00CE3068" w:rsidP="00770257">
            <w:pPr>
              <w:spacing w:line="360" w:lineRule="auto"/>
            </w:pPr>
            <w:proofErr w:type="spellStart"/>
            <w:r w:rsidRPr="00CE3068">
              <w:t>Стресори</w:t>
            </w:r>
            <w:proofErr w:type="spellEnd"/>
            <w:r w:rsidRPr="00CE3068">
              <w:t xml:space="preserve"> </w:t>
            </w:r>
            <w:proofErr w:type="spellStart"/>
            <w:r w:rsidRPr="00CE3068">
              <w:t>на</w:t>
            </w:r>
            <w:proofErr w:type="spellEnd"/>
            <w:r w:rsidRPr="00CE3068">
              <w:t xml:space="preserve"> </w:t>
            </w:r>
            <w:proofErr w:type="spellStart"/>
            <w:r w:rsidRPr="00CE3068">
              <w:t>дестабилизацията</w:t>
            </w:r>
            <w:proofErr w:type="spellEnd"/>
            <w:r w:rsidRPr="00CE3068">
              <w:t xml:space="preserve"> </w:t>
            </w:r>
            <w:proofErr w:type="spellStart"/>
            <w:r w:rsidRPr="00CE3068">
              <w:t>на</w:t>
            </w:r>
            <w:proofErr w:type="spellEnd"/>
            <w:r w:rsidRPr="00CE3068">
              <w:t xml:space="preserve"> </w:t>
            </w:r>
            <w:proofErr w:type="spellStart"/>
            <w:r w:rsidRPr="00CE3068">
              <w:t>дейността</w:t>
            </w:r>
            <w:proofErr w:type="spellEnd"/>
          </w:p>
        </w:tc>
        <w:tc>
          <w:tcPr>
            <w:tcW w:w="0" w:type="auto"/>
            <w:hideMark/>
          </w:tcPr>
          <w:p w14:paraId="7FB13EB9" w14:textId="77777777" w:rsidR="00CE3068" w:rsidRPr="00CE3068" w:rsidRDefault="00CE3068" w:rsidP="00770257">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Обхващат</w:t>
            </w:r>
            <w:proofErr w:type="spellEnd"/>
            <w:r w:rsidRPr="00CE3068">
              <w:t xml:space="preserve"> </w:t>
            </w:r>
            <w:proofErr w:type="spellStart"/>
            <w:r w:rsidRPr="00CE3068">
              <w:t>конфликти</w:t>
            </w:r>
            <w:proofErr w:type="spellEnd"/>
            <w:r w:rsidRPr="00CE3068">
              <w:t xml:space="preserve">, </w:t>
            </w:r>
            <w:proofErr w:type="spellStart"/>
            <w:r w:rsidRPr="00CE3068">
              <w:t>социални</w:t>
            </w:r>
            <w:proofErr w:type="spellEnd"/>
            <w:r w:rsidRPr="00CE3068">
              <w:t xml:space="preserve"> </w:t>
            </w:r>
            <w:proofErr w:type="spellStart"/>
            <w:r w:rsidRPr="00CE3068">
              <w:t>ограничения</w:t>
            </w:r>
            <w:proofErr w:type="spellEnd"/>
            <w:r w:rsidRPr="00CE3068">
              <w:t xml:space="preserve">, </w:t>
            </w:r>
            <w:proofErr w:type="spellStart"/>
            <w:r w:rsidRPr="00CE3068">
              <w:t>дискриминация</w:t>
            </w:r>
            <w:proofErr w:type="spellEnd"/>
            <w:r w:rsidRPr="00CE3068">
              <w:t xml:space="preserve">, </w:t>
            </w:r>
            <w:proofErr w:type="spellStart"/>
            <w:r w:rsidRPr="00CE3068">
              <w:t>здравословни</w:t>
            </w:r>
            <w:proofErr w:type="spellEnd"/>
            <w:r w:rsidRPr="00CE3068">
              <w:t xml:space="preserve"> </w:t>
            </w:r>
            <w:proofErr w:type="spellStart"/>
            <w:r w:rsidRPr="00CE3068">
              <w:t>проблеми</w:t>
            </w:r>
            <w:proofErr w:type="spellEnd"/>
            <w:r w:rsidRPr="00CE3068">
              <w:t xml:space="preserve">, </w:t>
            </w:r>
            <w:proofErr w:type="spellStart"/>
            <w:r w:rsidRPr="00CE3068">
              <w:t>които</w:t>
            </w:r>
            <w:proofErr w:type="spellEnd"/>
            <w:r w:rsidRPr="00CE3068">
              <w:t xml:space="preserve"> </w:t>
            </w:r>
            <w:proofErr w:type="spellStart"/>
            <w:r w:rsidRPr="00CE3068">
              <w:t>възпрепятстват</w:t>
            </w:r>
            <w:proofErr w:type="spellEnd"/>
            <w:r w:rsidRPr="00CE3068">
              <w:t xml:space="preserve"> </w:t>
            </w:r>
            <w:proofErr w:type="spellStart"/>
            <w:r w:rsidRPr="00CE3068">
              <w:t>нормалното</w:t>
            </w:r>
            <w:proofErr w:type="spellEnd"/>
            <w:r w:rsidRPr="00CE3068">
              <w:t xml:space="preserve"> </w:t>
            </w:r>
            <w:proofErr w:type="spellStart"/>
            <w:r w:rsidRPr="00CE3068">
              <w:t>функциониране</w:t>
            </w:r>
            <w:proofErr w:type="spellEnd"/>
            <w:r w:rsidRPr="00CE3068">
              <w:t>.</w:t>
            </w:r>
          </w:p>
        </w:tc>
      </w:tr>
      <w:tr w:rsidR="00CE3068" w:rsidRPr="00CE3068" w14:paraId="55C5CA5D" w14:textId="77777777" w:rsidTr="00770257">
        <w:tc>
          <w:tcPr>
            <w:cnfStyle w:val="001000000000" w:firstRow="0" w:lastRow="0" w:firstColumn="1" w:lastColumn="0" w:oddVBand="0" w:evenVBand="0" w:oddHBand="0" w:evenHBand="0" w:firstRowFirstColumn="0" w:firstRowLastColumn="0" w:lastRowFirstColumn="0" w:lastRowLastColumn="0"/>
            <w:tcW w:w="0" w:type="auto"/>
            <w:hideMark/>
          </w:tcPr>
          <w:p w14:paraId="62F454D3" w14:textId="77777777" w:rsidR="00CE3068" w:rsidRPr="00CE3068" w:rsidRDefault="00CE3068" w:rsidP="00770257">
            <w:pPr>
              <w:spacing w:line="360" w:lineRule="auto"/>
            </w:pPr>
            <w:proofErr w:type="spellStart"/>
            <w:r w:rsidRPr="00CE3068">
              <w:t>Физически</w:t>
            </w:r>
            <w:proofErr w:type="spellEnd"/>
            <w:r w:rsidRPr="00CE3068">
              <w:t xml:space="preserve"> и </w:t>
            </w:r>
            <w:proofErr w:type="spellStart"/>
            <w:r w:rsidRPr="00CE3068">
              <w:t>природни</w:t>
            </w:r>
            <w:proofErr w:type="spellEnd"/>
            <w:r w:rsidRPr="00CE3068">
              <w:t xml:space="preserve"> </w:t>
            </w:r>
            <w:proofErr w:type="spellStart"/>
            <w:r w:rsidRPr="00CE3068">
              <w:t>стресори</w:t>
            </w:r>
            <w:proofErr w:type="spellEnd"/>
          </w:p>
        </w:tc>
        <w:tc>
          <w:tcPr>
            <w:tcW w:w="0" w:type="auto"/>
            <w:hideMark/>
          </w:tcPr>
          <w:p w14:paraId="526708B4" w14:textId="77777777" w:rsidR="00CE3068" w:rsidRPr="00CE3068" w:rsidRDefault="00CE3068" w:rsidP="00770257">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Включват</w:t>
            </w:r>
            <w:proofErr w:type="spellEnd"/>
            <w:r w:rsidRPr="00CE3068">
              <w:t xml:space="preserve"> </w:t>
            </w:r>
            <w:proofErr w:type="spellStart"/>
            <w:r w:rsidRPr="00CE3068">
              <w:t>физическо</w:t>
            </w:r>
            <w:proofErr w:type="spellEnd"/>
            <w:r w:rsidRPr="00CE3068">
              <w:t xml:space="preserve"> </w:t>
            </w:r>
            <w:proofErr w:type="spellStart"/>
            <w:r w:rsidRPr="00CE3068">
              <w:t>натоварване</w:t>
            </w:r>
            <w:proofErr w:type="spellEnd"/>
            <w:r w:rsidRPr="00CE3068">
              <w:t xml:space="preserve">, </w:t>
            </w:r>
            <w:proofErr w:type="spellStart"/>
            <w:r w:rsidRPr="00CE3068">
              <w:t>медицински</w:t>
            </w:r>
            <w:proofErr w:type="spellEnd"/>
            <w:r w:rsidRPr="00CE3068">
              <w:t xml:space="preserve"> </w:t>
            </w:r>
            <w:proofErr w:type="spellStart"/>
            <w:r w:rsidRPr="00CE3068">
              <w:t>процедури</w:t>
            </w:r>
            <w:proofErr w:type="spellEnd"/>
            <w:r w:rsidRPr="00CE3068">
              <w:t xml:space="preserve">, </w:t>
            </w:r>
            <w:proofErr w:type="spellStart"/>
            <w:r w:rsidRPr="00CE3068">
              <w:t>травми</w:t>
            </w:r>
            <w:proofErr w:type="spellEnd"/>
            <w:r w:rsidRPr="00CE3068">
              <w:t xml:space="preserve">, </w:t>
            </w:r>
            <w:proofErr w:type="spellStart"/>
            <w:r w:rsidRPr="00CE3068">
              <w:t>природни</w:t>
            </w:r>
            <w:proofErr w:type="spellEnd"/>
            <w:r w:rsidRPr="00CE3068">
              <w:t xml:space="preserve"> </w:t>
            </w:r>
            <w:proofErr w:type="spellStart"/>
            <w:r w:rsidRPr="00CE3068">
              <w:t>бедствия</w:t>
            </w:r>
            <w:proofErr w:type="spellEnd"/>
            <w:r w:rsidRPr="00CE3068">
              <w:t xml:space="preserve"> и </w:t>
            </w:r>
            <w:proofErr w:type="spellStart"/>
            <w:r w:rsidRPr="00CE3068">
              <w:t>условия</w:t>
            </w:r>
            <w:proofErr w:type="spellEnd"/>
            <w:r w:rsidRPr="00CE3068">
              <w:t xml:space="preserve">, </w:t>
            </w:r>
            <w:proofErr w:type="spellStart"/>
            <w:r w:rsidRPr="00CE3068">
              <w:t>които</w:t>
            </w:r>
            <w:proofErr w:type="spellEnd"/>
            <w:r w:rsidRPr="00CE3068">
              <w:t xml:space="preserve"> </w:t>
            </w:r>
            <w:proofErr w:type="spellStart"/>
            <w:r w:rsidRPr="00CE3068">
              <w:t>изискват</w:t>
            </w:r>
            <w:proofErr w:type="spellEnd"/>
            <w:r w:rsidRPr="00CE3068">
              <w:t xml:space="preserve"> </w:t>
            </w:r>
            <w:proofErr w:type="spellStart"/>
            <w:r w:rsidRPr="00CE3068">
              <w:t>адаптация</w:t>
            </w:r>
            <w:proofErr w:type="spellEnd"/>
            <w:r w:rsidRPr="00CE3068">
              <w:t>.</w:t>
            </w:r>
          </w:p>
        </w:tc>
      </w:tr>
    </w:tbl>
    <w:p w14:paraId="2CB24F4E" w14:textId="77777777" w:rsidR="00CE3068" w:rsidRPr="00CE3068" w:rsidRDefault="00CE3068" w:rsidP="00CE3068">
      <w:pPr>
        <w:spacing w:line="360" w:lineRule="auto"/>
        <w:ind w:firstLine="709"/>
        <w:jc w:val="both"/>
      </w:pPr>
      <w:proofErr w:type="spellStart"/>
      <w:r w:rsidRPr="00CE3068">
        <w:t>Първата</w:t>
      </w:r>
      <w:proofErr w:type="spellEnd"/>
      <w:r w:rsidRPr="00CE3068">
        <w:t xml:space="preserve"> </w:t>
      </w:r>
      <w:proofErr w:type="spellStart"/>
      <w:r w:rsidRPr="00CE3068">
        <w:t>основна</w:t>
      </w:r>
      <w:proofErr w:type="spellEnd"/>
      <w:r w:rsidRPr="00CE3068">
        <w:t xml:space="preserve"> </w:t>
      </w:r>
      <w:proofErr w:type="spellStart"/>
      <w:r w:rsidRPr="00CE3068">
        <w:t>категория</w:t>
      </w:r>
      <w:proofErr w:type="spellEnd"/>
      <w:r w:rsidRPr="00CE3068">
        <w:t xml:space="preserve"> </w:t>
      </w:r>
      <w:proofErr w:type="spellStart"/>
      <w:r w:rsidRPr="00CE3068">
        <w:t>включва</w:t>
      </w:r>
      <w:proofErr w:type="spellEnd"/>
      <w:r w:rsidRPr="00CE3068">
        <w:t xml:space="preserve"> </w:t>
      </w:r>
      <w:proofErr w:type="spellStart"/>
      <w:r w:rsidRPr="00CE3068">
        <w:t>стресорите</w:t>
      </w:r>
      <w:proofErr w:type="spellEnd"/>
      <w:r w:rsidRPr="00CE3068">
        <w:t xml:space="preserve">, </w:t>
      </w:r>
      <w:proofErr w:type="spellStart"/>
      <w:r w:rsidRPr="00CE3068">
        <w:t>свързани</w:t>
      </w:r>
      <w:proofErr w:type="spellEnd"/>
      <w:r w:rsidRPr="00CE3068">
        <w:t xml:space="preserve"> с </w:t>
      </w:r>
      <w:proofErr w:type="spellStart"/>
      <w:r w:rsidRPr="00CE3068">
        <w:t>изискванията</w:t>
      </w:r>
      <w:proofErr w:type="spellEnd"/>
      <w:r w:rsidRPr="00CE3068">
        <w:t xml:space="preserve"> </w:t>
      </w:r>
      <w:proofErr w:type="spellStart"/>
      <w:r w:rsidRPr="00CE3068">
        <w:t>на</w:t>
      </w:r>
      <w:proofErr w:type="spellEnd"/>
      <w:r w:rsidRPr="00CE3068">
        <w:t xml:space="preserve"> </w:t>
      </w:r>
      <w:proofErr w:type="spellStart"/>
      <w:r w:rsidRPr="00CE3068">
        <w:t>работата</w:t>
      </w:r>
      <w:proofErr w:type="spellEnd"/>
      <w:r w:rsidRPr="00CE3068">
        <w:t xml:space="preserve">. </w:t>
      </w:r>
      <w:proofErr w:type="spellStart"/>
      <w:r w:rsidRPr="00CE3068">
        <w:t>Това</w:t>
      </w:r>
      <w:proofErr w:type="spellEnd"/>
      <w:r w:rsidRPr="00CE3068">
        <w:t xml:space="preserve"> </w:t>
      </w:r>
      <w:proofErr w:type="spellStart"/>
      <w:r w:rsidRPr="00CE3068">
        <w:t>са</w:t>
      </w:r>
      <w:proofErr w:type="spellEnd"/>
      <w:r w:rsidRPr="00CE3068">
        <w:t xml:space="preserve"> </w:t>
      </w:r>
      <w:proofErr w:type="spellStart"/>
      <w:r w:rsidRPr="00CE3068">
        <w:t>всички</w:t>
      </w:r>
      <w:proofErr w:type="spellEnd"/>
      <w:r w:rsidRPr="00CE3068">
        <w:t xml:space="preserve"> </w:t>
      </w:r>
      <w:proofErr w:type="spellStart"/>
      <w:r w:rsidRPr="00CE3068">
        <w:t>фактори</w:t>
      </w:r>
      <w:proofErr w:type="spellEnd"/>
      <w:r w:rsidRPr="00CE3068">
        <w:t xml:space="preserve">, </w:t>
      </w:r>
      <w:proofErr w:type="spellStart"/>
      <w:r w:rsidRPr="00CE3068">
        <w:t>които</w:t>
      </w:r>
      <w:proofErr w:type="spellEnd"/>
      <w:r w:rsidRPr="00CE3068">
        <w:t xml:space="preserve"> </w:t>
      </w:r>
      <w:proofErr w:type="spellStart"/>
      <w:r w:rsidRPr="00CE3068">
        <w:t>определят</w:t>
      </w:r>
      <w:proofErr w:type="spellEnd"/>
      <w:r w:rsidRPr="00CE3068">
        <w:t xml:space="preserve"> </w:t>
      </w:r>
      <w:proofErr w:type="spellStart"/>
      <w:r w:rsidRPr="00CE3068">
        <w:t>натоварването</w:t>
      </w:r>
      <w:proofErr w:type="spellEnd"/>
      <w:r w:rsidRPr="00CE3068">
        <w:t xml:space="preserve"> </w:t>
      </w:r>
      <w:proofErr w:type="spellStart"/>
      <w:r w:rsidRPr="00CE3068">
        <w:t>на</w:t>
      </w:r>
      <w:proofErr w:type="spellEnd"/>
      <w:r w:rsidRPr="00CE3068">
        <w:t xml:space="preserve"> </w:t>
      </w:r>
      <w:proofErr w:type="spellStart"/>
      <w:r w:rsidRPr="00CE3068">
        <w:t>служителя</w:t>
      </w:r>
      <w:proofErr w:type="spellEnd"/>
      <w:r w:rsidRPr="00CE3068">
        <w:t xml:space="preserve">, </w:t>
      </w:r>
      <w:proofErr w:type="spellStart"/>
      <w:r w:rsidRPr="00CE3068">
        <w:t>включително</w:t>
      </w:r>
      <w:proofErr w:type="spellEnd"/>
      <w:r w:rsidRPr="00CE3068">
        <w:t xml:space="preserve"> </w:t>
      </w:r>
      <w:proofErr w:type="spellStart"/>
      <w:r w:rsidRPr="00CE3068">
        <w:t>работното</w:t>
      </w:r>
      <w:proofErr w:type="spellEnd"/>
      <w:r w:rsidRPr="00CE3068">
        <w:t xml:space="preserve"> </w:t>
      </w:r>
      <w:proofErr w:type="spellStart"/>
      <w:r w:rsidRPr="00CE3068">
        <w:t>време</w:t>
      </w:r>
      <w:proofErr w:type="spellEnd"/>
      <w:r w:rsidRPr="00CE3068">
        <w:t xml:space="preserve">, </w:t>
      </w:r>
      <w:proofErr w:type="spellStart"/>
      <w:r w:rsidRPr="00CE3068">
        <w:t>сложността</w:t>
      </w:r>
      <w:proofErr w:type="spellEnd"/>
      <w:r w:rsidRPr="00CE3068">
        <w:t xml:space="preserve"> </w:t>
      </w:r>
      <w:proofErr w:type="spellStart"/>
      <w:r w:rsidRPr="00CE3068">
        <w:t>на</w:t>
      </w:r>
      <w:proofErr w:type="spellEnd"/>
      <w:r w:rsidRPr="00CE3068">
        <w:t xml:space="preserve"> </w:t>
      </w:r>
      <w:proofErr w:type="spellStart"/>
      <w:r w:rsidRPr="00CE3068">
        <w:t>задачите</w:t>
      </w:r>
      <w:proofErr w:type="spellEnd"/>
      <w:r w:rsidRPr="00CE3068">
        <w:t xml:space="preserve"> и </w:t>
      </w:r>
      <w:proofErr w:type="spellStart"/>
      <w:r w:rsidRPr="00CE3068">
        <w:t>физическите</w:t>
      </w:r>
      <w:proofErr w:type="spellEnd"/>
      <w:r w:rsidRPr="00CE3068">
        <w:t xml:space="preserve"> </w:t>
      </w:r>
      <w:proofErr w:type="spellStart"/>
      <w:r w:rsidRPr="00CE3068">
        <w:t>условия</w:t>
      </w:r>
      <w:proofErr w:type="spellEnd"/>
      <w:r w:rsidRPr="00CE3068">
        <w:t xml:space="preserve"> </w:t>
      </w:r>
      <w:proofErr w:type="spellStart"/>
      <w:r w:rsidRPr="00CE3068">
        <w:t>на</w:t>
      </w:r>
      <w:proofErr w:type="spellEnd"/>
      <w:r w:rsidRPr="00CE3068">
        <w:t xml:space="preserve"> </w:t>
      </w:r>
      <w:proofErr w:type="spellStart"/>
      <w:r w:rsidRPr="00CE3068">
        <w:t>работната</w:t>
      </w:r>
      <w:proofErr w:type="spellEnd"/>
      <w:r w:rsidRPr="00CE3068">
        <w:t xml:space="preserve"> </w:t>
      </w:r>
      <w:proofErr w:type="spellStart"/>
      <w:r w:rsidRPr="00CE3068">
        <w:t>среда</w:t>
      </w:r>
      <w:proofErr w:type="spellEnd"/>
      <w:r w:rsidRPr="00CE3068">
        <w:t xml:space="preserve">. </w:t>
      </w:r>
      <w:proofErr w:type="spellStart"/>
      <w:r w:rsidRPr="00CE3068">
        <w:t>Прекомерното</w:t>
      </w:r>
      <w:proofErr w:type="spellEnd"/>
      <w:r w:rsidRPr="00CE3068">
        <w:t xml:space="preserve"> </w:t>
      </w:r>
      <w:proofErr w:type="spellStart"/>
      <w:r w:rsidRPr="00CE3068">
        <w:t>натоварване</w:t>
      </w:r>
      <w:proofErr w:type="spellEnd"/>
      <w:r w:rsidRPr="00CE3068">
        <w:t xml:space="preserve">, </w:t>
      </w:r>
      <w:proofErr w:type="spellStart"/>
      <w:r w:rsidRPr="00CE3068">
        <w:t>дългите</w:t>
      </w:r>
      <w:proofErr w:type="spellEnd"/>
      <w:r w:rsidRPr="00CE3068">
        <w:t xml:space="preserve"> </w:t>
      </w:r>
      <w:proofErr w:type="spellStart"/>
      <w:r w:rsidRPr="00CE3068">
        <w:t>работни</w:t>
      </w:r>
      <w:proofErr w:type="spellEnd"/>
      <w:r w:rsidRPr="00CE3068">
        <w:t xml:space="preserve"> </w:t>
      </w:r>
      <w:proofErr w:type="spellStart"/>
      <w:r w:rsidRPr="00CE3068">
        <w:t>часове</w:t>
      </w:r>
      <w:proofErr w:type="spellEnd"/>
      <w:r w:rsidRPr="00CE3068">
        <w:t xml:space="preserve"> и </w:t>
      </w:r>
      <w:proofErr w:type="spellStart"/>
      <w:r w:rsidRPr="00CE3068">
        <w:t>неблагоприятните</w:t>
      </w:r>
      <w:proofErr w:type="spellEnd"/>
      <w:r w:rsidRPr="00CE3068">
        <w:t xml:space="preserve"> </w:t>
      </w:r>
      <w:proofErr w:type="spellStart"/>
      <w:r w:rsidRPr="00CE3068">
        <w:t>условия</w:t>
      </w:r>
      <w:proofErr w:type="spellEnd"/>
      <w:r w:rsidRPr="00CE3068">
        <w:t xml:space="preserve">, </w:t>
      </w:r>
      <w:proofErr w:type="spellStart"/>
      <w:r w:rsidRPr="00CE3068">
        <w:t>като</w:t>
      </w:r>
      <w:proofErr w:type="spellEnd"/>
      <w:r w:rsidRPr="00CE3068">
        <w:t xml:space="preserve"> </w:t>
      </w:r>
      <w:proofErr w:type="spellStart"/>
      <w:r w:rsidRPr="00CE3068">
        <w:t>недостатъчно</w:t>
      </w:r>
      <w:proofErr w:type="spellEnd"/>
      <w:r w:rsidRPr="00CE3068">
        <w:t xml:space="preserve"> </w:t>
      </w:r>
      <w:proofErr w:type="spellStart"/>
      <w:r w:rsidRPr="00CE3068">
        <w:t>осветление</w:t>
      </w:r>
      <w:proofErr w:type="spellEnd"/>
      <w:r w:rsidRPr="00CE3068">
        <w:t xml:space="preserve">, </w:t>
      </w:r>
      <w:proofErr w:type="spellStart"/>
      <w:r w:rsidRPr="00CE3068">
        <w:t>високи</w:t>
      </w:r>
      <w:proofErr w:type="spellEnd"/>
      <w:r w:rsidRPr="00CE3068">
        <w:t xml:space="preserve"> </w:t>
      </w:r>
      <w:proofErr w:type="spellStart"/>
      <w:r w:rsidRPr="00CE3068">
        <w:t>или</w:t>
      </w:r>
      <w:proofErr w:type="spellEnd"/>
      <w:r w:rsidRPr="00CE3068">
        <w:t xml:space="preserve"> </w:t>
      </w:r>
      <w:proofErr w:type="spellStart"/>
      <w:r w:rsidRPr="00CE3068">
        <w:t>ниски</w:t>
      </w:r>
      <w:proofErr w:type="spellEnd"/>
      <w:r w:rsidRPr="00CE3068">
        <w:t xml:space="preserve"> </w:t>
      </w:r>
      <w:proofErr w:type="spellStart"/>
      <w:r w:rsidRPr="00CE3068">
        <w:t>температури</w:t>
      </w:r>
      <w:proofErr w:type="spellEnd"/>
      <w:r w:rsidRPr="00CE3068">
        <w:t xml:space="preserve"> и </w:t>
      </w:r>
      <w:proofErr w:type="spellStart"/>
      <w:r w:rsidRPr="00CE3068">
        <w:t>липса</w:t>
      </w:r>
      <w:proofErr w:type="spellEnd"/>
      <w:r w:rsidRPr="00CE3068">
        <w:t xml:space="preserve"> </w:t>
      </w:r>
      <w:proofErr w:type="spellStart"/>
      <w:r w:rsidRPr="00CE3068">
        <w:t>на</w:t>
      </w:r>
      <w:proofErr w:type="spellEnd"/>
      <w:r w:rsidRPr="00CE3068">
        <w:t xml:space="preserve"> </w:t>
      </w:r>
      <w:proofErr w:type="spellStart"/>
      <w:r w:rsidRPr="00CE3068">
        <w:t>адекватна</w:t>
      </w:r>
      <w:proofErr w:type="spellEnd"/>
      <w:r w:rsidRPr="00CE3068">
        <w:t xml:space="preserve"> </w:t>
      </w:r>
      <w:proofErr w:type="spellStart"/>
      <w:r w:rsidRPr="00CE3068">
        <w:t>почивка</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доведат</w:t>
      </w:r>
      <w:proofErr w:type="spellEnd"/>
      <w:r w:rsidRPr="00CE3068">
        <w:t xml:space="preserve"> </w:t>
      </w:r>
      <w:proofErr w:type="spellStart"/>
      <w:r w:rsidRPr="00CE3068">
        <w:t>до</w:t>
      </w:r>
      <w:proofErr w:type="spellEnd"/>
      <w:r w:rsidRPr="00CE3068">
        <w:t xml:space="preserve"> </w:t>
      </w:r>
      <w:proofErr w:type="spellStart"/>
      <w:r w:rsidRPr="00CE3068">
        <w:t>значителен</w:t>
      </w:r>
      <w:proofErr w:type="spellEnd"/>
      <w:r w:rsidRPr="00CE3068">
        <w:t xml:space="preserve"> </w:t>
      </w:r>
      <w:proofErr w:type="spellStart"/>
      <w:r w:rsidRPr="00CE3068">
        <w:t>стрес</w:t>
      </w:r>
      <w:proofErr w:type="spellEnd"/>
      <w:r w:rsidRPr="00CE3068">
        <w:t xml:space="preserve">. </w:t>
      </w:r>
      <w:proofErr w:type="spellStart"/>
      <w:r w:rsidRPr="00CE3068">
        <w:t>Наличието</w:t>
      </w:r>
      <w:proofErr w:type="spellEnd"/>
      <w:r w:rsidRPr="00CE3068">
        <w:t xml:space="preserve"> </w:t>
      </w:r>
      <w:proofErr w:type="spellStart"/>
      <w:r w:rsidRPr="00CE3068">
        <w:t>на</w:t>
      </w:r>
      <w:proofErr w:type="spellEnd"/>
      <w:r w:rsidRPr="00CE3068">
        <w:t xml:space="preserve"> </w:t>
      </w:r>
      <w:proofErr w:type="spellStart"/>
      <w:r w:rsidRPr="00CE3068">
        <w:t>високи</w:t>
      </w:r>
      <w:proofErr w:type="spellEnd"/>
      <w:r w:rsidRPr="00CE3068">
        <w:t xml:space="preserve"> </w:t>
      </w:r>
      <w:proofErr w:type="spellStart"/>
      <w:r w:rsidRPr="00CE3068">
        <w:t>очаквания</w:t>
      </w:r>
      <w:proofErr w:type="spellEnd"/>
      <w:r w:rsidRPr="00CE3068">
        <w:t xml:space="preserve"> и </w:t>
      </w:r>
      <w:proofErr w:type="spellStart"/>
      <w:r w:rsidRPr="00CE3068">
        <w:t>кратки</w:t>
      </w:r>
      <w:proofErr w:type="spellEnd"/>
      <w:r w:rsidRPr="00CE3068">
        <w:t xml:space="preserve"> </w:t>
      </w:r>
      <w:proofErr w:type="spellStart"/>
      <w:r w:rsidRPr="00CE3068">
        <w:t>срокове</w:t>
      </w:r>
      <w:proofErr w:type="spellEnd"/>
      <w:r w:rsidRPr="00CE3068">
        <w:t xml:space="preserve"> </w:t>
      </w:r>
      <w:proofErr w:type="spellStart"/>
      <w:r w:rsidRPr="00CE3068">
        <w:t>за</w:t>
      </w:r>
      <w:proofErr w:type="spellEnd"/>
      <w:r w:rsidRPr="00CE3068">
        <w:t xml:space="preserve"> </w:t>
      </w:r>
      <w:proofErr w:type="spellStart"/>
      <w:r w:rsidRPr="00CE3068">
        <w:t>изпълнение</w:t>
      </w:r>
      <w:proofErr w:type="spellEnd"/>
      <w:r w:rsidRPr="00CE3068">
        <w:t xml:space="preserve"> </w:t>
      </w:r>
      <w:proofErr w:type="spellStart"/>
      <w:r w:rsidRPr="00CE3068">
        <w:t>често</w:t>
      </w:r>
      <w:proofErr w:type="spellEnd"/>
      <w:r w:rsidRPr="00CE3068">
        <w:t xml:space="preserve"> </w:t>
      </w:r>
      <w:proofErr w:type="spellStart"/>
      <w:r w:rsidRPr="00CE3068">
        <w:t>изисква</w:t>
      </w:r>
      <w:proofErr w:type="spellEnd"/>
      <w:r w:rsidRPr="00CE3068">
        <w:t xml:space="preserve"> </w:t>
      </w:r>
      <w:proofErr w:type="spellStart"/>
      <w:r w:rsidRPr="00CE3068">
        <w:t>от</w:t>
      </w:r>
      <w:proofErr w:type="spellEnd"/>
      <w:r w:rsidRPr="00CE3068">
        <w:t xml:space="preserve"> </w:t>
      </w:r>
      <w:proofErr w:type="spellStart"/>
      <w:r w:rsidRPr="00CE3068">
        <w:t>служителите</w:t>
      </w:r>
      <w:proofErr w:type="spellEnd"/>
      <w:r w:rsidRPr="00CE3068">
        <w:t xml:space="preserve"> </w:t>
      </w:r>
      <w:proofErr w:type="spellStart"/>
      <w:r w:rsidRPr="00CE3068">
        <w:t>да</w:t>
      </w:r>
      <w:proofErr w:type="spellEnd"/>
      <w:r w:rsidRPr="00CE3068">
        <w:t xml:space="preserve"> </w:t>
      </w:r>
      <w:proofErr w:type="spellStart"/>
      <w:r w:rsidRPr="00CE3068">
        <w:t>работят</w:t>
      </w:r>
      <w:proofErr w:type="spellEnd"/>
      <w:r w:rsidRPr="00CE3068">
        <w:t xml:space="preserve"> </w:t>
      </w:r>
      <w:proofErr w:type="spellStart"/>
      <w:r w:rsidRPr="00CE3068">
        <w:t>под</w:t>
      </w:r>
      <w:proofErr w:type="spellEnd"/>
      <w:r w:rsidRPr="00CE3068">
        <w:t xml:space="preserve"> </w:t>
      </w:r>
      <w:proofErr w:type="spellStart"/>
      <w:r w:rsidRPr="00CE3068">
        <w:t>постоянен</w:t>
      </w:r>
      <w:proofErr w:type="spellEnd"/>
      <w:r w:rsidRPr="00CE3068">
        <w:t xml:space="preserve"> </w:t>
      </w:r>
      <w:proofErr w:type="spellStart"/>
      <w:r w:rsidRPr="00CE3068">
        <w:t>натиск</w:t>
      </w:r>
      <w:proofErr w:type="spellEnd"/>
      <w:r w:rsidRPr="00CE3068">
        <w:t xml:space="preserve">, </w:t>
      </w:r>
      <w:proofErr w:type="spellStart"/>
      <w:r w:rsidRPr="00CE3068">
        <w:t>което</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бързо</w:t>
      </w:r>
      <w:proofErr w:type="spellEnd"/>
      <w:r w:rsidRPr="00CE3068">
        <w:t xml:space="preserve"> </w:t>
      </w:r>
      <w:proofErr w:type="spellStart"/>
      <w:r w:rsidRPr="00CE3068">
        <w:t>изтощение</w:t>
      </w:r>
      <w:proofErr w:type="spellEnd"/>
      <w:r w:rsidRPr="00CE3068">
        <w:t xml:space="preserve"> и </w:t>
      </w:r>
      <w:proofErr w:type="spellStart"/>
      <w:r w:rsidRPr="00CE3068">
        <w:t>намаляване</w:t>
      </w:r>
      <w:proofErr w:type="spellEnd"/>
      <w:r w:rsidRPr="00CE3068">
        <w:t xml:space="preserve"> </w:t>
      </w:r>
      <w:proofErr w:type="spellStart"/>
      <w:r w:rsidRPr="00CE3068">
        <w:t>на</w:t>
      </w:r>
      <w:proofErr w:type="spellEnd"/>
      <w:r w:rsidRPr="00CE3068">
        <w:t xml:space="preserve"> </w:t>
      </w:r>
      <w:proofErr w:type="spellStart"/>
      <w:r w:rsidRPr="00CE3068">
        <w:t>мотивацията</w:t>
      </w:r>
      <w:proofErr w:type="spellEnd"/>
      <w:r w:rsidRPr="00CE3068">
        <w:t>.</w:t>
      </w:r>
    </w:p>
    <w:p w14:paraId="4F991D1B" w14:textId="77777777" w:rsidR="00CE3068" w:rsidRPr="00CE3068" w:rsidRDefault="00CE3068" w:rsidP="00CE3068">
      <w:pPr>
        <w:spacing w:line="360" w:lineRule="auto"/>
        <w:ind w:firstLine="709"/>
        <w:jc w:val="both"/>
      </w:pPr>
      <w:proofErr w:type="spellStart"/>
      <w:r w:rsidRPr="00CE3068">
        <w:t>Контролът</w:t>
      </w:r>
      <w:proofErr w:type="spellEnd"/>
      <w:r w:rsidRPr="00CE3068">
        <w:t xml:space="preserve"> </w:t>
      </w:r>
      <w:proofErr w:type="spellStart"/>
      <w:r w:rsidRPr="00CE3068">
        <w:t>върху</w:t>
      </w:r>
      <w:proofErr w:type="spellEnd"/>
      <w:r w:rsidRPr="00CE3068">
        <w:t xml:space="preserve"> </w:t>
      </w:r>
      <w:proofErr w:type="spellStart"/>
      <w:r w:rsidRPr="00CE3068">
        <w:t>работата</w:t>
      </w:r>
      <w:proofErr w:type="spellEnd"/>
      <w:r w:rsidRPr="00CE3068">
        <w:t xml:space="preserve"> е </w:t>
      </w:r>
      <w:proofErr w:type="spellStart"/>
      <w:r w:rsidRPr="00CE3068">
        <w:t>друга</w:t>
      </w:r>
      <w:proofErr w:type="spellEnd"/>
      <w:r w:rsidRPr="00CE3068">
        <w:t xml:space="preserve"> </w:t>
      </w:r>
      <w:proofErr w:type="spellStart"/>
      <w:r w:rsidRPr="00CE3068">
        <w:t>съществена</w:t>
      </w:r>
      <w:proofErr w:type="spellEnd"/>
      <w:r w:rsidRPr="00CE3068">
        <w:t xml:space="preserve"> </w:t>
      </w:r>
      <w:proofErr w:type="spellStart"/>
      <w:r w:rsidRPr="00CE3068">
        <w:t>категория</w:t>
      </w:r>
      <w:proofErr w:type="spellEnd"/>
      <w:r w:rsidRPr="00CE3068">
        <w:t xml:space="preserve"> </w:t>
      </w:r>
      <w:proofErr w:type="spellStart"/>
      <w:r w:rsidRPr="00CE3068">
        <w:t>стресори</w:t>
      </w:r>
      <w:proofErr w:type="spellEnd"/>
      <w:r w:rsidRPr="00CE3068">
        <w:t xml:space="preserve">, </w:t>
      </w:r>
      <w:proofErr w:type="spellStart"/>
      <w:r w:rsidRPr="00CE3068">
        <w:t>която</w:t>
      </w:r>
      <w:proofErr w:type="spellEnd"/>
      <w:r w:rsidRPr="00CE3068">
        <w:t xml:space="preserve"> </w:t>
      </w:r>
      <w:proofErr w:type="spellStart"/>
      <w:r w:rsidRPr="00CE3068">
        <w:t>включва</w:t>
      </w:r>
      <w:proofErr w:type="spellEnd"/>
      <w:r w:rsidRPr="00CE3068">
        <w:t xml:space="preserve"> </w:t>
      </w:r>
      <w:proofErr w:type="spellStart"/>
      <w:r w:rsidRPr="00CE3068">
        <w:t>степента</w:t>
      </w:r>
      <w:proofErr w:type="spellEnd"/>
      <w:r w:rsidRPr="00CE3068">
        <w:t xml:space="preserve"> </w:t>
      </w:r>
      <w:proofErr w:type="spellStart"/>
      <w:r w:rsidRPr="00CE3068">
        <w:t>на</w:t>
      </w:r>
      <w:proofErr w:type="spellEnd"/>
      <w:r w:rsidRPr="00CE3068">
        <w:t xml:space="preserve"> </w:t>
      </w:r>
      <w:proofErr w:type="spellStart"/>
      <w:r w:rsidRPr="00CE3068">
        <w:t>автономия</w:t>
      </w:r>
      <w:proofErr w:type="spellEnd"/>
      <w:r w:rsidRPr="00CE3068">
        <w:t xml:space="preserve">, </w:t>
      </w:r>
      <w:proofErr w:type="spellStart"/>
      <w:r w:rsidRPr="00CE3068">
        <w:t>която</w:t>
      </w:r>
      <w:proofErr w:type="spellEnd"/>
      <w:r w:rsidRPr="00CE3068">
        <w:t xml:space="preserve"> </w:t>
      </w:r>
      <w:proofErr w:type="spellStart"/>
      <w:r w:rsidRPr="00CE3068">
        <w:t>един</w:t>
      </w:r>
      <w:proofErr w:type="spellEnd"/>
      <w:r w:rsidRPr="00CE3068">
        <w:t xml:space="preserve"> </w:t>
      </w:r>
      <w:proofErr w:type="spellStart"/>
      <w:r w:rsidRPr="00CE3068">
        <w:t>служител</w:t>
      </w:r>
      <w:proofErr w:type="spellEnd"/>
      <w:r w:rsidRPr="00CE3068">
        <w:t xml:space="preserve"> </w:t>
      </w:r>
      <w:proofErr w:type="spellStart"/>
      <w:r w:rsidRPr="00CE3068">
        <w:t>има</w:t>
      </w:r>
      <w:proofErr w:type="spellEnd"/>
      <w:r w:rsidRPr="00CE3068">
        <w:t xml:space="preserve"> </w:t>
      </w:r>
      <w:proofErr w:type="spellStart"/>
      <w:r w:rsidRPr="00CE3068">
        <w:t>върху</w:t>
      </w:r>
      <w:proofErr w:type="spellEnd"/>
      <w:r w:rsidRPr="00CE3068">
        <w:t xml:space="preserve"> </w:t>
      </w:r>
      <w:proofErr w:type="spellStart"/>
      <w:r w:rsidRPr="00CE3068">
        <w:t>своите</w:t>
      </w:r>
      <w:proofErr w:type="spellEnd"/>
      <w:r w:rsidRPr="00CE3068">
        <w:t xml:space="preserve"> </w:t>
      </w:r>
      <w:proofErr w:type="spellStart"/>
      <w:r w:rsidRPr="00CE3068">
        <w:t>задължения</w:t>
      </w:r>
      <w:proofErr w:type="spellEnd"/>
      <w:r w:rsidRPr="00CE3068">
        <w:t xml:space="preserve"> и </w:t>
      </w:r>
      <w:proofErr w:type="spellStart"/>
      <w:r w:rsidRPr="00CE3068">
        <w:t>решения</w:t>
      </w:r>
      <w:proofErr w:type="spellEnd"/>
      <w:r w:rsidRPr="00CE3068">
        <w:t xml:space="preserve">. </w:t>
      </w:r>
      <w:proofErr w:type="spellStart"/>
      <w:r w:rsidRPr="00CE3068">
        <w:t>Когато</w:t>
      </w:r>
      <w:proofErr w:type="spellEnd"/>
      <w:r w:rsidRPr="00CE3068">
        <w:t xml:space="preserve"> </w:t>
      </w:r>
      <w:proofErr w:type="spellStart"/>
      <w:r w:rsidRPr="00CE3068">
        <w:t>човек</w:t>
      </w:r>
      <w:proofErr w:type="spellEnd"/>
      <w:r w:rsidRPr="00CE3068">
        <w:t xml:space="preserve"> </w:t>
      </w:r>
      <w:proofErr w:type="spellStart"/>
      <w:r w:rsidRPr="00CE3068">
        <w:t>няма</w:t>
      </w:r>
      <w:proofErr w:type="spellEnd"/>
      <w:r w:rsidRPr="00CE3068">
        <w:t xml:space="preserve"> </w:t>
      </w:r>
      <w:proofErr w:type="spellStart"/>
      <w:r w:rsidRPr="00CE3068">
        <w:t>контрол</w:t>
      </w:r>
      <w:proofErr w:type="spellEnd"/>
      <w:r w:rsidRPr="00CE3068">
        <w:t xml:space="preserve"> </w:t>
      </w:r>
      <w:proofErr w:type="spellStart"/>
      <w:r w:rsidRPr="00CE3068">
        <w:t>върху</w:t>
      </w:r>
      <w:proofErr w:type="spellEnd"/>
      <w:r w:rsidRPr="00CE3068">
        <w:t xml:space="preserve"> </w:t>
      </w:r>
      <w:proofErr w:type="spellStart"/>
      <w:r w:rsidRPr="00CE3068">
        <w:t>задачите</w:t>
      </w:r>
      <w:proofErr w:type="spellEnd"/>
      <w:r w:rsidRPr="00CE3068">
        <w:t xml:space="preserve"> </w:t>
      </w:r>
      <w:proofErr w:type="spellStart"/>
      <w:r w:rsidRPr="00CE3068">
        <w:t>си</w:t>
      </w:r>
      <w:proofErr w:type="spellEnd"/>
      <w:r w:rsidRPr="00CE3068">
        <w:t xml:space="preserve"> и </w:t>
      </w:r>
      <w:proofErr w:type="spellStart"/>
      <w:r w:rsidRPr="00CE3068">
        <w:t>не</w:t>
      </w:r>
      <w:proofErr w:type="spellEnd"/>
      <w:r w:rsidRPr="00CE3068">
        <w:t xml:space="preserve"> </w:t>
      </w:r>
      <w:proofErr w:type="spellStart"/>
      <w:r w:rsidRPr="00CE3068">
        <w:t>разполага</w:t>
      </w:r>
      <w:proofErr w:type="spellEnd"/>
      <w:r w:rsidRPr="00CE3068">
        <w:t xml:space="preserve"> </w:t>
      </w:r>
      <w:proofErr w:type="spellStart"/>
      <w:r w:rsidRPr="00CE3068">
        <w:t>със</w:t>
      </w:r>
      <w:proofErr w:type="spellEnd"/>
      <w:r w:rsidRPr="00CE3068">
        <w:t xml:space="preserve"> </w:t>
      </w:r>
      <w:proofErr w:type="spellStart"/>
      <w:r w:rsidRPr="00CE3068">
        <w:t>свобода</w:t>
      </w:r>
      <w:proofErr w:type="spellEnd"/>
      <w:r w:rsidRPr="00CE3068">
        <w:t xml:space="preserve"> </w:t>
      </w:r>
      <w:proofErr w:type="spellStart"/>
      <w:r w:rsidRPr="00CE3068">
        <w:t>на</w:t>
      </w:r>
      <w:proofErr w:type="spellEnd"/>
      <w:r w:rsidRPr="00CE3068">
        <w:t xml:space="preserve"> </w:t>
      </w:r>
      <w:proofErr w:type="spellStart"/>
      <w:r w:rsidRPr="00CE3068">
        <w:t>действие</w:t>
      </w:r>
      <w:proofErr w:type="spellEnd"/>
      <w:r w:rsidRPr="00CE3068">
        <w:t xml:space="preserve">, </w:t>
      </w:r>
      <w:proofErr w:type="spellStart"/>
      <w:r w:rsidRPr="00CE3068">
        <w:t>това</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усещане</w:t>
      </w:r>
      <w:proofErr w:type="spellEnd"/>
      <w:r w:rsidRPr="00CE3068">
        <w:t xml:space="preserve"> </w:t>
      </w:r>
      <w:proofErr w:type="spellStart"/>
      <w:r w:rsidRPr="00CE3068">
        <w:t>за</w:t>
      </w:r>
      <w:proofErr w:type="spellEnd"/>
      <w:r w:rsidRPr="00CE3068">
        <w:t xml:space="preserve"> </w:t>
      </w:r>
      <w:proofErr w:type="spellStart"/>
      <w:r w:rsidRPr="00CE3068">
        <w:t>безсилие</w:t>
      </w:r>
      <w:proofErr w:type="spellEnd"/>
      <w:r w:rsidRPr="00CE3068">
        <w:t xml:space="preserve"> и </w:t>
      </w:r>
      <w:proofErr w:type="spellStart"/>
      <w:r w:rsidRPr="00CE3068">
        <w:t>обезличаване</w:t>
      </w:r>
      <w:proofErr w:type="spellEnd"/>
      <w:r w:rsidRPr="00CE3068">
        <w:t xml:space="preserve">. </w:t>
      </w:r>
      <w:proofErr w:type="spellStart"/>
      <w:r w:rsidRPr="00CE3068">
        <w:t>Липсата</w:t>
      </w:r>
      <w:proofErr w:type="spellEnd"/>
      <w:r w:rsidRPr="00CE3068">
        <w:t xml:space="preserve"> </w:t>
      </w:r>
      <w:proofErr w:type="spellStart"/>
      <w:r w:rsidRPr="00CE3068">
        <w:t>на</w:t>
      </w:r>
      <w:proofErr w:type="spellEnd"/>
      <w:r w:rsidRPr="00CE3068">
        <w:t xml:space="preserve"> </w:t>
      </w:r>
      <w:proofErr w:type="spellStart"/>
      <w:r w:rsidRPr="00CE3068">
        <w:t>автономия</w:t>
      </w:r>
      <w:proofErr w:type="spellEnd"/>
      <w:r w:rsidRPr="00CE3068">
        <w:t xml:space="preserve"> </w:t>
      </w:r>
      <w:proofErr w:type="spellStart"/>
      <w:r w:rsidRPr="00CE3068">
        <w:t>често</w:t>
      </w:r>
      <w:proofErr w:type="spellEnd"/>
      <w:r w:rsidRPr="00CE3068">
        <w:t xml:space="preserve"> </w:t>
      </w:r>
      <w:proofErr w:type="spellStart"/>
      <w:r w:rsidRPr="00CE3068">
        <w:t>създава</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несигурност</w:t>
      </w:r>
      <w:proofErr w:type="spellEnd"/>
      <w:r w:rsidRPr="00CE3068">
        <w:t xml:space="preserve"> и </w:t>
      </w:r>
      <w:proofErr w:type="spellStart"/>
      <w:r w:rsidRPr="00CE3068">
        <w:t>тревожност</w:t>
      </w:r>
      <w:proofErr w:type="spellEnd"/>
      <w:r w:rsidRPr="00CE3068">
        <w:t xml:space="preserve">, </w:t>
      </w:r>
      <w:proofErr w:type="spellStart"/>
      <w:r w:rsidRPr="00CE3068">
        <w:t>тъй</w:t>
      </w:r>
      <w:proofErr w:type="spellEnd"/>
      <w:r w:rsidRPr="00CE3068">
        <w:t xml:space="preserve"> </w:t>
      </w:r>
      <w:proofErr w:type="spellStart"/>
      <w:r w:rsidRPr="00CE3068">
        <w:t>като</w:t>
      </w:r>
      <w:proofErr w:type="spellEnd"/>
      <w:r w:rsidRPr="00CE3068">
        <w:t xml:space="preserve"> </w:t>
      </w:r>
      <w:proofErr w:type="spellStart"/>
      <w:r w:rsidRPr="00CE3068">
        <w:t>служителите</w:t>
      </w:r>
      <w:proofErr w:type="spellEnd"/>
      <w:r w:rsidRPr="00CE3068">
        <w:t xml:space="preserve"> </w:t>
      </w:r>
      <w:proofErr w:type="spellStart"/>
      <w:r w:rsidRPr="00CE3068">
        <w:t>не</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влияят</w:t>
      </w:r>
      <w:proofErr w:type="spellEnd"/>
      <w:r w:rsidRPr="00CE3068">
        <w:t xml:space="preserve"> </w:t>
      </w:r>
      <w:proofErr w:type="spellStart"/>
      <w:r w:rsidRPr="00CE3068">
        <w:t>върху</w:t>
      </w:r>
      <w:proofErr w:type="spellEnd"/>
      <w:r w:rsidRPr="00CE3068">
        <w:t xml:space="preserve"> </w:t>
      </w:r>
      <w:proofErr w:type="spellStart"/>
      <w:r w:rsidRPr="00CE3068">
        <w:t>работната</w:t>
      </w:r>
      <w:proofErr w:type="spellEnd"/>
      <w:r w:rsidRPr="00CE3068">
        <w:t xml:space="preserve"> </w:t>
      </w:r>
      <w:proofErr w:type="spellStart"/>
      <w:r w:rsidRPr="00CE3068">
        <w:t>си</w:t>
      </w:r>
      <w:proofErr w:type="spellEnd"/>
      <w:r w:rsidRPr="00CE3068">
        <w:t xml:space="preserve"> </w:t>
      </w:r>
      <w:proofErr w:type="spellStart"/>
      <w:r w:rsidRPr="00CE3068">
        <w:t>среда</w:t>
      </w:r>
      <w:proofErr w:type="spellEnd"/>
      <w:r w:rsidRPr="00CE3068">
        <w:t xml:space="preserve"> </w:t>
      </w:r>
      <w:proofErr w:type="spellStart"/>
      <w:r w:rsidRPr="00CE3068">
        <w:t>или</w:t>
      </w:r>
      <w:proofErr w:type="spellEnd"/>
      <w:r w:rsidRPr="00CE3068">
        <w:t xml:space="preserve"> </w:t>
      </w:r>
      <w:proofErr w:type="spellStart"/>
      <w:r w:rsidRPr="00CE3068">
        <w:t>да</w:t>
      </w:r>
      <w:proofErr w:type="spellEnd"/>
      <w:r w:rsidRPr="00CE3068">
        <w:t xml:space="preserve"> </w:t>
      </w:r>
      <w:proofErr w:type="spellStart"/>
      <w:r w:rsidRPr="00CE3068">
        <w:t>въвеждат</w:t>
      </w:r>
      <w:proofErr w:type="spellEnd"/>
      <w:r w:rsidRPr="00CE3068">
        <w:t xml:space="preserve"> </w:t>
      </w:r>
      <w:proofErr w:type="spellStart"/>
      <w:r w:rsidRPr="00CE3068">
        <w:t>промени</w:t>
      </w:r>
      <w:proofErr w:type="spellEnd"/>
      <w:r w:rsidRPr="00CE3068">
        <w:t xml:space="preserve">, </w:t>
      </w:r>
      <w:proofErr w:type="spellStart"/>
      <w:r w:rsidRPr="00CE3068">
        <w:t>които</w:t>
      </w:r>
      <w:proofErr w:type="spellEnd"/>
      <w:r w:rsidRPr="00CE3068">
        <w:t xml:space="preserve"> </w:t>
      </w:r>
      <w:proofErr w:type="spellStart"/>
      <w:r w:rsidRPr="00CE3068">
        <w:t>биха</w:t>
      </w:r>
      <w:proofErr w:type="spellEnd"/>
      <w:r w:rsidRPr="00CE3068">
        <w:t xml:space="preserve"> </w:t>
      </w:r>
      <w:proofErr w:type="spellStart"/>
      <w:r w:rsidRPr="00CE3068">
        <w:t>подобрили</w:t>
      </w:r>
      <w:proofErr w:type="spellEnd"/>
      <w:r w:rsidRPr="00CE3068">
        <w:t xml:space="preserve"> </w:t>
      </w:r>
      <w:proofErr w:type="spellStart"/>
      <w:r w:rsidRPr="00CE3068">
        <w:t>ефективността</w:t>
      </w:r>
      <w:proofErr w:type="spellEnd"/>
      <w:r w:rsidRPr="00CE3068">
        <w:t xml:space="preserve"> </w:t>
      </w:r>
      <w:proofErr w:type="spellStart"/>
      <w:r w:rsidRPr="00CE3068">
        <w:t>им</w:t>
      </w:r>
      <w:proofErr w:type="spellEnd"/>
      <w:r w:rsidRPr="00CE3068">
        <w:t>.</w:t>
      </w:r>
    </w:p>
    <w:p w14:paraId="3FFE705F" w14:textId="77777777" w:rsidR="00CE3068" w:rsidRPr="00CE3068" w:rsidRDefault="00CE3068" w:rsidP="00CE3068">
      <w:pPr>
        <w:spacing w:line="360" w:lineRule="auto"/>
        <w:ind w:firstLine="709"/>
        <w:jc w:val="both"/>
      </w:pPr>
      <w:proofErr w:type="spellStart"/>
      <w:r w:rsidRPr="00CE3068">
        <w:lastRenderedPageBreak/>
        <w:t>Взаимоотношенията</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r w:rsidRPr="00CE3068">
        <w:t xml:space="preserve"> </w:t>
      </w:r>
      <w:proofErr w:type="spellStart"/>
      <w:r w:rsidRPr="00CE3068">
        <w:t>също</w:t>
      </w:r>
      <w:proofErr w:type="spellEnd"/>
      <w:r w:rsidRPr="00CE3068">
        <w:t xml:space="preserve"> </w:t>
      </w:r>
      <w:proofErr w:type="spellStart"/>
      <w:r w:rsidRPr="00CE3068">
        <w:t>представляват</w:t>
      </w:r>
      <w:proofErr w:type="spellEnd"/>
      <w:r w:rsidRPr="00CE3068">
        <w:t xml:space="preserve"> </w:t>
      </w:r>
      <w:proofErr w:type="spellStart"/>
      <w:r w:rsidRPr="00CE3068">
        <w:t>значим</w:t>
      </w:r>
      <w:proofErr w:type="spellEnd"/>
      <w:r w:rsidRPr="00CE3068">
        <w:t xml:space="preserve"> </w:t>
      </w:r>
      <w:proofErr w:type="spellStart"/>
      <w:r w:rsidRPr="00CE3068">
        <w:t>стресор</w:t>
      </w:r>
      <w:proofErr w:type="spellEnd"/>
      <w:r w:rsidRPr="00CE3068">
        <w:t xml:space="preserve">. </w:t>
      </w:r>
      <w:proofErr w:type="spellStart"/>
      <w:r w:rsidRPr="00CE3068">
        <w:t>Добрите</w:t>
      </w:r>
      <w:proofErr w:type="spellEnd"/>
      <w:r w:rsidRPr="00CE3068">
        <w:t xml:space="preserve"> </w:t>
      </w:r>
      <w:proofErr w:type="spellStart"/>
      <w:r w:rsidRPr="00CE3068">
        <w:t>отношения</w:t>
      </w:r>
      <w:proofErr w:type="spellEnd"/>
      <w:r w:rsidRPr="00CE3068">
        <w:t xml:space="preserve"> </w:t>
      </w:r>
      <w:proofErr w:type="spellStart"/>
      <w:r w:rsidRPr="00CE3068">
        <w:t>между</w:t>
      </w:r>
      <w:proofErr w:type="spellEnd"/>
      <w:r w:rsidRPr="00CE3068">
        <w:t xml:space="preserve"> </w:t>
      </w:r>
      <w:proofErr w:type="spellStart"/>
      <w:r w:rsidRPr="00CE3068">
        <w:t>колеги</w:t>
      </w:r>
      <w:proofErr w:type="spellEnd"/>
      <w:r w:rsidRPr="00CE3068">
        <w:t xml:space="preserve"> и </w:t>
      </w:r>
      <w:proofErr w:type="spellStart"/>
      <w:r w:rsidRPr="00CE3068">
        <w:t>ръководители</w:t>
      </w:r>
      <w:proofErr w:type="spellEnd"/>
      <w:r w:rsidRPr="00CE3068">
        <w:t xml:space="preserve"> </w:t>
      </w:r>
      <w:proofErr w:type="spellStart"/>
      <w:r w:rsidRPr="00CE3068">
        <w:t>създават</w:t>
      </w:r>
      <w:proofErr w:type="spellEnd"/>
      <w:r w:rsidRPr="00CE3068">
        <w:t xml:space="preserve"> </w:t>
      </w:r>
      <w:proofErr w:type="spellStart"/>
      <w:r w:rsidRPr="00CE3068">
        <w:t>подкрепяща</w:t>
      </w:r>
      <w:proofErr w:type="spellEnd"/>
      <w:r w:rsidRPr="00CE3068">
        <w:t xml:space="preserve"> </w:t>
      </w:r>
      <w:proofErr w:type="spellStart"/>
      <w:r w:rsidRPr="00CE3068">
        <w:t>работна</w:t>
      </w:r>
      <w:proofErr w:type="spellEnd"/>
      <w:r w:rsidRPr="00CE3068">
        <w:t xml:space="preserve"> </w:t>
      </w:r>
      <w:proofErr w:type="spellStart"/>
      <w:r w:rsidRPr="00CE3068">
        <w:t>атмосфера</w:t>
      </w:r>
      <w:proofErr w:type="spellEnd"/>
      <w:r w:rsidRPr="00CE3068">
        <w:t xml:space="preserve">, </w:t>
      </w:r>
      <w:proofErr w:type="spellStart"/>
      <w:r w:rsidRPr="00CE3068">
        <w:t>която</w:t>
      </w:r>
      <w:proofErr w:type="spellEnd"/>
      <w:r w:rsidRPr="00CE3068">
        <w:t xml:space="preserve"> </w:t>
      </w:r>
      <w:proofErr w:type="spellStart"/>
      <w:r w:rsidRPr="00CE3068">
        <w:t>намалява</w:t>
      </w:r>
      <w:proofErr w:type="spellEnd"/>
      <w:r w:rsidRPr="00CE3068">
        <w:t xml:space="preserve"> </w:t>
      </w:r>
      <w:proofErr w:type="spellStart"/>
      <w:r w:rsidRPr="00CE3068">
        <w:t>стреса</w:t>
      </w:r>
      <w:proofErr w:type="spellEnd"/>
      <w:r w:rsidRPr="00CE3068">
        <w:t xml:space="preserve"> и </w:t>
      </w:r>
      <w:proofErr w:type="spellStart"/>
      <w:r w:rsidRPr="00CE3068">
        <w:t>увеличава</w:t>
      </w:r>
      <w:proofErr w:type="spellEnd"/>
      <w:r w:rsidRPr="00CE3068">
        <w:t xml:space="preserve"> </w:t>
      </w:r>
      <w:proofErr w:type="spellStart"/>
      <w:r w:rsidRPr="00CE3068">
        <w:t>удовлетвореността</w:t>
      </w:r>
      <w:proofErr w:type="spellEnd"/>
      <w:r w:rsidRPr="00CE3068">
        <w:t xml:space="preserve"> </w:t>
      </w:r>
      <w:proofErr w:type="spellStart"/>
      <w:r w:rsidRPr="00CE3068">
        <w:t>от</w:t>
      </w:r>
      <w:proofErr w:type="spellEnd"/>
      <w:r w:rsidRPr="00CE3068">
        <w:t xml:space="preserve"> </w:t>
      </w:r>
      <w:proofErr w:type="spellStart"/>
      <w:r w:rsidRPr="00CE3068">
        <w:t>работата</w:t>
      </w:r>
      <w:proofErr w:type="spellEnd"/>
      <w:r w:rsidRPr="00CE3068">
        <w:t xml:space="preserve">. </w:t>
      </w:r>
      <w:proofErr w:type="spellStart"/>
      <w:r w:rsidRPr="00CE3068">
        <w:t>Напротив</w:t>
      </w:r>
      <w:proofErr w:type="spellEnd"/>
      <w:r w:rsidRPr="00CE3068">
        <w:t xml:space="preserve">, </w:t>
      </w:r>
      <w:proofErr w:type="spellStart"/>
      <w:r w:rsidRPr="00CE3068">
        <w:t>конфликти</w:t>
      </w:r>
      <w:proofErr w:type="spellEnd"/>
      <w:r w:rsidRPr="00CE3068">
        <w:t xml:space="preserve">, </w:t>
      </w:r>
      <w:proofErr w:type="spellStart"/>
      <w:r w:rsidRPr="00CE3068">
        <w:t>лоша</w:t>
      </w:r>
      <w:proofErr w:type="spellEnd"/>
      <w:r w:rsidRPr="00CE3068">
        <w:t xml:space="preserve"> </w:t>
      </w:r>
      <w:proofErr w:type="spellStart"/>
      <w:r w:rsidRPr="00CE3068">
        <w:t>комуникация</w:t>
      </w:r>
      <w:proofErr w:type="spellEnd"/>
      <w:r w:rsidRPr="00CE3068">
        <w:t xml:space="preserve"> и </w:t>
      </w:r>
      <w:proofErr w:type="spellStart"/>
      <w:r w:rsidRPr="00CE3068">
        <w:t>липса</w:t>
      </w:r>
      <w:proofErr w:type="spellEnd"/>
      <w:r w:rsidRPr="00CE3068">
        <w:t xml:space="preserve"> </w:t>
      </w:r>
      <w:proofErr w:type="spellStart"/>
      <w:r w:rsidRPr="00CE3068">
        <w:t>на</w:t>
      </w:r>
      <w:proofErr w:type="spellEnd"/>
      <w:r w:rsidRPr="00CE3068">
        <w:t xml:space="preserve"> </w:t>
      </w:r>
      <w:proofErr w:type="spellStart"/>
      <w:r w:rsidRPr="00CE3068">
        <w:t>социална</w:t>
      </w:r>
      <w:proofErr w:type="spellEnd"/>
      <w:r w:rsidRPr="00CE3068">
        <w:t xml:space="preserve"> </w:t>
      </w:r>
      <w:proofErr w:type="spellStart"/>
      <w:r w:rsidRPr="00CE3068">
        <w:t>подкрепа</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доведат</w:t>
      </w:r>
      <w:proofErr w:type="spellEnd"/>
      <w:r w:rsidRPr="00CE3068">
        <w:t xml:space="preserve"> </w:t>
      </w:r>
      <w:proofErr w:type="spellStart"/>
      <w:r w:rsidRPr="00CE3068">
        <w:t>до</w:t>
      </w:r>
      <w:proofErr w:type="spellEnd"/>
      <w:r w:rsidRPr="00CE3068">
        <w:t xml:space="preserve"> </w:t>
      </w:r>
      <w:proofErr w:type="spellStart"/>
      <w:r w:rsidRPr="00CE3068">
        <w:t>високи</w:t>
      </w:r>
      <w:proofErr w:type="spellEnd"/>
      <w:r w:rsidRPr="00CE3068">
        <w:t xml:space="preserve"> </w:t>
      </w:r>
      <w:proofErr w:type="spellStart"/>
      <w:r w:rsidRPr="00CE3068">
        <w:t>нива</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Често</w:t>
      </w:r>
      <w:proofErr w:type="spellEnd"/>
      <w:r w:rsidRPr="00CE3068">
        <w:t xml:space="preserve"> </w:t>
      </w:r>
      <w:proofErr w:type="spellStart"/>
      <w:r w:rsidRPr="00CE3068">
        <w:t>срещани</w:t>
      </w:r>
      <w:proofErr w:type="spellEnd"/>
      <w:r w:rsidRPr="00CE3068">
        <w:t xml:space="preserve"> </w:t>
      </w:r>
      <w:proofErr w:type="spellStart"/>
      <w:r w:rsidRPr="00CE3068">
        <w:t>проблеми</w:t>
      </w:r>
      <w:proofErr w:type="spellEnd"/>
      <w:r w:rsidRPr="00CE3068">
        <w:t xml:space="preserve"> </w:t>
      </w:r>
      <w:proofErr w:type="spellStart"/>
      <w:r w:rsidRPr="00CE3068">
        <w:t>като</w:t>
      </w:r>
      <w:proofErr w:type="spellEnd"/>
      <w:r w:rsidRPr="00CE3068">
        <w:t xml:space="preserve"> </w:t>
      </w:r>
      <w:proofErr w:type="spellStart"/>
      <w:r w:rsidRPr="00CE3068">
        <w:t>липса</w:t>
      </w:r>
      <w:proofErr w:type="spellEnd"/>
      <w:r w:rsidRPr="00CE3068">
        <w:t xml:space="preserve"> </w:t>
      </w:r>
      <w:proofErr w:type="spellStart"/>
      <w:r w:rsidRPr="00CE3068">
        <w:t>на</w:t>
      </w:r>
      <w:proofErr w:type="spellEnd"/>
      <w:r w:rsidRPr="00CE3068">
        <w:t xml:space="preserve"> </w:t>
      </w:r>
      <w:proofErr w:type="spellStart"/>
      <w:r w:rsidRPr="00CE3068">
        <w:t>доверие</w:t>
      </w:r>
      <w:proofErr w:type="spellEnd"/>
      <w:r w:rsidRPr="00CE3068">
        <w:t xml:space="preserve"> в </w:t>
      </w:r>
      <w:proofErr w:type="spellStart"/>
      <w:r w:rsidRPr="00CE3068">
        <w:t>екипа</w:t>
      </w:r>
      <w:proofErr w:type="spellEnd"/>
      <w:r w:rsidRPr="00CE3068">
        <w:t xml:space="preserve">, </w:t>
      </w:r>
      <w:proofErr w:type="spellStart"/>
      <w:r w:rsidRPr="00CE3068">
        <w:t>недооценяване</w:t>
      </w:r>
      <w:proofErr w:type="spellEnd"/>
      <w:r w:rsidRPr="00CE3068">
        <w:t xml:space="preserve"> </w:t>
      </w:r>
      <w:proofErr w:type="spellStart"/>
      <w:r w:rsidRPr="00CE3068">
        <w:t>на</w:t>
      </w:r>
      <w:proofErr w:type="spellEnd"/>
      <w:r w:rsidRPr="00CE3068">
        <w:t xml:space="preserve"> </w:t>
      </w:r>
      <w:proofErr w:type="spellStart"/>
      <w:r w:rsidRPr="00CE3068">
        <w:t>усилията</w:t>
      </w:r>
      <w:proofErr w:type="spellEnd"/>
      <w:r w:rsidRPr="00CE3068">
        <w:t xml:space="preserve"> </w:t>
      </w:r>
      <w:proofErr w:type="spellStart"/>
      <w:r w:rsidRPr="00CE3068">
        <w:t>или</w:t>
      </w:r>
      <w:proofErr w:type="spellEnd"/>
      <w:r w:rsidRPr="00CE3068">
        <w:t xml:space="preserve"> </w:t>
      </w:r>
      <w:proofErr w:type="spellStart"/>
      <w:r w:rsidRPr="00CE3068">
        <w:t>наличие</w:t>
      </w:r>
      <w:proofErr w:type="spellEnd"/>
      <w:r w:rsidRPr="00CE3068">
        <w:t xml:space="preserve"> </w:t>
      </w:r>
      <w:proofErr w:type="spellStart"/>
      <w:r w:rsidRPr="00CE3068">
        <w:t>на</w:t>
      </w:r>
      <w:proofErr w:type="spellEnd"/>
      <w:r w:rsidRPr="00CE3068">
        <w:t xml:space="preserve"> </w:t>
      </w:r>
      <w:proofErr w:type="spellStart"/>
      <w:r w:rsidRPr="00CE3068">
        <w:t>токсична</w:t>
      </w:r>
      <w:proofErr w:type="spellEnd"/>
      <w:r w:rsidRPr="00CE3068">
        <w:t xml:space="preserve"> </w:t>
      </w:r>
      <w:proofErr w:type="spellStart"/>
      <w:r w:rsidRPr="00CE3068">
        <w:t>работна</w:t>
      </w:r>
      <w:proofErr w:type="spellEnd"/>
      <w:r w:rsidRPr="00CE3068">
        <w:t xml:space="preserve"> </w:t>
      </w:r>
      <w:proofErr w:type="spellStart"/>
      <w:r w:rsidRPr="00CE3068">
        <w:t>среда</w:t>
      </w:r>
      <w:proofErr w:type="spellEnd"/>
      <w:r w:rsidRPr="00CE3068">
        <w:t xml:space="preserve"> </w:t>
      </w:r>
      <w:proofErr w:type="spellStart"/>
      <w:r w:rsidRPr="00CE3068">
        <w:t>могат</w:t>
      </w:r>
      <w:proofErr w:type="spellEnd"/>
      <w:r w:rsidRPr="00CE3068">
        <w:t xml:space="preserve"> </w:t>
      </w:r>
      <w:proofErr w:type="spellStart"/>
      <w:r w:rsidRPr="00CE3068">
        <w:t>значително</w:t>
      </w:r>
      <w:proofErr w:type="spellEnd"/>
      <w:r w:rsidRPr="00CE3068">
        <w:t xml:space="preserve"> </w:t>
      </w:r>
      <w:proofErr w:type="spellStart"/>
      <w:r w:rsidRPr="00CE3068">
        <w:t>да</w:t>
      </w:r>
      <w:proofErr w:type="spellEnd"/>
      <w:r w:rsidRPr="00CE3068">
        <w:t xml:space="preserve"> </w:t>
      </w:r>
      <w:proofErr w:type="spellStart"/>
      <w:r w:rsidRPr="00CE3068">
        <w:t>влошат</w:t>
      </w:r>
      <w:proofErr w:type="spellEnd"/>
      <w:r w:rsidRPr="00CE3068">
        <w:t xml:space="preserve"> </w:t>
      </w:r>
      <w:proofErr w:type="spellStart"/>
      <w:r w:rsidRPr="00CE3068">
        <w:t>психическото</w:t>
      </w:r>
      <w:proofErr w:type="spellEnd"/>
      <w:r w:rsidRPr="00CE3068">
        <w:t xml:space="preserve"> </w:t>
      </w:r>
      <w:proofErr w:type="spellStart"/>
      <w:r w:rsidRPr="00CE3068">
        <w:t>благосъстояние</w:t>
      </w:r>
      <w:proofErr w:type="spellEnd"/>
      <w:r w:rsidRPr="00CE3068">
        <w:t xml:space="preserve"> </w:t>
      </w:r>
      <w:proofErr w:type="spellStart"/>
      <w:r w:rsidRPr="00CE3068">
        <w:t>на</w:t>
      </w:r>
      <w:proofErr w:type="spellEnd"/>
      <w:r w:rsidRPr="00CE3068">
        <w:t xml:space="preserve"> </w:t>
      </w:r>
      <w:proofErr w:type="spellStart"/>
      <w:r w:rsidRPr="00CE3068">
        <w:t>служителите</w:t>
      </w:r>
      <w:proofErr w:type="spellEnd"/>
      <w:r w:rsidRPr="00CE3068">
        <w:t>.</w:t>
      </w:r>
    </w:p>
    <w:p w14:paraId="1F29C501" w14:textId="77777777" w:rsidR="00CE3068" w:rsidRPr="00CE3068" w:rsidRDefault="00CE3068" w:rsidP="00CE3068">
      <w:pPr>
        <w:spacing w:line="360" w:lineRule="auto"/>
        <w:ind w:firstLine="709"/>
        <w:jc w:val="both"/>
      </w:pPr>
      <w:proofErr w:type="spellStart"/>
      <w:r w:rsidRPr="00CE3068">
        <w:t>Промените</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r w:rsidRPr="00CE3068">
        <w:t xml:space="preserve"> </w:t>
      </w:r>
      <w:proofErr w:type="spellStart"/>
      <w:r w:rsidRPr="00CE3068">
        <w:t>представляват</w:t>
      </w:r>
      <w:proofErr w:type="spellEnd"/>
      <w:r w:rsidRPr="00CE3068">
        <w:t xml:space="preserve"> </w:t>
      </w:r>
      <w:proofErr w:type="spellStart"/>
      <w:r w:rsidRPr="00CE3068">
        <w:t>друга</w:t>
      </w:r>
      <w:proofErr w:type="spellEnd"/>
      <w:r w:rsidRPr="00CE3068">
        <w:t xml:space="preserve"> </w:t>
      </w:r>
      <w:proofErr w:type="spellStart"/>
      <w:r w:rsidRPr="00CE3068">
        <w:t>значителна</w:t>
      </w:r>
      <w:proofErr w:type="spellEnd"/>
      <w:r w:rsidRPr="00CE3068">
        <w:t xml:space="preserve"> </w:t>
      </w:r>
      <w:proofErr w:type="spellStart"/>
      <w:r w:rsidRPr="00CE3068">
        <w:t>категория</w:t>
      </w:r>
      <w:proofErr w:type="spellEnd"/>
      <w:r w:rsidRPr="00CE3068">
        <w:t xml:space="preserve"> </w:t>
      </w:r>
      <w:proofErr w:type="spellStart"/>
      <w:r w:rsidRPr="00CE3068">
        <w:t>стресори</w:t>
      </w:r>
      <w:proofErr w:type="spellEnd"/>
      <w:r w:rsidRPr="00CE3068">
        <w:t xml:space="preserve">. </w:t>
      </w:r>
      <w:proofErr w:type="spellStart"/>
      <w:r w:rsidRPr="00CE3068">
        <w:t>Всякакви</w:t>
      </w:r>
      <w:proofErr w:type="spellEnd"/>
      <w:r w:rsidRPr="00CE3068">
        <w:t xml:space="preserve"> </w:t>
      </w:r>
      <w:proofErr w:type="spellStart"/>
      <w:r w:rsidRPr="00CE3068">
        <w:t>организационни</w:t>
      </w:r>
      <w:proofErr w:type="spellEnd"/>
      <w:r w:rsidRPr="00CE3068">
        <w:t xml:space="preserve"> </w:t>
      </w:r>
      <w:proofErr w:type="spellStart"/>
      <w:r w:rsidRPr="00CE3068">
        <w:t>трансформации</w:t>
      </w:r>
      <w:proofErr w:type="spellEnd"/>
      <w:r w:rsidRPr="00CE3068">
        <w:t xml:space="preserve">, </w:t>
      </w:r>
      <w:proofErr w:type="spellStart"/>
      <w:r w:rsidRPr="00CE3068">
        <w:t>като</w:t>
      </w:r>
      <w:proofErr w:type="spellEnd"/>
      <w:r w:rsidRPr="00CE3068">
        <w:t xml:space="preserve"> </w:t>
      </w:r>
      <w:proofErr w:type="spellStart"/>
      <w:r w:rsidRPr="00CE3068">
        <w:t>нови</w:t>
      </w:r>
      <w:proofErr w:type="spellEnd"/>
      <w:r w:rsidRPr="00CE3068">
        <w:t xml:space="preserve"> </w:t>
      </w:r>
      <w:proofErr w:type="spellStart"/>
      <w:r w:rsidRPr="00CE3068">
        <w:t>правила</w:t>
      </w:r>
      <w:proofErr w:type="spellEnd"/>
      <w:r w:rsidRPr="00CE3068">
        <w:t xml:space="preserve">, </w:t>
      </w:r>
      <w:proofErr w:type="spellStart"/>
      <w:r w:rsidRPr="00CE3068">
        <w:t>различно</w:t>
      </w:r>
      <w:proofErr w:type="spellEnd"/>
      <w:r w:rsidRPr="00CE3068">
        <w:t xml:space="preserve"> </w:t>
      </w:r>
      <w:proofErr w:type="spellStart"/>
      <w:r w:rsidRPr="00CE3068">
        <w:t>разпределение</w:t>
      </w:r>
      <w:proofErr w:type="spellEnd"/>
      <w:r w:rsidRPr="00CE3068">
        <w:t xml:space="preserve"> </w:t>
      </w:r>
      <w:proofErr w:type="spellStart"/>
      <w:r w:rsidRPr="00CE3068">
        <w:t>на</w:t>
      </w:r>
      <w:proofErr w:type="spellEnd"/>
      <w:r w:rsidRPr="00CE3068">
        <w:t xml:space="preserve"> </w:t>
      </w:r>
      <w:proofErr w:type="spellStart"/>
      <w:r w:rsidRPr="00CE3068">
        <w:t>работните</w:t>
      </w:r>
      <w:proofErr w:type="spellEnd"/>
      <w:r w:rsidRPr="00CE3068">
        <w:t xml:space="preserve"> </w:t>
      </w:r>
      <w:proofErr w:type="spellStart"/>
      <w:r w:rsidRPr="00CE3068">
        <w:t>задачи</w:t>
      </w:r>
      <w:proofErr w:type="spellEnd"/>
      <w:r w:rsidRPr="00CE3068">
        <w:t xml:space="preserve"> </w:t>
      </w:r>
      <w:proofErr w:type="spellStart"/>
      <w:r w:rsidRPr="00CE3068">
        <w:t>или</w:t>
      </w:r>
      <w:proofErr w:type="spellEnd"/>
      <w:r w:rsidRPr="00CE3068">
        <w:t xml:space="preserve"> </w:t>
      </w:r>
      <w:proofErr w:type="spellStart"/>
      <w:r w:rsidRPr="00CE3068">
        <w:t>промени</w:t>
      </w:r>
      <w:proofErr w:type="spellEnd"/>
      <w:r w:rsidRPr="00CE3068">
        <w:t xml:space="preserve"> в </w:t>
      </w:r>
      <w:proofErr w:type="spellStart"/>
      <w:r w:rsidRPr="00CE3068">
        <w:t>работните</w:t>
      </w:r>
      <w:proofErr w:type="spellEnd"/>
      <w:r w:rsidRPr="00CE3068">
        <w:t xml:space="preserve"> </w:t>
      </w:r>
      <w:proofErr w:type="spellStart"/>
      <w:r w:rsidRPr="00CE3068">
        <w:t>часове</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причинят</w:t>
      </w:r>
      <w:proofErr w:type="spellEnd"/>
      <w:r w:rsidRPr="00CE3068">
        <w:t xml:space="preserve"> </w:t>
      </w:r>
      <w:proofErr w:type="spellStart"/>
      <w:r w:rsidRPr="00CE3068">
        <w:t>несигурност</w:t>
      </w:r>
      <w:proofErr w:type="spellEnd"/>
      <w:r w:rsidRPr="00CE3068">
        <w:t xml:space="preserve"> и </w:t>
      </w:r>
      <w:proofErr w:type="spellStart"/>
      <w:r w:rsidRPr="00CE3068">
        <w:t>напрежение</w:t>
      </w:r>
      <w:proofErr w:type="spellEnd"/>
      <w:r w:rsidRPr="00CE3068">
        <w:t xml:space="preserve">. </w:t>
      </w:r>
      <w:proofErr w:type="spellStart"/>
      <w:r w:rsidRPr="00CE3068">
        <w:t>Приспособяването</w:t>
      </w:r>
      <w:proofErr w:type="spellEnd"/>
      <w:r w:rsidRPr="00CE3068">
        <w:t xml:space="preserve"> </w:t>
      </w:r>
      <w:proofErr w:type="spellStart"/>
      <w:r w:rsidRPr="00CE3068">
        <w:t>към</w:t>
      </w:r>
      <w:proofErr w:type="spellEnd"/>
      <w:r w:rsidRPr="00CE3068">
        <w:t xml:space="preserve"> </w:t>
      </w:r>
      <w:proofErr w:type="spellStart"/>
      <w:r w:rsidRPr="00CE3068">
        <w:t>новите</w:t>
      </w:r>
      <w:proofErr w:type="spellEnd"/>
      <w:r w:rsidRPr="00CE3068">
        <w:t xml:space="preserve"> </w:t>
      </w:r>
      <w:proofErr w:type="spellStart"/>
      <w:r w:rsidRPr="00CE3068">
        <w:t>изисквания</w:t>
      </w:r>
      <w:proofErr w:type="spellEnd"/>
      <w:r w:rsidRPr="00CE3068">
        <w:t xml:space="preserve"> </w:t>
      </w:r>
      <w:proofErr w:type="spellStart"/>
      <w:r w:rsidRPr="00CE3068">
        <w:t>изисква</w:t>
      </w:r>
      <w:proofErr w:type="spellEnd"/>
      <w:r w:rsidRPr="00CE3068">
        <w:t xml:space="preserve"> </w:t>
      </w:r>
      <w:proofErr w:type="spellStart"/>
      <w:r w:rsidRPr="00CE3068">
        <w:t>от</w:t>
      </w:r>
      <w:proofErr w:type="spellEnd"/>
      <w:r w:rsidRPr="00CE3068">
        <w:t xml:space="preserve"> </w:t>
      </w:r>
      <w:proofErr w:type="spellStart"/>
      <w:r w:rsidRPr="00CE3068">
        <w:t>служителите</w:t>
      </w:r>
      <w:proofErr w:type="spellEnd"/>
      <w:r w:rsidRPr="00CE3068">
        <w:t xml:space="preserve"> </w:t>
      </w:r>
      <w:proofErr w:type="spellStart"/>
      <w:r w:rsidRPr="00CE3068">
        <w:t>бърза</w:t>
      </w:r>
      <w:proofErr w:type="spellEnd"/>
      <w:r w:rsidRPr="00CE3068">
        <w:t xml:space="preserve"> </w:t>
      </w:r>
      <w:proofErr w:type="spellStart"/>
      <w:r w:rsidRPr="00CE3068">
        <w:t>адаптация</w:t>
      </w:r>
      <w:proofErr w:type="spellEnd"/>
      <w:r w:rsidRPr="00CE3068">
        <w:t xml:space="preserve">, </w:t>
      </w:r>
      <w:proofErr w:type="spellStart"/>
      <w:r w:rsidRPr="00CE3068">
        <w:t>което</w:t>
      </w:r>
      <w:proofErr w:type="spellEnd"/>
      <w:r w:rsidRPr="00CE3068">
        <w:t xml:space="preserve"> </w:t>
      </w:r>
      <w:proofErr w:type="spellStart"/>
      <w:r w:rsidRPr="00CE3068">
        <w:t>често</w:t>
      </w:r>
      <w:proofErr w:type="spellEnd"/>
      <w:r w:rsidRPr="00CE3068">
        <w:t xml:space="preserve"> е </w:t>
      </w:r>
      <w:proofErr w:type="spellStart"/>
      <w:r w:rsidRPr="00CE3068">
        <w:t>източник</w:t>
      </w:r>
      <w:proofErr w:type="spellEnd"/>
      <w:r w:rsidRPr="00CE3068">
        <w:t xml:space="preserve"> </w:t>
      </w:r>
      <w:proofErr w:type="spellStart"/>
      <w:r w:rsidRPr="00CE3068">
        <w:t>на</w:t>
      </w:r>
      <w:proofErr w:type="spellEnd"/>
      <w:r w:rsidRPr="00CE3068">
        <w:t xml:space="preserve"> </w:t>
      </w:r>
      <w:proofErr w:type="spellStart"/>
      <w:r w:rsidRPr="00CE3068">
        <w:t>тревожност</w:t>
      </w:r>
      <w:proofErr w:type="spellEnd"/>
      <w:r w:rsidRPr="00CE3068">
        <w:t xml:space="preserve">, </w:t>
      </w:r>
      <w:proofErr w:type="spellStart"/>
      <w:r w:rsidRPr="00CE3068">
        <w:t>особено</w:t>
      </w:r>
      <w:proofErr w:type="spellEnd"/>
      <w:r w:rsidRPr="00CE3068">
        <w:t xml:space="preserve"> </w:t>
      </w:r>
      <w:proofErr w:type="spellStart"/>
      <w:r w:rsidRPr="00CE3068">
        <w:t>ако</w:t>
      </w:r>
      <w:proofErr w:type="spellEnd"/>
      <w:r w:rsidRPr="00CE3068">
        <w:t xml:space="preserve"> </w:t>
      </w:r>
      <w:proofErr w:type="spellStart"/>
      <w:r w:rsidRPr="00CE3068">
        <w:t>липсва</w:t>
      </w:r>
      <w:proofErr w:type="spellEnd"/>
      <w:r w:rsidRPr="00CE3068">
        <w:t xml:space="preserve"> </w:t>
      </w:r>
      <w:proofErr w:type="spellStart"/>
      <w:r w:rsidRPr="00CE3068">
        <w:t>ясна</w:t>
      </w:r>
      <w:proofErr w:type="spellEnd"/>
      <w:r w:rsidRPr="00CE3068">
        <w:t xml:space="preserve"> </w:t>
      </w:r>
      <w:proofErr w:type="spellStart"/>
      <w:r w:rsidRPr="00CE3068">
        <w:t>комуникация</w:t>
      </w:r>
      <w:proofErr w:type="spellEnd"/>
      <w:r w:rsidRPr="00CE3068">
        <w:t xml:space="preserve"> </w:t>
      </w:r>
      <w:proofErr w:type="spellStart"/>
      <w:r w:rsidRPr="00CE3068">
        <w:t>от</w:t>
      </w:r>
      <w:proofErr w:type="spellEnd"/>
      <w:r w:rsidRPr="00CE3068">
        <w:t xml:space="preserve"> </w:t>
      </w:r>
      <w:proofErr w:type="spellStart"/>
      <w:r w:rsidRPr="00CE3068">
        <w:t>страна</w:t>
      </w:r>
      <w:proofErr w:type="spellEnd"/>
      <w:r w:rsidRPr="00CE3068">
        <w:t xml:space="preserve"> </w:t>
      </w:r>
      <w:proofErr w:type="spellStart"/>
      <w:r w:rsidRPr="00CE3068">
        <w:t>на</w:t>
      </w:r>
      <w:proofErr w:type="spellEnd"/>
      <w:r w:rsidRPr="00CE3068">
        <w:t xml:space="preserve"> </w:t>
      </w:r>
      <w:proofErr w:type="spellStart"/>
      <w:r w:rsidRPr="00CE3068">
        <w:t>ръководството</w:t>
      </w:r>
      <w:proofErr w:type="spellEnd"/>
      <w:r w:rsidRPr="00CE3068">
        <w:t>.</w:t>
      </w:r>
    </w:p>
    <w:p w14:paraId="20777EB3" w14:textId="77777777" w:rsidR="00CE3068" w:rsidRPr="00CE3068" w:rsidRDefault="00CE3068" w:rsidP="00CE3068">
      <w:pPr>
        <w:spacing w:line="360" w:lineRule="auto"/>
        <w:ind w:firstLine="709"/>
        <w:jc w:val="both"/>
      </w:pPr>
      <w:proofErr w:type="spellStart"/>
      <w:r w:rsidRPr="00CE3068">
        <w:t>Ролята</w:t>
      </w:r>
      <w:proofErr w:type="spellEnd"/>
      <w:r w:rsidRPr="00CE3068">
        <w:t xml:space="preserve"> </w:t>
      </w:r>
      <w:proofErr w:type="spellStart"/>
      <w:r w:rsidRPr="00CE3068">
        <w:t>на</w:t>
      </w:r>
      <w:proofErr w:type="spellEnd"/>
      <w:r w:rsidRPr="00CE3068">
        <w:t xml:space="preserve"> </w:t>
      </w:r>
      <w:proofErr w:type="spellStart"/>
      <w:r w:rsidRPr="00CE3068">
        <w:t>индивида</w:t>
      </w:r>
      <w:proofErr w:type="spellEnd"/>
      <w:r w:rsidRPr="00CE3068">
        <w:t xml:space="preserve"> в </w:t>
      </w:r>
      <w:proofErr w:type="spellStart"/>
      <w:r w:rsidRPr="00CE3068">
        <w:t>организацията</w:t>
      </w:r>
      <w:proofErr w:type="spellEnd"/>
      <w:r w:rsidRPr="00CE3068">
        <w:t xml:space="preserve"> </w:t>
      </w:r>
      <w:proofErr w:type="spellStart"/>
      <w:r w:rsidRPr="00CE3068">
        <w:t>също</w:t>
      </w:r>
      <w:proofErr w:type="spellEnd"/>
      <w:r w:rsidRPr="00CE3068">
        <w:t xml:space="preserve"> е </w:t>
      </w:r>
      <w:proofErr w:type="spellStart"/>
      <w:r w:rsidRPr="00CE3068">
        <w:t>ключов</w:t>
      </w:r>
      <w:proofErr w:type="spellEnd"/>
      <w:r w:rsidRPr="00CE3068">
        <w:t xml:space="preserve"> </w:t>
      </w:r>
      <w:proofErr w:type="spellStart"/>
      <w:r w:rsidRPr="00CE3068">
        <w:t>фактор</w:t>
      </w:r>
      <w:proofErr w:type="spellEnd"/>
      <w:r w:rsidRPr="00CE3068">
        <w:t xml:space="preserve">, </w:t>
      </w:r>
      <w:proofErr w:type="spellStart"/>
      <w:r w:rsidRPr="00CE3068">
        <w:t>влияещ</w:t>
      </w:r>
      <w:proofErr w:type="spellEnd"/>
      <w:r w:rsidRPr="00CE3068">
        <w:t xml:space="preserve"> </w:t>
      </w:r>
      <w:proofErr w:type="spellStart"/>
      <w:r w:rsidRPr="00CE3068">
        <w:t>върху</w:t>
      </w:r>
      <w:proofErr w:type="spellEnd"/>
      <w:r w:rsidRPr="00CE3068">
        <w:t xml:space="preserve"> </w:t>
      </w:r>
      <w:proofErr w:type="spellStart"/>
      <w:r w:rsidRPr="00CE3068">
        <w:t>нивото</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Когато</w:t>
      </w:r>
      <w:proofErr w:type="spellEnd"/>
      <w:r w:rsidRPr="00CE3068">
        <w:t xml:space="preserve"> </w:t>
      </w:r>
      <w:proofErr w:type="spellStart"/>
      <w:r w:rsidRPr="00CE3068">
        <w:t>служителите</w:t>
      </w:r>
      <w:proofErr w:type="spellEnd"/>
      <w:r w:rsidRPr="00CE3068">
        <w:t xml:space="preserve"> </w:t>
      </w:r>
      <w:proofErr w:type="spellStart"/>
      <w:r w:rsidRPr="00CE3068">
        <w:t>не</w:t>
      </w:r>
      <w:proofErr w:type="spellEnd"/>
      <w:r w:rsidRPr="00CE3068">
        <w:t xml:space="preserve"> </w:t>
      </w:r>
      <w:proofErr w:type="spellStart"/>
      <w:r w:rsidRPr="00CE3068">
        <w:t>разбират</w:t>
      </w:r>
      <w:proofErr w:type="spellEnd"/>
      <w:r w:rsidRPr="00CE3068">
        <w:t xml:space="preserve"> </w:t>
      </w:r>
      <w:proofErr w:type="spellStart"/>
      <w:r w:rsidRPr="00CE3068">
        <w:t>напълно</w:t>
      </w:r>
      <w:proofErr w:type="spellEnd"/>
      <w:r w:rsidRPr="00CE3068">
        <w:t xml:space="preserve"> </w:t>
      </w:r>
      <w:proofErr w:type="spellStart"/>
      <w:r w:rsidRPr="00CE3068">
        <w:t>своите</w:t>
      </w:r>
      <w:proofErr w:type="spellEnd"/>
      <w:r w:rsidRPr="00CE3068">
        <w:t xml:space="preserve"> </w:t>
      </w:r>
      <w:proofErr w:type="spellStart"/>
      <w:r w:rsidRPr="00CE3068">
        <w:t>отговорности</w:t>
      </w:r>
      <w:proofErr w:type="spellEnd"/>
      <w:r w:rsidRPr="00CE3068">
        <w:t xml:space="preserve"> </w:t>
      </w:r>
      <w:proofErr w:type="spellStart"/>
      <w:r w:rsidRPr="00CE3068">
        <w:t>или</w:t>
      </w:r>
      <w:proofErr w:type="spellEnd"/>
      <w:r w:rsidRPr="00CE3068">
        <w:t xml:space="preserve"> </w:t>
      </w:r>
      <w:proofErr w:type="spellStart"/>
      <w:r w:rsidRPr="00CE3068">
        <w:t>когато</w:t>
      </w:r>
      <w:proofErr w:type="spellEnd"/>
      <w:r w:rsidRPr="00CE3068">
        <w:t xml:space="preserve"> </w:t>
      </w:r>
      <w:proofErr w:type="spellStart"/>
      <w:r w:rsidRPr="00CE3068">
        <w:t>ролите</w:t>
      </w:r>
      <w:proofErr w:type="spellEnd"/>
      <w:r w:rsidRPr="00CE3068">
        <w:t xml:space="preserve"> </w:t>
      </w:r>
      <w:proofErr w:type="spellStart"/>
      <w:r w:rsidRPr="00CE3068">
        <w:t>им</w:t>
      </w:r>
      <w:proofErr w:type="spellEnd"/>
      <w:r w:rsidRPr="00CE3068">
        <w:t xml:space="preserve"> </w:t>
      </w:r>
      <w:proofErr w:type="spellStart"/>
      <w:r w:rsidRPr="00CE3068">
        <w:t>са</w:t>
      </w:r>
      <w:proofErr w:type="spellEnd"/>
      <w:r w:rsidRPr="00CE3068">
        <w:t xml:space="preserve"> </w:t>
      </w:r>
      <w:proofErr w:type="spellStart"/>
      <w:r w:rsidRPr="00CE3068">
        <w:t>неясно</w:t>
      </w:r>
      <w:proofErr w:type="spellEnd"/>
      <w:r w:rsidRPr="00CE3068">
        <w:t xml:space="preserve"> </w:t>
      </w:r>
      <w:proofErr w:type="spellStart"/>
      <w:r w:rsidRPr="00CE3068">
        <w:t>дефинирани</w:t>
      </w:r>
      <w:proofErr w:type="spellEnd"/>
      <w:r w:rsidRPr="00CE3068">
        <w:t xml:space="preserve">, </w:t>
      </w:r>
      <w:proofErr w:type="spellStart"/>
      <w:r w:rsidRPr="00CE3068">
        <w:t>това</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обърканост</w:t>
      </w:r>
      <w:proofErr w:type="spellEnd"/>
      <w:r w:rsidRPr="00CE3068">
        <w:t xml:space="preserve"> и </w:t>
      </w:r>
      <w:proofErr w:type="spellStart"/>
      <w:r w:rsidRPr="00CE3068">
        <w:t>несигурност</w:t>
      </w:r>
      <w:proofErr w:type="spellEnd"/>
      <w:r w:rsidRPr="00CE3068">
        <w:t xml:space="preserve">. </w:t>
      </w:r>
      <w:proofErr w:type="spellStart"/>
      <w:r w:rsidRPr="00CE3068">
        <w:t>Ясното</w:t>
      </w:r>
      <w:proofErr w:type="spellEnd"/>
      <w:r w:rsidRPr="00CE3068">
        <w:t xml:space="preserve"> </w:t>
      </w:r>
      <w:proofErr w:type="spellStart"/>
      <w:r w:rsidRPr="00CE3068">
        <w:t>определяне</w:t>
      </w:r>
      <w:proofErr w:type="spellEnd"/>
      <w:r w:rsidRPr="00CE3068">
        <w:t xml:space="preserve"> </w:t>
      </w:r>
      <w:proofErr w:type="spellStart"/>
      <w:r w:rsidRPr="00CE3068">
        <w:t>на</w:t>
      </w:r>
      <w:proofErr w:type="spellEnd"/>
      <w:r w:rsidRPr="00CE3068">
        <w:t xml:space="preserve"> </w:t>
      </w:r>
      <w:proofErr w:type="spellStart"/>
      <w:r w:rsidRPr="00CE3068">
        <w:t>очакванията</w:t>
      </w:r>
      <w:proofErr w:type="spellEnd"/>
      <w:r w:rsidRPr="00CE3068">
        <w:t xml:space="preserve"> и </w:t>
      </w:r>
      <w:proofErr w:type="spellStart"/>
      <w:r w:rsidRPr="00CE3068">
        <w:t>задачите</w:t>
      </w:r>
      <w:proofErr w:type="spellEnd"/>
      <w:r w:rsidRPr="00CE3068">
        <w:t xml:space="preserve"> е </w:t>
      </w:r>
      <w:proofErr w:type="spellStart"/>
      <w:r w:rsidRPr="00CE3068">
        <w:t>необходимо</w:t>
      </w:r>
      <w:proofErr w:type="spellEnd"/>
      <w:r w:rsidRPr="00CE3068">
        <w:t xml:space="preserve"> </w:t>
      </w:r>
      <w:proofErr w:type="spellStart"/>
      <w:r w:rsidRPr="00CE3068">
        <w:t>за</w:t>
      </w:r>
      <w:proofErr w:type="spellEnd"/>
      <w:r w:rsidRPr="00CE3068">
        <w:t xml:space="preserve"> </w:t>
      </w:r>
      <w:proofErr w:type="spellStart"/>
      <w:r w:rsidRPr="00CE3068">
        <w:t>поддържането</w:t>
      </w:r>
      <w:proofErr w:type="spellEnd"/>
      <w:r w:rsidRPr="00CE3068">
        <w:t xml:space="preserve"> </w:t>
      </w:r>
      <w:proofErr w:type="spellStart"/>
      <w:r w:rsidRPr="00CE3068">
        <w:t>на</w:t>
      </w:r>
      <w:proofErr w:type="spellEnd"/>
      <w:r w:rsidRPr="00CE3068">
        <w:t xml:space="preserve"> </w:t>
      </w:r>
      <w:proofErr w:type="spellStart"/>
      <w:r w:rsidRPr="00CE3068">
        <w:t>висока</w:t>
      </w:r>
      <w:proofErr w:type="spellEnd"/>
      <w:r w:rsidRPr="00CE3068">
        <w:t xml:space="preserve"> </w:t>
      </w:r>
      <w:proofErr w:type="spellStart"/>
      <w:r w:rsidRPr="00CE3068">
        <w:t>продуктивност</w:t>
      </w:r>
      <w:proofErr w:type="spellEnd"/>
      <w:r w:rsidRPr="00CE3068">
        <w:t xml:space="preserve"> и </w:t>
      </w:r>
      <w:proofErr w:type="spellStart"/>
      <w:r w:rsidRPr="00CE3068">
        <w:t>намаляване</w:t>
      </w:r>
      <w:proofErr w:type="spellEnd"/>
      <w:r w:rsidRPr="00CE3068">
        <w:t xml:space="preserve"> </w:t>
      </w:r>
      <w:proofErr w:type="spellStart"/>
      <w:r w:rsidRPr="00CE3068">
        <w:t>на</w:t>
      </w:r>
      <w:proofErr w:type="spellEnd"/>
      <w:r w:rsidRPr="00CE3068">
        <w:t xml:space="preserve"> </w:t>
      </w:r>
      <w:proofErr w:type="spellStart"/>
      <w:r w:rsidRPr="00CE3068">
        <w:t>стреса</w:t>
      </w:r>
      <w:proofErr w:type="spellEnd"/>
      <w:r w:rsidRPr="00CE3068">
        <w:t xml:space="preserve">, </w:t>
      </w:r>
      <w:proofErr w:type="spellStart"/>
      <w:r w:rsidRPr="00CE3068">
        <w:t>свързан</w:t>
      </w:r>
      <w:proofErr w:type="spellEnd"/>
      <w:r w:rsidRPr="00CE3068">
        <w:t xml:space="preserve"> с </w:t>
      </w:r>
      <w:proofErr w:type="spellStart"/>
      <w:r w:rsidRPr="00CE3068">
        <w:t>неяснотата</w:t>
      </w:r>
      <w:proofErr w:type="spellEnd"/>
      <w:r w:rsidRPr="00CE3068">
        <w:t xml:space="preserve"> </w:t>
      </w:r>
      <w:proofErr w:type="spellStart"/>
      <w:r w:rsidRPr="00CE3068">
        <w:t>на</w:t>
      </w:r>
      <w:proofErr w:type="spellEnd"/>
      <w:r w:rsidRPr="00CE3068">
        <w:t xml:space="preserve"> </w:t>
      </w:r>
      <w:proofErr w:type="spellStart"/>
      <w:r w:rsidRPr="00CE3068">
        <w:t>ролите</w:t>
      </w:r>
      <w:proofErr w:type="spellEnd"/>
      <w:r w:rsidRPr="00CE3068">
        <w:t>.</w:t>
      </w:r>
    </w:p>
    <w:p w14:paraId="23444982" w14:textId="77777777" w:rsidR="00CE3068" w:rsidRPr="00CE3068" w:rsidRDefault="00CE3068" w:rsidP="00CE3068">
      <w:pPr>
        <w:spacing w:line="360" w:lineRule="auto"/>
        <w:ind w:firstLine="709"/>
        <w:jc w:val="both"/>
      </w:pPr>
      <w:proofErr w:type="spellStart"/>
      <w:r w:rsidRPr="00CE3068">
        <w:t>Последната</w:t>
      </w:r>
      <w:proofErr w:type="spellEnd"/>
      <w:r w:rsidRPr="00CE3068">
        <w:t xml:space="preserve"> </w:t>
      </w:r>
      <w:proofErr w:type="spellStart"/>
      <w:r w:rsidRPr="00CE3068">
        <w:t>категория</w:t>
      </w:r>
      <w:proofErr w:type="spellEnd"/>
      <w:r w:rsidRPr="00CE3068">
        <w:t xml:space="preserve"> </w:t>
      </w:r>
      <w:proofErr w:type="spellStart"/>
      <w:r w:rsidRPr="00CE3068">
        <w:t>стресори</w:t>
      </w:r>
      <w:proofErr w:type="spellEnd"/>
      <w:r w:rsidRPr="00CE3068">
        <w:t xml:space="preserve"> в </w:t>
      </w:r>
      <w:proofErr w:type="spellStart"/>
      <w:r w:rsidRPr="00CE3068">
        <w:t>работната</w:t>
      </w:r>
      <w:proofErr w:type="spellEnd"/>
      <w:r w:rsidRPr="00CE3068">
        <w:t xml:space="preserve"> </w:t>
      </w:r>
      <w:proofErr w:type="spellStart"/>
      <w:r w:rsidRPr="00CE3068">
        <w:t>среда</w:t>
      </w:r>
      <w:proofErr w:type="spellEnd"/>
      <w:r w:rsidRPr="00CE3068">
        <w:t xml:space="preserve"> е </w:t>
      </w:r>
      <w:proofErr w:type="spellStart"/>
      <w:r w:rsidRPr="00CE3068">
        <w:t>свързана</w:t>
      </w:r>
      <w:proofErr w:type="spellEnd"/>
      <w:r w:rsidRPr="00CE3068">
        <w:t xml:space="preserve"> с </w:t>
      </w:r>
      <w:proofErr w:type="spellStart"/>
      <w:r w:rsidRPr="00CE3068">
        <w:t>подкрепата</w:t>
      </w:r>
      <w:proofErr w:type="spellEnd"/>
      <w:r w:rsidRPr="00CE3068">
        <w:t xml:space="preserve">, </w:t>
      </w:r>
      <w:proofErr w:type="spellStart"/>
      <w:r w:rsidRPr="00CE3068">
        <w:t>която</w:t>
      </w:r>
      <w:proofErr w:type="spellEnd"/>
      <w:r w:rsidRPr="00CE3068">
        <w:t xml:space="preserve"> </w:t>
      </w:r>
      <w:proofErr w:type="spellStart"/>
      <w:r w:rsidRPr="00CE3068">
        <w:t>служителят</w:t>
      </w:r>
      <w:proofErr w:type="spellEnd"/>
      <w:r w:rsidRPr="00CE3068">
        <w:t xml:space="preserve"> </w:t>
      </w:r>
      <w:proofErr w:type="spellStart"/>
      <w:r w:rsidRPr="00CE3068">
        <w:t>получава</w:t>
      </w:r>
      <w:proofErr w:type="spellEnd"/>
      <w:r w:rsidRPr="00CE3068">
        <w:t xml:space="preserve"> </w:t>
      </w:r>
      <w:proofErr w:type="spellStart"/>
      <w:r w:rsidRPr="00CE3068">
        <w:t>от</w:t>
      </w:r>
      <w:proofErr w:type="spellEnd"/>
      <w:r w:rsidRPr="00CE3068">
        <w:t xml:space="preserve"> </w:t>
      </w:r>
      <w:proofErr w:type="spellStart"/>
      <w:r w:rsidRPr="00CE3068">
        <w:t>ръководството</w:t>
      </w:r>
      <w:proofErr w:type="spellEnd"/>
      <w:r w:rsidRPr="00CE3068">
        <w:t xml:space="preserve"> и </w:t>
      </w:r>
      <w:proofErr w:type="spellStart"/>
      <w:r w:rsidRPr="00CE3068">
        <w:t>колегите</w:t>
      </w:r>
      <w:proofErr w:type="spellEnd"/>
      <w:r w:rsidRPr="00CE3068">
        <w:t xml:space="preserve">. </w:t>
      </w:r>
      <w:proofErr w:type="spellStart"/>
      <w:r w:rsidRPr="00CE3068">
        <w:t>Достъпът</w:t>
      </w:r>
      <w:proofErr w:type="spellEnd"/>
      <w:r w:rsidRPr="00CE3068">
        <w:t xml:space="preserve"> </w:t>
      </w:r>
      <w:proofErr w:type="spellStart"/>
      <w:r w:rsidRPr="00CE3068">
        <w:t>до</w:t>
      </w:r>
      <w:proofErr w:type="spellEnd"/>
      <w:r w:rsidRPr="00CE3068">
        <w:t xml:space="preserve"> </w:t>
      </w:r>
      <w:proofErr w:type="spellStart"/>
      <w:r w:rsidRPr="00CE3068">
        <w:t>адекватно</w:t>
      </w:r>
      <w:proofErr w:type="spellEnd"/>
      <w:r w:rsidRPr="00CE3068">
        <w:t xml:space="preserve"> </w:t>
      </w:r>
      <w:proofErr w:type="spellStart"/>
      <w:r w:rsidRPr="00CE3068">
        <w:t>обучение</w:t>
      </w:r>
      <w:proofErr w:type="spellEnd"/>
      <w:r w:rsidRPr="00CE3068">
        <w:t xml:space="preserve">, </w:t>
      </w:r>
      <w:proofErr w:type="spellStart"/>
      <w:r w:rsidRPr="00CE3068">
        <w:t>ясни</w:t>
      </w:r>
      <w:proofErr w:type="spellEnd"/>
      <w:r w:rsidRPr="00CE3068">
        <w:t xml:space="preserve"> </w:t>
      </w:r>
      <w:proofErr w:type="spellStart"/>
      <w:r w:rsidRPr="00CE3068">
        <w:t>насоки</w:t>
      </w:r>
      <w:proofErr w:type="spellEnd"/>
      <w:r w:rsidRPr="00CE3068">
        <w:t xml:space="preserve"> и </w:t>
      </w:r>
      <w:proofErr w:type="spellStart"/>
      <w:r w:rsidRPr="00CE3068">
        <w:t>възможност</w:t>
      </w:r>
      <w:proofErr w:type="spellEnd"/>
      <w:r w:rsidRPr="00CE3068">
        <w:t xml:space="preserve"> </w:t>
      </w:r>
      <w:proofErr w:type="spellStart"/>
      <w:r w:rsidRPr="00CE3068">
        <w:t>за</w:t>
      </w:r>
      <w:proofErr w:type="spellEnd"/>
      <w:r w:rsidRPr="00CE3068">
        <w:t xml:space="preserve"> </w:t>
      </w:r>
      <w:proofErr w:type="spellStart"/>
      <w:r w:rsidRPr="00CE3068">
        <w:t>професионално</w:t>
      </w:r>
      <w:proofErr w:type="spellEnd"/>
      <w:r w:rsidRPr="00CE3068">
        <w:t xml:space="preserve"> </w:t>
      </w:r>
      <w:proofErr w:type="spellStart"/>
      <w:r w:rsidRPr="00CE3068">
        <w:t>развитие</w:t>
      </w:r>
      <w:proofErr w:type="spellEnd"/>
      <w:r w:rsidRPr="00CE3068">
        <w:t xml:space="preserve"> </w:t>
      </w:r>
      <w:proofErr w:type="spellStart"/>
      <w:r w:rsidRPr="00CE3068">
        <w:t>са</w:t>
      </w:r>
      <w:proofErr w:type="spellEnd"/>
      <w:r w:rsidRPr="00CE3068">
        <w:t xml:space="preserve"> </w:t>
      </w:r>
      <w:proofErr w:type="spellStart"/>
      <w:r w:rsidRPr="00CE3068">
        <w:t>ключови</w:t>
      </w:r>
      <w:proofErr w:type="spellEnd"/>
      <w:r w:rsidRPr="00CE3068">
        <w:t xml:space="preserve"> </w:t>
      </w:r>
      <w:proofErr w:type="spellStart"/>
      <w:r w:rsidRPr="00CE3068">
        <w:t>елементи</w:t>
      </w:r>
      <w:proofErr w:type="spellEnd"/>
      <w:r w:rsidRPr="00CE3068">
        <w:t xml:space="preserve">, </w:t>
      </w:r>
      <w:proofErr w:type="spellStart"/>
      <w:r w:rsidRPr="00CE3068">
        <w:t>които</w:t>
      </w:r>
      <w:proofErr w:type="spellEnd"/>
      <w:r w:rsidRPr="00CE3068">
        <w:t xml:space="preserve"> </w:t>
      </w:r>
      <w:proofErr w:type="spellStart"/>
      <w:r w:rsidRPr="00CE3068">
        <w:t>влияят</w:t>
      </w:r>
      <w:proofErr w:type="spellEnd"/>
      <w:r w:rsidRPr="00CE3068">
        <w:t xml:space="preserve"> </w:t>
      </w:r>
      <w:proofErr w:type="spellStart"/>
      <w:r w:rsidRPr="00CE3068">
        <w:t>върху</w:t>
      </w:r>
      <w:proofErr w:type="spellEnd"/>
      <w:r w:rsidRPr="00CE3068">
        <w:t xml:space="preserve"> </w:t>
      </w:r>
      <w:proofErr w:type="spellStart"/>
      <w:r w:rsidRPr="00CE3068">
        <w:t>нивото</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Липсата</w:t>
      </w:r>
      <w:proofErr w:type="spellEnd"/>
      <w:r w:rsidRPr="00CE3068">
        <w:t xml:space="preserve"> </w:t>
      </w:r>
      <w:proofErr w:type="spellStart"/>
      <w:r w:rsidRPr="00CE3068">
        <w:t>на</w:t>
      </w:r>
      <w:proofErr w:type="spellEnd"/>
      <w:r w:rsidRPr="00CE3068">
        <w:t xml:space="preserve"> </w:t>
      </w:r>
      <w:proofErr w:type="spellStart"/>
      <w:r w:rsidRPr="00CE3068">
        <w:t>подкрепа</w:t>
      </w:r>
      <w:proofErr w:type="spellEnd"/>
      <w:r w:rsidRPr="00CE3068">
        <w:t xml:space="preserve"> и </w:t>
      </w:r>
      <w:proofErr w:type="spellStart"/>
      <w:r w:rsidRPr="00CE3068">
        <w:t>обратна</w:t>
      </w:r>
      <w:proofErr w:type="spellEnd"/>
      <w:r w:rsidRPr="00CE3068">
        <w:t xml:space="preserve"> </w:t>
      </w:r>
      <w:proofErr w:type="spellStart"/>
      <w:r w:rsidRPr="00CE3068">
        <w:t>връзка</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изолация</w:t>
      </w:r>
      <w:proofErr w:type="spellEnd"/>
      <w:r w:rsidRPr="00CE3068">
        <w:t xml:space="preserve"> и </w:t>
      </w:r>
      <w:proofErr w:type="spellStart"/>
      <w:r w:rsidRPr="00CE3068">
        <w:t>несигурност</w:t>
      </w:r>
      <w:proofErr w:type="spellEnd"/>
      <w:r w:rsidRPr="00CE3068">
        <w:t xml:space="preserve">, </w:t>
      </w:r>
      <w:proofErr w:type="spellStart"/>
      <w:r w:rsidRPr="00CE3068">
        <w:t>което</w:t>
      </w:r>
      <w:proofErr w:type="spellEnd"/>
      <w:r w:rsidRPr="00CE3068">
        <w:t xml:space="preserve"> </w:t>
      </w:r>
      <w:proofErr w:type="spellStart"/>
      <w:r w:rsidRPr="00CE3068">
        <w:t>затруднява</w:t>
      </w:r>
      <w:proofErr w:type="spellEnd"/>
      <w:r w:rsidRPr="00CE3068">
        <w:t xml:space="preserve"> </w:t>
      </w:r>
      <w:proofErr w:type="spellStart"/>
      <w:r w:rsidRPr="00CE3068">
        <w:t>справянето</w:t>
      </w:r>
      <w:proofErr w:type="spellEnd"/>
      <w:r w:rsidRPr="00CE3068">
        <w:t xml:space="preserve"> </w:t>
      </w:r>
      <w:proofErr w:type="spellStart"/>
      <w:r w:rsidRPr="00CE3068">
        <w:t>със</w:t>
      </w:r>
      <w:proofErr w:type="spellEnd"/>
      <w:r w:rsidRPr="00CE3068">
        <w:t xml:space="preserve"> </w:t>
      </w:r>
      <w:proofErr w:type="spellStart"/>
      <w:r w:rsidRPr="00CE3068">
        <w:t>стреса</w:t>
      </w:r>
      <w:proofErr w:type="spellEnd"/>
      <w:r w:rsidRPr="00CE3068">
        <w:t>.</w:t>
      </w:r>
    </w:p>
    <w:p w14:paraId="0DC4C7B6" w14:textId="77777777" w:rsidR="00CE3068" w:rsidRPr="00CE3068" w:rsidRDefault="00CE3068" w:rsidP="00CE3068">
      <w:pPr>
        <w:spacing w:line="360" w:lineRule="auto"/>
        <w:ind w:firstLine="709"/>
        <w:jc w:val="both"/>
      </w:pPr>
      <w:proofErr w:type="spellStart"/>
      <w:r w:rsidRPr="00CE3068">
        <w:t>Освен</w:t>
      </w:r>
      <w:proofErr w:type="spellEnd"/>
      <w:r w:rsidRPr="00CE3068">
        <w:t xml:space="preserve"> </w:t>
      </w:r>
      <w:proofErr w:type="spellStart"/>
      <w:r w:rsidRPr="00CE3068">
        <w:t>тези</w:t>
      </w:r>
      <w:proofErr w:type="spellEnd"/>
      <w:r w:rsidRPr="00CE3068">
        <w:t xml:space="preserve"> </w:t>
      </w:r>
      <w:proofErr w:type="spellStart"/>
      <w:r w:rsidRPr="00CE3068">
        <w:t>категории</w:t>
      </w:r>
      <w:proofErr w:type="spellEnd"/>
      <w:r w:rsidRPr="00CE3068">
        <w:t xml:space="preserve">, </w:t>
      </w:r>
      <w:proofErr w:type="spellStart"/>
      <w:r w:rsidRPr="00CE3068">
        <w:t>стресорите</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бъдат</w:t>
      </w:r>
      <w:proofErr w:type="spellEnd"/>
      <w:r w:rsidRPr="00CE3068">
        <w:t xml:space="preserve"> </w:t>
      </w:r>
      <w:proofErr w:type="spellStart"/>
      <w:r w:rsidRPr="00CE3068">
        <w:t>групирани</w:t>
      </w:r>
      <w:proofErr w:type="spellEnd"/>
      <w:r w:rsidRPr="00CE3068">
        <w:t xml:space="preserve"> </w:t>
      </w:r>
      <w:proofErr w:type="spellStart"/>
      <w:r w:rsidRPr="00CE3068">
        <w:t>според</w:t>
      </w:r>
      <w:proofErr w:type="spellEnd"/>
      <w:r w:rsidRPr="00CE3068">
        <w:t xml:space="preserve"> </w:t>
      </w:r>
      <w:proofErr w:type="spellStart"/>
      <w:r w:rsidRPr="00CE3068">
        <w:t>тяхното</w:t>
      </w:r>
      <w:proofErr w:type="spellEnd"/>
      <w:r w:rsidRPr="00CE3068">
        <w:t xml:space="preserve"> </w:t>
      </w:r>
      <w:proofErr w:type="spellStart"/>
      <w:r w:rsidRPr="00CE3068">
        <w:t>въздействие</w:t>
      </w:r>
      <w:proofErr w:type="spellEnd"/>
      <w:r w:rsidRPr="00CE3068">
        <w:t xml:space="preserve"> </w:t>
      </w:r>
      <w:proofErr w:type="spellStart"/>
      <w:r w:rsidRPr="00CE3068">
        <w:t>върху</w:t>
      </w:r>
      <w:proofErr w:type="spellEnd"/>
      <w:r w:rsidRPr="00CE3068">
        <w:t xml:space="preserve"> </w:t>
      </w:r>
      <w:proofErr w:type="spellStart"/>
      <w:r w:rsidRPr="00CE3068">
        <w:t>организацията</w:t>
      </w:r>
      <w:proofErr w:type="spellEnd"/>
      <w:r w:rsidRPr="00CE3068">
        <w:t xml:space="preserve"> и </w:t>
      </w:r>
      <w:proofErr w:type="spellStart"/>
      <w:r w:rsidRPr="00CE3068">
        <w:t>индивида</w:t>
      </w:r>
      <w:proofErr w:type="spellEnd"/>
      <w:r w:rsidRPr="00CE3068">
        <w:t xml:space="preserve">. </w:t>
      </w:r>
      <w:proofErr w:type="spellStart"/>
      <w:r w:rsidRPr="00CE3068">
        <w:t>Стресорите</w:t>
      </w:r>
      <w:proofErr w:type="spellEnd"/>
      <w:r w:rsidRPr="00CE3068">
        <w:t xml:space="preserve"> </w:t>
      </w:r>
      <w:proofErr w:type="spellStart"/>
      <w:r w:rsidRPr="00CE3068">
        <w:t>на</w:t>
      </w:r>
      <w:proofErr w:type="spellEnd"/>
      <w:r w:rsidRPr="00CE3068">
        <w:t xml:space="preserve"> </w:t>
      </w:r>
      <w:proofErr w:type="spellStart"/>
      <w:r w:rsidRPr="00CE3068">
        <w:t>активната</w:t>
      </w:r>
      <w:proofErr w:type="spellEnd"/>
      <w:r w:rsidRPr="00CE3068">
        <w:t xml:space="preserve"> </w:t>
      </w:r>
      <w:proofErr w:type="spellStart"/>
      <w:r w:rsidRPr="00CE3068">
        <w:t>дейност</w:t>
      </w:r>
      <w:proofErr w:type="spellEnd"/>
      <w:r w:rsidRPr="00CE3068">
        <w:t xml:space="preserve"> </w:t>
      </w:r>
      <w:proofErr w:type="spellStart"/>
      <w:r w:rsidRPr="00CE3068">
        <w:t>включват</w:t>
      </w:r>
      <w:proofErr w:type="spellEnd"/>
      <w:r w:rsidRPr="00CE3068">
        <w:t xml:space="preserve"> </w:t>
      </w:r>
      <w:proofErr w:type="spellStart"/>
      <w:r w:rsidRPr="00CE3068">
        <w:t>задачи</w:t>
      </w:r>
      <w:proofErr w:type="spellEnd"/>
      <w:r w:rsidRPr="00CE3068">
        <w:t xml:space="preserve">, </w:t>
      </w:r>
      <w:proofErr w:type="spellStart"/>
      <w:r w:rsidRPr="00CE3068">
        <w:t>изискващи</w:t>
      </w:r>
      <w:proofErr w:type="spellEnd"/>
      <w:r w:rsidRPr="00CE3068">
        <w:t xml:space="preserve"> </w:t>
      </w:r>
      <w:proofErr w:type="spellStart"/>
      <w:r w:rsidRPr="00CE3068">
        <w:t>висока</w:t>
      </w:r>
      <w:proofErr w:type="spellEnd"/>
      <w:r w:rsidRPr="00CE3068">
        <w:t xml:space="preserve"> </w:t>
      </w:r>
      <w:proofErr w:type="spellStart"/>
      <w:r w:rsidRPr="00CE3068">
        <w:t>степен</w:t>
      </w:r>
      <w:proofErr w:type="spellEnd"/>
      <w:r w:rsidRPr="00CE3068">
        <w:t xml:space="preserve"> </w:t>
      </w:r>
      <w:proofErr w:type="spellStart"/>
      <w:r w:rsidRPr="00CE3068">
        <w:t>на</w:t>
      </w:r>
      <w:proofErr w:type="spellEnd"/>
      <w:r w:rsidRPr="00CE3068">
        <w:t xml:space="preserve"> </w:t>
      </w:r>
      <w:proofErr w:type="spellStart"/>
      <w:r w:rsidRPr="00CE3068">
        <w:t>внимание</w:t>
      </w:r>
      <w:proofErr w:type="spellEnd"/>
      <w:r w:rsidRPr="00CE3068">
        <w:t xml:space="preserve"> и </w:t>
      </w:r>
      <w:proofErr w:type="spellStart"/>
      <w:r w:rsidRPr="00CE3068">
        <w:t>отговорност</w:t>
      </w:r>
      <w:proofErr w:type="spellEnd"/>
      <w:r w:rsidRPr="00CE3068">
        <w:t xml:space="preserve">, </w:t>
      </w:r>
      <w:proofErr w:type="spellStart"/>
      <w:r w:rsidRPr="00CE3068">
        <w:t>като</w:t>
      </w:r>
      <w:proofErr w:type="spellEnd"/>
      <w:r w:rsidRPr="00CE3068">
        <w:t xml:space="preserve"> </w:t>
      </w:r>
      <w:proofErr w:type="spellStart"/>
      <w:r w:rsidRPr="00CE3068">
        <w:t>работа</w:t>
      </w:r>
      <w:proofErr w:type="spellEnd"/>
      <w:r w:rsidRPr="00CE3068">
        <w:t xml:space="preserve"> в </w:t>
      </w:r>
      <w:proofErr w:type="spellStart"/>
      <w:r w:rsidRPr="00CE3068">
        <w:t>опасни</w:t>
      </w:r>
      <w:proofErr w:type="spellEnd"/>
      <w:r w:rsidRPr="00CE3068">
        <w:t xml:space="preserve"> </w:t>
      </w:r>
      <w:proofErr w:type="spellStart"/>
      <w:r w:rsidRPr="00CE3068">
        <w:t>условия</w:t>
      </w:r>
      <w:proofErr w:type="spellEnd"/>
      <w:r w:rsidRPr="00CE3068">
        <w:t xml:space="preserve"> </w:t>
      </w:r>
      <w:proofErr w:type="spellStart"/>
      <w:r w:rsidRPr="00CE3068">
        <w:t>или</w:t>
      </w:r>
      <w:proofErr w:type="spellEnd"/>
      <w:r w:rsidRPr="00CE3068">
        <w:t xml:space="preserve"> </w:t>
      </w:r>
      <w:proofErr w:type="spellStart"/>
      <w:r w:rsidRPr="00CE3068">
        <w:t>ситуации</w:t>
      </w:r>
      <w:proofErr w:type="spellEnd"/>
      <w:r w:rsidRPr="00CE3068">
        <w:t xml:space="preserve">, </w:t>
      </w:r>
      <w:proofErr w:type="spellStart"/>
      <w:r w:rsidRPr="00CE3068">
        <w:t>изискващи</w:t>
      </w:r>
      <w:proofErr w:type="spellEnd"/>
      <w:r w:rsidRPr="00CE3068">
        <w:t xml:space="preserve"> </w:t>
      </w:r>
      <w:proofErr w:type="spellStart"/>
      <w:r w:rsidRPr="00CE3068">
        <w:t>бърза</w:t>
      </w:r>
      <w:proofErr w:type="spellEnd"/>
      <w:r w:rsidRPr="00CE3068">
        <w:t xml:space="preserve"> </w:t>
      </w:r>
      <w:proofErr w:type="spellStart"/>
      <w:r w:rsidRPr="00CE3068">
        <w:t>реакция</w:t>
      </w:r>
      <w:proofErr w:type="spellEnd"/>
      <w:r w:rsidRPr="00CE3068">
        <w:t xml:space="preserve">. В </w:t>
      </w:r>
      <w:proofErr w:type="spellStart"/>
      <w:r w:rsidRPr="00CE3068">
        <w:t>тази</w:t>
      </w:r>
      <w:proofErr w:type="spellEnd"/>
      <w:r w:rsidRPr="00CE3068">
        <w:t xml:space="preserve"> </w:t>
      </w:r>
      <w:proofErr w:type="spellStart"/>
      <w:r w:rsidRPr="00CE3068">
        <w:t>група</w:t>
      </w:r>
      <w:proofErr w:type="spellEnd"/>
      <w:r w:rsidRPr="00CE3068">
        <w:t xml:space="preserve"> </w:t>
      </w:r>
      <w:proofErr w:type="spellStart"/>
      <w:r w:rsidRPr="00CE3068">
        <w:t>попадат</w:t>
      </w:r>
      <w:proofErr w:type="spellEnd"/>
      <w:r w:rsidRPr="00CE3068">
        <w:t xml:space="preserve"> и </w:t>
      </w:r>
      <w:proofErr w:type="spellStart"/>
      <w:r w:rsidRPr="00CE3068">
        <w:t>стресорите</w:t>
      </w:r>
      <w:proofErr w:type="spellEnd"/>
      <w:r w:rsidRPr="00CE3068">
        <w:t xml:space="preserve">, </w:t>
      </w:r>
      <w:proofErr w:type="spellStart"/>
      <w:r w:rsidRPr="00CE3068">
        <w:t>свързани</w:t>
      </w:r>
      <w:proofErr w:type="spellEnd"/>
      <w:r w:rsidRPr="00CE3068">
        <w:t xml:space="preserve"> с </w:t>
      </w:r>
      <w:proofErr w:type="spellStart"/>
      <w:r w:rsidRPr="00CE3068">
        <w:t>натоварване</w:t>
      </w:r>
      <w:proofErr w:type="spellEnd"/>
      <w:r w:rsidRPr="00CE3068">
        <w:t xml:space="preserve"> с </w:t>
      </w:r>
      <w:proofErr w:type="spellStart"/>
      <w:r w:rsidRPr="00CE3068">
        <w:t>време</w:t>
      </w:r>
      <w:proofErr w:type="spellEnd"/>
      <w:r w:rsidRPr="00CE3068">
        <w:t xml:space="preserve">, </w:t>
      </w:r>
      <w:proofErr w:type="spellStart"/>
      <w:r w:rsidRPr="00CE3068">
        <w:t>информация</w:t>
      </w:r>
      <w:proofErr w:type="spellEnd"/>
      <w:r w:rsidRPr="00CE3068">
        <w:t xml:space="preserve"> </w:t>
      </w:r>
      <w:proofErr w:type="spellStart"/>
      <w:r w:rsidRPr="00CE3068">
        <w:t>или</w:t>
      </w:r>
      <w:proofErr w:type="spellEnd"/>
      <w:r w:rsidRPr="00CE3068">
        <w:t xml:space="preserve"> </w:t>
      </w:r>
      <w:proofErr w:type="spellStart"/>
      <w:r w:rsidRPr="00CE3068">
        <w:t>психосоциални</w:t>
      </w:r>
      <w:proofErr w:type="spellEnd"/>
      <w:r w:rsidRPr="00CE3068">
        <w:t xml:space="preserve"> </w:t>
      </w:r>
      <w:proofErr w:type="spellStart"/>
      <w:r w:rsidRPr="00CE3068">
        <w:t>фактори</w:t>
      </w:r>
      <w:proofErr w:type="spellEnd"/>
      <w:r w:rsidRPr="00CE3068">
        <w:t xml:space="preserve">, </w:t>
      </w:r>
      <w:proofErr w:type="spellStart"/>
      <w:r w:rsidRPr="00CE3068">
        <w:t>като</w:t>
      </w:r>
      <w:proofErr w:type="spellEnd"/>
      <w:r w:rsidRPr="00CE3068">
        <w:t xml:space="preserve"> </w:t>
      </w:r>
      <w:proofErr w:type="spellStart"/>
      <w:r w:rsidRPr="00CE3068">
        <w:t>конкуренция</w:t>
      </w:r>
      <w:proofErr w:type="spellEnd"/>
      <w:r w:rsidRPr="00CE3068">
        <w:t xml:space="preserve"> </w:t>
      </w:r>
      <w:proofErr w:type="spellStart"/>
      <w:r w:rsidRPr="00CE3068">
        <w:t>за</w:t>
      </w:r>
      <w:proofErr w:type="spellEnd"/>
      <w:r w:rsidRPr="00CE3068">
        <w:t xml:space="preserve"> </w:t>
      </w:r>
      <w:proofErr w:type="spellStart"/>
      <w:r w:rsidRPr="00CE3068">
        <w:t>повишение</w:t>
      </w:r>
      <w:proofErr w:type="spellEnd"/>
      <w:r w:rsidRPr="00CE3068">
        <w:t xml:space="preserve"> </w:t>
      </w:r>
      <w:proofErr w:type="spellStart"/>
      <w:r w:rsidRPr="00CE3068">
        <w:t>или</w:t>
      </w:r>
      <w:proofErr w:type="spellEnd"/>
      <w:r w:rsidRPr="00CE3068">
        <w:t xml:space="preserve"> </w:t>
      </w:r>
      <w:proofErr w:type="spellStart"/>
      <w:r w:rsidRPr="00CE3068">
        <w:t>участие</w:t>
      </w:r>
      <w:proofErr w:type="spellEnd"/>
      <w:r w:rsidRPr="00CE3068">
        <w:t xml:space="preserve"> в </w:t>
      </w:r>
      <w:proofErr w:type="spellStart"/>
      <w:r w:rsidRPr="00CE3068">
        <w:t>съревнования</w:t>
      </w:r>
      <w:proofErr w:type="spellEnd"/>
      <w:r w:rsidRPr="00CE3068">
        <w:t>.</w:t>
      </w:r>
    </w:p>
    <w:p w14:paraId="512E4F88" w14:textId="77777777" w:rsidR="00CE3068" w:rsidRPr="00CE3068" w:rsidRDefault="00CE3068" w:rsidP="00CE3068">
      <w:pPr>
        <w:spacing w:line="360" w:lineRule="auto"/>
        <w:ind w:firstLine="709"/>
        <w:jc w:val="both"/>
      </w:pPr>
      <w:proofErr w:type="spellStart"/>
      <w:r w:rsidRPr="00CE3068">
        <w:t>Стресорите</w:t>
      </w:r>
      <w:proofErr w:type="spellEnd"/>
      <w:r w:rsidRPr="00CE3068">
        <w:t xml:space="preserve"> </w:t>
      </w:r>
      <w:proofErr w:type="spellStart"/>
      <w:r w:rsidRPr="00CE3068">
        <w:t>на</w:t>
      </w:r>
      <w:proofErr w:type="spellEnd"/>
      <w:r w:rsidRPr="00CE3068">
        <w:t xml:space="preserve"> </w:t>
      </w:r>
      <w:proofErr w:type="spellStart"/>
      <w:r w:rsidRPr="00CE3068">
        <w:t>оценката</w:t>
      </w:r>
      <w:proofErr w:type="spellEnd"/>
      <w:r w:rsidRPr="00CE3068">
        <w:t xml:space="preserve"> </w:t>
      </w:r>
      <w:proofErr w:type="spellStart"/>
      <w:r w:rsidRPr="00CE3068">
        <w:t>са</w:t>
      </w:r>
      <w:proofErr w:type="spellEnd"/>
      <w:r w:rsidRPr="00CE3068">
        <w:t xml:space="preserve"> </w:t>
      </w:r>
      <w:proofErr w:type="spellStart"/>
      <w:r w:rsidRPr="00CE3068">
        <w:t>свързани</w:t>
      </w:r>
      <w:proofErr w:type="spellEnd"/>
      <w:r w:rsidRPr="00CE3068">
        <w:t xml:space="preserve"> с </w:t>
      </w:r>
      <w:proofErr w:type="spellStart"/>
      <w:r w:rsidRPr="00CE3068">
        <w:t>начина</w:t>
      </w:r>
      <w:proofErr w:type="spellEnd"/>
      <w:r w:rsidRPr="00CE3068">
        <w:t xml:space="preserve">, </w:t>
      </w:r>
      <w:proofErr w:type="spellStart"/>
      <w:r w:rsidRPr="00CE3068">
        <w:t>по</w:t>
      </w:r>
      <w:proofErr w:type="spellEnd"/>
      <w:r w:rsidRPr="00CE3068">
        <w:t xml:space="preserve"> </w:t>
      </w:r>
      <w:proofErr w:type="spellStart"/>
      <w:r w:rsidRPr="00CE3068">
        <w:t>който</w:t>
      </w:r>
      <w:proofErr w:type="spellEnd"/>
      <w:r w:rsidRPr="00CE3068">
        <w:t xml:space="preserve"> </w:t>
      </w:r>
      <w:proofErr w:type="spellStart"/>
      <w:r w:rsidRPr="00CE3068">
        <w:t>индивидите</w:t>
      </w:r>
      <w:proofErr w:type="spellEnd"/>
      <w:r w:rsidRPr="00CE3068">
        <w:t xml:space="preserve"> </w:t>
      </w:r>
      <w:proofErr w:type="spellStart"/>
      <w:r w:rsidRPr="00CE3068">
        <w:t>възприемат</w:t>
      </w:r>
      <w:proofErr w:type="spellEnd"/>
      <w:r w:rsidRPr="00CE3068">
        <w:t xml:space="preserve"> и </w:t>
      </w:r>
      <w:proofErr w:type="spellStart"/>
      <w:r w:rsidRPr="00CE3068">
        <w:t>обработват</w:t>
      </w:r>
      <w:proofErr w:type="spellEnd"/>
      <w:r w:rsidRPr="00CE3068">
        <w:t xml:space="preserve"> </w:t>
      </w:r>
      <w:proofErr w:type="spellStart"/>
      <w:r w:rsidRPr="00CE3068">
        <w:t>дадена</w:t>
      </w:r>
      <w:proofErr w:type="spellEnd"/>
      <w:r w:rsidRPr="00CE3068">
        <w:t xml:space="preserve"> </w:t>
      </w:r>
      <w:proofErr w:type="spellStart"/>
      <w:r w:rsidRPr="00CE3068">
        <w:t>ситуация</w:t>
      </w:r>
      <w:proofErr w:type="spellEnd"/>
      <w:r w:rsidRPr="00CE3068">
        <w:t xml:space="preserve">. </w:t>
      </w:r>
      <w:proofErr w:type="spellStart"/>
      <w:r w:rsidRPr="00CE3068">
        <w:t>Започването</w:t>
      </w:r>
      <w:proofErr w:type="spellEnd"/>
      <w:r w:rsidRPr="00CE3068">
        <w:t xml:space="preserve"> </w:t>
      </w:r>
      <w:proofErr w:type="spellStart"/>
      <w:r w:rsidRPr="00CE3068">
        <w:t>на</w:t>
      </w:r>
      <w:proofErr w:type="spellEnd"/>
      <w:r w:rsidRPr="00CE3068">
        <w:t xml:space="preserve"> </w:t>
      </w:r>
      <w:proofErr w:type="spellStart"/>
      <w:r w:rsidRPr="00CE3068">
        <w:t>нова</w:t>
      </w:r>
      <w:proofErr w:type="spellEnd"/>
      <w:r w:rsidRPr="00CE3068">
        <w:t xml:space="preserve"> </w:t>
      </w:r>
      <w:proofErr w:type="spellStart"/>
      <w:r w:rsidRPr="00CE3068">
        <w:t>работа</w:t>
      </w:r>
      <w:proofErr w:type="spellEnd"/>
      <w:r w:rsidRPr="00CE3068">
        <w:t xml:space="preserve">, </w:t>
      </w:r>
      <w:proofErr w:type="spellStart"/>
      <w:r w:rsidRPr="00CE3068">
        <w:t>необходимостта</w:t>
      </w:r>
      <w:proofErr w:type="spellEnd"/>
      <w:r w:rsidRPr="00CE3068">
        <w:t xml:space="preserve"> </w:t>
      </w:r>
      <w:proofErr w:type="spellStart"/>
      <w:r w:rsidRPr="00CE3068">
        <w:t>от</w:t>
      </w:r>
      <w:proofErr w:type="spellEnd"/>
      <w:r w:rsidRPr="00CE3068">
        <w:t xml:space="preserve"> </w:t>
      </w:r>
      <w:proofErr w:type="spellStart"/>
      <w:r w:rsidRPr="00CE3068">
        <w:t>вземане</w:t>
      </w:r>
      <w:proofErr w:type="spellEnd"/>
      <w:r w:rsidRPr="00CE3068">
        <w:t xml:space="preserve"> </w:t>
      </w:r>
      <w:proofErr w:type="spellStart"/>
      <w:r w:rsidRPr="00CE3068">
        <w:t>на</w:t>
      </w:r>
      <w:proofErr w:type="spellEnd"/>
      <w:r w:rsidRPr="00CE3068">
        <w:t xml:space="preserve"> </w:t>
      </w:r>
      <w:proofErr w:type="spellStart"/>
      <w:r w:rsidRPr="00CE3068">
        <w:lastRenderedPageBreak/>
        <w:t>важни</w:t>
      </w:r>
      <w:proofErr w:type="spellEnd"/>
      <w:r w:rsidRPr="00CE3068">
        <w:t xml:space="preserve"> </w:t>
      </w:r>
      <w:proofErr w:type="spellStart"/>
      <w:r w:rsidRPr="00CE3068">
        <w:t>решения</w:t>
      </w:r>
      <w:proofErr w:type="spellEnd"/>
      <w:r w:rsidRPr="00CE3068">
        <w:t xml:space="preserve"> </w:t>
      </w:r>
      <w:proofErr w:type="spellStart"/>
      <w:r w:rsidRPr="00CE3068">
        <w:t>или</w:t>
      </w:r>
      <w:proofErr w:type="spellEnd"/>
      <w:r w:rsidRPr="00CE3068">
        <w:t xml:space="preserve"> </w:t>
      </w:r>
      <w:proofErr w:type="spellStart"/>
      <w:r w:rsidRPr="00CE3068">
        <w:t>дори</w:t>
      </w:r>
      <w:proofErr w:type="spellEnd"/>
      <w:r w:rsidRPr="00CE3068">
        <w:t xml:space="preserve"> </w:t>
      </w:r>
      <w:proofErr w:type="spellStart"/>
      <w:r w:rsidRPr="00CE3068">
        <w:t>успехите</w:t>
      </w:r>
      <w:proofErr w:type="spellEnd"/>
      <w:r w:rsidRPr="00CE3068">
        <w:t xml:space="preserve"> и </w:t>
      </w:r>
      <w:proofErr w:type="spellStart"/>
      <w:r w:rsidRPr="00CE3068">
        <w:t>неуспехите</w:t>
      </w:r>
      <w:proofErr w:type="spellEnd"/>
      <w:r w:rsidRPr="00CE3068">
        <w:t xml:space="preserve"> в </w:t>
      </w:r>
      <w:proofErr w:type="spellStart"/>
      <w:r w:rsidRPr="00CE3068">
        <w:t>кариерата</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бъдат</w:t>
      </w:r>
      <w:proofErr w:type="spellEnd"/>
      <w:r w:rsidRPr="00CE3068">
        <w:t xml:space="preserve"> </w:t>
      </w:r>
      <w:proofErr w:type="spellStart"/>
      <w:r w:rsidRPr="00CE3068">
        <w:t>източник</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Например</w:t>
      </w:r>
      <w:proofErr w:type="spellEnd"/>
      <w:r w:rsidRPr="00CE3068">
        <w:t xml:space="preserve">, </w:t>
      </w:r>
      <w:proofErr w:type="spellStart"/>
      <w:r w:rsidRPr="00CE3068">
        <w:t>страхът</w:t>
      </w:r>
      <w:proofErr w:type="spellEnd"/>
      <w:r w:rsidRPr="00CE3068">
        <w:t xml:space="preserve"> </w:t>
      </w:r>
      <w:proofErr w:type="spellStart"/>
      <w:r w:rsidRPr="00CE3068">
        <w:t>от</w:t>
      </w:r>
      <w:proofErr w:type="spellEnd"/>
      <w:r w:rsidRPr="00CE3068">
        <w:t xml:space="preserve"> </w:t>
      </w:r>
      <w:proofErr w:type="spellStart"/>
      <w:r w:rsidRPr="00CE3068">
        <w:t>провал</w:t>
      </w:r>
      <w:proofErr w:type="spellEnd"/>
      <w:r w:rsidRPr="00CE3068">
        <w:t xml:space="preserve"> </w:t>
      </w:r>
      <w:proofErr w:type="spellStart"/>
      <w:r w:rsidRPr="00CE3068">
        <w:t>или</w:t>
      </w:r>
      <w:proofErr w:type="spellEnd"/>
      <w:r w:rsidRPr="00CE3068">
        <w:t xml:space="preserve"> </w:t>
      </w:r>
      <w:proofErr w:type="spellStart"/>
      <w:r w:rsidRPr="00CE3068">
        <w:t>натискът</w:t>
      </w:r>
      <w:proofErr w:type="spellEnd"/>
      <w:r w:rsidRPr="00CE3068">
        <w:t xml:space="preserve"> </w:t>
      </w:r>
      <w:proofErr w:type="spellStart"/>
      <w:r w:rsidRPr="00CE3068">
        <w:t>да</w:t>
      </w:r>
      <w:proofErr w:type="spellEnd"/>
      <w:r w:rsidRPr="00CE3068">
        <w:t xml:space="preserve"> </w:t>
      </w:r>
      <w:proofErr w:type="spellStart"/>
      <w:r w:rsidRPr="00CE3068">
        <w:t>се</w:t>
      </w:r>
      <w:proofErr w:type="spellEnd"/>
      <w:r w:rsidRPr="00CE3068">
        <w:t xml:space="preserve"> </w:t>
      </w:r>
      <w:proofErr w:type="spellStart"/>
      <w:r w:rsidRPr="00CE3068">
        <w:t>постигнат</w:t>
      </w:r>
      <w:proofErr w:type="spellEnd"/>
      <w:r w:rsidRPr="00CE3068">
        <w:t xml:space="preserve"> </w:t>
      </w:r>
      <w:proofErr w:type="spellStart"/>
      <w:r w:rsidRPr="00CE3068">
        <w:t>високи</w:t>
      </w:r>
      <w:proofErr w:type="spellEnd"/>
      <w:r w:rsidRPr="00CE3068">
        <w:t xml:space="preserve"> </w:t>
      </w:r>
      <w:proofErr w:type="spellStart"/>
      <w:r w:rsidRPr="00CE3068">
        <w:t>резултати</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окажат</w:t>
      </w:r>
      <w:proofErr w:type="spellEnd"/>
      <w:r w:rsidRPr="00CE3068">
        <w:t xml:space="preserve"> </w:t>
      </w:r>
      <w:proofErr w:type="spellStart"/>
      <w:r w:rsidRPr="00CE3068">
        <w:t>значително</w:t>
      </w:r>
      <w:proofErr w:type="spellEnd"/>
      <w:r w:rsidRPr="00CE3068">
        <w:t xml:space="preserve"> </w:t>
      </w:r>
      <w:proofErr w:type="spellStart"/>
      <w:r w:rsidRPr="00CE3068">
        <w:t>влияние</w:t>
      </w:r>
      <w:proofErr w:type="spellEnd"/>
      <w:r w:rsidRPr="00CE3068">
        <w:t xml:space="preserve"> </w:t>
      </w:r>
      <w:proofErr w:type="spellStart"/>
      <w:r w:rsidRPr="00CE3068">
        <w:t>върху</w:t>
      </w:r>
      <w:proofErr w:type="spellEnd"/>
      <w:r w:rsidRPr="00CE3068">
        <w:t xml:space="preserve"> </w:t>
      </w:r>
      <w:proofErr w:type="spellStart"/>
      <w:r w:rsidRPr="00CE3068">
        <w:t>емоционалното</w:t>
      </w:r>
      <w:proofErr w:type="spellEnd"/>
      <w:r w:rsidRPr="00CE3068">
        <w:t xml:space="preserve"> </w:t>
      </w:r>
      <w:proofErr w:type="spellStart"/>
      <w:r w:rsidRPr="00CE3068">
        <w:t>състояние</w:t>
      </w:r>
      <w:proofErr w:type="spellEnd"/>
      <w:r w:rsidRPr="00CE3068">
        <w:t xml:space="preserve"> </w:t>
      </w:r>
      <w:proofErr w:type="spellStart"/>
      <w:r w:rsidRPr="00CE3068">
        <w:t>на</w:t>
      </w:r>
      <w:proofErr w:type="spellEnd"/>
      <w:r w:rsidRPr="00CE3068">
        <w:t xml:space="preserve"> </w:t>
      </w:r>
      <w:proofErr w:type="spellStart"/>
      <w:r w:rsidRPr="00CE3068">
        <w:t>служителя</w:t>
      </w:r>
      <w:proofErr w:type="spellEnd"/>
      <w:r w:rsidRPr="00CE3068">
        <w:t>.</w:t>
      </w:r>
    </w:p>
    <w:p w14:paraId="78ADFA02" w14:textId="77777777" w:rsidR="00CE3068" w:rsidRPr="00CE3068" w:rsidRDefault="00CE3068" w:rsidP="00CE3068">
      <w:pPr>
        <w:spacing w:line="360" w:lineRule="auto"/>
        <w:ind w:firstLine="709"/>
        <w:jc w:val="both"/>
      </w:pPr>
      <w:proofErr w:type="spellStart"/>
      <w:r w:rsidRPr="00CE3068">
        <w:t>Стресорите</w:t>
      </w:r>
      <w:proofErr w:type="spellEnd"/>
      <w:r w:rsidRPr="00CE3068">
        <w:t xml:space="preserve"> </w:t>
      </w:r>
      <w:proofErr w:type="spellStart"/>
      <w:r w:rsidRPr="00CE3068">
        <w:t>на</w:t>
      </w:r>
      <w:proofErr w:type="spellEnd"/>
      <w:r w:rsidRPr="00CE3068">
        <w:t xml:space="preserve"> </w:t>
      </w:r>
      <w:proofErr w:type="spellStart"/>
      <w:r w:rsidRPr="00CE3068">
        <w:t>дестабилизацията</w:t>
      </w:r>
      <w:proofErr w:type="spellEnd"/>
      <w:r w:rsidRPr="00CE3068">
        <w:t xml:space="preserve"> </w:t>
      </w:r>
      <w:proofErr w:type="spellStart"/>
      <w:r w:rsidRPr="00CE3068">
        <w:t>на</w:t>
      </w:r>
      <w:proofErr w:type="spellEnd"/>
      <w:r w:rsidRPr="00CE3068">
        <w:t xml:space="preserve"> </w:t>
      </w:r>
      <w:proofErr w:type="spellStart"/>
      <w:r w:rsidRPr="00CE3068">
        <w:t>дейността</w:t>
      </w:r>
      <w:proofErr w:type="spellEnd"/>
      <w:r w:rsidRPr="00CE3068">
        <w:t xml:space="preserve"> </w:t>
      </w:r>
      <w:proofErr w:type="spellStart"/>
      <w:r w:rsidRPr="00CE3068">
        <w:t>включват</w:t>
      </w:r>
      <w:proofErr w:type="spellEnd"/>
      <w:r w:rsidRPr="00CE3068">
        <w:t xml:space="preserve"> </w:t>
      </w:r>
      <w:proofErr w:type="spellStart"/>
      <w:r w:rsidRPr="00CE3068">
        <w:t>конфликти</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r w:rsidRPr="00CE3068">
        <w:t xml:space="preserve">, </w:t>
      </w:r>
      <w:proofErr w:type="spellStart"/>
      <w:r w:rsidRPr="00CE3068">
        <w:t>дискриминация</w:t>
      </w:r>
      <w:proofErr w:type="spellEnd"/>
      <w:r w:rsidRPr="00CE3068">
        <w:t xml:space="preserve">, </w:t>
      </w:r>
      <w:proofErr w:type="spellStart"/>
      <w:r w:rsidRPr="00CE3068">
        <w:t>социални</w:t>
      </w:r>
      <w:proofErr w:type="spellEnd"/>
      <w:r w:rsidRPr="00CE3068">
        <w:t xml:space="preserve"> </w:t>
      </w:r>
      <w:proofErr w:type="spellStart"/>
      <w:r w:rsidRPr="00CE3068">
        <w:t>ограничения</w:t>
      </w:r>
      <w:proofErr w:type="spellEnd"/>
      <w:r w:rsidRPr="00CE3068">
        <w:t xml:space="preserve"> </w:t>
      </w:r>
      <w:proofErr w:type="spellStart"/>
      <w:r w:rsidRPr="00CE3068">
        <w:t>или</w:t>
      </w:r>
      <w:proofErr w:type="spellEnd"/>
      <w:r w:rsidRPr="00CE3068">
        <w:t xml:space="preserve"> </w:t>
      </w:r>
      <w:proofErr w:type="spellStart"/>
      <w:r w:rsidRPr="00CE3068">
        <w:t>здравословни</w:t>
      </w:r>
      <w:proofErr w:type="spellEnd"/>
      <w:r w:rsidRPr="00CE3068">
        <w:t xml:space="preserve"> </w:t>
      </w:r>
      <w:proofErr w:type="spellStart"/>
      <w:r w:rsidRPr="00CE3068">
        <w:t>проблеми</w:t>
      </w:r>
      <w:proofErr w:type="spellEnd"/>
      <w:r w:rsidRPr="00CE3068">
        <w:t xml:space="preserve">, </w:t>
      </w:r>
      <w:proofErr w:type="spellStart"/>
      <w:r w:rsidRPr="00CE3068">
        <w:t>които</w:t>
      </w:r>
      <w:proofErr w:type="spellEnd"/>
      <w:r w:rsidRPr="00CE3068">
        <w:t xml:space="preserve"> </w:t>
      </w:r>
      <w:proofErr w:type="spellStart"/>
      <w:r w:rsidRPr="00CE3068">
        <w:t>възпрепятстват</w:t>
      </w:r>
      <w:proofErr w:type="spellEnd"/>
      <w:r w:rsidRPr="00CE3068">
        <w:t xml:space="preserve"> </w:t>
      </w:r>
      <w:proofErr w:type="spellStart"/>
      <w:r w:rsidRPr="00CE3068">
        <w:t>нормалното</w:t>
      </w:r>
      <w:proofErr w:type="spellEnd"/>
      <w:r w:rsidRPr="00CE3068">
        <w:t xml:space="preserve"> </w:t>
      </w:r>
      <w:proofErr w:type="spellStart"/>
      <w:r w:rsidRPr="00CE3068">
        <w:t>функциониране</w:t>
      </w:r>
      <w:proofErr w:type="spellEnd"/>
      <w:r w:rsidRPr="00CE3068">
        <w:t xml:space="preserve">. </w:t>
      </w:r>
      <w:proofErr w:type="spellStart"/>
      <w:r w:rsidRPr="00CE3068">
        <w:t>Тези</w:t>
      </w:r>
      <w:proofErr w:type="spellEnd"/>
      <w:r w:rsidRPr="00CE3068">
        <w:t xml:space="preserve"> </w:t>
      </w:r>
      <w:proofErr w:type="spellStart"/>
      <w:r w:rsidRPr="00CE3068">
        <w:t>фактори</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създадат</w:t>
      </w:r>
      <w:proofErr w:type="spellEnd"/>
      <w:r w:rsidRPr="00CE3068">
        <w:t xml:space="preserve"> </w:t>
      </w:r>
      <w:proofErr w:type="spellStart"/>
      <w:r w:rsidRPr="00CE3068">
        <w:t>продължително</w:t>
      </w:r>
      <w:proofErr w:type="spellEnd"/>
      <w:r w:rsidRPr="00CE3068">
        <w:t xml:space="preserve"> </w:t>
      </w:r>
      <w:proofErr w:type="spellStart"/>
      <w:r w:rsidRPr="00CE3068">
        <w:t>напрежение</w:t>
      </w:r>
      <w:proofErr w:type="spellEnd"/>
      <w:r w:rsidRPr="00CE3068">
        <w:t xml:space="preserve"> и </w:t>
      </w:r>
      <w:proofErr w:type="spellStart"/>
      <w:r w:rsidRPr="00CE3068">
        <w:t>да</w:t>
      </w:r>
      <w:proofErr w:type="spellEnd"/>
      <w:r w:rsidRPr="00CE3068">
        <w:t xml:space="preserve"> </w:t>
      </w:r>
      <w:proofErr w:type="spellStart"/>
      <w:r w:rsidRPr="00CE3068">
        <w:t>доведат</w:t>
      </w:r>
      <w:proofErr w:type="spellEnd"/>
      <w:r w:rsidRPr="00CE3068">
        <w:t xml:space="preserve"> </w:t>
      </w:r>
      <w:proofErr w:type="spellStart"/>
      <w:r w:rsidRPr="00CE3068">
        <w:t>до</w:t>
      </w:r>
      <w:proofErr w:type="spellEnd"/>
      <w:r w:rsidRPr="00CE3068">
        <w:t xml:space="preserve"> </w:t>
      </w:r>
      <w:proofErr w:type="spellStart"/>
      <w:r w:rsidRPr="00CE3068">
        <w:t>намалена</w:t>
      </w:r>
      <w:proofErr w:type="spellEnd"/>
      <w:r w:rsidRPr="00CE3068">
        <w:t xml:space="preserve"> </w:t>
      </w:r>
      <w:proofErr w:type="spellStart"/>
      <w:r w:rsidRPr="00CE3068">
        <w:t>ефективност</w:t>
      </w:r>
      <w:proofErr w:type="spellEnd"/>
      <w:r w:rsidRPr="00CE3068">
        <w:t xml:space="preserve"> и </w:t>
      </w:r>
      <w:proofErr w:type="spellStart"/>
      <w:r w:rsidRPr="00CE3068">
        <w:t>емоционално</w:t>
      </w:r>
      <w:proofErr w:type="spellEnd"/>
      <w:r w:rsidRPr="00CE3068">
        <w:t xml:space="preserve"> </w:t>
      </w:r>
      <w:proofErr w:type="spellStart"/>
      <w:r w:rsidRPr="00CE3068">
        <w:t>изтощение</w:t>
      </w:r>
      <w:proofErr w:type="spellEnd"/>
      <w:r w:rsidRPr="00CE3068">
        <w:t>.</w:t>
      </w:r>
    </w:p>
    <w:p w14:paraId="455D0441" w14:textId="77777777" w:rsidR="00CE3068" w:rsidRPr="00CE3068" w:rsidRDefault="00CE3068" w:rsidP="00CE3068">
      <w:pPr>
        <w:spacing w:line="360" w:lineRule="auto"/>
        <w:ind w:firstLine="709"/>
        <w:jc w:val="both"/>
      </w:pPr>
      <w:proofErr w:type="spellStart"/>
      <w:r w:rsidRPr="00CE3068">
        <w:t>Физическите</w:t>
      </w:r>
      <w:proofErr w:type="spellEnd"/>
      <w:r w:rsidRPr="00CE3068">
        <w:t xml:space="preserve"> и </w:t>
      </w:r>
      <w:proofErr w:type="spellStart"/>
      <w:r w:rsidRPr="00CE3068">
        <w:t>природни</w:t>
      </w:r>
      <w:proofErr w:type="spellEnd"/>
      <w:r w:rsidRPr="00CE3068">
        <w:t xml:space="preserve"> </w:t>
      </w:r>
      <w:proofErr w:type="spellStart"/>
      <w:r w:rsidRPr="00CE3068">
        <w:t>стресори</w:t>
      </w:r>
      <w:proofErr w:type="spellEnd"/>
      <w:r w:rsidRPr="00CE3068">
        <w:t xml:space="preserve"> </w:t>
      </w:r>
      <w:proofErr w:type="spellStart"/>
      <w:r w:rsidRPr="00CE3068">
        <w:t>включват</w:t>
      </w:r>
      <w:proofErr w:type="spellEnd"/>
      <w:r w:rsidRPr="00CE3068">
        <w:t xml:space="preserve"> </w:t>
      </w:r>
      <w:proofErr w:type="spellStart"/>
      <w:r w:rsidRPr="00CE3068">
        <w:t>фактори</w:t>
      </w:r>
      <w:proofErr w:type="spellEnd"/>
      <w:r w:rsidRPr="00CE3068">
        <w:t xml:space="preserve"> </w:t>
      </w:r>
      <w:proofErr w:type="spellStart"/>
      <w:r w:rsidRPr="00CE3068">
        <w:t>като</w:t>
      </w:r>
      <w:proofErr w:type="spellEnd"/>
      <w:r w:rsidRPr="00CE3068">
        <w:t xml:space="preserve"> </w:t>
      </w:r>
      <w:proofErr w:type="spellStart"/>
      <w:r w:rsidRPr="00CE3068">
        <w:t>физическо</w:t>
      </w:r>
      <w:proofErr w:type="spellEnd"/>
      <w:r w:rsidRPr="00CE3068">
        <w:t xml:space="preserve"> </w:t>
      </w:r>
      <w:proofErr w:type="spellStart"/>
      <w:r w:rsidRPr="00CE3068">
        <w:t>натоварване</w:t>
      </w:r>
      <w:proofErr w:type="spellEnd"/>
      <w:r w:rsidRPr="00CE3068">
        <w:t xml:space="preserve">, </w:t>
      </w:r>
      <w:proofErr w:type="spellStart"/>
      <w:r w:rsidRPr="00CE3068">
        <w:t>медицински</w:t>
      </w:r>
      <w:proofErr w:type="spellEnd"/>
      <w:r w:rsidRPr="00CE3068">
        <w:t xml:space="preserve"> </w:t>
      </w:r>
      <w:proofErr w:type="spellStart"/>
      <w:r w:rsidRPr="00CE3068">
        <w:t>процедури</w:t>
      </w:r>
      <w:proofErr w:type="spellEnd"/>
      <w:r w:rsidRPr="00CE3068">
        <w:t xml:space="preserve"> и </w:t>
      </w:r>
      <w:proofErr w:type="spellStart"/>
      <w:r w:rsidRPr="00CE3068">
        <w:t>дори</w:t>
      </w:r>
      <w:proofErr w:type="spellEnd"/>
      <w:r w:rsidRPr="00CE3068">
        <w:t xml:space="preserve"> </w:t>
      </w:r>
      <w:proofErr w:type="spellStart"/>
      <w:r w:rsidRPr="00CE3068">
        <w:t>природни</w:t>
      </w:r>
      <w:proofErr w:type="spellEnd"/>
      <w:r w:rsidRPr="00CE3068">
        <w:t xml:space="preserve"> </w:t>
      </w:r>
      <w:proofErr w:type="spellStart"/>
      <w:r w:rsidRPr="00CE3068">
        <w:t>бедствия</w:t>
      </w:r>
      <w:proofErr w:type="spellEnd"/>
      <w:r w:rsidRPr="00CE3068">
        <w:t xml:space="preserve">. </w:t>
      </w:r>
      <w:proofErr w:type="spellStart"/>
      <w:r w:rsidRPr="00CE3068">
        <w:t>Работата</w:t>
      </w:r>
      <w:proofErr w:type="spellEnd"/>
      <w:r w:rsidRPr="00CE3068">
        <w:t xml:space="preserve">, </w:t>
      </w:r>
      <w:proofErr w:type="spellStart"/>
      <w:r w:rsidRPr="00CE3068">
        <w:t>свързана</w:t>
      </w:r>
      <w:proofErr w:type="spellEnd"/>
      <w:r w:rsidRPr="00CE3068">
        <w:t xml:space="preserve"> с </w:t>
      </w:r>
      <w:proofErr w:type="spellStart"/>
      <w:r w:rsidRPr="00CE3068">
        <w:t>висока</w:t>
      </w:r>
      <w:proofErr w:type="spellEnd"/>
      <w:r w:rsidRPr="00CE3068">
        <w:t xml:space="preserve"> </w:t>
      </w:r>
      <w:proofErr w:type="spellStart"/>
      <w:r w:rsidRPr="00CE3068">
        <w:t>физическа</w:t>
      </w:r>
      <w:proofErr w:type="spellEnd"/>
      <w:r w:rsidRPr="00CE3068">
        <w:t xml:space="preserve"> </w:t>
      </w:r>
      <w:proofErr w:type="spellStart"/>
      <w:r w:rsidRPr="00CE3068">
        <w:t>активност</w:t>
      </w:r>
      <w:proofErr w:type="spellEnd"/>
      <w:r w:rsidRPr="00CE3068">
        <w:t xml:space="preserve"> </w:t>
      </w:r>
      <w:proofErr w:type="spellStart"/>
      <w:r w:rsidRPr="00CE3068">
        <w:t>или</w:t>
      </w:r>
      <w:proofErr w:type="spellEnd"/>
      <w:r w:rsidRPr="00CE3068">
        <w:t xml:space="preserve"> </w:t>
      </w:r>
      <w:proofErr w:type="spellStart"/>
      <w:r w:rsidRPr="00CE3068">
        <w:t>продължително</w:t>
      </w:r>
      <w:proofErr w:type="spellEnd"/>
      <w:r w:rsidRPr="00CE3068">
        <w:t xml:space="preserve"> </w:t>
      </w:r>
      <w:proofErr w:type="spellStart"/>
      <w:r w:rsidRPr="00CE3068">
        <w:t>натоварване</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физическо</w:t>
      </w:r>
      <w:proofErr w:type="spellEnd"/>
      <w:r w:rsidRPr="00CE3068">
        <w:t xml:space="preserve"> </w:t>
      </w:r>
      <w:proofErr w:type="spellStart"/>
      <w:r w:rsidRPr="00CE3068">
        <w:t>изтощение</w:t>
      </w:r>
      <w:proofErr w:type="spellEnd"/>
      <w:r w:rsidRPr="00CE3068">
        <w:t xml:space="preserve">, </w:t>
      </w:r>
      <w:proofErr w:type="spellStart"/>
      <w:r w:rsidRPr="00CE3068">
        <w:t>което</w:t>
      </w:r>
      <w:proofErr w:type="spellEnd"/>
      <w:r w:rsidRPr="00CE3068">
        <w:t xml:space="preserve"> </w:t>
      </w:r>
      <w:proofErr w:type="spellStart"/>
      <w:r w:rsidRPr="00CE3068">
        <w:t>допълнително</w:t>
      </w:r>
      <w:proofErr w:type="spellEnd"/>
      <w:r w:rsidRPr="00CE3068">
        <w:t xml:space="preserve"> </w:t>
      </w:r>
      <w:proofErr w:type="spellStart"/>
      <w:r w:rsidRPr="00CE3068">
        <w:t>засилва</w:t>
      </w:r>
      <w:proofErr w:type="spellEnd"/>
      <w:r w:rsidRPr="00CE3068">
        <w:t xml:space="preserve"> </w:t>
      </w:r>
      <w:proofErr w:type="spellStart"/>
      <w:r w:rsidRPr="00CE3068">
        <w:t>психическия</w:t>
      </w:r>
      <w:proofErr w:type="spellEnd"/>
      <w:r w:rsidRPr="00CE3068">
        <w:t xml:space="preserve"> </w:t>
      </w:r>
      <w:proofErr w:type="spellStart"/>
      <w:r w:rsidRPr="00CE3068">
        <w:t>стрес</w:t>
      </w:r>
      <w:proofErr w:type="spellEnd"/>
      <w:r w:rsidRPr="00CE3068">
        <w:t xml:space="preserve">. </w:t>
      </w:r>
      <w:proofErr w:type="spellStart"/>
      <w:r w:rsidRPr="00CE3068">
        <w:t>Природните</w:t>
      </w:r>
      <w:proofErr w:type="spellEnd"/>
      <w:r w:rsidRPr="00CE3068">
        <w:t xml:space="preserve"> </w:t>
      </w:r>
      <w:proofErr w:type="spellStart"/>
      <w:r w:rsidRPr="00CE3068">
        <w:t>бедствия</w:t>
      </w:r>
      <w:proofErr w:type="spellEnd"/>
      <w:r w:rsidRPr="00CE3068">
        <w:t xml:space="preserve"> </w:t>
      </w:r>
      <w:proofErr w:type="spellStart"/>
      <w:r w:rsidRPr="00CE3068">
        <w:t>или</w:t>
      </w:r>
      <w:proofErr w:type="spellEnd"/>
      <w:r w:rsidRPr="00CE3068">
        <w:t xml:space="preserve"> </w:t>
      </w:r>
      <w:proofErr w:type="spellStart"/>
      <w:r w:rsidRPr="00CE3068">
        <w:t>критичните</w:t>
      </w:r>
      <w:proofErr w:type="spellEnd"/>
      <w:r w:rsidRPr="00CE3068">
        <w:t xml:space="preserve"> </w:t>
      </w:r>
      <w:proofErr w:type="spellStart"/>
      <w:r w:rsidRPr="00CE3068">
        <w:t>ситуации</w:t>
      </w:r>
      <w:proofErr w:type="spellEnd"/>
      <w:r w:rsidRPr="00CE3068">
        <w:t xml:space="preserve">, </w:t>
      </w:r>
      <w:proofErr w:type="spellStart"/>
      <w:r w:rsidRPr="00CE3068">
        <w:t>свързани</w:t>
      </w:r>
      <w:proofErr w:type="spellEnd"/>
      <w:r w:rsidRPr="00CE3068">
        <w:t xml:space="preserve"> </w:t>
      </w:r>
      <w:proofErr w:type="spellStart"/>
      <w:r w:rsidRPr="00CE3068">
        <w:t>със</w:t>
      </w:r>
      <w:proofErr w:type="spellEnd"/>
      <w:r w:rsidRPr="00CE3068">
        <w:t xml:space="preserve"> </w:t>
      </w:r>
      <w:proofErr w:type="spellStart"/>
      <w:r w:rsidRPr="00CE3068">
        <w:t>здравето</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имат</w:t>
      </w:r>
      <w:proofErr w:type="spellEnd"/>
      <w:r w:rsidRPr="00CE3068">
        <w:t xml:space="preserve"> </w:t>
      </w:r>
      <w:proofErr w:type="spellStart"/>
      <w:r w:rsidRPr="00CE3068">
        <w:t>дълготраен</w:t>
      </w:r>
      <w:proofErr w:type="spellEnd"/>
      <w:r w:rsidRPr="00CE3068">
        <w:t xml:space="preserve"> </w:t>
      </w:r>
      <w:proofErr w:type="spellStart"/>
      <w:r w:rsidRPr="00CE3068">
        <w:t>ефект</w:t>
      </w:r>
      <w:proofErr w:type="spellEnd"/>
      <w:r w:rsidRPr="00CE3068">
        <w:t xml:space="preserve"> </w:t>
      </w:r>
      <w:proofErr w:type="spellStart"/>
      <w:r w:rsidRPr="00CE3068">
        <w:t>върху</w:t>
      </w:r>
      <w:proofErr w:type="spellEnd"/>
      <w:r w:rsidRPr="00CE3068">
        <w:t xml:space="preserve"> </w:t>
      </w:r>
      <w:proofErr w:type="spellStart"/>
      <w:r w:rsidRPr="00CE3068">
        <w:t>емоционалното</w:t>
      </w:r>
      <w:proofErr w:type="spellEnd"/>
      <w:r w:rsidRPr="00CE3068">
        <w:t xml:space="preserve"> </w:t>
      </w:r>
      <w:proofErr w:type="spellStart"/>
      <w:r w:rsidRPr="00CE3068">
        <w:t>състояние</w:t>
      </w:r>
      <w:proofErr w:type="spellEnd"/>
      <w:r w:rsidRPr="00CE3068">
        <w:t xml:space="preserve"> </w:t>
      </w:r>
      <w:proofErr w:type="spellStart"/>
      <w:r w:rsidRPr="00CE3068">
        <w:t>на</w:t>
      </w:r>
      <w:proofErr w:type="spellEnd"/>
      <w:r w:rsidRPr="00CE3068">
        <w:t xml:space="preserve"> </w:t>
      </w:r>
      <w:proofErr w:type="spellStart"/>
      <w:r w:rsidRPr="00CE3068">
        <w:t>индивида</w:t>
      </w:r>
      <w:proofErr w:type="spellEnd"/>
      <w:r w:rsidRPr="00CE3068">
        <w:t>.</w:t>
      </w:r>
    </w:p>
    <w:p w14:paraId="1C791040" w14:textId="77777777" w:rsidR="00CE3068" w:rsidRPr="00CE3068" w:rsidRDefault="00CE3068" w:rsidP="00CE3068">
      <w:pPr>
        <w:spacing w:line="360" w:lineRule="auto"/>
        <w:ind w:firstLine="709"/>
        <w:jc w:val="both"/>
      </w:pPr>
      <w:proofErr w:type="spellStart"/>
      <w:r w:rsidRPr="00CE3068">
        <w:t>Друг</w:t>
      </w:r>
      <w:proofErr w:type="spellEnd"/>
      <w:r w:rsidRPr="00CE3068">
        <w:t xml:space="preserve"> </w:t>
      </w:r>
      <w:proofErr w:type="spellStart"/>
      <w:r w:rsidRPr="00CE3068">
        <w:t>важен</w:t>
      </w:r>
      <w:proofErr w:type="spellEnd"/>
      <w:r w:rsidRPr="00CE3068">
        <w:t xml:space="preserve"> </w:t>
      </w:r>
      <w:proofErr w:type="spellStart"/>
      <w:r w:rsidRPr="00CE3068">
        <w:t>аспект</w:t>
      </w:r>
      <w:proofErr w:type="spellEnd"/>
      <w:r w:rsidRPr="00CE3068">
        <w:t xml:space="preserve"> </w:t>
      </w:r>
      <w:proofErr w:type="spellStart"/>
      <w:r w:rsidRPr="00CE3068">
        <w:t>на</w:t>
      </w:r>
      <w:proofErr w:type="spellEnd"/>
      <w:r w:rsidRPr="00CE3068">
        <w:t xml:space="preserve"> </w:t>
      </w:r>
      <w:proofErr w:type="spellStart"/>
      <w:r w:rsidRPr="00CE3068">
        <w:t>работния</w:t>
      </w:r>
      <w:proofErr w:type="spellEnd"/>
      <w:r w:rsidRPr="00CE3068">
        <w:t xml:space="preserve"> </w:t>
      </w:r>
      <w:proofErr w:type="spellStart"/>
      <w:r w:rsidRPr="00CE3068">
        <w:t>стрес</w:t>
      </w:r>
      <w:proofErr w:type="spellEnd"/>
      <w:r w:rsidRPr="00CE3068">
        <w:t xml:space="preserve"> </w:t>
      </w:r>
      <w:proofErr w:type="spellStart"/>
      <w:r w:rsidRPr="00CE3068">
        <w:t>са</w:t>
      </w:r>
      <w:proofErr w:type="spellEnd"/>
      <w:r w:rsidRPr="00CE3068">
        <w:t xml:space="preserve"> </w:t>
      </w:r>
      <w:proofErr w:type="spellStart"/>
      <w:r w:rsidRPr="00CE3068">
        <w:t>ситуациите</w:t>
      </w:r>
      <w:proofErr w:type="spellEnd"/>
      <w:r w:rsidRPr="00CE3068">
        <w:t xml:space="preserve">, </w:t>
      </w:r>
      <w:proofErr w:type="spellStart"/>
      <w:r w:rsidRPr="00CE3068">
        <w:t>които</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предизвикат</w:t>
      </w:r>
      <w:proofErr w:type="spellEnd"/>
      <w:r w:rsidRPr="00CE3068">
        <w:t xml:space="preserve"> </w:t>
      </w:r>
      <w:proofErr w:type="spellStart"/>
      <w:r w:rsidRPr="00CE3068">
        <w:t>напрежение</w:t>
      </w:r>
      <w:proofErr w:type="spellEnd"/>
      <w:r w:rsidRPr="00CE3068">
        <w:t xml:space="preserve">, </w:t>
      </w:r>
      <w:proofErr w:type="spellStart"/>
      <w:r w:rsidRPr="00CE3068">
        <w:t>свързано</w:t>
      </w:r>
      <w:proofErr w:type="spellEnd"/>
      <w:r w:rsidRPr="00CE3068">
        <w:t xml:space="preserve"> </w:t>
      </w:r>
      <w:proofErr w:type="spellStart"/>
      <w:r w:rsidRPr="00CE3068">
        <w:t>със</w:t>
      </w:r>
      <w:proofErr w:type="spellEnd"/>
      <w:r w:rsidRPr="00CE3068">
        <w:t xml:space="preserve"> </w:t>
      </w:r>
      <w:proofErr w:type="spellStart"/>
      <w:r w:rsidRPr="00CE3068">
        <w:t>структурата</w:t>
      </w:r>
      <w:proofErr w:type="spellEnd"/>
      <w:r w:rsidRPr="00CE3068">
        <w:t xml:space="preserve"> </w:t>
      </w:r>
      <w:proofErr w:type="spellStart"/>
      <w:r w:rsidRPr="00CE3068">
        <w:t>на</w:t>
      </w:r>
      <w:proofErr w:type="spellEnd"/>
      <w:r w:rsidRPr="00CE3068">
        <w:t xml:space="preserve"> </w:t>
      </w:r>
      <w:proofErr w:type="spellStart"/>
      <w:r w:rsidRPr="00CE3068">
        <w:t>задачите</w:t>
      </w:r>
      <w:proofErr w:type="spellEnd"/>
      <w:r w:rsidRPr="00CE3068">
        <w:t xml:space="preserve">, </w:t>
      </w:r>
      <w:proofErr w:type="spellStart"/>
      <w:r w:rsidRPr="00CE3068">
        <w:t>квалификацията</w:t>
      </w:r>
      <w:proofErr w:type="spellEnd"/>
      <w:r w:rsidRPr="00CE3068">
        <w:t xml:space="preserve">, </w:t>
      </w:r>
      <w:proofErr w:type="spellStart"/>
      <w:r w:rsidRPr="00CE3068">
        <w:t>ролевите</w:t>
      </w:r>
      <w:proofErr w:type="spellEnd"/>
      <w:r w:rsidRPr="00CE3068">
        <w:t xml:space="preserve"> </w:t>
      </w:r>
      <w:proofErr w:type="spellStart"/>
      <w:r w:rsidRPr="00CE3068">
        <w:t>изисквания</w:t>
      </w:r>
      <w:proofErr w:type="spellEnd"/>
      <w:r w:rsidRPr="00CE3068">
        <w:t xml:space="preserve">, </w:t>
      </w:r>
      <w:proofErr w:type="spellStart"/>
      <w:r w:rsidRPr="00CE3068">
        <w:t>взаимодействието</w:t>
      </w:r>
      <w:proofErr w:type="spellEnd"/>
      <w:r w:rsidRPr="00CE3068">
        <w:t xml:space="preserve"> </w:t>
      </w:r>
      <w:proofErr w:type="spellStart"/>
      <w:r w:rsidRPr="00CE3068">
        <w:t>между</w:t>
      </w:r>
      <w:proofErr w:type="spellEnd"/>
      <w:r w:rsidRPr="00CE3068">
        <w:t xml:space="preserve"> </w:t>
      </w:r>
      <w:proofErr w:type="spellStart"/>
      <w:r w:rsidRPr="00CE3068">
        <w:t>колегите</w:t>
      </w:r>
      <w:proofErr w:type="spellEnd"/>
      <w:r w:rsidRPr="00CE3068">
        <w:t xml:space="preserve"> и </w:t>
      </w:r>
      <w:proofErr w:type="spellStart"/>
      <w:r w:rsidRPr="00CE3068">
        <w:t>организационната</w:t>
      </w:r>
      <w:proofErr w:type="spellEnd"/>
      <w:r w:rsidRPr="00CE3068">
        <w:t xml:space="preserve"> </w:t>
      </w:r>
      <w:proofErr w:type="spellStart"/>
      <w:r w:rsidRPr="00CE3068">
        <w:t>култура</w:t>
      </w:r>
      <w:proofErr w:type="spellEnd"/>
      <w:r w:rsidRPr="00CE3068">
        <w:t xml:space="preserve">. </w:t>
      </w:r>
      <w:proofErr w:type="spellStart"/>
      <w:r w:rsidRPr="00CE3068">
        <w:t>Когато</w:t>
      </w:r>
      <w:proofErr w:type="spellEnd"/>
      <w:r w:rsidRPr="00CE3068">
        <w:t xml:space="preserve"> </w:t>
      </w:r>
      <w:proofErr w:type="spellStart"/>
      <w:r w:rsidRPr="00CE3068">
        <w:t>служителите</w:t>
      </w:r>
      <w:proofErr w:type="spellEnd"/>
      <w:r w:rsidRPr="00CE3068">
        <w:t xml:space="preserve"> </w:t>
      </w:r>
      <w:proofErr w:type="spellStart"/>
      <w:r w:rsidRPr="00CE3068">
        <w:t>се</w:t>
      </w:r>
      <w:proofErr w:type="spellEnd"/>
      <w:r w:rsidRPr="00CE3068">
        <w:t xml:space="preserve"> </w:t>
      </w:r>
      <w:proofErr w:type="spellStart"/>
      <w:r w:rsidRPr="00CE3068">
        <w:t>сблъскват</w:t>
      </w:r>
      <w:proofErr w:type="spellEnd"/>
      <w:r w:rsidRPr="00CE3068">
        <w:t xml:space="preserve"> с </w:t>
      </w:r>
      <w:proofErr w:type="spellStart"/>
      <w:r w:rsidRPr="00CE3068">
        <w:t>неясни</w:t>
      </w:r>
      <w:proofErr w:type="spellEnd"/>
      <w:r w:rsidRPr="00CE3068">
        <w:t xml:space="preserve"> </w:t>
      </w:r>
      <w:proofErr w:type="spellStart"/>
      <w:r w:rsidRPr="00CE3068">
        <w:t>инструкции</w:t>
      </w:r>
      <w:proofErr w:type="spellEnd"/>
      <w:r w:rsidRPr="00CE3068">
        <w:t xml:space="preserve">, </w:t>
      </w:r>
      <w:proofErr w:type="spellStart"/>
      <w:r w:rsidRPr="00CE3068">
        <w:t>липса</w:t>
      </w:r>
      <w:proofErr w:type="spellEnd"/>
      <w:r w:rsidRPr="00CE3068">
        <w:t xml:space="preserve"> </w:t>
      </w:r>
      <w:proofErr w:type="spellStart"/>
      <w:r w:rsidRPr="00CE3068">
        <w:t>на</w:t>
      </w:r>
      <w:proofErr w:type="spellEnd"/>
      <w:r w:rsidRPr="00CE3068">
        <w:t xml:space="preserve"> </w:t>
      </w:r>
      <w:proofErr w:type="spellStart"/>
      <w:r w:rsidRPr="00CE3068">
        <w:t>възможности</w:t>
      </w:r>
      <w:proofErr w:type="spellEnd"/>
      <w:r w:rsidRPr="00CE3068">
        <w:t xml:space="preserve"> </w:t>
      </w:r>
      <w:proofErr w:type="spellStart"/>
      <w:r w:rsidRPr="00CE3068">
        <w:t>за</w:t>
      </w:r>
      <w:proofErr w:type="spellEnd"/>
      <w:r w:rsidRPr="00CE3068">
        <w:t xml:space="preserve"> </w:t>
      </w:r>
      <w:proofErr w:type="spellStart"/>
      <w:r w:rsidRPr="00CE3068">
        <w:t>развитие</w:t>
      </w:r>
      <w:proofErr w:type="spellEnd"/>
      <w:r w:rsidRPr="00CE3068">
        <w:t xml:space="preserve">, </w:t>
      </w:r>
      <w:proofErr w:type="spellStart"/>
      <w:r w:rsidRPr="00CE3068">
        <w:t>лоша</w:t>
      </w:r>
      <w:proofErr w:type="spellEnd"/>
      <w:r w:rsidRPr="00CE3068">
        <w:t xml:space="preserve"> </w:t>
      </w:r>
      <w:proofErr w:type="spellStart"/>
      <w:r w:rsidRPr="00CE3068">
        <w:t>комуникация</w:t>
      </w:r>
      <w:proofErr w:type="spellEnd"/>
      <w:r w:rsidRPr="00CE3068">
        <w:t xml:space="preserve"> </w:t>
      </w:r>
      <w:proofErr w:type="spellStart"/>
      <w:r w:rsidRPr="00CE3068">
        <w:t>или</w:t>
      </w:r>
      <w:proofErr w:type="spellEnd"/>
      <w:r w:rsidRPr="00CE3068">
        <w:t xml:space="preserve"> </w:t>
      </w:r>
      <w:proofErr w:type="spellStart"/>
      <w:r w:rsidRPr="00CE3068">
        <w:t>недостатъчно</w:t>
      </w:r>
      <w:proofErr w:type="spellEnd"/>
      <w:r w:rsidRPr="00CE3068">
        <w:t xml:space="preserve"> </w:t>
      </w:r>
      <w:proofErr w:type="spellStart"/>
      <w:r w:rsidRPr="00CE3068">
        <w:t>участие</w:t>
      </w:r>
      <w:proofErr w:type="spellEnd"/>
      <w:r w:rsidRPr="00CE3068">
        <w:t xml:space="preserve"> в </w:t>
      </w:r>
      <w:proofErr w:type="spellStart"/>
      <w:r w:rsidRPr="00CE3068">
        <w:t>управлението</w:t>
      </w:r>
      <w:proofErr w:type="spellEnd"/>
      <w:r w:rsidRPr="00CE3068">
        <w:t xml:space="preserve">, </w:t>
      </w:r>
      <w:proofErr w:type="spellStart"/>
      <w:r w:rsidRPr="00CE3068">
        <w:t>те</w:t>
      </w:r>
      <w:proofErr w:type="spellEnd"/>
      <w:r w:rsidRPr="00CE3068">
        <w:t xml:space="preserve"> </w:t>
      </w:r>
      <w:proofErr w:type="spellStart"/>
      <w:r w:rsidRPr="00CE3068">
        <w:t>са</w:t>
      </w:r>
      <w:proofErr w:type="spellEnd"/>
      <w:r w:rsidRPr="00CE3068">
        <w:t xml:space="preserve"> </w:t>
      </w:r>
      <w:proofErr w:type="spellStart"/>
      <w:r w:rsidRPr="00CE3068">
        <w:t>изложени</w:t>
      </w:r>
      <w:proofErr w:type="spellEnd"/>
      <w:r w:rsidRPr="00CE3068">
        <w:t xml:space="preserve"> </w:t>
      </w:r>
      <w:proofErr w:type="spellStart"/>
      <w:r w:rsidRPr="00CE3068">
        <w:t>на</w:t>
      </w:r>
      <w:proofErr w:type="spellEnd"/>
      <w:r w:rsidRPr="00CE3068">
        <w:t xml:space="preserve"> </w:t>
      </w:r>
      <w:proofErr w:type="spellStart"/>
      <w:r w:rsidRPr="00CE3068">
        <w:t>по-високи</w:t>
      </w:r>
      <w:proofErr w:type="spellEnd"/>
      <w:r w:rsidRPr="00CE3068">
        <w:t xml:space="preserve"> </w:t>
      </w:r>
      <w:proofErr w:type="spellStart"/>
      <w:r w:rsidRPr="00CE3068">
        <w:t>нива</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w:t>
      </w:r>
    </w:p>
    <w:p w14:paraId="6B712A89" w14:textId="4F8C3893" w:rsidR="00CE3068" w:rsidRPr="00CE3068" w:rsidRDefault="00CE3068" w:rsidP="00CE3068">
      <w:pPr>
        <w:spacing w:line="360" w:lineRule="auto"/>
        <w:ind w:firstLine="709"/>
        <w:jc w:val="both"/>
      </w:pPr>
      <w:r>
        <w:rPr>
          <w:lang w:val="bg-BG"/>
        </w:rPr>
        <w:t xml:space="preserve">Класификацията на професионалните стресори, предожена от Илиева (2005), </w:t>
      </w:r>
      <w:proofErr w:type="spellStart"/>
      <w:r w:rsidRPr="00CE3068">
        <w:t>включва</w:t>
      </w:r>
      <w:proofErr w:type="spellEnd"/>
      <w:r w:rsidRPr="00CE3068">
        <w:t xml:space="preserve"> </w:t>
      </w:r>
      <w:proofErr w:type="spellStart"/>
      <w:r w:rsidRPr="00CE3068">
        <w:t>разделение</w:t>
      </w:r>
      <w:proofErr w:type="spellEnd"/>
      <w:r w:rsidRPr="00CE3068">
        <w:t xml:space="preserve"> </w:t>
      </w:r>
      <w:proofErr w:type="spellStart"/>
      <w:r w:rsidRPr="00CE3068">
        <w:t>на</w:t>
      </w:r>
      <w:proofErr w:type="spellEnd"/>
      <w:r w:rsidRPr="00CE3068">
        <w:t xml:space="preserve"> </w:t>
      </w:r>
      <w:proofErr w:type="spellStart"/>
      <w:r w:rsidRPr="00CE3068">
        <w:t>стресорите</w:t>
      </w:r>
      <w:proofErr w:type="spellEnd"/>
      <w:r w:rsidRPr="00CE3068">
        <w:t xml:space="preserve"> </w:t>
      </w:r>
      <w:proofErr w:type="spellStart"/>
      <w:r w:rsidRPr="00CE3068">
        <w:t>на</w:t>
      </w:r>
      <w:proofErr w:type="spellEnd"/>
      <w:r w:rsidRPr="00CE3068">
        <w:t xml:space="preserve"> </w:t>
      </w:r>
      <w:proofErr w:type="spellStart"/>
      <w:r w:rsidRPr="00CE3068">
        <w:t>катаклизмови</w:t>
      </w:r>
      <w:proofErr w:type="spellEnd"/>
      <w:r w:rsidRPr="00CE3068">
        <w:t xml:space="preserve"> </w:t>
      </w:r>
      <w:proofErr w:type="spellStart"/>
      <w:r w:rsidRPr="00CE3068">
        <w:t>явления</w:t>
      </w:r>
      <w:proofErr w:type="spellEnd"/>
      <w:r w:rsidRPr="00CE3068">
        <w:t xml:space="preserve">, </w:t>
      </w:r>
      <w:proofErr w:type="spellStart"/>
      <w:r w:rsidRPr="00CE3068">
        <w:t>сериозни</w:t>
      </w:r>
      <w:proofErr w:type="spellEnd"/>
      <w:r w:rsidRPr="00CE3068">
        <w:t xml:space="preserve"> </w:t>
      </w:r>
      <w:proofErr w:type="spellStart"/>
      <w:r w:rsidRPr="00CE3068">
        <w:t>лични</w:t>
      </w:r>
      <w:proofErr w:type="spellEnd"/>
      <w:r w:rsidRPr="00CE3068">
        <w:t xml:space="preserve"> </w:t>
      </w:r>
      <w:proofErr w:type="spellStart"/>
      <w:r w:rsidRPr="00CE3068">
        <w:t>събития</w:t>
      </w:r>
      <w:proofErr w:type="spellEnd"/>
      <w:r w:rsidRPr="00CE3068">
        <w:t xml:space="preserve"> и </w:t>
      </w:r>
      <w:proofErr w:type="spellStart"/>
      <w:r w:rsidRPr="00CE3068">
        <w:t>ежедневни</w:t>
      </w:r>
      <w:proofErr w:type="spellEnd"/>
      <w:r w:rsidRPr="00CE3068">
        <w:t xml:space="preserve"> </w:t>
      </w:r>
      <w:proofErr w:type="spellStart"/>
      <w:r w:rsidRPr="00CE3068">
        <w:t>неприятности</w:t>
      </w:r>
      <w:proofErr w:type="spellEnd"/>
      <w:r w:rsidRPr="00CE3068">
        <w:t xml:space="preserve">. </w:t>
      </w:r>
      <w:proofErr w:type="spellStart"/>
      <w:r w:rsidRPr="00CE3068">
        <w:t>Докато</w:t>
      </w:r>
      <w:proofErr w:type="spellEnd"/>
      <w:r w:rsidRPr="00CE3068">
        <w:t xml:space="preserve"> </w:t>
      </w:r>
      <w:proofErr w:type="spellStart"/>
      <w:r w:rsidRPr="00CE3068">
        <w:t>катаклизмовите</w:t>
      </w:r>
      <w:proofErr w:type="spellEnd"/>
      <w:r w:rsidRPr="00CE3068">
        <w:t xml:space="preserve"> </w:t>
      </w:r>
      <w:proofErr w:type="spellStart"/>
      <w:r w:rsidRPr="00CE3068">
        <w:t>явления</w:t>
      </w:r>
      <w:proofErr w:type="spellEnd"/>
      <w:r w:rsidRPr="00CE3068">
        <w:t xml:space="preserve">, </w:t>
      </w:r>
      <w:proofErr w:type="spellStart"/>
      <w:r w:rsidRPr="00CE3068">
        <w:t>като</w:t>
      </w:r>
      <w:proofErr w:type="spellEnd"/>
      <w:r w:rsidRPr="00CE3068">
        <w:t xml:space="preserve"> </w:t>
      </w:r>
      <w:proofErr w:type="spellStart"/>
      <w:r w:rsidRPr="00CE3068">
        <w:t>природни</w:t>
      </w:r>
      <w:proofErr w:type="spellEnd"/>
      <w:r w:rsidRPr="00CE3068">
        <w:t xml:space="preserve"> </w:t>
      </w:r>
      <w:proofErr w:type="spellStart"/>
      <w:r w:rsidRPr="00CE3068">
        <w:t>бедствия</w:t>
      </w:r>
      <w:proofErr w:type="spellEnd"/>
      <w:r w:rsidRPr="00CE3068">
        <w:t xml:space="preserve"> и </w:t>
      </w:r>
      <w:proofErr w:type="spellStart"/>
      <w:r w:rsidRPr="00CE3068">
        <w:t>войни</w:t>
      </w:r>
      <w:proofErr w:type="spellEnd"/>
      <w:r w:rsidRPr="00CE3068">
        <w:t xml:space="preserve">, </w:t>
      </w:r>
      <w:proofErr w:type="spellStart"/>
      <w:r w:rsidRPr="00CE3068">
        <w:t>засягат</w:t>
      </w:r>
      <w:proofErr w:type="spellEnd"/>
      <w:r w:rsidRPr="00CE3068">
        <w:t xml:space="preserve"> </w:t>
      </w:r>
      <w:proofErr w:type="spellStart"/>
      <w:r w:rsidRPr="00CE3068">
        <w:t>големи</w:t>
      </w:r>
      <w:proofErr w:type="spellEnd"/>
      <w:r w:rsidRPr="00CE3068">
        <w:t xml:space="preserve"> </w:t>
      </w:r>
      <w:proofErr w:type="spellStart"/>
      <w:r w:rsidRPr="00CE3068">
        <w:t>групи</w:t>
      </w:r>
      <w:proofErr w:type="spellEnd"/>
      <w:r w:rsidRPr="00CE3068">
        <w:t xml:space="preserve"> </w:t>
      </w:r>
      <w:proofErr w:type="spellStart"/>
      <w:r w:rsidRPr="00CE3068">
        <w:t>хора</w:t>
      </w:r>
      <w:proofErr w:type="spellEnd"/>
      <w:r w:rsidRPr="00CE3068">
        <w:t xml:space="preserve"> и </w:t>
      </w:r>
      <w:proofErr w:type="spellStart"/>
      <w:r w:rsidRPr="00CE3068">
        <w:t>водят</w:t>
      </w:r>
      <w:proofErr w:type="spellEnd"/>
      <w:r w:rsidRPr="00CE3068">
        <w:t xml:space="preserve"> </w:t>
      </w:r>
      <w:proofErr w:type="spellStart"/>
      <w:r w:rsidRPr="00CE3068">
        <w:t>до</w:t>
      </w:r>
      <w:proofErr w:type="spellEnd"/>
      <w:r w:rsidRPr="00CE3068">
        <w:t xml:space="preserve"> </w:t>
      </w:r>
      <w:proofErr w:type="spellStart"/>
      <w:r w:rsidRPr="00CE3068">
        <w:t>дълготрайни</w:t>
      </w:r>
      <w:proofErr w:type="spellEnd"/>
      <w:r w:rsidRPr="00CE3068">
        <w:t xml:space="preserve"> </w:t>
      </w:r>
      <w:proofErr w:type="spellStart"/>
      <w:r w:rsidRPr="00CE3068">
        <w:t>последици</w:t>
      </w:r>
      <w:proofErr w:type="spellEnd"/>
      <w:r w:rsidRPr="00CE3068">
        <w:t xml:space="preserve">, </w:t>
      </w:r>
      <w:proofErr w:type="spellStart"/>
      <w:r w:rsidRPr="00CE3068">
        <w:t>силните</w:t>
      </w:r>
      <w:proofErr w:type="spellEnd"/>
      <w:r w:rsidRPr="00CE3068">
        <w:t xml:space="preserve"> </w:t>
      </w:r>
      <w:proofErr w:type="spellStart"/>
      <w:r w:rsidRPr="00CE3068">
        <w:t>лични</w:t>
      </w:r>
      <w:proofErr w:type="spellEnd"/>
      <w:r w:rsidRPr="00CE3068">
        <w:t xml:space="preserve"> </w:t>
      </w:r>
      <w:proofErr w:type="spellStart"/>
      <w:r w:rsidRPr="00CE3068">
        <w:t>събития</w:t>
      </w:r>
      <w:proofErr w:type="spellEnd"/>
      <w:r w:rsidRPr="00CE3068">
        <w:t xml:space="preserve"> </w:t>
      </w:r>
      <w:proofErr w:type="spellStart"/>
      <w:r w:rsidRPr="00CE3068">
        <w:t>като</w:t>
      </w:r>
      <w:proofErr w:type="spellEnd"/>
      <w:r w:rsidRPr="00CE3068">
        <w:t xml:space="preserve"> </w:t>
      </w:r>
      <w:proofErr w:type="spellStart"/>
      <w:r w:rsidRPr="00CE3068">
        <w:t>развод</w:t>
      </w:r>
      <w:proofErr w:type="spellEnd"/>
      <w:r w:rsidRPr="00CE3068">
        <w:t xml:space="preserve"> </w:t>
      </w:r>
      <w:proofErr w:type="spellStart"/>
      <w:r w:rsidRPr="00CE3068">
        <w:t>или</w:t>
      </w:r>
      <w:proofErr w:type="spellEnd"/>
      <w:r w:rsidRPr="00CE3068">
        <w:t xml:space="preserve"> </w:t>
      </w:r>
      <w:proofErr w:type="spellStart"/>
      <w:r w:rsidRPr="00CE3068">
        <w:t>тежка</w:t>
      </w:r>
      <w:proofErr w:type="spellEnd"/>
      <w:r w:rsidRPr="00CE3068">
        <w:t xml:space="preserve"> </w:t>
      </w:r>
      <w:proofErr w:type="spellStart"/>
      <w:r w:rsidRPr="00CE3068">
        <w:t>болест</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окажат</w:t>
      </w:r>
      <w:proofErr w:type="spellEnd"/>
      <w:r w:rsidRPr="00CE3068">
        <w:t xml:space="preserve"> </w:t>
      </w:r>
      <w:proofErr w:type="spellStart"/>
      <w:r w:rsidRPr="00CE3068">
        <w:t>значително</w:t>
      </w:r>
      <w:proofErr w:type="spellEnd"/>
      <w:r w:rsidRPr="00CE3068">
        <w:t xml:space="preserve"> </w:t>
      </w:r>
      <w:proofErr w:type="spellStart"/>
      <w:r w:rsidRPr="00CE3068">
        <w:t>влияние</w:t>
      </w:r>
      <w:proofErr w:type="spellEnd"/>
      <w:r w:rsidRPr="00CE3068">
        <w:t xml:space="preserve"> </w:t>
      </w:r>
      <w:proofErr w:type="spellStart"/>
      <w:r w:rsidRPr="00CE3068">
        <w:t>върху</w:t>
      </w:r>
      <w:proofErr w:type="spellEnd"/>
      <w:r w:rsidRPr="00CE3068">
        <w:t xml:space="preserve"> </w:t>
      </w:r>
      <w:proofErr w:type="spellStart"/>
      <w:r w:rsidRPr="00CE3068">
        <w:t>отделния</w:t>
      </w:r>
      <w:proofErr w:type="spellEnd"/>
      <w:r w:rsidRPr="00CE3068">
        <w:t xml:space="preserve"> </w:t>
      </w:r>
      <w:proofErr w:type="spellStart"/>
      <w:r w:rsidRPr="00CE3068">
        <w:t>индивид</w:t>
      </w:r>
      <w:proofErr w:type="spellEnd"/>
      <w:r w:rsidRPr="00CE3068">
        <w:t xml:space="preserve">. В </w:t>
      </w:r>
      <w:proofErr w:type="spellStart"/>
      <w:r w:rsidRPr="00CE3068">
        <w:t>същото</w:t>
      </w:r>
      <w:proofErr w:type="spellEnd"/>
      <w:r w:rsidRPr="00CE3068">
        <w:t xml:space="preserve"> </w:t>
      </w:r>
      <w:proofErr w:type="spellStart"/>
      <w:r w:rsidRPr="00CE3068">
        <w:t>време</w:t>
      </w:r>
      <w:proofErr w:type="spellEnd"/>
      <w:r w:rsidRPr="00CE3068">
        <w:t xml:space="preserve">, </w:t>
      </w:r>
      <w:proofErr w:type="spellStart"/>
      <w:r w:rsidRPr="00CE3068">
        <w:t>натрупването</w:t>
      </w:r>
      <w:proofErr w:type="spellEnd"/>
      <w:r w:rsidRPr="00CE3068">
        <w:t xml:space="preserve"> </w:t>
      </w:r>
      <w:proofErr w:type="spellStart"/>
      <w:r w:rsidRPr="00CE3068">
        <w:t>на</w:t>
      </w:r>
      <w:proofErr w:type="spellEnd"/>
      <w:r w:rsidRPr="00CE3068">
        <w:t xml:space="preserve"> </w:t>
      </w:r>
      <w:proofErr w:type="spellStart"/>
      <w:r w:rsidRPr="00CE3068">
        <w:t>малки</w:t>
      </w:r>
      <w:proofErr w:type="spellEnd"/>
      <w:r w:rsidRPr="00CE3068">
        <w:t xml:space="preserve"> </w:t>
      </w:r>
      <w:proofErr w:type="spellStart"/>
      <w:r w:rsidRPr="00CE3068">
        <w:t>ежедневни</w:t>
      </w:r>
      <w:proofErr w:type="spellEnd"/>
      <w:r w:rsidRPr="00CE3068">
        <w:t xml:space="preserve"> </w:t>
      </w:r>
      <w:proofErr w:type="spellStart"/>
      <w:r w:rsidRPr="00CE3068">
        <w:t>неприятности</w:t>
      </w:r>
      <w:proofErr w:type="spellEnd"/>
      <w:r w:rsidRPr="00CE3068">
        <w:t xml:space="preserve">, </w:t>
      </w:r>
      <w:proofErr w:type="spellStart"/>
      <w:r w:rsidRPr="00CE3068">
        <w:t>като</w:t>
      </w:r>
      <w:proofErr w:type="spellEnd"/>
      <w:r w:rsidRPr="00CE3068">
        <w:t xml:space="preserve"> </w:t>
      </w:r>
      <w:proofErr w:type="spellStart"/>
      <w:r w:rsidRPr="00CE3068">
        <w:t>закъснения</w:t>
      </w:r>
      <w:proofErr w:type="spellEnd"/>
      <w:r w:rsidRPr="00CE3068">
        <w:t xml:space="preserve">, </w:t>
      </w:r>
      <w:proofErr w:type="spellStart"/>
      <w:r w:rsidRPr="00CE3068">
        <w:t>конфликти</w:t>
      </w:r>
      <w:proofErr w:type="spellEnd"/>
      <w:r w:rsidRPr="00CE3068">
        <w:t xml:space="preserve"> </w:t>
      </w:r>
      <w:proofErr w:type="spellStart"/>
      <w:r w:rsidRPr="00CE3068">
        <w:t>или</w:t>
      </w:r>
      <w:proofErr w:type="spellEnd"/>
      <w:r w:rsidRPr="00CE3068">
        <w:t xml:space="preserve"> </w:t>
      </w:r>
      <w:proofErr w:type="spellStart"/>
      <w:r w:rsidRPr="00CE3068">
        <w:t>натоварване</w:t>
      </w:r>
      <w:proofErr w:type="spellEnd"/>
      <w:r w:rsidRPr="00CE3068">
        <w:t xml:space="preserve">, </w:t>
      </w:r>
      <w:proofErr w:type="spellStart"/>
      <w:r w:rsidRPr="00CE3068">
        <w:t>също</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хроничен</w:t>
      </w:r>
      <w:proofErr w:type="spellEnd"/>
      <w:r w:rsidRPr="00CE3068">
        <w:t xml:space="preserve"> </w:t>
      </w:r>
      <w:proofErr w:type="spellStart"/>
      <w:r w:rsidRPr="00CE3068">
        <w:t>стрес</w:t>
      </w:r>
      <w:proofErr w:type="spellEnd"/>
      <w:r w:rsidRPr="00CE3068">
        <w:t xml:space="preserve"> и </w:t>
      </w:r>
      <w:proofErr w:type="spellStart"/>
      <w:r w:rsidRPr="00CE3068">
        <w:t>негативни</w:t>
      </w:r>
      <w:proofErr w:type="spellEnd"/>
      <w:r w:rsidRPr="00CE3068">
        <w:t xml:space="preserve"> </w:t>
      </w:r>
      <w:proofErr w:type="spellStart"/>
      <w:r w:rsidRPr="00CE3068">
        <w:t>последици</w:t>
      </w:r>
      <w:proofErr w:type="spellEnd"/>
      <w:r w:rsidRPr="00CE3068">
        <w:t xml:space="preserve"> </w:t>
      </w:r>
      <w:proofErr w:type="spellStart"/>
      <w:r w:rsidRPr="00CE3068">
        <w:t>за</w:t>
      </w:r>
      <w:proofErr w:type="spellEnd"/>
      <w:r w:rsidRPr="00CE3068">
        <w:t xml:space="preserve"> </w:t>
      </w:r>
      <w:proofErr w:type="spellStart"/>
      <w:r w:rsidRPr="00CE3068">
        <w:t>здравето</w:t>
      </w:r>
      <w:proofErr w:type="spellEnd"/>
      <w:r w:rsidRPr="00CE3068">
        <w:t>.</w:t>
      </w:r>
    </w:p>
    <w:p w14:paraId="3817EBA4" w14:textId="31A29D89" w:rsidR="008762AA" w:rsidRDefault="008762AA" w:rsidP="00770257">
      <w:pPr>
        <w:tabs>
          <w:tab w:val="center" w:pos="6096"/>
        </w:tabs>
        <w:spacing w:line="360" w:lineRule="auto"/>
        <w:ind w:firstLine="709"/>
        <w:jc w:val="both"/>
        <w:rPr>
          <w:lang w:val="bg-BG"/>
        </w:rPr>
      </w:pPr>
      <w:r>
        <w:rPr>
          <w:lang w:val="bg-BG"/>
        </w:rPr>
        <w:t>Роналд Ригио предлага малко по-различна класификация на стресорите на работното място (Табл. 6).</w:t>
      </w:r>
    </w:p>
    <w:p w14:paraId="46825E52" w14:textId="770866EB" w:rsidR="008762AA" w:rsidRDefault="008762AA" w:rsidP="008762AA">
      <w:pPr>
        <w:tabs>
          <w:tab w:val="center" w:pos="6096"/>
        </w:tabs>
        <w:spacing w:line="360" w:lineRule="auto"/>
        <w:ind w:firstLine="709"/>
        <w:jc w:val="center"/>
        <w:rPr>
          <w:lang w:val="bg-BG"/>
        </w:rPr>
      </w:pPr>
      <w:r>
        <w:rPr>
          <w:lang w:val="bg-BG"/>
        </w:rPr>
        <w:t>Таблица 6. Класификация на стресорите на работното място</w:t>
      </w:r>
    </w:p>
    <w:p w14:paraId="18614880" w14:textId="1076E35D" w:rsidR="008762AA" w:rsidRDefault="008762AA" w:rsidP="008762AA">
      <w:pPr>
        <w:tabs>
          <w:tab w:val="center" w:pos="6096"/>
        </w:tabs>
        <w:spacing w:line="360" w:lineRule="auto"/>
        <w:ind w:firstLine="709"/>
        <w:jc w:val="center"/>
        <w:rPr>
          <w:lang w:val="bg-BG"/>
        </w:rPr>
      </w:pPr>
      <w:r>
        <w:rPr>
          <w:lang w:val="bg-BG"/>
        </w:rPr>
        <w:t>Източник: Ригио (2006)</w:t>
      </w:r>
    </w:p>
    <w:tbl>
      <w:tblPr>
        <w:tblStyle w:val="TableGridLight"/>
        <w:tblW w:w="0" w:type="auto"/>
        <w:tblLook w:val="04A0" w:firstRow="1" w:lastRow="0" w:firstColumn="1" w:lastColumn="0" w:noHBand="0" w:noVBand="1"/>
      </w:tblPr>
      <w:tblGrid>
        <w:gridCol w:w="2852"/>
        <w:gridCol w:w="6351"/>
      </w:tblGrid>
      <w:tr w:rsidR="008762AA" w:rsidRPr="008762AA" w14:paraId="0630BF35" w14:textId="77777777" w:rsidTr="008762AA">
        <w:tc>
          <w:tcPr>
            <w:tcW w:w="0" w:type="auto"/>
            <w:hideMark/>
          </w:tcPr>
          <w:p w14:paraId="4A0EE6AF" w14:textId="77777777" w:rsidR="008762AA" w:rsidRPr="008762AA" w:rsidRDefault="008762AA" w:rsidP="008762AA">
            <w:pPr>
              <w:jc w:val="center"/>
              <w:rPr>
                <w:b/>
                <w:bCs/>
              </w:rPr>
            </w:pPr>
            <w:proofErr w:type="spellStart"/>
            <w:r w:rsidRPr="008762AA">
              <w:rPr>
                <w:b/>
                <w:bCs/>
              </w:rPr>
              <w:lastRenderedPageBreak/>
              <w:t>Категория</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стресора</w:t>
            </w:r>
            <w:proofErr w:type="spellEnd"/>
          </w:p>
        </w:tc>
        <w:tc>
          <w:tcPr>
            <w:tcW w:w="0" w:type="auto"/>
            <w:hideMark/>
          </w:tcPr>
          <w:p w14:paraId="38B4ABD4" w14:textId="77777777" w:rsidR="008762AA" w:rsidRPr="008762AA" w:rsidRDefault="008762AA" w:rsidP="008762AA">
            <w:pPr>
              <w:jc w:val="center"/>
              <w:rPr>
                <w:b/>
                <w:bCs/>
              </w:rPr>
            </w:pPr>
            <w:proofErr w:type="spellStart"/>
            <w:r w:rsidRPr="008762AA">
              <w:rPr>
                <w:b/>
                <w:bCs/>
              </w:rPr>
              <w:t>Описание</w:t>
            </w:r>
            <w:proofErr w:type="spellEnd"/>
          </w:p>
        </w:tc>
      </w:tr>
      <w:tr w:rsidR="008762AA" w:rsidRPr="008762AA" w14:paraId="0452AC88" w14:textId="77777777" w:rsidTr="008762AA">
        <w:tc>
          <w:tcPr>
            <w:tcW w:w="0" w:type="auto"/>
            <w:hideMark/>
          </w:tcPr>
          <w:p w14:paraId="172409E8" w14:textId="77777777" w:rsidR="008762AA" w:rsidRPr="008762AA" w:rsidRDefault="008762AA" w:rsidP="008762AA">
            <w:proofErr w:type="spellStart"/>
            <w:r w:rsidRPr="008762AA">
              <w:rPr>
                <w:b/>
                <w:bCs/>
              </w:rPr>
              <w:t>Ситуационен</w:t>
            </w:r>
            <w:proofErr w:type="spellEnd"/>
            <w:r w:rsidRPr="008762AA">
              <w:rPr>
                <w:b/>
                <w:bCs/>
              </w:rPr>
              <w:t xml:space="preserve"> </w:t>
            </w:r>
            <w:proofErr w:type="spellStart"/>
            <w:r w:rsidRPr="008762AA">
              <w:rPr>
                <w:b/>
                <w:bCs/>
              </w:rPr>
              <w:t>стрес</w:t>
            </w:r>
            <w:proofErr w:type="spellEnd"/>
          </w:p>
        </w:tc>
        <w:tc>
          <w:tcPr>
            <w:tcW w:w="0" w:type="auto"/>
            <w:hideMark/>
          </w:tcPr>
          <w:p w14:paraId="5C9CBEDB" w14:textId="77777777" w:rsidR="008762AA" w:rsidRPr="008762AA" w:rsidRDefault="008762AA" w:rsidP="008762AA">
            <w:proofErr w:type="spellStart"/>
            <w:r w:rsidRPr="008762AA">
              <w:t>Стрес</w:t>
            </w:r>
            <w:proofErr w:type="spellEnd"/>
            <w:r w:rsidRPr="008762AA">
              <w:t xml:space="preserve">, </w:t>
            </w:r>
            <w:proofErr w:type="spellStart"/>
            <w:r w:rsidRPr="008762AA">
              <w:t>възникващ</w:t>
            </w:r>
            <w:proofErr w:type="spellEnd"/>
            <w:r w:rsidRPr="008762AA">
              <w:t xml:space="preserve"> </w:t>
            </w:r>
            <w:proofErr w:type="spellStart"/>
            <w:r w:rsidRPr="008762AA">
              <w:t>от</w:t>
            </w:r>
            <w:proofErr w:type="spellEnd"/>
            <w:r w:rsidRPr="008762AA">
              <w:t xml:space="preserve"> </w:t>
            </w:r>
            <w:proofErr w:type="spellStart"/>
            <w:r w:rsidRPr="008762AA">
              <w:t>условията</w:t>
            </w:r>
            <w:proofErr w:type="spellEnd"/>
            <w:r w:rsidRPr="008762AA">
              <w:t xml:space="preserve"> в </w:t>
            </w:r>
            <w:proofErr w:type="spellStart"/>
            <w:r w:rsidRPr="008762AA">
              <w:t>работната</w:t>
            </w:r>
            <w:proofErr w:type="spellEnd"/>
            <w:r w:rsidRPr="008762AA">
              <w:t xml:space="preserve"> </w:t>
            </w:r>
            <w:proofErr w:type="spellStart"/>
            <w:r w:rsidRPr="008762AA">
              <w:t>среда</w:t>
            </w:r>
            <w:proofErr w:type="spellEnd"/>
            <w:r w:rsidRPr="008762AA">
              <w:t xml:space="preserve"> </w:t>
            </w:r>
            <w:proofErr w:type="spellStart"/>
            <w:r w:rsidRPr="008762AA">
              <w:t>или</w:t>
            </w:r>
            <w:proofErr w:type="spellEnd"/>
            <w:r w:rsidRPr="008762AA">
              <w:t xml:space="preserve"> </w:t>
            </w:r>
            <w:proofErr w:type="spellStart"/>
            <w:r w:rsidRPr="008762AA">
              <w:t>личния</w:t>
            </w:r>
            <w:proofErr w:type="spellEnd"/>
            <w:r w:rsidRPr="008762AA">
              <w:t xml:space="preserve"> </w:t>
            </w:r>
            <w:proofErr w:type="spellStart"/>
            <w:r w:rsidRPr="008762AA">
              <w:t>живот</w:t>
            </w:r>
            <w:proofErr w:type="spellEnd"/>
            <w:r w:rsidRPr="008762AA">
              <w:t xml:space="preserve">, </w:t>
            </w:r>
            <w:proofErr w:type="spellStart"/>
            <w:r w:rsidRPr="008762AA">
              <w:t>които</w:t>
            </w:r>
            <w:proofErr w:type="spellEnd"/>
            <w:r w:rsidRPr="008762AA">
              <w:t xml:space="preserve"> </w:t>
            </w:r>
            <w:proofErr w:type="spellStart"/>
            <w:r w:rsidRPr="008762AA">
              <w:t>влияят</w:t>
            </w:r>
            <w:proofErr w:type="spellEnd"/>
            <w:r w:rsidRPr="008762AA">
              <w:t xml:space="preserve"> </w:t>
            </w:r>
            <w:proofErr w:type="spellStart"/>
            <w:r w:rsidRPr="008762AA">
              <w:t>на</w:t>
            </w:r>
            <w:proofErr w:type="spellEnd"/>
            <w:r w:rsidRPr="008762AA">
              <w:t xml:space="preserve"> </w:t>
            </w:r>
            <w:proofErr w:type="spellStart"/>
            <w:r w:rsidRPr="008762AA">
              <w:t>работника</w:t>
            </w:r>
            <w:proofErr w:type="spellEnd"/>
            <w:r w:rsidRPr="008762AA">
              <w:t xml:space="preserve">. </w:t>
            </w:r>
            <w:proofErr w:type="spellStart"/>
            <w:r w:rsidRPr="008762AA">
              <w:t>Може</w:t>
            </w:r>
            <w:proofErr w:type="spellEnd"/>
            <w:r w:rsidRPr="008762AA">
              <w:t xml:space="preserve"> </w:t>
            </w:r>
            <w:proofErr w:type="spellStart"/>
            <w:r w:rsidRPr="008762AA">
              <w:t>да</w:t>
            </w:r>
            <w:proofErr w:type="spellEnd"/>
            <w:r w:rsidRPr="008762AA">
              <w:t xml:space="preserve"> </w:t>
            </w:r>
            <w:proofErr w:type="spellStart"/>
            <w:r w:rsidRPr="008762AA">
              <w:t>произлиза</w:t>
            </w:r>
            <w:proofErr w:type="spellEnd"/>
            <w:r w:rsidRPr="008762AA">
              <w:t xml:space="preserve"> </w:t>
            </w:r>
            <w:proofErr w:type="spellStart"/>
            <w:r w:rsidRPr="008762AA">
              <w:t>както</w:t>
            </w:r>
            <w:proofErr w:type="spellEnd"/>
            <w:r w:rsidRPr="008762AA">
              <w:t xml:space="preserve"> </w:t>
            </w:r>
            <w:proofErr w:type="spellStart"/>
            <w:r w:rsidRPr="008762AA">
              <w:t>от</w:t>
            </w:r>
            <w:proofErr w:type="spellEnd"/>
            <w:r w:rsidRPr="008762AA">
              <w:t xml:space="preserve"> </w:t>
            </w:r>
            <w:proofErr w:type="spellStart"/>
            <w:r w:rsidRPr="008762AA">
              <w:t>професионалния</w:t>
            </w:r>
            <w:proofErr w:type="spellEnd"/>
            <w:r w:rsidRPr="008762AA">
              <w:t xml:space="preserve">, </w:t>
            </w:r>
            <w:proofErr w:type="spellStart"/>
            <w:r w:rsidRPr="008762AA">
              <w:t>така</w:t>
            </w:r>
            <w:proofErr w:type="spellEnd"/>
            <w:r w:rsidRPr="008762AA">
              <w:t xml:space="preserve"> и </w:t>
            </w:r>
            <w:proofErr w:type="spellStart"/>
            <w:r w:rsidRPr="008762AA">
              <w:t>от</w:t>
            </w:r>
            <w:proofErr w:type="spellEnd"/>
            <w:r w:rsidRPr="008762AA">
              <w:t xml:space="preserve"> </w:t>
            </w:r>
            <w:proofErr w:type="spellStart"/>
            <w:r w:rsidRPr="008762AA">
              <w:t>личния</w:t>
            </w:r>
            <w:proofErr w:type="spellEnd"/>
            <w:r w:rsidRPr="008762AA">
              <w:t xml:space="preserve"> </w:t>
            </w:r>
            <w:proofErr w:type="spellStart"/>
            <w:r w:rsidRPr="008762AA">
              <w:t>живот</w:t>
            </w:r>
            <w:proofErr w:type="spellEnd"/>
            <w:r w:rsidRPr="008762AA">
              <w:t xml:space="preserve">, </w:t>
            </w:r>
            <w:proofErr w:type="spellStart"/>
            <w:r w:rsidRPr="008762AA">
              <w:t>като</w:t>
            </w:r>
            <w:proofErr w:type="spellEnd"/>
            <w:r w:rsidRPr="008762AA">
              <w:t xml:space="preserve"> </w:t>
            </w:r>
            <w:proofErr w:type="spellStart"/>
            <w:r w:rsidRPr="008762AA">
              <w:t>тези</w:t>
            </w:r>
            <w:proofErr w:type="spellEnd"/>
            <w:r w:rsidRPr="008762AA">
              <w:t xml:space="preserve"> </w:t>
            </w:r>
            <w:proofErr w:type="spellStart"/>
            <w:r w:rsidRPr="008762AA">
              <w:t>два</w:t>
            </w:r>
            <w:proofErr w:type="spellEnd"/>
            <w:r w:rsidRPr="008762AA">
              <w:t xml:space="preserve"> </w:t>
            </w:r>
            <w:proofErr w:type="spellStart"/>
            <w:r w:rsidRPr="008762AA">
              <w:t>източника</w:t>
            </w:r>
            <w:proofErr w:type="spellEnd"/>
            <w:r w:rsidRPr="008762AA">
              <w:t xml:space="preserve"> </w:t>
            </w:r>
            <w:proofErr w:type="spellStart"/>
            <w:r w:rsidRPr="008762AA">
              <w:t>често</w:t>
            </w:r>
            <w:proofErr w:type="spellEnd"/>
            <w:r w:rsidRPr="008762AA">
              <w:t xml:space="preserve"> </w:t>
            </w:r>
            <w:proofErr w:type="spellStart"/>
            <w:r w:rsidRPr="008762AA">
              <w:t>си</w:t>
            </w:r>
            <w:proofErr w:type="spellEnd"/>
            <w:r w:rsidRPr="008762AA">
              <w:t xml:space="preserve"> </w:t>
            </w:r>
            <w:proofErr w:type="spellStart"/>
            <w:r w:rsidRPr="008762AA">
              <w:t>взаимодействат</w:t>
            </w:r>
            <w:proofErr w:type="spellEnd"/>
            <w:r w:rsidRPr="008762AA">
              <w:t>.</w:t>
            </w:r>
          </w:p>
        </w:tc>
      </w:tr>
      <w:tr w:rsidR="008762AA" w:rsidRPr="008762AA" w14:paraId="2F14056A" w14:textId="77777777" w:rsidTr="008762AA">
        <w:tc>
          <w:tcPr>
            <w:tcW w:w="0" w:type="auto"/>
            <w:hideMark/>
          </w:tcPr>
          <w:p w14:paraId="72B19021" w14:textId="77777777" w:rsidR="008762AA" w:rsidRPr="008762AA" w:rsidRDefault="008762AA" w:rsidP="008762AA">
            <w:proofErr w:type="spellStart"/>
            <w:r w:rsidRPr="008762AA">
              <w:rPr>
                <w:b/>
                <w:bCs/>
              </w:rPr>
              <w:t>Неопределеност</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работата</w:t>
            </w:r>
            <w:proofErr w:type="spellEnd"/>
          </w:p>
        </w:tc>
        <w:tc>
          <w:tcPr>
            <w:tcW w:w="0" w:type="auto"/>
            <w:hideMark/>
          </w:tcPr>
          <w:p w14:paraId="20F34112" w14:textId="77777777" w:rsidR="008762AA" w:rsidRPr="008762AA" w:rsidRDefault="008762AA" w:rsidP="008762AA">
            <w:proofErr w:type="spellStart"/>
            <w:r w:rsidRPr="008762AA">
              <w:t>Липса</w:t>
            </w:r>
            <w:proofErr w:type="spellEnd"/>
            <w:r w:rsidRPr="008762AA">
              <w:t xml:space="preserve"> </w:t>
            </w:r>
            <w:proofErr w:type="spellStart"/>
            <w:r w:rsidRPr="008762AA">
              <w:t>на</w:t>
            </w:r>
            <w:proofErr w:type="spellEnd"/>
            <w:r w:rsidRPr="008762AA">
              <w:t xml:space="preserve"> </w:t>
            </w:r>
            <w:proofErr w:type="spellStart"/>
            <w:r w:rsidRPr="008762AA">
              <w:t>ясно</w:t>
            </w:r>
            <w:proofErr w:type="spellEnd"/>
            <w:r w:rsidRPr="008762AA">
              <w:t xml:space="preserve"> </w:t>
            </w:r>
            <w:proofErr w:type="spellStart"/>
            <w:r w:rsidRPr="008762AA">
              <w:t>определени</w:t>
            </w:r>
            <w:proofErr w:type="spellEnd"/>
            <w:r w:rsidRPr="008762AA">
              <w:t xml:space="preserve"> </w:t>
            </w:r>
            <w:proofErr w:type="spellStart"/>
            <w:r w:rsidRPr="008762AA">
              <w:t>трудови</w:t>
            </w:r>
            <w:proofErr w:type="spellEnd"/>
            <w:r w:rsidRPr="008762AA">
              <w:t xml:space="preserve"> </w:t>
            </w:r>
            <w:proofErr w:type="spellStart"/>
            <w:r w:rsidRPr="008762AA">
              <w:t>задачи</w:t>
            </w:r>
            <w:proofErr w:type="spellEnd"/>
            <w:r w:rsidRPr="008762AA">
              <w:t xml:space="preserve">, </w:t>
            </w:r>
            <w:proofErr w:type="spellStart"/>
            <w:r w:rsidRPr="008762AA">
              <w:t>задължения</w:t>
            </w:r>
            <w:proofErr w:type="spellEnd"/>
            <w:r w:rsidRPr="008762AA">
              <w:t xml:space="preserve"> и </w:t>
            </w:r>
            <w:proofErr w:type="spellStart"/>
            <w:r w:rsidRPr="008762AA">
              <w:t>очаквания</w:t>
            </w:r>
            <w:proofErr w:type="spellEnd"/>
            <w:r w:rsidRPr="008762AA">
              <w:t xml:space="preserve">, </w:t>
            </w:r>
            <w:proofErr w:type="spellStart"/>
            <w:r w:rsidRPr="008762AA">
              <w:t>което</w:t>
            </w:r>
            <w:proofErr w:type="spellEnd"/>
            <w:r w:rsidRPr="008762AA">
              <w:t xml:space="preserve"> </w:t>
            </w:r>
            <w:proofErr w:type="spellStart"/>
            <w:r w:rsidRPr="008762AA">
              <w:t>води</w:t>
            </w:r>
            <w:proofErr w:type="spellEnd"/>
            <w:r w:rsidRPr="008762AA">
              <w:t xml:space="preserve"> </w:t>
            </w:r>
            <w:proofErr w:type="spellStart"/>
            <w:r w:rsidRPr="008762AA">
              <w:t>до</w:t>
            </w:r>
            <w:proofErr w:type="spellEnd"/>
            <w:r w:rsidRPr="008762AA">
              <w:t xml:space="preserve"> </w:t>
            </w:r>
            <w:proofErr w:type="spellStart"/>
            <w:r w:rsidRPr="008762AA">
              <w:t>несигурност</w:t>
            </w:r>
            <w:proofErr w:type="spellEnd"/>
            <w:r w:rsidRPr="008762AA">
              <w:t xml:space="preserve"> и </w:t>
            </w:r>
            <w:proofErr w:type="spellStart"/>
            <w:r w:rsidRPr="008762AA">
              <w:t>повишени</w:t>
            </w:r>
            <w:proofErr w:type="spellEnd"/>
            <w:r w:rsidRPr="008762AA">
              <w:t xml:space="preserve"> </w:t>
            </w:r>
            <w:proofErr w:type="spellStart"/>
            <w:r w:rsidRPr="008762AA">
              <w:t>нива</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w:t>
            </w:r>
          </w:p>
        </w:tc>
      </w:tr>
      <w:tr w:rsidR="008762AA" w:rsidRPr="008762AA" w14:paraId="79C2712A" w14:textId="77777777" w:rsidTr="008762AA">
        <w:tc>
          <w:tcPr>
            <w:tcW w:w="0" w:type="auto"/>
            <w:hideMark/>
          </w:tcPr>
          <w:p w14:paraId="2E207DFD" w14:textId="77777777" w:rsidR="008762AA" w:rsidRPr="008762AA" w:rsidRDefault="008762AA" w:rsidP="008762AA">
            <w:proofErr w:type="spellStart"/>
            <w:r w:rsidRPr="008762AA">
              <w:rPr>
                <w:b/>
                <w:bCs/>
              </w:rPr>
              <w:t>Липса</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контрол</w:t>
            </w:r>
            <w:proofErr w:type="spellEnd"/>
          </w:p>
        </w:tc>
        <w:tc>
          <w:tcPr>
            <w:tcW w:w="0" w:type="auto"/>
            <w:hideMark/>
          </w:tcPr>
          <w:p w14:paraId="2F8E1B84" w14:textId="77777777" w:rsidR="008762AA" w:rsidRPr="008762AA" w:rsidRDefault="008762AA" w:rsidP="008762AA">
            <w:proofErr w:type="spellStart"/>
            <w:r w:rsidRPr="008762AA">
              <w:t>Чувството</w:t>
            </w:r>
            <w:proofErr w:type="spellEnd"/>
            <w:r w:rsidRPr="008762AA">
              <w:t xml:space="preserve">, </w:t>
            </w:r>
            <w:proofErr w:type="spellStart"/>
            <w:r w:rsidRPr="008762AA">
              <w:t>че</w:t>
            </w:r>
            <w:proofErr w:type="spellEnd"/>
            <w:r w:rsidRPr="008762AA">
              <w:t xml:space="preserve"> </w:t>
            </w:r>
            <w:proofErr w:type="spellStart"/>
            <w:r w:rsidRPr="008762AA">
              <w:t>индивидът</w:t>
            </w:r>
            <w:proofErr w:type="spellEnd"/>
            <w:r w:rsidRPr="008762AA">
              <w:t xml:space="preserve"> </w:t>
            </w:r>
            <w:proofErr w:type="spellStart"/>
            <w:r w:rsidRPr="008762AA">
              <w:t>няма</w:t>
            </w:r>
            <w:proofErr w:type="spellEnd"/>
            <w:r w:rsidRPr="008762AA">
              <w:t xml:space="preserve"> </w:t>
            </w:r>
            <w:proofErr w:type="spellStart"/>
            <w:r w:rsidRPr="008762AA">
              <w:t>влияние</w:t>
            </w:r>
            <w:proofErr w:type="spellEnd"/>
            <w:r w:rsidRPr="008762AA">
              <w:t xml:space="preserve"> </w:t>
            </w:r>
            <w:proofErr w:type="spellStart"/>
            <w:r w:rsidRPr="008762AA">
              <w:t>върху</w:t>
            </w:r>
            <w:proofErr w:type="spellEnd"/>
            <w:r w:rsidRPr="008762AA">
              <w:t xml:space="preserve"> </w:t>
            </w:r>
            <w:proofErr w:type="spellStart"/>
            <w:r w:rsidRPr="008762AA">
              <w:t>работната</w:t>
            </w:r>
            <w:proofErr w:type="spellEnd"/>
            <w:r w:rsidRPr="008762AA">
              <w:t xml:space="preserve"> </w:t>
            </w:r>
            <w:proofErr w:type="spellStart"/>
            <w:r w:rsidRPr="008762AA">
              <w:t>си</w:t>
            </w:r>
            <w:proofErr w:type="spellEnd"/>
            <w:r w:rsidRPr="008762AA">
              <w:t xml:space="preserve"> </w:t>
            </w:r>
            <w:proofErr w:type="spellStart"/>
            <w:r w:rsidRPr="008762AA">
              <w:t>среда</w:t>
            </w:r>
            <w:proofErr w:type="spellEnd"/>
            <w:r w:rsidRPr="008762AA">
              <w:t xml:space="preserve">, </w:t>
            </w:r>
            <w:proofErr w:type="spellStart"/>
            <w:r w:rsidRPr="008762AA">
              <w:t>решенията</w:t>
            </w:r>
            <w:proofErr w:type="spellEnd"/>
            <w:r w:rsidRPr="008762AA">
              <w:t xml:space="preserve"> и </w:t>
            </w:r>
            <w:proofErr w:type="spellStart"/>
            <w:r w:rsidRPr="008762AA">
              <w:t>процесите</w:t>
            </w:r>
            <w:proofErr w:type="spellEnd"/>
            <w:r w:rsidRPr="008762AA">
              <w:t xml:space="preserve">, </w:t>
            </w:r>
            <w:proofErr w:type="spellStart"/>
            <w:r w:rsidRPr="008762AA">
              <w:t>водещо</w:t>
            </w:r>
            <w:proofErr w:type="spellEnd"/>
            <w:r w:rsidRPr="008762AA">
              <w:t xml:space="preserve"> </w:t>
            </w:r>
            <w:proofErr w:type="spellStart"/>
            <w:r w:rsidRPr="008762AA">
              <w:t>до</w:t>
            </w:r>
            <w:proofErr w:type="spellEnd"/>
            <w:r w:rsidRPr="008762AA">
              <w:t xml:space="preserve"> </w:t>
            </w:r>
            <w:proofErr w:type="spellStart"/>
            <w:r w:rsidRPr="008762AA">
              <w:t>демотивация</w:t>
            </w:r>
            <w:proofErr w:type="spellEnd"/>
            <w:r w:rsidRPr="008762AA">
              <w:t xml:space="preserve"> и </w:t>
            </w:r>
            <w:proofErr w:type="spellStart"/>
            <w:r w:rsidRPr="008762AA">
              <w:t>напрежение</w:t>
            </w:r>
            <w:proofErr w:type="spellEnd"/>
            <w:r w:rsidRPr="008762AA">
              <w:t xml:space="preserve">. </w:t>
            </w:r>
            <w:proofErr w:type="spellStart"/>
            <w:r w:rsidRPr="008762AA">
              <w:t>Най-често</w:t>
            </w:r>
            <w:proofErr w:type="spellEnd"/>
            <w:r w:rsidRPr="008762AA">
              <w:t xml:space="preserve"> </w:t>
            </w:r>
            <w:proofErr w:type="spellStart"/>
            <w:r w:rsidRPr="008762AA">
              <w:t>срещано</w:t>
            </w:r>
            <w:proofErr w:type="spellEnd"/>
            <w:r w:rsidRPr="008762AA">
              <w:t xml:space="preserve"> </w:t>
            </w:r>
            <w:proofErr w:type="spellStart"/>
            <w:r w:rsidRPr="008762AA">
              <w:t>при</w:t>
            </w:r>
            <w:proofErr w:type="spellEnd"/>
            <w:r w:rsidRPr="008762AA">
              <w:t xml:space="preserve"> </w:t>
            </w:r>
            <w:proofErr w:type="spellStart"/>
            <w:r w:rsidRPr="008762AA">
              <w:t>по-ниски</w:t>
            </w:r>
            <w:proofErr w:type="spellEnd"/>
            <w:r w:rsidRPr="008762AA">
              <w:t xml:space="preserve"> </w:t>
            </w:r>
            <w:proofErr w:type="spellStart"/>
            <w:r w:rsidRPr="008762AA">
              <w:t>позиции</w:t>
            </w:r>
            <w:proofErr w:type="spellEnd"/>
            <w:r w:rsidRPr="008762AA">
              <w:t xml:space="preserve"> в </w:t>
            </w:r>
            <w:proofErr w:type="spellStart"/>
            <w:r w:rsidRPr="008762AA">
              <w:t>йерархията</w:t>
            </w:r>
            <w:proofErr w:type="spellEnd"/>
            <w:r w:rsidRPr="008762AA">
              <w:t>.</w:t>
            </w:r>
          </w:p>
        </w:tc>
      </w:tr>
      <w:tr w:rsidR="008762AA" w:rsidRPr="008762AA" w14:paraId="2AE97873" w14:textId="77777777" w:rsidTr="008762AA">
        <w:tc>
          <w:tcPr>
            <w:tcW w:w="0" w:type="auto"/>
            <w:hideMark/>
          </w:tcPr>
          <w:p w14:paraId="337C4CC6" w14:textId="77777777" w:rsidR="008762AA" w:rsidRPr="008762AA" w:rsidRDefault="008762AA" w:rsidP="008762AA">
            <w:proofErr w:type="spellStart"/>
            <w:r w:rsidRPr="008762AA">
              <w:rPr>
                <w:b/>
                <w:bCs/>
              </w:rPr>
              <w:t>Трудово</w:t>
            </w:r>
            <w:proofErr w:type="spellEnd"/>
            <w:r w:rsidRPr="008762AA">
              <w:rPr>
                <w:b/>
                <w:bCs/>
              </w:rPr>
              <w:t xml:space="preserve"> </w:t>
            </w:r>
            <w:proofErr w:type="spellStart"/>
            <w:r w:rsidRPr="008762AA">
              <w:rPr>
                <w:b/>
                <w:bCs/>
              </w:rPr>
              <w:t>претоварване</w:t>
            </w:r>
            <w:proofErr w:type="spellEnd"/>
          </w:p>
        </w:tc>
        <w:tc>
          <w:tcPr>
            <w:tcW w:w="0" w:type="auto"/>
            <w:hideMark/>
          </w:tcPr>
          <w:p w14:paraId="429A0CCA" w14:textId="77777777" w:rsidR="008762AA" w:rsidRPr="008762AA" w:rsidRDefault="008762AA" w:rsidP="008762AA">
            <w:proofErr w:type="spellStart"/>
            <w:r w:rsidRPr="008762AA">
              <w:t>Прекомерни</w:t>
            </w:r>
            <w:proofErr w:type="spellEnd"/>
            <w:r w:rsidRPr="008762AA">
              <w:t xml:space="preserve"> </w:t>
            </w:r>
            <w:proofErr w:type="spellStart"/>
            <w:r w:rsidRPr="008762AA">
              <w:t>изисквания</w:t>
            </w:r>
            <w:proofErr w:type="spellEnd"/>
            <w:r w:rsidRPr="008762AA">
              <w:t xml:space="preserve"> </w:t>
            </w:r>
            <w:proofErr w:type="spellStart"/>
            <w:r w:rsidRPr="008762AA">
              <w:t>за</w:t>
            </w:r>
            <w:proofErr w:type="spellEnd"/>
            <w:r w:rsidRPr="008762AA">
              <w:t xml:space="preserve"> </w:t>
            </w:r>
            <w:proofErr w:type="spellStart"/>
            <w:r w:rsidRPr="008762AA">
              <w:t>продуктивност</w:t>
            </w:r>
            <w:proofErr w:type="spellEnd"/>
            <w:r w:rsidRPr="008762AA">
              <w:t xml:space="preserve">, </w:t>
            </w:r>
            <w:proofErr w:type="spellStart"/>
            <w:r w:rsidRPr="008762AA">
              <w:t>скорост</w:t>
            </w:r>
            <w:proofErr w:type="spellEnd"/>
            <w:r w:rsidRPr="008762AA">
              <w:t xml:space="preserve"> </w:t>
            </w:r>
            <w:proofErr w:type="spellStart"/>
            <w:r w:rsidRPr="008762AA">
              <w:t>на</w:t>
            </w:r>
            <w:proofErr w:type="spellEnd"/>
            <w:r w:rsidRPr="008762AA">
              <w:t xml:space="preserve"> </w:t>
            </w:r>
            <w:proofErr w:type="spellStart"/>
            <w:r w:rsidRPr="008762AA">
              <w:t>изпълнение</w:t>
            </w:r>
            <w:proofErr w:type="spellEnd"/>
            <w:r w:rsidRPr="008762AA">
              <w:t xml:space="preserve"> и </w:t>
            </w:r>
            <w:proofErr w:type="spellStart"/>
            <w:r w:rsidRPr="008762AA">
              <w:t>концентрация</w:t>
            </w:r>
            <w:proofErr w:type="spellEnd"/>
            <w:r w:rsidRPr="008762AA">
              <w:t xml:space="preserve">, </w:t>
            </w:r>
            <w:proofErr w:type="spellStart"/>
            <w:r w:rsidRPr="008762AA">
              <w:t>водещи</w:t>
            </w:r>
            <w:proofErr w:type="spellEnd"/>
            <w:r w:rsidRPr="008762AA">
              <w:t xml:space="preserve"> </w:t>
            </w:r>
            <w:proofErr w:type="spellStart"/>
            <w:r w:rsidRPr="008762AA">
              <w:t>до</w:t>
            </w:r>
            <w:proofErr w:type="spellEnd"/>
            <w:r w:rsidRPr="008762AA">
              <w:t xml:space="preserve"> </w:t>
            </w:r>
            <w:proofErr w:type="spellStart"/>
            <w:r w:rsidRPr="008762AA">
              <w:t>физическо</w:t>
            </w:r>
            <w:proofErr w:type="spellEnd"/>
            <w:r w:rsidRPr="008762AA">
              <w:t xml:space="preserve"> и </w:t>
            </w:r>
            <w:proofErr w:type="spellStart"/>
            <w:r w:rsidRPr="008762AA">
              <w:t>психическо</w:t>
            </w:r>
            <w:proofErr w:type="spellEnd"/>
            <w:r w:rsidRPr="008762AA">
              <w:t xml:space="preserve"> </w:t>
            </w:r>
            <w:proofErr w:type="spellStart"/>
            <w:r w:rsidRPr="008762AA">
              <w:t>изтощение</w:t>
            </w:r>
            <w:proofErr w:type="spellEnd"/>
            <w:r w:rsidRPr="008762AA">
              <w:t>.</w:t>
            </w:r>
          </w:p>
        </w:tc>
      </w:tr>
      <w:tr w:rsidR="008762AA" w:rsidRPr="008762AA" w14:paraId="56F49436" w14:textId="77777777" w:rsidTr="008762AA">
        <w:tc>
          <w:tcPr>
            <w:tcW w:w="0" w:type="auto"/>
            <w:hideMark/>
          </w:tcPr>
          <w:p w14:paraId="59BEB02A" w14:textId="77777777" w:rsidR="008762AA" w:rsidRPr="008762AA" w:rsidRDefault="008762AA" w:rsidP="008762AA">
            <w:proofErr w:type="spellStart"/>
            <w:r w:rsidRPr="008762AA">
              <w:rPr>
                <w:b/>
                <w:bCs/>
              </w:rPr>
              <w:t>Недостатъчно</w:t>
            </w:r>
            <w:proofErr w:type="spellEnd"/>
            <w:r w:rsidRPr="008762AA">
              <w:rPr>
                <w:b/>
                <w:bCs/>
              </w:rPr>
              <w:t xml:space="preserve"> </w:t>
            </w:r>
            <w:proofErr w:type="spellStart"/>
            <w:r w:rsidRPr="008762AA">
              <w:rPr>
                <w:b/>
                <w:bCs/>
              </w:rPr>
              <w:t>използване</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компетентността</w:t>
            </w:r>
            <w:proofErr w:type="spellEnd"/>
          </w:p>
        </w:tc>
        <w:tc>
          <w:tcPr>
            <w:tcW w:w="0" w:type="auto"/>
            <w:hideMark/>
          </w:tcPr>
          <w:p w14:paraId="037913AD" w14:textId="77777777" w:rsidR="008762AA" w:rsidRPr="008762AA" w:rsidRDefault="008762AA" w:rsidP="008762AA">
            <w:proofErr w:type="spellStart"/>
            <w:r w:rsidRPr="008762AA">
              <w:t>Чувството</w:t>
            </w:r>
            <w:proofErr w:type="spellEnd"/>
            <w:r w:rsidRPr="008762AA">
              <w:t xml:space="preserve">, </w:t>
            </w:r>
            <w:proofErr w:type="spellStart"/>
            <w:r w:rsidRPr="008762AA">
              <w:t>че</w:t>
            </w:r>
            <w:proofErr w:type="spellEnd"/>
            <w:r w:rsidRPr="008762AA">
              <w:t xml:space="preserve"> </w:t>
            </w:r>
            <w:proofErr w:type="spellStart"/>
            <w:r w:rsidRPr="008762AA">
              <w:t>знанията</w:t>
            </w:r>
            <w:proofErr w:type="spellEnd"/>
            <w:r w:rsidRPr="008762AA">
              <w:t xml:space="preserve">, </w:t>
            </w:r>
            <w:proofErr w:type="spellStart"/>
            <w:r w:rsidRPr="008762AA">
              <w:t>уменията</w:t>
            </w:r>
            <w:proofErr w:type="spellEnd"/>
            <w:r w:rsidRPr="008762AA">
              <w:t xml:space="preserve"> и </w:t>
            </w:r>
            <w:proofErr w:type="spellStart"/>
            <w:r w:rsidRPr="008762AA">
              <w:t>потенциалът</w:t>
            </w:r>
            <w:proofErr w:type="spellEnd"/>
            <w:r w:rsidRPr="008762AA">
              <w:t xml:space="preserve"> </w:t>
            </w:r>
            <w:proofErr w:type="spellStart"/>
            <w:r w:rsidRPr="008762AA">
              <w:t>на</w:t>
            </w:r>
            <w:proofErr w:type="spellEnd"/>
            <w:r w:rsidRPr="008762AA">
              <w:t xml:space="preserve"> </w:t>
            </w:r>
            <w:proofErr w:type="spellStart"/>
            <w:r w:rsidRPr="008762AA">
              <w:t>работника</w:t>
            </w:r>
            <w:proofErr w:type="spellEnd"/>
            <w:r w:rsidRPr="008762AA">
              <w:t xml:space="preserve"> </w:t>
            </w:r>
            <w:proofErr w:type="spellStart"/>
            <w:r w:rsidRPr="008762AA">
              <w:t>не</w:t>
            </w:r>
            <w:proofErr w:type="spellEnd"/>
            <w:r w:rsidRPr="008762AA">
              <w:t xml:space="preserve"> </w:t>
            </w:r>
            <w:proofErr w:type="spellStart"/>
            <w:r w:rsidRPr="008762AA">
              <w:t>се</w:t>
            </w:r>
            <w:proofErr w:type="spellEnd"/>
            <w:r w:rsidRPr="008762AA">
              <w:t xml:space="preserve"> </w:t>
            </w:r>
            <w:proofErr w:type="spellStart"/>
            <w:r w:rsidRPr="008762AA">
              <w:t>използват</w:t>
            </w:r>
            <w:proofErr w:type="spellEnd"/>
            <w:r w:rsidRPr="008762AA">
              <w:t xml:space="preserve"> </w:t>
            </w:r>
            <w:proofErr w:type="spellStart"/>
            <w:r w:rsidRPr="008762AA">
              <w:t>напълно</w:t>
            </w:r>
            <w:proofErr w:type="spellEnd"/>
            <w:r w:rsidRPr="008762AA">
              <w:t xml:space="preserve">, </w:t>
            </w:r>
            <w:proofErr w:type="spellStart"/>
            <w:r w:rsidRPr="008762AA">
              <w:t>водещо</w:t>
            </w:r>
            <w:proofErr w:type="spellEnd"/>
            <w:r w:rsidRPr="008762AA">
              <w:t xml:space="preserve"> </w:t>
            </w:r>
            <w:proofErr w:type="spellStart"/>
            <w:r w:rsidRPr="008762AA">
              <w:t>до</w:t>
            </w:r>
            <w:proofErr w:type="spellEnd"/>
            <w:r w:rsidRPr="008762AA">
              <w:t xml:space="preserve"> </w:t>
            </w:r>
            <w:proofErr w:type="spellStart"/>
            <w:r w:rsidRPr="008762AA">
              <w:t>неудовлетвореност</w:t>
            </w:r>
            <w:proofErr w:type="spellEnd"/>
            <w:r w:rsidRPr="008762AA">
              <w:t xml:space="preserve"> и </w:t>
            </w:r>
            <w:proofErr w:type="spellStart"/>
            <w:r w:rsidRPr="008762AA">
              <w:t>липса</w:t>
            </w:r>
            <w:proofErr w:type="spellEnd"/>
            <w:r w:rsidRPr="008762AA">
              <w:t xml:space="preserve"> </w:t>
            </w:r>
            <w:proofErr w:type="spellStart"/>
            <w:r w:rsidRPr="008762AA">
              <w:t>на</w:t>
            </w:r>
            <w:proofErr w:type="spellEnd"/>
            <w:r w:rsidRPr="008762AA">
              <w:t xml:space="preserve"> </w:t>
            </w:r>
            <w:proofErr w:type="spellStart"/>
            <w:r w:rsidRPr="008762AA">
              <w:t>мотивация</w:t>
            </w:r>
            <w:proofErr w:type="spellEnd"/>
            <w:r w:rsidRPr="008762AA">
              <w:t>.</w:t>
            </w:r>
          </w:p>
        </w:tc>
      </w:tr>
      <w:tr w:rsidR="008762AA" w:rsidRPr="008762AA" w14:paraId="375B9B2C" w14:textId="77777777" w:rsidTr="008762AA">
        <w:tc>
          <w:tcPr>
            <w:tcW w:w="0" w:type="auto"/>
            <w:hideMark/>
          </w:tcPr>
          <w:p w14:paraId="7FE6B694" w14:textId="77777777" w:rsidR="008762AA" w:rsidRPr="008762AA" w:rsidRDefault="008762AA" w:rsidP="008762AA">
            <w:proofErr w:type="spellStart"/>
            <w:r w:rsidRPr="008762AA">
              <w:rPr>
                <w:b/>
                <w:bCs/>
              </w:rPr>
              <w:t>Технострес</w:t>
            </w:r>
            <w:proofErr w:type="spellEnd"/>
          </w:p>
        </w:tc>
        <w:tc>
          <w:tcPr>
            <w:tcW w:w="0" w:type="auto"/>
            <w:hideMark/>
          </w:tcPr>
          <w:p w14:paraId="50F7393C" w14:textId="77777777" w:rsidR="008762AA" w:rsidRPr="008762AA" w:rsidRDefault="008762AA" w:rsidP="008762AA">
            <w:proofErr w:type="spellStart"/>
            <w:r w:rsidRPr="008762AA">
              <w:t>Стрес</w:t>
            </w:r>
            <w:proofErr w:type="spellEnd"/>
            <w:r w:rsidRPr="008762AA">
              <w:t xml:space="preserve">, </w:t>
            </w:r>
            <w:proofErr w:type="spellStart"/>
            <w:r w:rsidRPr="008762AA">
              <w:t>свързан</w:t>
            </w:r>
            <w:proofErr w:type="spellEnd"/>
            <w:r w:rsidRPr="008762AA">
              <w:t xml:space="preserve"> с </w:t>
            </w:r>
            <w:proofErr w:type="spellStart"/>
            <w:r w:rsidRPr="008762AA">
              <w:t>бързо</w:t>
            </w:r>
            <w:proofErr w:type="spellEnd"/>
            <w:r w:rsidRPr="008762AA">
              <w:t xml:space="preserve"> </w:t>
            </w:r>
            <w:proofErr w:type="spellStart"/>
            <w:r w:rsidRPr="008762AA">
              <w:t>развиващите</w:t>
            </w:r>
            <w:proofErr w:type="spellEnd"/>
            <w:r w:rsidRPr="008762AA">
              <w:t xml:space="preserve"> </w:t>
            </w:r>
            <w:proofErr w:type="spellStart"/>
            <w:r w:rsidRPr="008762AA">
              <w:t>се</w:t>
            </w:r>
            <w:proofErr w:type="spellEnd"/>
            <w:r w:rsidRPr="008762AA">
              <w:t xml:space="preserve"> </w:t>
            </w:r>
            <w:proofErr w:type="spellStart"/>
            <w:r w:rsidRPr="008762AA">
              <w:t>технологии</w:t>
            </w:r>
            <w:proofErr w:type="spellEnd"/>
            <w:r w:rsidRPr="008762AA">
              <w:t xml:space="preserve"> и </w:t>
            </w:r>
            <w:proofErr w:type="spellStart"/>
            <w:r w:rsidRPr="008762AA">
              <w:t>несигурността</w:t>
            </w:r>
            <w:proofErr w:type="spellEnd"/>
            <w:r w:rsidRPr="008762AA">
              <w:t xml:space="preserve"> </w:t>
            </w:r>
            <w:proofErr w:type="spellStart"/>
            <w:r w:rsidRPr="008762AA">
              <w:t>относно</w:t>
            </w:r>
            <w:proofErr w:type="spellEnd"/>
            <w:r w:rsidRPr="008762AA">
              <w:t xml:space="preserve"> </w:t>
            </w:r>
            <w:proofErr w:type="spellStart"/>
            <w:r w:rsidRPr="008762AA">
              <w:t>загубата</w:t>
            </w:r>
            <w:proofErr w:type="spellEnd"/>
            <w:r w:rsidRPr="008762AA">
              <w:t xml:space="preserve"> </w:t>
            </w:r>
            <w:proofErr w:type="spellStart"/>
            <w:r w:rsidRPr="008762AA">
              <w:t>на</w:t>
            </w:r>
            <w:proofErr w:type="spellEnd"/>
            <w:r w:rsidRPr="008762AA">
              <w:t xml:space="preserve"> </w:t>
            </w:r>
            <w:proofErr w:type="spellStart"/>
            <w:r w:rsidRPr="008762AA">
              <w:t>работното</w:t>
            </w:r>
            <w:proofErr w:type="spellEnd"/>
            <w:r w:rsidRPr="008762AA">
              <w:t xml:space="preserve"> </w:t>
            </w:r>
            <w:proofErr w:type="spellStart"/>
            <w:r w:rsidRPr="008762AA">
              <w:t>място</w:t>
            </w:r>
            <w:proofErr w:type="spellEnd"/>
            <w:r w:rsidRPr="008762AA">
              <w:t xml:space="preserve"> </w:t>
            </w:r>
            <w:proofErr w:type="spellStart"/>
            <w:r w:rsidRPr="008762AA">
              <w:t>или</w:t>
            </w:r>
            <w:proofErr w:type="spellEnd"/>
            <w:r w:rsidRPr="008762AA">
              <w:t xml:space="preserve"> </w:t>
            </w:r>
            <w:proofErr w:type="spellStart"/>
            <w:r w:rsidRPr="008762AA">
              <w:t>нуждата</w:t>
            </w:r>
            <w:proofErr w:type="spellEnd"/>
            <w:r w:rsidRPr="008762AA">
              <w:t xml:space="preserve"> </w:t>
            </w:r>
            <w:proofErr w:type="spellStart"/>
            <w:r w:rsidRPr="008762AA">
              <w:t>от</w:t>
            </w:r>
            <w:proofErr w:type="spellEnd"/>
            <w:r w:rsidRPr="008762AA">
              <w:t xml:space="preserve"> </w:t>
            </w:r>
            <w:proofErr w:type="spellStart"/>
            <w:r w:rsidRPr="008762AA">
              <w:t>постоянна</w:t>
            </w:r>
            <w:proofErr w:type="spellEnd"/>
            <w:r w:rsidRPr="008762AA">
              <w:t xml:space="preserve"> </w:t>
            </w:r>
            <w:proofErr w:type="spellStart"/>
            <w:r w:rsidRPr="008762AA">
              <w:t>адаптация</w:t>
            </w:r>
            <w:proofErr w:type="spellEnd"/>
            <w:r w:rsidRPr="008762AA">
              <w:t xml:space="preserve"> </w:t>
            </w:r>
            <w:proofErr w:type="spellStart"/>
            <w:r w:rsidRPr="008762AA">
              <w:t>към</w:t>
            </w:r>
            <w:proofErr w:type="spellEnd"/>
            <w:r w:rsidRPr="008762AA">
              <w:t xml:space="preserve"> </w:t>
            </w:r>
            <w:proofErr w:type="spellStart"/>
            <w:r w:rsidRPr="008762AA">
              <w:t>нови</w:t>
            </w:r>
            <w:proofErr w:type="spellEnd"/>
            <w:r w:rsidRPr="008762AA">
              <w:t xml:space="preserve"> </w:t>
            </w:r>
            <w:proofErr w:type="spellStart"/>
            <w:r w:rsidRPr="008762AA">
              <w:t>системи</w:t>
            </w:r>
            <w:proofErr w:type="spellEnd"/>
            <w:r w:rsidRPr="008762AA">
              <w:t xml:space="preserve"> и </w:t>
            </w:r>
            <w:proofErr w:type="spellStart"/>
            <w:r w:rsidRPr="008762AA">
              <w:t>изисквания</w:t>
            </w:r>
            <w:proofErr w:type="spellEnd"/>
            <w:r w:rsidRPr="008762AA">
              <w:t>.</w:t>
            </w:r>
          </w:p>
        </w:tc>
      </w:tr>
      <w:tr w:rsidR="008762AA" w:rsidRPr="008762AA" w14:paraId="7F041A1E" w14:textId="77777777" w:rsidTr="008762AA">
        <w:tc>
          <w:tcPr>
            <w:tcW w:w="0" w:type="auto"/>
            <w:hideMark/>
          </w:tcPr>
          <w:p w14:paraId="505CC1CC" w14:textId="77777777" w:rsidR="008762AA" w:rsidRPr="008762AA" w:rsidRDefault="008762AA" w:rsidP="008762AA">
            <w:proofErr w:type="spellStart"/>
            <w:r w:rsidRPr="008762AA">
              <w:rPr>
                <w:b/>
                <w:bCs/>
              </w:rPr>
              <w:t>Физически</w:t>
            </w:r>
            <w:proofErr w:type="spellEnd"/>
            <w:r w:rsidRPr="008762AA">
              <w:rPr>
                <w:b/>
                <w:bCs/>
              </w:rPr>
              <w:t xml:space="preserve"> </w:t>
            </w:r>
            <w:proofErr w:type="spellStart"/>
            <w:r w:rsidRPr="008762AA">
              <w:rPr>
                <w:b/>
                <w:bCs/>
              </w:rPr>
              <w:t>условия</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труд</w:t>
            </w:r>
            <w:proofErr w:type="spellEnd"/>
          </w:p>
        </w:tc>
        <w:tc>
          <w:tcPr>
            <w:tcW w:w="0" w:type="auto"/>
            <w:hideMark/>
          </w:tcPr>
          <w:p w14:paraId="11838EA5" w14:textId="77777777" w:rsidR="008762AA" w:rsidRPr="008762AA" w:rsidRDefault="008762AA" w:rsidP="008762AA">
            <w:proofErr w:type="spellStart"/>
            <w:r w:rsidRPr="008762AA">
              <w:t>Работата</w:t>
            </w:r>
            <w:proofErr w:type="spellEnd"/>
            <w:r w:rsidRPr="008762AA">
              <w:t xml:space="preserve"> </w:t>
            </w:r>
            <w:proofErr w:type="spellStart"/>
            <w:r w:rsidRPr="008762AA">
              <w:t>при</w:t>
            </w:r>
            <w:proofErr w:type="spellEnd"/>
            <w:r w:rsidRPr="008762AA">
              <w:t xml:space="preserve"> </w:t>
            </w:r>
            <w:proofErr w:type="spellStart"/>
            <w:r w:rsidRPr="008762AA">
              <w:t>екстремни</w:t>
            </w:r>
            <w:proofErr w:type="spellEnd"/>
            <w:r w:rsidRPr="008762AA">
              <w:t xml:space="preserve"> </w:t>
            </w:r>
            <w:proofErr w:type="spellStart"/>
            <w:r w:rsidRPr="008762AA">
              <w:t>условия</w:t>
            </w:r>
            <w:proofErr w:type="spellEnd"/>
            <w:r w:rsidRPr="008762AA">
              <w:t xml:space="preserve"> </w:t>
            </w:r>
            <w:proofErr w:type="spellStart"/>
            <w:r w:rsidRPr="008762AA">
              <w:t>като</w:t>
            </w:r>
            <w:proofErr w:type="spellEnd"/>
            <w:r w:rsidRPr="008762AA">
              <w:t xml:space="preserve"> </w:t>
            </w:r>
            <w:proofErr w:type="spellStart"/>
            <w:r w:rsidRPr="008762AA">
              <w:t>високи</w:t>
            </w:r>
            <w:proofErr w:type="spellEnd"/>
            <w:r w:rsidRPr="008762AA">
              <w:t>/</w:t>
            </w:r>
            <w:proofErr w:type="spellStart"/>
            <w:r w:rsidRPr="008762AA">
              <w:t>ниски</w:t>
            </w:r>
            <w:proofErr w:type="spellEnd"/>
            <w:r w:rsidRPr="008762AA">
              <w:t xml:space="preserve"> </w:t>
            </w:r>
            <w:proofErr w:type="spellStart"/>
            <w:r w:rsidRPr="008762AA">
              <w:t>температури</w:t>
            </w:r>
            <w:proofErr w:type="spellEnd"/>
            <w:r w:rsidRPr="008762AA">
              <w:t xml:space="preserve">, </w:t>
            </w:r>
            <w:proofErr w:type="spellStart"/>
            <w:r w:rsidRPr="008762AA">
              <w:t>шум</w:t>
            </w:r>
            <w:proofErr w:type="spellEnd"/>
            <w:r w:rsidRPr="008762AA">
              <w:t xml:space="preserve">, </w:t>
            </w:r>
            <w:proofErr w:type="spellStart"/>
            <w:r w:rsidRPr="008762AA">
              <w:t>лошо</w:t>
            </w:r>
            <w:proofErr w:type="spellEnd"/>
            <w:r w:rsidRPr="008762AA">
              <w:t xml:space="preserve"> </w:t>
            </w:r>
            <w:proofErr w:type="spellStart"/>
            <w:r w:rsidRPr="008762AA">
              <w:t>осветление</w:t>
            </w:r>
            <w:proofErr w:type="spellEnd"/>
            <w:r w:rsidRPr="008762AA">
              <w:t xml:space="preserve"> </w:t>
            </w:r>
            <w:proofErr w:type="spellStart"/>
            <w:r w:rsidRPr="008762AA">
              <w:t>или</w:t>
            </w:r>
            <w:proofErr w:type="spellEnd"/>
            <w:r w:rsidRPr="008762AA">
              <w:t xml:space="preserve"> </w:t>
            </w:r>
            <w:proofErr w:type="spellStart"/>
            <w:r w:rsidRPr="008762AA">
              <w:t>опасности</w:t>
            </w:r>
            <w:proofErr w:type="spellEnd"/>
            <w:r w:rsidRPr="008762AA">
              <w:t xml:space="preserve"> </w:t>
            </w:r>
            <w:proofErr w:type="spellStart"/>
            <w:r w:rsidRPr="008762AA">
              <w:t>за</w:t>
            </w:r>
            <w:proofErr w:type="spellEnd"/>
            <w:r w:rsidRPr="008762AA">
              <w:t xml:space="preserve"> </w:t>
            </w:r>
            <w:proofErr w:type="spellStart"/>
            <w:r w:rsidRPr="008762AA">
              <w:t>здравето</w:t>
            </w:r>
            <w:proofErr w:type="spellEnd"/>
            <w:r w:rsidRPr="008762AA">
              <w:t xml:space="preserve">, </w:t>
            </w:r>
            <w:proofErr w:type="spellStart"/>
            <w:r w:rsidRPr="008762AA">
              <w:t>които</w:t>
            </w:r>
            <w:proofErr w:type="spellEnd"/>
            <w:r w:rsidRPr="008762AA">
              <w:t xml:space="preserve"> </w:t>
            </w:r>
            <w:proofErr w:type="spellStart"/>
            <w:r w:rsidRPr="008762AA">
              <w:t>увеличават</w:t>
            </w:r>
            <w:proofErr w:type="spellEnd"/>
            <w:r w:rsidRPr="008762AA">
              <w:t xml:space="preserve"> </w:t>
            </w:r>
            <w:proofErr w:type="spellStart"/>
            <w:r w:rsidRPr="008762AA">
              <w:t>нивата</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w:t>
            </w:r>
          </w:p>
        </w:tc>
      </w:tr>
      <w:tr w:rsidR="008762AA" w:rsidRPr="008762AA" w14:paraId="3073B200" w14:textId="77777777" w:rsidTr="008762AA">
        <w:tc>
          <w:tcPr>
            <w:tcW w:w="0" w:type="auto"/>
            <w:hideMark/>
          </w:tcPr>
          <w:p w14:paraId="5B6AEA5B" w14:textId="77777777" w:rsidR="008762AA" w:rsidRPr="008762AA" w:rsidRDefault="008762AA" w:rsidP="008762AA">
            <w:proofErr w:type="spellStart"/>
            <w:r w:rsidRPr="008762AA">
              <w:rPr>
                <w:b/>
                <w:bCs/>
              </w:rPr>
              <w:t>Междуличностен</w:t>
            </w:r>
            <w:proofErr w:type="spellEnd"/>
            <w:r w:rsidRPr="008762AA">
              <w:rPr>
                <w:b/>
                <w:bCs/>
              </w:rPr>
              <w:t xml:space="preserve"> </w:t>
            </w:r>
            <w:proofErr w:type="spellStart"/>
            <w:r w:rsidRPr="008762AA">
              <w:rPr>
                <w:b/>
                <w:bCs/>
              </w:rPr>
              <w:t>стрес</w:t>
            </w:r>
            <w:proofErr w:type="spellEnd"/>
          </w:p>
        </w:tc>
        <w:tc>
          <w:tcPr>
            <w:tcW w:w="0" w:type="auto"/>
            <w:hideMark/>
          </w:tcPr>
          <w:p w14:paraId="2FAD8FD5" w14:textId="77777777" w:rsidR="008762AA" w:rsidRPr="008762AA" w:rsidRDefault="008762AA" w:rsidP="008762AA">
            <w:proofErr w:type="spellStart"/>
            <w:r w:rsidRPr="008762AA">
              <w:t>Конфликти</w:t>
            </w:r>
            <w:proofErr w:type="spellEnd"/>
            <w:r w:rsidRPr="008762AA">
              <w:t xml:space="preserve"> с </w:t>
            </w:r>
            <w:proofErr w:type="spellStart"/>
            <w:r w:rsidRPr="008762AA">
              <w:t>колеги</w:t>
            </w:r>
            <w:proofErr w:type="spellEnd"/>
            <w:r w:rsidRPr="008762AA">
              <w:t xml:space="preserve">, </w:t>
            </w:r>
            <w:proofErr w:type="spellStart"/>
            <w:r w:rsidRPr="008762AA">
              <w:t>ръководители</w:t>
            </w:r>
            <w:proofErr w:type="spellEnd"/>
            <w:r w:rsidRPr="008762AA">
              <w:t xml:space="preserve"> </w:t>
            </w:r>
            <w:proofErr w:type="spellStart"/>
            <w:r w:rsidRPr="008762AA">
              <w:t>или</w:t>
            </w:r>
            <w:proofErr w:type="spellEnd"/>
            <w:r w:rsidRPr="008762AA">
              <w:t xml:space="preserve"> </w:t>
            </w:r>
            <w:proofErr w:type="spellStart"/>
            <w:r w:rsidRPr="008762AA">
              <w:t>подчинени</w:t>
            </w:r>
            <w:proofErr w:type="spellEnd"/>
            <w:r w:rsidRPr="008762AA">
              <w:t xml:space="preserve">, </w:t>
            </w:r>
            <w:proofErr w:type="spellStart"/>
            <w:r w:rsidRPr="008762AA">
              <w:t>които</w:t>
            </w:r>
            <w:proofErr w:type="spellEnd"/>
            <w:r w:rsidRPr="008762AA">
              <w:t xml:space="preserve"> </w:t>
            </w:r>
            <w:proofErr w:type="spellStart"/>
            <w:r w:rsidRPr="008762AA">
              <w:t>водят</w:t>
            </w:r>
            <w:proofErr w:type="spellEnd"/>
            <w:r w:rsidRPr="008762AA">
              <w:t xml:space="preserve"> </w:t>
            </w:r>
            <w:proofErr w:type="spellStart"/>
            <w:r w:rsidRPr="008762AA">
              <w:t>до</w:t>
            </w:r>
            <w:proofErr w:type="spellEnd"/>
            <w:r w:rsidRPr="008762AA">
              <w:t xml:space="preserve"> </w:t>
            </w:r>
            <w:proofErr w:type="spellStart"/>
            <w:r w:rsidRPr="008762AA">
              <w:t>напрежение</w:t>
            </w:r>
            <w:proofErr w:type="spellEnd"/>
            <w:r w:rsidRPr="008762AA">
              <w:t xml:space="preserve">, </w:t>
            </w:r>
            <w:proofErr w:type="spellStart"/>
            <w:r w:rsidRPr="008762AA">
              <w:t>негативна</w:t>
            </w:r>
            <w:proofErr w:type="spellEnd"/>
            <w:r w:rsidRPr="008762AA">
              <w:t xml:space="preserve"> </w:t>
            </w:r>
            <w:proofErr w:type="spellStart"/>
            <w:r w:rsidRPr="008762AA">
              <w:t>работна</w:t>
            </w:r>
            <w:proofErr w:type="spellEnd"/>
            <w:r w:rsidRPr="008762AA">
              <w:t xml:space="preserve"> </w:t>
            </w:r>
            <w:proofErr w:type="spellStart"/>
            <w:r w:rsidRPr="008762AA">
              <w:t>атмосфера</w:t>
            </w:r>
            <w:proofErr w:type="spellEnd"/>
            <w:r w:rsidRPr="008762AA">
              <w:t xml:space="preserve"> и </w:t>
            </w:r>
            <w:proofErr w:type="spellStart"/>
            <w:r w:rsidRPr="008762AA">
              <w:t>намалена</w:t>
            </w:r>
            <w:proofErr w:type="spellEnd"/>
            <w:r w:rsidRPr="008762AA">
              <w:t xml:space="preserve"> </w:t>
            </w:r>
            <w:proofErr w:type="spellStart"/>
            <w:r w:rsidRPr="008762AA">
              <w:t>продуктивност</w:t>
            </w:r>
            <w:proofErr w:type="spellEnd"/>
            <w:r w:rsidRPr="008762AA">
              <w:t>.</w:t>
            </w:r>
          </w:p>
        </w:tc>
      </w:tr>
      <w:tr w:rsidR="008762AA" w:rsidRPr="008762AA" w14:paraId="14C593DE" w14:textId="77777777" w:rsidTr="008762AA">
        <w:tc>
          <w:tcPr>
            <w:tcW w:w="0" w:type="auto"/>
            <w:hideMark/>
          </w:tcPr>
          <w:p w14:paraId="618078BF" w14:textId="77777777" w:rsidR="008762AA" w:rsidRPr="008762AA" w:rsidRDefault="008762AA" w:rsidP="008762AA">
            <w:proofErr w:type="spellStart"/>
            <w:r w:rsidRPr="008762AA">
              <w:rPr>
                <w:b/>
                <w:bCs/>
              </w:rPr>
              <w:t>Индивидуални</w:t>
            </w:r>
            <w:proofErr w:type="spellEnd"/>
            <w:r w:rsidRPr="008762AA">
              <w:rPr>
                <w:b/>
                <w:bCs/>
              </w:rPr>
              <w:t xml:space="preserve"> </w:t>
            </w:r>
            <w:proofErr w:type="spellStart"/>
            <w:r w:rsidRPr="008762AA">
              <w:rPr>
                <w:b/>
                <w:bCs/>
              </w:rPr>
              <w:t>стресори</w:t>
            </w:r>
            <w:proofErr w:type="spellEnd"/>
            <w:r w:rsidRPr="008762AA">
              <w:rPr>
                <w:b/>
                <w:bCs/>
              </w:rPr>
              <w:t xml:space="preserve"> (</w:t>
            </w:r>
            <w:proofErr w:type="spellStart"/>
            <w:r w:rsidRPr="008762AA">
              <w:rPr>
                <w:b/>
                <w:bCs/>
              </w:rPr>
              <w:t>диспозиционни</w:t>
            </w:r>
            <w:proofErr w:type="spellEnd"/>
            <w:r w:rsidRPr="008762AA">
              <w:rPr>
                <w:b/>
                <w:bCs/>
              </w:rPr>
              <w:t xml:space="preserve"> </w:t>
            </w:r>
            <w:proofErr w:type="spellStart"/>
            <w:r w:rsidRPr="008762AA">
              <w:rPr>
                <w:b/>
                <w:bCs/>
              </w:rPr>
              <w:t>стресори</w:t>
            </w:r>
            <w:proofErr w:type="spellEnd"/>
            <w:r w:rsidRPr="008762AA">
              <w:rPr>
                <w:b/>
                <w:bCs/>
              </w:rPr>
              <w:t>)</w:t>
            </w:r>
          </w:p>
        </w:tc>
        <w:tc>
          <w:tcPr>
            <w:tcW w:w="0" w:type="auto"/>
            <w:hideMark/>
          </w:tcPr>
          <w:p w14:paraId="18A533EC" w14:textId="77777777" w:rsidR="008762AA" w:rsidRPr="008762AA" w:rsidRDefault="008762AA" w:rsidP="008762AA">
            <w:proofErr w:type="spellStart"/>
            <w:r w:rsidRPr="008762AA">
              <w:t>Личностни</w:t>
            </w:r>
            <w:proofErr w:type="spellEnd"/>
            <w:r w:rsidRPr="008762AA">
              <w:t xml:space="preserve"> </w:t>
            </w:r>
            <w:proofErr w:type="spellStart"/>
            <w:r w:rsidRPr="008762AA">
              <w:t>фактори</w:t>
            </w:r>
            <w:proofErr w:type="spellEnd"/>
            <w:r w:rsidRPr="008762AA">
              <w:t xml:space="preserve">, </w:t>
            </w:r>
            <w:proofErr w:type="spellStart"/>
            <w:r w:rsidRPr="008762AA">
              <w:t>като</w:t>
            </w:r>
            <w:proofErr w:type="spellEnd"/>
            <w:r w:rsidRPr="008762AA">
              <w:t xml:space="preserve"> </w:t>
            </w:r>
            <w:proofErr w:type="spellStart"/>
            <w:r w:rsidRPr="008762AA">
              <w:t>поведенческият</w:t>
            </w:r>
            <w:proofErr w:type="spellEnd"/>
            <w:r w:rsidRPr="008762AA">
              <w:t xml:space="preserve"> </w:t>
            </w:r>
            <w:proofErr w:type="spellStart"/>
            <w:r w:rsidRPr="008762AA">
              <w:t>модел</w:t>
            </w:r>
            <w:proofErr w:type="spellEnd"/>
            <w:r w:rsidRPr="008762AA">
              <w:t xml:space="preserve"> </w:t>
            </w:r>
            <w:proofErr w:type="spellStart"/>
            <w:r w:rsidRPr="008762AA">
              <w:t>от</w:t>
            </w:r>
            <w:proofErr w:type="spellEnd"/>
            <w:r w:rsidRPr="008762AA">
              <w:t xml:space="preserve"> </w:t>
            </w:r>
            <w:proofErr w:type="spellStart"/>
            <w:r w:rsidRPr="008762AA">
              <w:t>тип</w:t>
            </w:r>
            <w:proofErr w:type="spellEnd"/>
            <w:r w:rsidRPr="008762AA">
              <w:t xml:space="preserve"> А (</w:t>
            </w:r>
            <w:proofErr w:type="spellStart"/>
            <w:r w:rsidRPr="008762AA">
              <w:t>конкурентност</w:t>
            </w:r>
            <w:proofErr w:type="spellEnd"/>
            <w:r w:rsidRPr="008762AA">
              <w:t xml:space="preserve">, </w:t>
            </w:r>
            <w:proofErr w:type="spellStart"/>
            <w:r w:rsidRPr="008762AA">
              <w:t>нетърпение</w:t>
            </w:r>
            <w:proofErr w:type="spellEnd"/>
            <w:r w:rsidRPr="008762AA">
              <w:t xml:space="preserve">, </w:t>
            </w:r>
            <w:proofErr w:type="spellStart"/>
            <w:r w:rsidRPr="008762AA">
              <w:t>свръхамбиция</w:t>
            </w:r>
            <w:proofErr w:type="spellEnd"/>
            <w:r w:rsidRPr="008762AA">
              <w:t xml:space="preserve">), </w:t>
            </w:r>
            <w:proofErr w:type="spellStart"/>
            <w:r w:rsidRPr="008762AA">
              <w:t>които</w:t>
            </w:r>
            <w:proofErr w:type="spellEnd"/>
            <w:r w:rsidRPr="008762AA">
              <w:t xml:space="preserve"> </w:t>
            </w:r>
            <w:proofErr w:type="spellStart"/>
            <w:r w:rsidRPr="008762AA">
              <w:t>правят</w:t>
            </w:r>
            <w:proofErr w:type="spellEnd"/>
            <w:r w:rsidRPr="008762AA">
              <w:t xml:space="preserve"> </w:t>
            </w:r>
            <w:proofErr w:type="spellStart"/>
            <w:r w:rsidRPr="008762AA">
              <w:t>някои</w:t>
            </w:r>
            <w:proofErr w:type="spellEnd"/>
            <w:r w:rsidRPr="008762AA">
              <w:t xml:space="preserve"> </w:t>
            </w:r>
            <w:proofErr w:type="spellStart"/>
            <w:r w:rsidRPr="008762AA">
              <w:t>хора</w:t>
            </w:r>
            <w:proofErr w:type="spellEnd"/>
            <w:r w:rsidRPr="008762AA">
              <w:t xml:space="preserve"> </w:t>
            </w:r>
            <w:proofErr w:type="spellStart"/>
            <w:r w:rsidRPr="008762AA">
              <w:t>по-предразположени</w:t>
            </w:r>
            <w:proofErr w:type="spellEnd"/>
            <w:r w:rsidRPr="008762AA">
              <w:t xml:space="preserve"> </w:t>
            </w:r>
            <w:proofErr w:type="spellStart"/>
            <w:r w:rsidRPr="008762AA">
              <w:t>към</w:t>
            </w:r>
            <w:proofErr w:type="spellEnd"/>
            <w:r w:rsidRPr="008762AA">
              <w:t xml:space="preserve"> </w:t>
            </w:r>
            <w:proofErr w:type="spellStart"/>
            <w:r w:rsidRPr="008762AA">
              <w:t>стрес</w:t>
            </w:r>
            <w:proofErr w:type="spellEnd"/>
            <w:r w:rsidRPr="008762AA">
              <w:t>.</w:t>
            </w:r>
          </w:p>
        </w:tc>
      </w:tr>
      <w:tr w:rsidR="008762AA" w:rsidRPr="008762AA" w14:paraId="5A2B38F8" w14:textId="77777777" w:rsidTr="008762AA">
        <w:tc>
          <w:tcPr>
            <w:tcW w:w="0" w:type="auto"/>
            <w:hideMark/>
          </w:tcPr>
          <w:p w14:paraId="7AC668C9" w14:textId="77777777" w:rsidR="008762AA" w:rsidRPr="008762AA" w:rsidRDefault="008762AA" w:rsidP="008762AA">
            <w:proofErr w:type="spellStart"/>
            <w:r w:rsidRPr="008762AA">
              <w:rPr>
                <w:b/>
                <w:bCs/>
              </w:rPr>
              <w:t>Податливост</w:t>
            </w:r>
            <w:proofErr w:type="spellEnd"/>
            <w:r w:rsidRPr="008762AA">
              <w:rPr>
                <w:b/>
                <w:bCs/>
              </w:rPr>
              <w:t xml:space="preserve"> </w:t>
            </w:r>
            <w:proofErr w:type="spellStart"/>
            <w:r w:rsidRPr="008762AA">
              <w:rPr>
                <w:b/>
                <w:bCs/>
              </w:rPr>
              <w:t>на</w:t>
            </w:r>
            <w:proofErr w:type="spellEnd"/>
            <w:r w:rsidRPr="008762AA">
              <w:rPr>
                <w:b/>
                <w:bCs/>
              </w:rPr>
              <w:t xml:space="preserve"> </w:t>
            </w:r>
            <w:proofErr w:type="spellStart"/>
            <w:r w:rsidRPr="008762AA">
              <w:rPr>
                <w:b/>
                <w:bCs/>
              </w:rPr>
              <w:t>стрес</w:t>
            </w:r>
            <w:proofErr w:type="spellEnd"/>
          </w:p>
        </w:tc>
        <w:tc>
          <w:tcPr>
            <w:tcW w:w="0" w:type="auto"/>
            <w:hideMark/>
          </w:tcPr>
          <w:p w14:paraId="28AEEF9E" w14:textId="77777777" w:rsidR="008762AA" w:rsidRPr="008762AA" w:rsidRDefault="008762AA" w:rsidP="008762AA">
            <w:proofErr w:type="spellStart"/>
            <w:r w:rsidRPr="008762AA">
              <w:t>Вродена</w:t>
            </w:r>
            <w:proofErr w:type="spellEnd"/>
            <w:r w:rsidRPr="008762AA">
              <w:t xml:space="preserve"> </w:t>
            </w:r>
            <w:proofErr w:type="spellStart"/>
            <w:r w:rsidRPr="008762AA">
              <w:t>или</w:t>
            </w:r>
            <w:proofErr w:type="spellEnd"/>
            <w:r w:rsidRPr="008762AA">
              <w:t xml:space="preserve"> </w:t>
            </w:r>
            <w:proofErr w:type="spellStart"/>
            <w:r w:rsidRPr="008762AA">
              <w:t>придобита</w:t>
            </w:r>
            <w:proofErr w:type="spellEnd"/>
            <w:r w:rsidRPr="008762AA">
              <w:t xml:space="preserve"> </w:t>
            </w:r>
            <w:proofErr w:type="spellStart"/>
            <w:r w:rsidRPr="008762AA">
              <w:t>чувствителност</w:t>
            </w:r>
            <w:proofErr w:type="spellEnd"/>
            <w:r w:rsidRPr="008762AA">
              <w:t xml:space="preserve"> </w:t>
            </w:r>
            <w:proofErr w:type="spellStart"/>
            <w:r w:rsidRPr="008762AA">
              <w:t>към</w:t>
            </w:r>
            <w:proofErr w:type="spellEnd"/>
            <w:r w:rsidRPr="008762AA">
              <w:t xml:space="preserve"> </w:t>
            </w:r>
            <w:proofErr w:type="spellStart"/>
            <w:r w:rsidRPr="008762AA">
              <w:t>стресори</w:t>
            </w:r>
            <w:proofErr w:type="spellEnd"/>
            <w:r w:rsidRPr="008762AA">
              <w:t xml:space="preserve">, </w:t>
            </w:r>
            <w:proofErr w:type="spellStart"/>
            <w:r w:rsidRPr="008762AA">
              <w:t>която</w:t>
            </w:r>
            <w:proofErr w:type="spellEnd"/>
            <w:r w:rsidRPr="008762AA">
              <w:t xml:space="preserve"> </w:t>
            </w:r>
            <w:proofErr w:type="spellStart"/>
            <w:r w:rsidRPr="008762AA">
              <w:t>влияе</w:t>
            </w:r>
            <w:proofErr w:type="spellEnd"/>
            <w:r w:rsidRPr="008762AA">
              <w:t xml:space="preserve"> </w:t>
            </w:r>
            <w:proofErr w:type="spellStart"/>
            <w:r w:rsidRPr="008762AA">
              <w:t>на</w:t>
            </w:r>
            <w:proofErr w:type="spellEnd"/>
            <w:r w:rsidRPr="008762AA">
              <w:t xml:space="preserve"> </w:t>
            </w:r>
            <w:proofErr w:type="spellStart"/>
            <w:r w:rsidRPr="008762AA">
              <w:t>способността</w:t>
            </w:r>
            <w:proofErr w:type="spellEnd"/>
            <w:r w:rsidRPr="008762AA">
              <w:t xml:space="preserve"> </w:t>
            </w:r>
            <w:proofErr w:type="spellStart"/>
            <w:r w:rsidRPr="008762AA">
              <w:t>на</w:t>
            </w:r>
            <w:proofErr w:type="spellEnd"/>
            <w:r w:rsidRPr="008762AA">
              <w:t xml:space="preserve"> </w:t>
            </w:r>
            <w:proofErr w:type="spellStart"/>
            <w:r w:rsidRPr="008762AA">
              <w:t>индивида</w:t>
            </w:r>
            <w:proofErr w:type="spellEnd"/>
            <w:r w:rsidRPr="008762AA">
              <w:t xml:space="preserve"> </w:t>
            </w:r>
            <w:proofErr w:type="spellStart"/>
            <w:r w:rsidRPr="008762AA">
              <w:t>да</w:t>
            </w:r>
            <w:proofErr w:type="spellEnd"/>
            <w:r w:rsidRPr="008762AA">
              <w:t xml:space="preserve"> </w:t>
            </w:r>
            <w:proofErr w:type="spellStart"/>
            <w:r w:rsidRPr="008762AA">
              <w:t>се</w:t>
            </w:r>
            <w:proofErr w:type="spellEnd"/>
            <w:r w:rsidRPr="008762AA">
              <w:t xml:space="preserve"> </w:t>
            </w:r>
            <w:proofErr w:type="spellStart"/>
            <w:r w:rsidRPr="008762AA">
              <w:t>справя</w:t>
            </w:r>
            <w:proofErr w:type="spellEnd"/>
            <w:r w:rsidRPr="008762AA">
              <w:t xml:space="preserve"> с </w:t>
            </w:r>
            <w:proofErr w:type="spellStart"/>
            <w:r w:rsidRPr="008762AA">
              <w:t>напрежението</w:t>
            </w:r>
            <w:proofErr w:type="spellEnd"/>
            <w:r w:rsidRPr="008762AA">
              <w:t>.</w:t>
            </w:r>
          </w:p>
        </w:tc>
      </w:tr>
    </w:tbl>
    <w:p w14:paraId="3BFD1B9C" w14:textId="77777777" w:rsidR="008762AA" w:rsidRDefault="008762AA" w:rsidP="008762AA">
      <w:pPr>
        <w:tabs>
          <w:tab w:val="center" w:pos="6096"/>
        </w:tabs>
        <w:spacing w:line="360" w:lineRule="auto"/>
        <w:ind w:firstLine="709"/>
        <w:jc w:val="center"/>
        <w:rPr>
          <w:lang w:val="bg-BG"/>
        </w:rPr>
      </w:pPr>
    </w:p>
    <w:p w14:paraId="31A0FBC4" w14:textId="77777777" w:rsidR="008762AA" w:rsidRPr="008762AA" w:rsidRDefault="008762AA" w:rsidP="008762AA">
      <w:pPr>
        <w:tabs>
          <w:tab w:val="center" w:pos="6096"/>
        </w:tabs>
        <w:spacing w:line="360" w:lineRule="auto"/>
        <w:ind w:firstLine="709"/>
        <w:jc w:val="both"/>
      </w:pPr>
      <w:proofErr w:type="spellStart"/>
      <w:r w:rsidRPr="008762AA">
        <w:t>Професионалният</w:t>
      </w:r>
      <w:proofErr w:type="spellEnd"/>
      <w:r w:rsidRPr="008762AA">
        <w:t xml:space="preserve"> </w:t>
      </w:r>
      <w:proofErr w:type="spellStart"/>
      <w:r w:rsidRPr="008762AA">
        <w:t>стрес</w:t>
      </w:r>
      <w:proofErr w:type="spellEnd"/>
      <w:r w:rsidRPr="008762AA">
        <w:t xml:space="preserve"> </w:t>
      </w:r>
      <w:proofErr w:type="spellStart"/>
      <w:r w:rsidRPr="008762AA">
        <w:t>може</w:t>
      </w:r>
      <w:proofErr w:type="spellEnd"/>
      <w:r w:rsidRPr="008762AA">
        <w:t xml:space="preserve"> </w:t>
      </w:r>
      <w:proofErr w:type="spellStart"/>
      <w:r w:rsidRPr="008762AA">
        <w:t>да</w:t>
      </w:r>
      <w:proofErr w:type="spellEnd"/>
      <w:r w:rsidRPr="008762AA">
        <w:t xml:space="preserve"> </w:t>
      </w:r>
      <w:proofErr w:type="spellStart"/>
      <w:r w:rsidRPr="008762AA">
        <w:t>произтича</w:t>
      </w:r>
      <w:proofErr w:type="spellEnd"/>
      <w:r w:rsidRPr="008762AA">
        <w:t xml:space="preserve"> </w:t>
      </w:r>
      <w:proofErr w:type="spellStart"/>
      <w:r w:rsidRPr="008762AA">
        <w:t>от</w:t>
      </w:r>
      <w:proofErr w:type="spellEnd"/>
      <w:r w:rsidRPr="008762AA">
        <w:t xml:space="preserve"> </w:t>
      </w:r>
      <w:proofErr w:type="spellStart"/>
      <w:r w:rsidRPr="008762AA">
        <w:t>различни</w:t>
      </w:r>
      <w:proofErr w:type="spellEnd"/>
      <w:r w:rsidRPr="008762AA">
        <w:t xml:space="preserve"> </w:t>
      </w:r>
      <w:proofErr w:type="spellStart"/>
      <w:r w:rsidRPr="008762AA">
        <w:t>източници</w:t>
      </w:r>
      <w:proofErr w:type="spellEnd"/>
      <w:r w:rsidRPr="008762AA">
        <w:t xml:space="preserve">, </w:t>
      </w:r>
      <w:proofErr w:type="spellStart"/>
      <w:r w:rsidRPr="008762AA">
        <w:t>като</w:t>
      </w:r>
      <w:proofErr w:type="spellEnd"/>
      <w:r w:rsidRPr="008762AA">
        <w:t xml:space="preserve"> </w:t>
      </w:r>
      <w:proofErr w:type="spellStart"/>
      <w:r w:rsidRPr="008762AA">
        <w:t>те</w:t>
      </w:r>
      <w:proofErr w:type="spellEnd"/>
      <w:r w:rsidRPr="008762AA">
        <w:t xml:space="preserve"> </w:t>
      </w:r>
      <w:proofErr w:type="spellStart"/>
      <w:r w:rsidRPr="008762AA">
        <w:t>могат</w:t>
      </w:r>
      <w:proofErr w:type="spellEnd"/>
      <w:r w:rsidRPr="008762AA">
        <w:t xml:space="preserve"> </w:t>
      </w:r>
      <w:proofErr w:type="spellStart"/>
      <w:r w:rsidRPr="008762AA">
        <w:t>да</w:t>
      </w:r>
      <w:proofErr w:type="spellEnd"/>
      <w:r w:rsidRPr="008762AA">
        <w:t xml:space="preserve"> </w:t>
      </w:r>
      <w:proofErr w:type="spellStart"/>
      <w:r w:rsidRPr="008762AA">
        <w:t>бъдат</w:t>
      </w:r>
      <w:proofErr w:type="spellEnd"/>
      <w:r w:rsidRPr="008762AA">
        <w:t xml:space="preserve"> </w:t>
      </w:r>
      <w:proofErr w:type="spellStart"/>
      <w:r w:rsidRPr="008762AA">
        <w:t>разделени</w:t>
      </w:r>
      <w:proofErr w:type="spellEnd"/>
      <w:r w:rsidRPr="008762AA">
        <w:t xml:space="preserve"> </w:t>
      </w:r>
      <w:proofErr w:type="spellStart"/>
      <w:r w:rsidRPr="008762AA">
        <w:t>на</w:t>
      </w:r>
      <w:proofErr w:type="spellEnd"/>
      <w:r w:rsidRPr="008762AA">
        <w:t xml:space="preserve"> </w:t>
      </w:r>
      <w:proofErr w:type="spellStart"/>
      <w:r w:rsidRPr="008762AA">
        <w:t>организационни</w:t>
      </w:r>
      <w:proofErr w:type="spellEnd"/>
      <w:r w:rsidRPr="008762AA">
        <w:t xml:space="preserve"> и </w:t>
      </w:r>
      <w:proofErr w:type="spellStart"/>
      <w:r w:rsidRPr="008762AA">
        <w:t>индивидуални</w:t>
      </w:r>
      <w:proofErr w:type="spellEnd"/>
      <w:r w:rsidRPr="008762AA">
        <w:t xml:space="preserve"> </w:t>
      </w:r>
      <w:proofErr w:type="spellStart"/>
      <w:r w:rsidRPr="008762AA">
        <w:t>фактори</w:t>
      </w:r>
      <w:proofErr w:type="spellEnd"/>
      <w:r w:rsidRPr="008762AA">
        <w:t xml:space="preserve">. </w:t>
      </w:r>
      <w:proofErr w:type="spellStart"/>
      <w:r w:rsidRPr="008762AA">
        <w:t>Един</w:t>
      </w:r>
      <w:proofErr w:type="spellEnd"/>
      <w:r w:rsidRPr="008762AA">
        <w:t xml:space="preserve"> </w:t>
      </w:r>
      <w:proofErr w:type="spellStart"/>
      <w:r w:rsidRPr="008762AA">
        <w:t>от</w:t>
      </w:r>
      <w:proofErr w:type="spellEnd"/>
      <w:r w:rsidRPr="008762AA">
        <w:t xml:space="preserve"> </w:t>
      </w:r>
      <w:proofErr w:type="spellStart"/>
      <w:r w:rsidRPr="008762AA">
        <w:t>основните</w:t>
      </w:r>
      <w:proofErr w:type="spellEnd"/>
      <w:r w:rsidRPr="008762AA">
        <w:t xml:space="preserve"> </w:t>
      </w:r>
      <w:proofErr w:type="spellStart"/>
      <w:r w:rsidRPr="008762AA">
        <w:t>организационни</w:t>
      </w:r>
      <w:proofErr w:type="spellEnd"/>
      <w:r w:rsidRPr="008762AA">
        <w:t xml:space="preserve"> </w:t>
      </w:r>
      <w:proofErr w:type="spellStart"/>
      <w:r w:rsidRPr="008762AA">
        <w:t>източници</w:t>
      </w:r>
      <w:proofErr w:type="spellEnd"/>
      <w:r w:rsidRPr="008762AA">
        <w:t xml:space="preserve"> е </w:t>
      </w:r>
      <w:proofErr w:type="spellStart"/>
      <w:r w:rsidRPr="008762AA">
        <w:t>ситуационният</w:t>
      </w:r>
      <w:proofErr w:type="spellEnd"/>
      <w:r w:rsidRPr="008762AA">
        <w:t xml:space="preserve"> </w:t>
      </w:r>
      <w:proofErr w:type="spellStart"/>
      <w:r w:rsidRPr="008762AA">
        <w:t>стрес</w:t>
      </w:r>
      <w:proofErr w:type="spellEnd"/>
      <w:r w:rsidRPr="008762AA">
        <w:t xml:space="preserve">, </w:t>
      </w:r>
      <w:proofErr w:type="spellStart"/>
      <w:r w:rsidRPr="008762AA">
        <w:t>който</w:t>
      </w:r>
      <w:proofErr w:type="spellEnd"/>
      <w:r w:rsidRPr="008762AA">
        <w:t xml:space="preserve"> </w:t>
      </w:r>
      <w:proofErr w:type="spellStart"/>
      <w:r w:rsidRPr="008762AA">
        <w:t>възниква</w:t>
      </w:r>
      <w:proofErr w:type="spellEnd"/>
      <w:r w:rsidRPr="008762AA">
        <w:t xml:space="preserve"> в </w:t>
      </w:r>
      <w:proofErr w:type="spellStart"/>
      <w:r w:rsidRPr="008762AA">
        <w:t>резултат</w:t>
      </w:r>
      <w:proofErr w:type="spellEnd"/>
      <w:r w:rsidRPr="008762AA">
        <w:t xml:space="preserve"> </w:t>
      </w:r>
      <w:proofErr w:type="spellStart"/>
      <w:r w:rsidRPr="008762AA">
        <w:t>на</w:t>
      </w:r>
      <w:proofErr w:type="spellEnd"/>
      <w:r w:rsidRPr="008762AA">
        <w:t xml:space="preserve"> </w:t>
      </w:r>
      <w:proofErr w:type="spellStart"/>
      <w:r w:rsidRPr="008762AA">
        <w:t>условията</w:t>
      </w:r>
      <w:proofErr w:type="spellEnd"/>
      <w:r w:rsidRPr="008762AA">
        <w:t xml:space="preserve"> в </w:t>
      </w:r>
      <w:proofErr w:type="spellStart"/>
      <w:r w:rsidRPr="008762AA">
        <w:t>трудовата</w:t>
      </w:r>
      <w:proofErr w:type="spellEnd"/>
      <w:r w:rsidRPr="008762AA">
        <w:t xml:space="preserve"> </w:t>
      </w:r>
      <w:proofErr w:type="spellStart"/>
      <w:r w:rsidRPr="008762AA">
        <w:t>среда</w:t>
      </w:r>
      <w:proofErr w:type="spellEnd"/>
      <w:r w:rsidRPr="008762AA">
        <w:t xml:space="preserve"> </w:t>
      </w:r>
      <w:proofErr w:type="spellStart"/>
      <w:r w:rsidRPr="008762AA">
        <w:t>или</w:t>
      </w:r>
      <w:proofErr w:type="spellEnd"/>
      <w:r w:rsidRPr="008762AA">
        <w:t xml:space="preserve"> </w:t>
      </w:r>
      <w:proofErr w:type="spellStart"/>
      <w:r w:rsidRPr="008762AA">
        <w:t>личния</w:t>
      </w:r>
      <w:proofErr w:type="spellEnd"/>
      <w:r w:rsidRPr="008762AA">
        <w:t xml:space="preserve"> </w:t>
      </w:r>
      <w:proofErr w:type="spellStart"/>
      <w:r w:rsidRPr="008762AA">
        <w:t>живот</w:t>
      </w:r>
      <w:proofErr w:type="spellEnd"/>
      <w:r w:rsidRPr="008762AA">
        <w:t xml:space="preserve"> </w:t>
      </w:r>
      <w:proofErr w:type="spellStart"/>
      <w:r w:rsidRPr="008762AA">
        <w:t>на</w:t>
      </w:r>
      <w:proofErr w:type="spellEnd"/>
      <w:r w:rsidRPr="008762AA">
        <w:t xml:space="preserve"> </w:t>
      </w:r>
      <w:proofErr w:type="spellStart"/>
      <w:r w:rsidRPr="008762AA">
        <w:t>работника</w:t>
      </w:r>
      <w:proofErr w:type="spellEnd"/>
      <w:r w:rsidRPr="008762AA">
        <w:t xml:space="preserve">. </w:t>
      </w:r>
      <w:proofErr w:type="spellStart"/>
      <w:r w:rsidRPr="008762AA">
        <w:t>Според</w:t>
      </w:r>
      <w:proofErr w:type="spellEnd"/>
      <w:r w:rsidRPr="008762AA">
        <w:t xml:space="preserve"> </w:t>
      </w:r>
      <w:proofErr w:type="spellStart"/>
      <w:r w:rsidRPr="008762AA">
        <w:t>Ригио</w:t>
      </w:r>
      <w:proofErr w:type="spellEnd"/>
      <w:r w:rsidRPr="008762AA">
        <w:t xml:space="preserve"> (2006) </w:t>
      </w:r>
      <w:proofErr w:type="spellStart"/>
      <w:r w:rsidRPr="008762AA">
        <w:t>стресът</w:t>
      </w:r>
      <w:proofErr w:type="spellEnd"/>
      <w:r w:rsidRPr="008762AA">
        <w:t xml:space="preserve"> в </w:t>
      </w:r>
      <w:proofErr w:type="spellStart"/>
      <w:r w:rsidRPr="008762AA">
        <w:t>една</w:t>
      </w:r>
      <w:proofErr w:type="spellEnd"/>
      <w:r w:rsidRPr="008762AA">
        <w:t xml:space="preserve"> </w:t>
      </w:r>
      <w:proofErr w:type="spellStart"/>
      <w:r w:rsidRPr="008762AA">
        <w:t>сфера</w:t>
      </w:r>
      <w:proofErr w:type="spellEnd"/>
      <w:r w:rsidRPr="008762AA">
        <w:t xml:space="preserve"> </w:t>
      </w:r>
      <w:proofErr w:type="spellStart"/>
      <w:r w:rsidRPr="008762AA">
        <w:t>на</w:t>
      </w:r>
      <w:proofErr w:type="spellEnd"/>
      <w:r w:rsidRPr="008762AA">
        <w:t xml:space="preserve"> </w:t>
      </w:r>
      <w:proofErr w:type="spellStart"/>
      <w:r w:rsidRPr="008762AA">
        <w:t>живота</w:t>
      </w:r>
      <w:proofErr w:type="spellEnd"/>
      <w:r w:rsidRPr="008762AA">
        <w:t xml:space="preserve"> </w:t>
      </w:r>
      <w:proofErr w:type="spellStart"/>
      <w:r w:rsidRPr="008762AA">
        <w:t>често</w:t>
      </w:r>
      <w:proofErr w:type="spellEnd"/>
      <w:r w:rsidRPr="008762AA">
        <w:t xml:space="preserve"> </w:t>
      </w:r>
      <w:proofErr w:type="spellStart"/>
      <w:r w:rsidRPr="008762AA">
        <w:t>може</w:t>
      </w:r>
      <w:proofErr w:type="spellEnd"/>
      <w:r w:rsidRPr="008762AA">
        <w:t xml:space="preserve"> </w:t>
      </w:r>
      <w:proofErr w:type="spellStart"/>
      <w:r w:rsidRPr="008762AA">
        <w:t>да</w:t>
      </w:r>
      <w:proofErr w:type="spellEnd"/>
      <w:r w:rsidRPr="008762AA">
        <w:t xml:space="preserve"> </w:t>
      </w:r>
      <w:proofErr w:type="spellStart"/>
      <w:r w:rsidRPr="008762AA">
        <w:t>се</w:t>
      </w:r>
      <w:proofErr w:type="spellEnd"/>
      <w:r w:rsidRPr="008762AA">
        <w:t xml:space="preserve"> </w:t>
      </w:r>
      <w:proofErr w:type="spellStart"/>
      <w:r w:rsidRPr="008762AA">
        <w:t>прелее</w:t>
      </w:r>
      <w:proofErr w:type="spellEnd"/>
      <w:r w:rsidRPr="008762AA">
        <w:t xml:space="preserve"> в </w:t>
      </w:r>
      <w:proofErr w:type="spellStart"/>
      <w:r w:rsidRPr="008762AA">
        <w:t>друга</w:t>
      </w:r>
      <w:proofErr w:type="spellEnd"/>
      <w:r w:rsidRPr="008762AA">
        <w:t xml:space="preserve">, </w:t>
      </w:r>
      <w:proofErr w:type="spellStart"/>
      <w:r w:rsidRPr="008762AA">
        <w:t>което</w:t>
      </w:r>
      <w:proofErr w:type="spellEnd"/>
      <w:r w:rsidRPr="008762AA">
        <w:t xml:space="preserve"> </w:t>
      </w:r>
      <w:proofErr w:type="spellStart"/>
      <w:r w:rsidRPr="008762AA">
        <w:t>означава</w:t>
      </w:r>
      <w:proofErr w:type="spellEnd"/>
      <w:r w:rsidRPr="008762AA">
        <w:t xml:space="preserve">, </w:t>
      </w:r>
      <w:proofErr w:type="spellStart"/>
      <w:r w:rsidRPr="008762AA">
        <w:t>че</w:t>
      </w:r>
      <w:proofErr w:type="spellEnd"/>
      <w:r w:rsidRPr="008762AA">
        <w:t xml:space="preserve"> </w:t>
      </w:r>
      <w:proofErr w:type="spellStart"/>
      <w:r w:rsidRPr="008762AA">
        <w:t>стресът</w:t>
      </w:r>
      <w:proofErr w:type="spellEnd"/>
      <w:r w:rsidRPr="008762AA">
        <w:t xml:space="preserve"> у </w:t>
      </w:r>
      <w:proofErr w:type="spellStart"/>
      <w:r w:rsidRPr="008762AA">
        <w:t>дома</w:t>
      </w:r>
      <w:proofErr w:type="spellEnd"/>
      <w:r w:rsidRPr="008762AA">
        <w:t xml:space="preserve"> </w:t>
      </w:r>
      <w:proofErr w:type="spellStart"/>
      <w:r w:rsidRPr="008762AA">
        <w:lastRenderedPageBreak/>
        <w:t>може</w:t>
      </w:r>
      <w:proofErr w:type="spellEnd"/>
      <w:r w:rsidRPr="008762AA">
        <w:t xml:space="preserve"> </w:t>
      </w:r>
      <w:proofErr w:type="spellStart"/>
      <w:r w:rsidRPr="008762AA">
        <w:t>да</w:t>
      </w:r>
      <w:proofErr w:type="spellEnd"/>
      <w:r w:rsidRPr="008762AA">
        <w:t xml:space="preserve"> </w:t>
      </w:r>
      <w:proofErr w:type="spellStart"/>
      <w:r w:rsidRPr="008762AA">
        <w:t>повлияе</w:t>
      </w:r>
      <w:proofErr w:type="spellEnd"/>
      <w:r w:rsidRPr="008762AA">
        <w:t xml:space="preserve"> </w:t>
      </w:r>
      <w:proofErr w:type="spellStart"/>
      <w:r w:rsidRPr="008762AA">
        <w:t>върху</w:t>
      </w:r>
      <w:proofErr w:type="spellEnd"/>
      <w:r w:rsidRPr="008762AA">
        <w:t xml:space="preserve"> </w:t>
      </w:r>
      <w:proofErr w:type="spellStart"/>
      <w:r w:rsidRPr="008762AA">
        <w:t>работата</w:t>
      </w:r>
      <w:proofErr w:type="spellEnd"/>
      <w:r w:rsidRPr="008762AA">
        <w:t xml:space="preserve"> и </w:t>
      </w:r>
      <w:proofErr w:type="spellStart"/>
      <w:r w:rsidRPr="008762AA">
        <w:t>обратното</w:t>
      </w:r>
      <w:proofErr w:type="spellEnd"/>
      <w:r w:rsidRPr="008762AA">
        <w:t xml:space="preserve">. </w:t>
      </w:r>
      <w:proofErr w:type="spellStart"/>
      <w:r w:rsidRPr="008762AA">
        <w:t>Това</w:t>
      </w:r>
      <w:proofErr w:type="spellEnd"/>
      <w:r w:rsidRPr="008762AA">
        <w:t xml:space="preserve"> </w:t>
      </w:r>
      <w:proofErr w:type="spellStart"/>
      <w:r w:rsidRPr="008762AA">
        <w:t>изисква</w:t>
      </w:r>
      <w:proofErr w:type="spellEnd"/>
      <w:r w:rsidRPr="008762AA">
        <w:t xml:space="preserve"> </w:t>
      </w:r>
      <w:proofErr w:type="spellStart"/>
      <w:r w:rsidRPr="008762AA">
        <w:t>по-широк</w:t>
      </w:r>
      <w:proofErr w:type="spellEnd"/>
      <w:r w:rsidRPr="008762AA">
        <w:t xml:space="preserve"> </w:t>
      </w:r>
      <w:proofErr w:type="spellStart"/>
      <w:r w:rsidRPr="008762AA">
        <w:t>поглед</w:t>
      </w:r>
      <w:proofErr w:type="spellEnd"/>
      <w:r w:rsidRPr="008762AA">
        <w:t xml:space="preserve"> </w:t>
      </w:r>
      <w:proofErr w:type="spellStart"/>
      <w:r w:rsidRPr="008762AA">
        <w:t>върху</w:t>
      </w:r>
      <w:proofErr w:type="spellEnd"/>
      <w:r w:rsidRPr="008762AA">
        <w:t xml:space="preserve"> </w:t>
      </w:r>
      <w:proofErr w:type="spellStart"/>
      <w:r w:rsidRPr="008762AA">
        <w:t>стреса</w:t>
      </w:r>
      <w:proofErr w:type="spellEnd"/>
      <w:r w:rsidRPr="008762AA">
        <w:t xml:space="preserve">, а </w:t>
      </w:r>
      <w:proofErr w:type="spellStart"/>
      <w:r w:rsidRPr="008762AA">
        <w:t>не</w:t>
      </w:r>
      <w:proofErr w:type="spellEnd"/>
      <w:r w:rsidRPr="008762AA">
        <w:t xml:space="preserve"> </w:t>
      </w:r>
      <w:proofErr w:type="spellStart"/>
      <w:r w:rsidRPr="008762AA">
        <w:t>ограничаване</w:t>
      </w:r>
      <w:proofErr w:type="spellEnd"/>
      <w:r w:rsidRPr="008762AA">
        <w:t xml:space="preserve"> </w:t>
      </w:r>
      <w:proofErr w:type="spellStart"/>
      <w:r w:rsidRPr="008762AA">
        <w:t>само</w:t>
      </w:r>
      <w:proofErr w:type="spellEnd"/>
      <w:r w:rsidRPr="008762AA">
        <w:t xml:space="preserve"> </w:t>
      </w:r>
      <w:proofErr w:type="spellStart"/>
      <w:r w:rsidRPr="008762AA">
        <w:t>до</w:t>
      </w:r>
      <w:proofErr w:type="spellEnd"/>
      <w:r w:rsidRPr="008762AA">
        <w:t xml:space="preserve"> </w:t>
      </w:r>
      <w:proofErr w:type="spellStart"/>
      <w:r w:rsidRPr="008762AA">
        <w:t>факторите</w:t>
      </w:r>
      <w:proofErr w:type="spellEnd"/>
      <w:r w:rsidRPr="008762AA">
        <w:t xml:space="preserve">, </w:t>
      </w:r>
      <w:proofErr w:type="spellStart"/>
      <w:r w:rsidRPr="008762AA">
        <w:t>свързани</w:t>
      </w:r>
      <w:proofErr w:type="spellEnd"/>
      <w:r w:rsidRPr="008762AA">
        <w:t xml:space="preserve"> с </w:t>
      </w:r>
      <w:proofErr w:type="spellStart"/>
      <w:r w:rsidRPr="008762AA">
        <w:t>работната</w:t>
      </w:r>
      <w:proofErr w:type="spellEnd"/>
      <w:r w:rsidRPr="008762AA">
        <w:t xml:space="preserve"> </w:t>
      </w:r>
      <w:proofErr w:type="spellStart"/>
      <w:r w:rsidRPr="008762AA">
        <w:t>среда</w:t>
      </w:r>
      <w:proofErr w:type="spellEnd"/>
      <w:r w:rsidRPr="008762AA">
        <w:t>.</w:t>
      </w:r>
    </w:p>
    <w:p w14:paraId="07E7564A" w14:textId="576673D7" w:rsidR="008762AA" w:rsidRPr="008762AA" w:rsidRDefault="008762AA" w:rsidP="008762AA">
      <w:pPr>
        <w:tabs>
          <w:tab w:val="center" w:pos="6096"/>
        </w:tabs>
        <w:spacing w:line="360" w:lineRule="auto"/>
        <w:ind w:firstLine="709"/>
        <w:jc w:val="both"/>
      </w:pPr>
      <w:proofErr w:type="spellStart"/>
      <w:r w:rsidRPr="008762AA">
        <w:t>Един</w:t>
      </w:r>
      <w:proofErr w:type="spellEnd"/>
      <w:r w:rsidRPr="008762AA">
        <w:t xml:space="preserve"> </w:t>
      </w:r>
      <w:proofErr w:type="spellStart"/>
      <w:r w:rsidRPr="008762AA">
        <w:t>от</w:t>
      </w:r>
      <w:proofErr w:type="spellEnd"/>
      <w:r w:rsidRPr="008762AA">
        <w:t xml:space="preserve"> </w:t>
      </w:r>
      <w:proofErr w:type="spellStart"/>
      <w:r w:rsidRPr="008762AA">
        <w:t>основните</w:t>
      </w:r>
      <w:proofErr w:type="spellEnd"/>
      <w:r w:rsidRPr="008762AA">
        <w:t xml:space="preserve"> </w:t>
      </w:r>
      <w:proofErr w:type="spellStart"/>
      <w:r w:rsidRPr="008762AA">
        <w:t>организационни</w:t>
      </w:r>
      <w:proofErr w:type="spellEnd"/>
      <w:r w:rsidRPr="008762AA">
        <w:t xml:space="preserve"> </w:t>
      </w:r>
      <w:proofErr w:type="spellStart"/>
      <w:r w:rsidRPr="008762AA">
        <w:t>стресори</w:t>
      </w:r>
      <w:proofErr w:type="spellEnd"/>
      <w:r w:rsidRPr="008762AA">
        <w:t xml:space="preserve"> е </w:t>
      </w:r>
      <w:proofErr w:type="spellStart"/>
      <w:r w:rsidRPr="008762AA">
        <w:t>неопределеността</w:t>
      </w:r>
      <w:proofErr w:type="spellEnd"/>
      <w:r w:rsidRPr="008762AA">
        <w:t xml:space="preserve"> </w:t>
      </w:r>
      <w:proofErr w:type="spellStart"/>
      <w:r w:rsidRPr="008762AA">
        <w:t>на</w:t>
      </w:r>
      <w:proofErr w:type="spellEnd"/>
      <w:r w:rsidRPr="008762AA">
        <w:t xml:space="preserve"> </w:t>
      </w:r>
      <w:proofErr w:type="spellStart"/>
      <w:r w:rsidRPr="008762AA">
        <w:t>работата</w:t>
      </w:r>
      <w:proofErr w:type="spellEnd"/>
      <w:r w:rsidRPr="008762AA">
        <w:t xml:space="preserve">, </w:t>
      </w:r>
      <w:proofErr w:type="spellStart"/>
      <w:r w:rsidRPr="008762AA">
        <w:t>при</w:t>
      </w:r>
      <w:proofErr w:type="spellEnd"/>
      <w:r w:rsidRPr="008762AA">
        <w:t xml:space="preserve"> </w:t>
      </w:r>
      <w:proofErr w:type="spellStart"/>
      <w:r w:rsidRPr="008762AA">
        <w:t>която</w:t>
      </w:r>
      <w:proofErr w:type="spellEnd"/>
      <w:r w:rsidRPr="008762AA">
        <w:t xml:space="preserve"> </w:t>
      </w:r>
      <w:proofErr w:type="spellStart"/>
      <w:r w:rsidRPr="008762AA">
        <w:t>служителят</w:t>
      </w:r>
      <w:proofErr w:type="spellEnd"/>
      <w:r w:rsidRPr="008762AA">
        <w:t xml:space="preserve"> </w:t>
      </w:r>
      <w:proofErr w:type="spellStart"/>
      <w:r w:rsidRPr="008762AA">
        <w:t>няма</w:t>
      </w:r>
      <w:proofErr w:type="spellEnd"/>
      <w:r w:rsidRPr="008762AA">
        <w:t xml:space="preserve"> </w:t>
      </w:r>
      <w:proofErr w:type="spellStart"/>
      <w:r w:rsidRPr="008762AA">
        <w:t>ясно</w:t>
      </w:r>
      <w:proofErr w:type="spellEnd"/>
      <w:r w:rsidRPr="008762AA">
        <w:t xml:space="preserve"> </w:t>
      </w:r>
      <w:proofErr w:type="spellStart"/>
      <w:r w:rsidRPr="008762AA">
        <w:t>определени</w:t>
      </w:r>
      <w:proofErr w:type="spellEnd"/>
      <w:r w:rsidRPr="008762AA">
        <w:t xml:space="preserve"> </w:t>
      </w:r>
      <w:proofErr w:type="spellStart"/>
      <w:r w:rsidRPr="008762AA">
        <w:t>трудови</w:t>
      </w:r>
      <w:proofErr w:type="spellEnd"/>
      <w:r w:rsidRPr="008762AA">
        <w:t xml:space="preserve"> </w:t>
      </w:r>
      <w:proofErr w:type="spellStart"/>
      <w:r w:rsidRPr="008762AA">
        <w:t>задачи</w:t>
      </w:r>
      <w:proofErr w:type="spellEnd"/>
      <w:r w:rsidRPr="008762AA">
        <w:t xml:space="preserve"> </w:t>
      </w:r>
      <w:proofErr w:type="spellStart"/>
      <w:r w:rsidRPr="008762AA">
        <w:t>или</w:t>
      </w:r>
      <w:proofErr w:type="spellEnd"/>
      <w:r w:rsidRPr="008762AA">
        <w:t xml:space="preserve"> </w:t>
      </w:r>
      <w:proofErr w:type="spellStart"/>
      <w:r w:rsidRPr="008762AA">
        <w:t>роля</w:t>
      </w:r>
      <w:proofErr w:type="spellEnd"/>
      <w:r w:rsidRPr="008762AA">
        <w:t xml:space="preserve">. </w:t>
      </w:r>
      <w:proofErr w:type="spellStart"/>
      <w:r w:rsidRPr="008762AA">
        <w:t>Липсата</w:t>
      </w:r>
      <w:proofErr w:type="spellEnd"/>
      <w:r w:rsidRPr="008762AA">
        <w:t xml:space="preserve"> на </w:t>
      </w:r>
      <w:proofErr w:type="spellStart"/>
      <w:r w:rsidRPr="008762AA">
        <w:t>контрол</w:t>
      </w:r>
      <w:proofErr w:type="spellEnd"/>
      <w:r w:rsidRPr="008762AA">
        <w:t xml:space="preserve"> </w:t>
      </w:r>
      <w:proofErr w:type="spellStart"/>
      <w:r w:rsidRPr="008762AA">
        <w:t>също</w:t>
      </w:r>
      <w:proofErr w:type="spellEnd"/>
      <w:r w:rsidRPr="008762AA">
        <w:t xml:space="preserve"> е </w:t>
      </w:r>
      <w:proofErr w:type="spellStart"/>
      <w:r w:rsidRPr="008762AA">
        <w:t>значим</w:t>
      </w:r>
      <w:proofErr w:type="spellEnd"/>
      <w:r w:rsidRPr="008762AA">
        <w:t xml:space="preserve"> </w:t>
      </w:r>
      <w:proofErr w:type="spellStart"/>
      <w:r w:rsidRPr="008762AA">
        <w:t>източник</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w:t>
      </w:r>
      <w:proofErr w:type="spellStart"/>
      <w:r w:rsidRPr="008762AA">
        <w:t>тъй</w:t>
      </w:r>
      <w:proofErr w:type="spellEnd"/>
      <w:r w:rsidRPr="008762AA">
        <w:t xml:space="preserve"> </w:t>
      </w:r>
      <w:proofErr w:type="spellStart"/>
      <w:r w:rsidRPr="008762AA">
        <w:t>като</w:t>
      </w:r>
      <w:proofErr w:type="spellEnd"/>
      <w:r w:rsidRPr="008762AA">
        <w:t xml:space="preserve"> </w:t>
      </w:r>
      <w:proofErr w:type="spellStart"/>
      <w:r w:rsidRPr="008762AA">
        <w:t>води</w:t>
      </w:r>
      <w:proofErr w:type="spellEnd"/>
      <w:r w:rsidRPr="008762AA">
        <w:t xml:space="preserve"> </w:t>
      </w:r>
      <w:proofErr w:type="spellStart"/>
      <w:r w:rsidRPr="008762AA">
        <w:t>до</w:t>
      </w:r>
      <w:proofErr w:type="spellEnd"/>
      <w:r w:rsidRPr="008762AA">
        <w:t xml:space="preserve"> </w:t>
      </w:r>
      <w:proofErr w:type="spellStart"/>
      <w:r w:rsidRPr="008762AA">
        <w:t>чувство</w:t>
      </w:r>
      <w:proofErr w:type="spellEnd"/>
      <w:r w:rsidRPr="008762AA">
        <w:t xml:space="preserve"> </w:t>
      </w:r>
      <w:proofErr w:type="spellStart"/>
      <w:r w:rsidRPr="008762AA">
        <w:t>на</w:t>
      </w:r>
      <w:proofErr w:type="spellEnd"/>
      <w:r w:rsidRPr="008762AA">
        <w:t xml:space="preserve"> </w:t>
      </w:r>
      <w:proofErr w:type="spellStart"/>
      <w:r w:rsidRPr="008762AA">
        <w:t>безсилие</w:t>
      </w:r>
      <w:proofErr w:type="spellEnd"/>
      <w:r w:rsidRPr="008762AA">
        <w:t xml:space="preserve"> и </w:t>
      </w:r>
      <w:proofErr w:type="spellStart"/>
      <w:r w:rsidRPr="008762AA">
        <w:t>невъзможност</w:t>
      </w:r>
      <w:proofErr w:type="spellEnd"/>
      <w:r w:rsidRPr="008762AA">
        <w:t xml:space="preserve"> </w:t>
      </w:r>
      <w:proofErr w:type="spellStart"/>
      <w:r w:rsidRPr="008762AA">
        <w:t>за</w:t>
      </w:r>
      <w:proofErr w:type="spellEnd"/>
      <w:r w:rsidRPr="008762AA">
        <w:t xml:space="preserve"> </w:t>
      </w:r>
      <w:proofErr w:type="spellStart"/>
      <w:r w:rsidRPr="008762AA">
        <w:t>влияние</w:t>
      </w:r>
      <w:proofErr w:type="spellEnd"/>
      <w:r w:rsidRPr="008762AA">
        <w:t xml:space="preserve"> </w:t>
      </w:r>
      <w:proofErr w:type="spellStart"/>
      <w:r w:rsidRPr="008762AA">
        <w:t>върху</w:t>
      </w:r>
      <w:proofErr w:type="spellEnd"/>
      <w:r w:rsidRPr="008762AA">
        <w:t xml:space="preserve"> </w:t>
      </w:r>
      <w:proofErr w:type="spellStart"/>
      <w:r w:rsidRPr="008762AA">
        <w:t>работния</w:t>
      </w:r>
      <w:proofErr w:type="spellEnd"/>
      <w:r w:rsidRPr="008762AA">
        <w:t xml:space="preserve"> </w:t>
      </w:r>
      <w:proofErr w:type="spellStart"/>
      <w:r w:rsidRPr="008762AA">
        <w:t>процес</w:t>
      </w:r>
      <w:proofErr w:type="spellEnd"/>
      <w:r w:rsidRPr="008762AA">
        <w:t xml:space="preserve">. </w:t>
      </w:r>
      <w:proofErr w:type="spellStart"/>
      <w:r w:rsidRPr="008762AA">
        <w:t>Изследванията</w:t>
      </w:r>
      <w:proofErr w:type="spellEnd"/>
      <w:r w:rsidRPr="008762AA">
        <w:t xml:space="preserve"> </w:t>
      </w:r>
      <w:proofErr w:type="spellStart"/>
      <w:r w:rsidRPr="008762AA">
        <w:t>показват</w:t>
      </w:r>
      <w:proofErr w:type="spellEnd"/>
      <w:r w:rsidRPr="008762AA">
        <w:t xml:space="preserve">, </w:t>
      </w:r>
      <w:proofErr w:type="spellStart"/>
      <w:r w:rsidRPr="008762AA">
        <w:t>че</w:t>
      </w:r>
      <w:proofErr w:type="spellEnd"/>
      <w:r w:rsidRPr="008762AA">
        <w:t xml:space="preserve"> </w:t>
      </w:r>
      <w:proofErr w:type="spellStart"/>
      <w:r w:rsidRPr="008762AA">
        <w:t>по-ниските</w:t>
      </w:r>
      <w:proofErr w:type="spellEnd"/>
      <w:r w:rsidRPr="008762AA">
        <w:t xml:space="preserve"> </w:t>
      </w:r>
      <w:proofErr w:type="spellStart"/>
      <w:r w:rsidRPr="008762AA">
        <w:t>йерархични</w:t>
      </w:r>
      <w:proofErr w:type="spellEnd"/>
      <w:r w:rsidRPr="008762AA">
        <w:t xml:space="preserve"> </w:t>
      </w:r>
      <w:proofErr w:type="spellStart"/>
      <w:r w:rsidRPr="008762AA">
        <w:t>позиции</w:t>
      </w:r>
      <w:proofErr w:type="spellEnd"/>
      <w:r w:rsidRPr="008762AA">
        <w:t xml:space="preserve">, </w:t>
      </w:r>
      <w:proofErr w:type="spellStart"/>
      <w:r w:rsidRPr="008762AA">
        <w:t>при</w:t>
      </w:r>
      <w:proofErr w:type="spellEnd"/>
      <w:r w:rsidRPr="008762AA">
        <w:t xml:space="preserve"> </w:t>
      </w:r>
      <w:proofErr w:type="spellStart"/>
      <w:r w:rsidRPr="008762AA">
        <w:t>които</w:t>
      </w:r>
      <w:proofErr w:type="spellEnd"/>
      <w:r w:rsidRPr="008762AA">
        <w:t xml:space="preserve"> </w:t>
      </w:r>
      <w:proofErr w:type="spellStart"/>
      <w:r w:rsidRPr="008762AA">
        <w:t>работниците</w:t>
      </w:r>
      <w:proofErr w:type="spellEnd"/>
      <w:r w:rsidRPr="008762AA">
        <w:t xml:space="preserve"> </w:t>
      </w:r>
      <w:proofErr w:type="spellStart"/>
      <w:r w:rsidRPr="008762AA">
        <w:t>имат</w:t>
      </w:r>
      <w:proofErr w:type="spellEnd"/>
      <w:r w:rsidRPr="008762AA">
        <w:t xml:space="preserve"> </w:t>
      </w:r>
      <w:proofErr w:type="spellStart"/>
      <w:r w:rsidRPr="008762AA">
        <w:t>ограничена</w:t>
      </w:r>
      <w:proofErr w:type="spellEnd"/>
      <w:r w:rsidRPr="008762AA">
        <w:t xml:space="preserve"> </w:t>
      </w:r>
      <w:proofErr w:type="spellStart"/>
      <w:r w:rsidRPr="008762AA">
        <w:t>автономия</w:t>
      </w:r>
      <w:proofErr w:type="spellEnd"/>
      <w:r w:rsidRPr="008762AA">
        <w:t xml:space="preserve"> и </w:t>
      </w:r>
      <w:proofErr w:type="spellStart"/>
      <w:r w:rsidRPr="008762AA">
        <w:t>не</w:t>
      </w:r>
      <w:proofErr w:type="spellEnd"/>
      <w:r w:rsidRPr="008762AA">
        <w:t xml:space="preserve"> </w:t>
      </w:r>
      <w:proofErr w:type="spellStart"/>
      <w:r w:rsidRPr="008762AA">
        <w:t>участват</w:t>
      </w:r>
      <w:proofErr w:type="spellEnd"/>
      <w:r w:rsidRPr="008762AA">
        <w:t xml:space="preserve"> в </w:t>
      </w:r>
      <w:proofErr w:type="spellStart"/>
      <w:r w:rsidRPr="008762AA">
        <w:t>управленските</w:t>
      </w:r>
      <w:proofErr w:type="spellEnd"/>
      <w:r w:rsidRPr="008762AA">
        <w:t xml:space="preserve"> </w:t>
      </w:r>
      <w:proofErr w:type="spellStart"/>
      <w:r w:rsidRPr="008762AA">
        <w:t>решения</w:t>
      </w:r>
      <w:proofErr w:type="spellEnd"/>
      <w:r w:rsidRPr="008762AA">
        <w:t xml:space="preserve">, </w:t>
      </w:r>
      <w:proofErr w:type="spellStart"/>
      <w:r w:rsidRPr="008762AA">
        <w:t>са</w:t>
      </w:r>
      <w:proofErr w:type="spellEnd"/>
      <w:r w:rsidRPr="008762AA">
        <w:t xml:space="preserve"> </w:t>
      </w:r>
      <w:proofErr w:type="spellStart"/>
      <w:r w:rsidRPr="008762AA">
        <w:t>особено</w:t>
      </w:r>
      <w:proofErr w:type="spellEnd"/>
      <w:r w:rsidRPr="008762AA">
        <w:t xml:space="preserve"> </w:t>
      </w:r>
      <w:proofErr w:type="spellStart"/>
      <w:r w:rsidRPr="008762AA">
        <w:t>предразположени</w:t>
      </w:r>
      <w:proofErr w:type="spellEnd"/>
      <w:r w:rsidRPr="008762AA">
        <w:t xml:space="preserve"> </w:t>
      </w:r>
      <w:proofErr w:type="spellStart"/>
      <w:r w:rsidRPr="008762AA">
        <w:t>към</w:t>
      </w:r>
      <w:proofErr w:type="spellEnd"/>
      <w:r w:rsidRPr="008762AA">
        <w:t xml:space="preserve"> </w:t>
      </w:r>
      <w:proofErr w:type="spellStart"/>
      <w:r w:rsidRPr="008762AA">
        <w:t>този</w:t>
      </w:r>
      <w:proofErr w:type="spellEnd"/>
      <w:r w:rsidRPr="008762AA">
        <w:t xml:space="preserve"> </w:t>
      </w:r>
      <w:proofErr w:type="spellStart"/>
      <w:r w:rsidRPr="008762AA">
        <w:t>тип</w:t>
      </w:r>
      <w:proofErr w:type="spellEnd"/>
      <w:r w:rsidRPr="008762AA">
        <w:t xml:space="preserve"> </w:t>
      </w:r>
      <w:proofErr w:type="spellStart"/>
      <w:r w:rsidRPr="008762AA">
        <w:t>стрес</w:t>
      </w:r>
      <w:proofErr w:type="spellEnd"/>
      <w:r w:rsidRPr="008762AA">
        <w:t xml:space="preserve"> (</w:t>
      </w:r>
      <w:r>
        <w:rPr>
          <w:lang w:val="bg-BG"/>
        </w:rPr>
        <w:t>Ригио</w:t>
      </w:r>
      <w:r w:rsidRPr="008762AA">
        <w:t>, 2006).</w:t>
      </w:r>
    </w:p>
    <w:p w14:paraId="50E5FE51" w14:textId="5D17B750" w:rsidR="008762AA" w:rsidRPr="008762AA" w:rsidRDefault="008762AA" w:rsidP="008762AA">
      <w:pPr>
        <w:tabs>
          <w:tab w:val="center" w:pos="6096"/>
        </w:tabs>
        <w:spacing w:line="360" w:lineRule="auto"/>
        <w:ind w:firstLine="709"/>
        <w:jc w:val="both"/>
      </w:pPr>
      <w:proofErr w:type="spellStart"/>
      <w:r w:rsidRPr="008762AA">
        <w:t>Друг</w:t>
      </w:r>
      <w:proofErr w:type="spellEnd"/>
      <w:r w:rsidRPr="008762AA">
        <w:t xml:space="preserve"> </w:t>
      </w:r>
      <w:proofErr w:type="spellStart"/>
      <w:r w:rsidRPr="008762AA">
        <w:t>често</w:t>
      </w:r>
      <w:proofErr w:type="spellEnd"/>
      <w:r w:rsidRPr="008762AA">
        <w:t xml:space="preserve"> </w:t>
      </w:r>
      <w:proofErr w:type="spellStart"/>
      <w:r w:rsidRPr="008762AA">
        <w:t>срещан</w:t>
      </w:r>
      <w:proofErr w:type="spellEnd"/>
      <w:r w:rsidRPr="008762AA">
        <w:t xml:space="preserve"> </w:t>
      </w:r>
      <w:proofErr w:type="spellStart"/>
      <w:r w:rsidRPr="008762AA">
        <w:t>източник</w:t>
      </w:r>
      <w:proofErr w:type="spellEnd"/>
      <w:r w:rsidRPr="008762AA">
        <w:t xml:space="preserve"> е </w:t>
      </w:r>
      <w:proofErr w:type="spellStart"/>
      <w:r w:rsidRPr="008762AA">
        <w:t>трудовото</w:t>
      </w:r>
      <w:proofErr w:type="spellEnd"/>
      <w:r w:rsidRPr="008762AA">
        <w:t xml:space="preserve"> </w:t>
      </w:r>
      <w:proofErr w:type="spellStart"/>
      <w:r w:rsidRPr="008762AA">
        <w:t>претоварване</w:t>
      </w:r>
      <w:proofErr w:type="spellEnd"/>
      <w:r w:rsidRPr="008762AA">
        <w:t xml:space="preserve">, </w:t>
      </w:r>
      <w:proofErr w:type="spellStart"/>
      <w:r w:rsidRPr="008762AA">
        <w:t>което</w:t>
      </w:r>
      <w:proofErr w:type="spellEnd"/>
      <w:r w:rsidRPr="008762AA">
        <w:t xml:space="preserve"> </w:t>
      </w:r>
      <w:proofErr w:type="spellStart"/>
      <w:r w:rsidRPr="008762AA">
        <w:t>възниква</w:t>
      </w:r>
      <w:proofErr w:type="spellEnd"/>
      <w:r w:rsidRPr="008762AA">
        <w:t xml:space="preserve">, </w:t>
      </w:r>
      <w:proofErr w:type="spellStart"/>
      <w:r w:rsidRPr="008762AA">
        <w:t>когато</w:t>
      </w:r>
      <w:proofErr w:type="spellEnd"/>
      <w:r w:rsidRPr="008762AA">
        <w:t xml:space="preserve"> </w:t>
      </w:r>
      <w:proofErr w:type="spellStart"/>
      <w:r w:rsidRPr="008762AA">
        <w:t>работата</w:t>
      </w:r>
      <w:proofErr w:type="spellEnd"/>
      <w:r w:rsidRPr="008762AA">
        <w:t xml:space="preserve"> </w:t>
      </w:r>
      <w:proofErr w:type="spellStart"/>
      <w:r w:rsidRPr="008762AA">
        <w:t>изисква</w:t>
      </w:r>
      <w:proofErr w:type="spellEnd"/>
      <w:r w:rsidRPr="008762AA">
        <w:t xml:space="preserve"> </w:t>
      </w:r>
      <w:proofErr w:type="spellStart"/>
      <w:r w:rsidRPr="008762AA">
        <w:t>прекомерна</w:t>
      </w:r>
      <w:proofErr w:type="spellEnd"/>
      <w:r w:rsidRPr="008762AA">
        <w:t xml:space="preserve"> </w:t>
      </w:r>
      <w:proofErr w:type="spellStart"/>
      <w:r w:rsidRPr="008762AA">
        <w:t>скорост</w:t>
      </w:r>
      <w:proofErr w:type="spellEnd"/>
      <w:r w:rsidRPr="008762AA">
        <w:t xml:space="preserve">, </w:t>
      </w:r>
      <w:proofErr w:type="spellStart"/>
      <w:r w:rsidRPr="008762AA">
        <w:t>продуктивност</w:t>
      </w:r>
      <w:proofErr w:type="spellEnd"/>
      <w:r w:rsidRPr="008762AA">
        <w:t xml:space="preserve"> </w:t>
      </w:r>
      <w:proofErr w:type="spellStart"/>
      <w:r w:rsidRPr="008762AA">
        <w:t>или</w:t>
      </w:r>
      <w:proofErr w:type="spellEnd"/>
      <w:r w:rsidRPr="008762AA">
        <w:t xml:space="preserve"> </w:t>
      </w:r>
      <w:proofErr w:type="spellStart"/>
      <w:r w:rsidRPr="008762AA">
        <w:t>концентрация</w:t>
      </w:r>
      <w:proofErr w:type="spellEnd"/>
      <w:r w:rsidRPr="008762AA">
        <w:t xml:space="preserve">. </w:t>
      </w:r>
      <w:proofErr w:type="spellStart"/>
      <w:r w:rsidRPr="008762AA">
        <w:t>Прекомерните</w:t>
      </w:r>
      <w:proofErr w:type="spellEnd"/>
      <w:r w:rsidRPr="008762AA">
        <w:t xml:space="preserve"> </w:t>
      </w:r>
      <w:proofErr w:type="spellStart"/>
      <w:r w:rsidRPr="008762AA">
        <w:t>изисквания</w:t>
      </w:r>
      <w:proofErr w:type="spellEnd"/>
      <w:r w:rsidRPr="008762AA">
        <w:t xml:space="preserve"> </w:t>
      </w:r>
      <w:proofErr w:type="spellStart"/>
      <w:r w:rsidRPr="008762AA">
        <w:t>могат</w:t>
      </w:r>
      <w:proofErr w:type="spellEnd"/>
      <w:r w:rsidRPr="008762AA">
        <w:t xml:space="preserve"> </w:t>
      </w:r>
      <w:proofErr w:type="spellStart"/>
      <w:r w:rsidRPr="008762AA">
        <w:t>да</w:t>
      </w:r>
      <w:proofErr w:type="spellEnd"/>
      <w:r w:rsidRPr="008762AA">
        <w:t xml:space="preserve"> </w:t>
      </w:r>
      <w:proofErr w:type="spellStart"/>
      <w:r w:rsidRPr="008762AA">
        <w:t>доведат</w:t>
      </w:r>
      <w:proofErr w:type="spellEnd"/>
      <w:r w:rsidRPr="008762AA">
        <w:t xml:space="preserve"> </w:t>
      </w:r>
      <w:proofErr w:type="spellStart"/>
      <w:r w:rsidRPr="008762AA">
        <w:t>до</w:t>
      </w:r>
      <w:proofErr w:type="spellEnd"/>
      <w:r w:rsidRPr="008762AA">
        <w:t xml:space="preserve"> </w:t>
      </w:r>
      <w:proofErr w:type="spellStart"/>
      <w:r w:rsidRPr="008762AA">
        <w:t>физическо</w:t>
      </w:r>
      <w:proofErr w:type="spellEnd"/>
      <w:r w:rsidRPr="008762AA">
        <w:t xml:space="preserve"> и </w:t>
      </w:r>
      <w:proofErr w:type="spellStart"/>
      <w:r w:rsidRPr="008762AA">
        <w:t>психическо</w:t>
      </w:r>
      <w:proofErr w:type="spellEnd"/>
      <w:r w:rsidRPr="008762AA">
        <w:t xml:space="preserve"> </w:t>
      </w:r>
      <w:proofErr w:type="spellStart"/>
      <w:r w:rsidRPr="008762AA">
        <w:t>изтощение</w:t>
      </w:r>
      <w:proofErr w:type="spellEnd"/>
      <w:r w:rsidRPr="008762AA">
        <w:t xml:space="preserve">. В </w:t>
      </w:r>
      <w:proofErr w:type="spellStart"/>
      <w:r w:rsidRPr="008762AA">
        <w:t>същото</w:t>
      </w:r>
      <w:proofErr w:type="spellEnd"/>
      <w:r w:rsidRPr="008762AA">
        <w:t xml:space="preserve"> </w:t>
      </w:r>
      <w:proofErr w:type="spellStart"/>
      <w:r w:rsidRPr="008762AA">
        <w:t>време</w:t>
      </w:r>
      <w:proofErr w:type="spellEnd"/>
      <w:r w:rsidRPr="008762AA">
        <w:t xml:space="preserve"> </w:t>
      </w:r>
      <w:proofErr w:type="spellStart"/>
      <w:r w:rsidRPr="008762AA">
        <w:t>недостатъчното</w:t>
      </w:r>
      <w:proofErr w:type="spellEnd"/>
      <w:r w:rsidRPr="008762AA">
        <w:t xml:space="preserve"> </w:t>
      </w:r>
      <w:proofErr w:type="spellStart"/>
      <w:r w:rsidRPr="008762AA">
        <w:t>използване</w:t>
      </w:r>
      <w:proofErr w:type="spellEnd"/>
      <w:r w:rsidRPr="008762AA">
        <w:t xml:space="preserve"> </w:t>
      </w:r>
      <w:proofErr w:type="spellStart"/>
      <w:r w:rsidRPr="008762AA">
        <w:t>на</w:t>
      </w:r>
      <w:proofErr w:type="spellEnd"/>
      <w:r w:rsidRPr="008762AA">
        <w:t xml:space="preserve"> </w:t>
      </w:r>
      <w:proofErr w:type="spellStart"/>
      <w:r w:rsidRPr="008762AA">
        <w:t>компетентността</w:t>
      </w:r>
      <w:proofErr w:type="spellEnd"/>
      <w:r w:rsidRPr="008762AA">
        <w:t xml:space="preserve"> </w:t>
      </w:r>
      <w:proofErr w:type="spellStart"/>
      <w:r w:rsidRPr="008762AA">
        <w:t>също</w:t>
      </w:r>
      <w:proofErr w:type="spellEnd"/>
      <w:r w:rsidRPr="008762AA">
        <w:t xml:space="preserve"> </w:t>
      </w:r>
      <w:proofErr w:type="spellStart"/>
      <w:r w:rsidRPr="008762AA">
        <w:t>може</w:t>
      </w:r>
      <w:proofErr w:type="spellEnd"/>
      <w:r w:rsidRPr="008762AA">
        <w:t xml:space="preserve"> </w:t>
      </w:r>
      <w:proofErr w:type="spellStart"/>
      <w:r w:rsidRPr="008762AA">
        <w:t>да</w:t>
      </w:r>
      <w:proofErr w:type="spellEnd"/>
      <w:r w:rsidRPr="008762AA">
        <w:t xml:space="preserve"> </w:t>
      </w:r>
      <w:proofErr w:type="spellStart"/>
      <w:r w:rsidRPr="008762AA">
        <w:t>бъде</w:t>
      </w:r>
      <w:proofErr w:type="spellEnd"/>
      <w:r w:rsidRPr="008762AA">
        <w:t xml:space="preserve"> </w:t>
      </w:r>
      <w:proofErr w:type="spellStart"/>
      <w:r w:rsidRPr="008762AA">
        <w:t>източник</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w:t>
      </w:r>
      <w:proofErr w:type="spellStart"/>
      <w:r w:rsidRPr="008762AA">
        <w:t>когато</w:t>
      </w:r>
      <w:proofErr w:type="spellEnd"/>
      <w:r w:rsidRPr="008762AA">
        <w:t xml:space="preserve"> </w:t>
      </w:r>
      <w:proofErr w:type="spellStart"/>
      <w:r w:rsidRPr="008762AA">
        <w:t>служителите</w:t>
      </w:r>
      <w:proofErr w:type="spellEnd"/>
      <w:r w:rsidRPr="008762AA">
        <w:t xml:space="preserve"> </w:t>
      </w:r>
      <w:proofErr w:type="spellStart"/>
      <w:r w:rsidRPr="008762AA">
        <w:t>смятат</w:t>
      </w:r>
      <w:proofErr w:type="spellEnd"/>
      <w:r w:rsidRPr="008762AA">
        <w:t xml:space="preserve">, </w:t>
      </w:r>
      <w:proofErr w:type="spellStart"/>
      <w:r w:rsidRPr="008762AA">
        <w:t>че</w:t>
      </w:r>
      <w:proofErr w:type="spellEnd"/>
      <w:r w:rsidRPr="008762AA">
        <w:t xml:space="preserve"> </w:t>
      </w:r>
      <w:proofErr w:type="spellStart"/>
      <w:r w:rsidRPr="008762AA">
        <w:t>техните</w:t>
      </w:r>
      <w:proofErr w:type="spellEnd"/>
      <w:r w:rsidRPr="008762AA">
        <w:t xml:space="preserve"> </w:t>
      </w:r>
      <w:proofErr w:type="spellStart"/>
      <w:r w:rsidRPr="008762AA">
        <w:t>умения</w:t>
      </w:r>
      <w:proofErr w:type="spellEnd"/>
      <w:r w:rsidRPr="008762AA">
        <w:t xml:space="preserve"> и </w:t>
      </w:r>
      <w:proofErr w:type="spellStart"/>
      <w:r w:rsidRPr="008762AA">
        <w:t>способности</w:t>
      </w:r>
      <w:proofErr w:type="spellEnd"/>
      <w:r w:rsidRPr="008762AA">
        <w:t xml:space="preserve"> </w:t>
      </w:r>
      <w:proofErr w:type="spellStart"/>
      <w:r w:rsidRPr="008762AA">
        <w:t>не</w:t>
      </w:r>
      <w:proofErr w:type="spellEnd"/>
      <w:r w:rsidRPr="008762AA">
        <w:t xml:space="preserve"> </w:t>
      </w:r>
      <w:proofErr w:type="spellStart"/>
      <w:r w:rsidRPr="008762AA">
        <w:t>се</w:t>
      </w:r>
      <w:proofErr w:type="spellEnd"/>
      <w:r w:rsidRPr="008762AA">
        <w:t xml:space="preserve"> </w:t>
      </w:r>
      <w:proofErr w:type="spellStart"/>
      <w:r w:rsidRPr="008762AA">
        <w:t>използват</w:t>
      </w:r>
      <w:proofErr w:type="spellEnd"/>
      <w:r w:rsidRPr="008762AA">
        <w:t xml:space="preserve"> </w:t>
      </w:r>
      <w:proofErr w:type="spellStart"/>
      <w:r w:rsidRPr="008762AA">
        <w:t>напълно</w:t>
      </w:r>
      <w:proofErr w:type="spellEnd"/>
      <w:r w:rsidRPr="008762AA">
        <w:t xml:space="preserve">, </w:t>
      </w:r>
      <w:proofErr w:type="spellStart"/>
      <w:r w:rsidRPr="008762AA">
        <w:t>което</w:t>
      </w:r>
      <w:proofErr w:type="spellEnd"/>
      <w:r w:rsidRPr="008762AA">
        <w:t xml:space="preserve"> </w:t>
      </w:r>
      <w:proofErr w:type="spellStart"/>
      <w:r w:rsidRPr="008762AA">
        <w:t>намалява</w:t>
      </w:r>
      <w:proofErr w:type="spellEnd"/>
      <w:r w:rsidRPr="008762AA">
        <w:t xml:space="preserve"> </w:t>
      </w:r>
      <w:proofErr w:type="spellStart"/>
      <w:r w:rsidRPr="008762AA">
        <w:t>тяхната</w:t>
      </w:r>
      <w:proofErr w:type="spellEnd"/>
      <w:r w:rsidRPr="008762AA">
        <w:t xml:space="preserve"> </w:t>
      </w:r>
      <w:proofErr w:type="spellStart"/>
      <w:r w:rsidRPr="008762AA">
        <w:t>мотивация</w:t>
      </w:r>
      <w:proofErr w:type="spellEnd"/>
      <w:r w:rsidRPr="008762AA">
        <w:t xml:space="preserve"> и </w:t>
      </w:r>
      <w:proofErr w:type="spellStart"/>
      <w:r w:rsidRPr="008762AA">
        <w:t>удовлетвореност</w:t>
      </w:r>
      <w:proofErr w:type="spellEnd"/>
      <w:r w:rsidRPr="008762AA">
        <w:t xml:space="preserve"> </w:t>
      </w:r>
      <w:proofErr w:type="spellStart"/>
      <w:r w:rsidRPr="008762AA">
        <w:t>от</w:t>
      </w:r>
      <w:proofErr w:type="spellEnd"/>
      <w:r w:rsidRPr="008762AA">
        <w:t xml:space="preserve"> </w:t>
      </w:r>
      <w:proofErr w:type="spellStart"/>
      <w:r w:rsidRPr="008762AA">
        <w:t>работата</w:t>
      </w:r>
      <w:proofErr w:type="spellEnd"/>
      <w:r w:rsidRPr="008762AA">
        <w:t xml:space="preserve"> (</w:t>
      </w:r>
      <w:r>
        <w:rPr>
          <w:lang w:val="bg-BG"/>
        </w:rPr>
        <w:t>Ригио</w:t>
      </w:r>
      <w:r w:rsidRPr="008762AA">
        <w:t>, 2006).</w:t>
      </w:r>
    </w:p>
    <w:p w14:paraId="225A546D" w14:textId="77777777" w:rsidR="008762AA" w:rsidRPr="008762AA" w:rsidRDefault="008762AA" w:rsidP="008762AA">
      <w:pPr>
        <w:tabs>
          <w:tab w:val="center" w:pos="6096"/>
        </w:tabs>
        <w:spacing w:line="360" w:lineRule="auto"/>
        <w:ind w:firstLine="709"/>
        <w:jc w:val="both"/>
      </w:pPr>
      <w:proofErr w:type="spellStart"/>
      <w:r w:rsidRPr="008762AA">
        <w:t>Технологичният</w:t>
      </w:r>
      <w:proofErr w:type="spellEnd"/>
      <w:r w:rsidRPr="008762AA">
        <w:t xml:space="preserve"> </w:t>
      </w:r>
      <w:proofErr w:type="spellStart"/>
      <w:r w:rsidRPr="008762AA">
        <w:t>напредък</w:t>
      </w:r>
      <w:proofErr w:type="spellEnd"/>
      <w:r w:rsidRPr="008762AA">
        <w:t xml:space="preserve"> </w:t>
      </w:r>
      <w:proofErr w:type="spellStart"/>
      <w:r w:rsidRPr="008762AA">
        <w:t>също</w:t>
      </w:r>
      <w:proofErr w:type="spellEnd"/>
      <w:r w:rsidRPr="008762AA">
        <w:t xml:space="preserve"> е </w:t>
      </w:r>
      <w:proofErr w:type="spellStart"/>
      <w:r w:rsidRPr="008762AA">
        <w:t>фактор</w:t>
      </w:r>
      <w:proofErr w:type="spellEnd"/>
      <w:r w:rsidRPr="008762AA">
        <w:t xml:space="preserve">, </w:t>
      </w:r>
      <w:proofErr w:type="spellStart"/>
      <w:r w:rsidRPr="008762AA">
        <w:t>допринасящ</w:t>
      </w:r>
      <w:proofErr w:type="spellEnd"/>
      <w:r w:rsidRPr="008762AA">
        <w:t xml:space="preserve"> </w:t>
      </w:r>
      <w:proofErr w:type="spellStart"/>
      <w:r w:rsidRPr="008762AA">
        <w:t>за</w:t>
      </w:r>
      <w:proofErr w:type="spellEnd"/>
      <w:r w:rsidRPr="008762AA">
        <w:t xml:space="preserve"> </w:t>
      </w:r>
      <w:proofErr w:type="spellStart"/>
      <w:r w:rsidRPr="008762AA">
        <w:t>професионалния</w:t>
      </w:r>
      <w:proofErr w:type="spellEnd"/>
      <w:r w:rsidRPr="008762AA">
        <w:t xml:space="preserve"> </w:t>
      </w:r>
      <w:proofErr w:type="spellStart"/>
      <w:r w:rsidRPr="008762AA">
        <w:t>стрес</w:t>
      </w:r>
      <w:proofErr w:type="spellEnd"/>
      <w:r w:rsidRPr="008762AA">
        <w:t xml:space="preserve">. </w:t>
      </w:r>
      <w:proofErr w:type="spellStart"/>
      <w:r w:rsidRPr="008762AA">
        <w:t>Концепцията</w:t>
      </w:r>
      <w:proofErr w:type="spellEnd"/>
      <w:r w:rsidRPr="008762AA">
        <w:t xml:space="preserve"> </w:t>
      </w:r>
      <w:proofErr w:type="spellStart"/>
      <w:r w:rsidRPr="008762AA">
        <w:t>за</w:t>
      </w:r>
      <w:proofErr w:type="spellEnd"/>
      <w:r w:rsidRPr="008762AA">
        <w:t xml:space="preserve"> „</w:t>
      </w:r>
      <w:proofErr w:type="spellStart"/>
      <w:proofErr w:type="gramStart"/>
      <w:r w:rsidRPr="008762AA">
        <w:t>технострес</w:t>
      </w:r>
      <w:proofErr w:type="spellEnd"/>
      <w:r w:rsidRPr="008762AA">
        <w:t xml:space="preserve">“ </w:t>
      </w:r>
      <w:proofErr w:type="spellStart"/>
      <w:r w:rsidRPr="008762AA">
        <w:t>описва</w:t>
      </w:r>
      <w:proofErr w:type="spellEnd"/>
      <w:proofErr w:type="gramEnd"/>
      <w:r w:rsidRPr="008762AA">
        <w:t xml:space="preserve"> </w:t>
      </w:r>
      <w:proofErr w:type="spellStart"/>
      <w:r w:rsidRPr="008762AA">
        <w:t>несигурността</w:t>
      </w:r>
      <w:proofErr w:type="spellEnd"/>
      <w:r w:rsidRPr="008762AA">
        <w:t xml:space="preserve">, </w:t>
      </w:r>
      <w:proofErr w:type="spellStart"/>
      <w:r w:rsidRPr="008762AA">
        <w:t>свързана</w:t>
      </w:r>
      <w:proofErr w:type="spellEnd"/>
      <w:r w:rsidRPr="008762AA">
        <w:t xml:space="preserve"> с </w:t>
      </w:r>
      <w:proofErr w:type="spellStart"/>
      <w:r w:rsidRPr="008762AA">
        <w:t>бързите</w:t>
      </w:r>
      <w:proofErr w:type="spellEnd"/>
      <w:r w:rsidRPr="008762AA">
        <w:t xml:space="preserve"> </w:t>
      </w:r>
      <w:proofErr w:type="spellStart"/>
      <w:r w:rsidRPr="008762AA">
        <w:t>технологични</w:t>
      </w:r>
      <w:proofErr w:type="spellEnd"/>
      <w:r w:rsidRPr="008762AA">
        <w:t xml:space="preserve"> </w:t>
      </w:r>
      <w:proofErr w:type="spellStart"/>
      <w:r w:rsidRPr="008762AA">
        <w:t>промени</w:t>
      </w:r>
      <w:proofErr w:type="spellEnd"/>
      <w:r w:rsidRPr="008762AA">
        <w:t xml:space="preserve"> и </w:t>
      </w:r>
      <w:proofErr w:type="spellStart"/>
      <w:r w:rsidRPr="008762AA">
        <w:t>опасенията</w:t>
      </w:r>
      <w:proofErr w:type="spellEnd"/>
      <w:r w:rsidRPr="008762AA">
        <w:t xml:space="preserve"> </w:t>
      </w:r>
      <w:proofErr w:type="spellStart"/>
      <w:r w:rsidRPr="008762AA">
        <w:t>на</w:t>
      </w:r>
      <w:proofErr w:type="spellEnd"/>
      <w:r w:rsidRPr="008762AA">
        <w:t xml:space="preserve"> </w:t>
      </w:r>
      <w:proofErr w:type="spellStart"/>
      <w:r w:rsidRPr="008762AA">
        <w:t>работниците</w:t>
      </w:r>
      <w:proofErr w:type="spellEnd"/>
      <w:r w:rsidRPr="008762AA">
        <w:t xml:space="preserve">, </w:t>
      </w:r>
      <w:proofErr w:type="spellStart"/>
      <w:r w:rsidRPr="008762AA">
        <w:t>че</w:t>
      </w:r>
      <w:proofErr w:type="spellEnd"/>
      <w:r w:rsidRPr="008762AA">
        <w:t xml:space="preserve"> </w:t>
      </w:r>
      <w:proofErr w:type="spellStart"/>
      <w:r w:rsidRPr="008762AA">
        <w:t>могат</w:t>
      </w:r>
      <w:proofErr w:type="spellEnd"/>
      <w:r w:rsidRPr="008762AA">
        <w:t xml:space="preserve"> </w:t>
      </w:r>
      <w:proofErr w:type="spellStart"/>
      <w:r w:rsidRPr="008762AA">
        <w:t>да</w:t>
      </w:r>
      <w:proofErr w:type="spellEnd"/>
      <w:r w:rsidRPr="008762AA">
        <w:t xml:space="preserve"> </w:t>
      </w:r>
      <w:proofErr w:type="spellStart"/>
      <w:r w:rsidRPr="008762AA">
        <w:t>загубят</w:t>
      </w:r>
      <w:proofErr w:type="spellEnd"/>
      <w:r w:rsidRPr="008762AA">
        <w:t xml:space="preserve"> </w:t>
      </w:r>
      <w:proofErr w:type="spellStart"/>
      <w:r w:rsidRPr="008762AA">
        <w:t>работата</w:t>
      </w:r>
      <w:proofErr w:type="spellEnd"/>
      <w:r w:rsidRPr="008762AA">
        <w:t xml:space="preserve"> </w:t>
      </w:r>
      <w:proofErr w:type="spellStart"/>
      <w:r w:rsidRPr="008762AA">
        <w:t>си</w:t>
      </w:r>
      <w:proofErr w:type="spellEnd"/>
      <w:r w:rsidRPr="008762AA">
        <w:t xml:space="preserve"> </w:t>
      </w:r>
      <w:proofErr w:type="spellStart"/>
      <w:r w:rsidRPr="008762AA">
        <w:t>поради</w:t>
      </w:r>
      <w:proofErr w:type="spellEnd"/>
      <w:r w:rsidRPr="008762AA">
        <w:t xml:space="preserve"> </w:t>
      </w:r>
      <w:proofErr w:type="spellStart"/>
      <w:r w:rsidRPr="008762AA">
        <w:t>автоматизация</w:t>
      </w:r>
      <w:proofErr w:type="spellEnd"/>
      <w:r w:rsidRPr="008762AA">
        <w:t xml:space="preserve"> (Sethi, Caro, &amp; Schuler, 1987). </w:t>
      </w:r>
      <w:proofErr w:type="spellStart"/>
      <w:r w:rsidRPr="008762AA">
        <w:t>Този</w:t>
      </w:r>
      <w:proofErr w:type="spellEnd"/>
      <w:r w:rsidRPr="008762AA">
        <w:t xml:space="preserve"> </w:t>
      </w:r>
      <w:proofErr w:type="spellStart"/>
      <w:r w:rsidRPr="008762AA">
        <w:t>тип</w:t>
      </w:r>
      <w:proofErr w:type="spellEnd"/>
      <w:r w:rsidRPr="008762AA">
        <w:t xml:space="preserve"> </w:t>
      </w:r>
      <w:proofErr w:type="spellStart"/>
      <w:r w:rsidRPr="008762AA">
        <w:t>стрес</w:t>
      </w:r>
      <w:proofErr w:type="spellEnd"/>
      <w:r w:rsidRPr="008762AA">
        <w:t xml:space="preserve"> </w:t>
      </w:r>
      <w:proofErr w:type="spellStart"/>
      <w:r w:rsidRPr="008762AA">
        <w:t>се</w:t>
      </w:r>
      <w:proofErr w:type="spellEnd"/>
      <w:r w:rsidRPr="008762AA">
        <w:t xml:space="preserve"> </w:t>
      </w:r>
      <w:proofErr w:type="spellStart"/>
      <w:r w:rsidRPr="008762AA">
        <w:t>проявява</w:t>
      </w:r>
      <w:proofErr w:type="spellEnd"/>
      <w:r w:rsidRPr="008762AA">
        <w:t xml:space="preserve"> и </w:t>
      </w:r>
      <w:proofErr w:type="spellStart"/>
      <w:r w:rsidRPr="008762AA">
        <w:t>при</w:t>
      </w:r>
      <w:proofErr w:type="spellEnd"/>
      <w:r w:rsidRPr="008762AA">
        <w:t xml:space="preserve"> </w:t>
      </w:r>
      <w:proofErr w:type="spellStart"/>
      <w:r w:rsidRPr="008762AA">
        <w:t>необходимостта</w:t>
      </w:r>
      <w:proofErr w:type="spellEnd"/>
      <w:r w:rsidRPr="008762AA">
        <w:t xml:space="preserve"> </w:t>
      </w:r>
      <w:proofErr w:type="spellStart"/>
      <w:r w:rsidRPr="008762AA">
        <w:t>от</w:t>
      </w:r>
      <w:proofErr w:type="spellEnd"/>
      <w:r w:rsidRPr="008762AA">
        <w:t xml:space="preserve"> </w:t>
      </w:r>
      <w:proofErr w:type="spellStart"/>
      <w:r w:rsidRPr="008762AA">
        <w:t>постоянно</w:t>
      </w:r>
      <w:proofErr w:type="spellEnd"/>
      <w:r w:rsidRPr="008762AA">
        <w:t xml:space="preserve"> </w:t>
      </w:r>
      <w:proofErr w:type="spellStart"/>
      <w:r w:rsidRPr="008762AA">
        <w:t>актуализиране</w:t>
      </w:r>
      <w:proofErr w:type="spellEnd"/>
      <w:r w:rsidRPr="008762AA">
        <w:t xml:space="preserve"> </w:t>
      </w:r>
      <w:proofErr w:type="spellStart"/>
      <w:r w:rsidRPr="008762AA">
        <w:t>на</w:t>
      </w:r>
      <w:proofErr w:type="spellEnd"/>
      <w:r w:rsidRPr="008762AA">
        <w:t xml:space="preserve"> </w:t>
      </w:r>
      <w:proofErr w:type="spellStart"/>
      <w:r w:rsidRPr="008762AA">
        <w:t>знанията</w:t>
      </w:r>
      <w:proofErr w:type="spellEnd"/>
      <w:r w:rsidRPr="008762AA">
        <w:t xml:space="preserve"> и </w:t>
      </w:r>
      <w:proofErr w:type="spellStart"/>
      <w:r w:rsidRPr="008762AA">
        <w:t>уменията</w:t>
      </w:r>
      <w:proofErr w:type="spellEnd"/>
      <w:r w:rsidRPr="008762AA">
        <w:t xml:space="preserve"> </w:t>
      </w:r>
      <w:proofErr w:type="spellStart"/>
      <w:r w:rsidRPr="008762AA">
        <w:t>за</w:t>
      </w:r>
      <w:proofErr w:type="spellEnd"/>
      <w:r w:rsidRPr="008762AA">
        <w:t xml:space="preserve"> </w:t>
      </w:r>
      <w:proofErr w:type="spellStart"/>
      <w:r w:rsidRPr="008762AA">
        <w:t>работа</w:t>
      </w:r>
      <w:proofErr w:type="spellEnd"/>
      <w:r w:rsidRPr="008762AA">
        <w:t xml:space="preserve"> с </w:t>
      </w:r>
      <w:proofErr w:type="spellStart"/>
      <w:r w:rsidRPr="008762AA">
        <w:t>нови</w:t>
      </w:r>
      <w:proofErr w:type="spellEnd"/>
      <w:r w:rsidRPr="008762AA">
        <w:t xml:space="preserve"> </w:t>
      </w:r>
      <w:proofErr w:type="spellStart"/>
      <w:r w:rsidRPr="008762AA">
        <w:t>технологии</w:t>
      </w:r>
      <w:proofErr w:type="spellEnd"/>
      <w:r w:rsidRPr="008762AA">
        <w:t xml:space="preserve">. </w:t>
      </w:r>
      <w:proofErr w:type="spellStart"/>
      <w:r w:rsidRPr="008762AA">
        <w:t>Високотехнологичните</w:t>
      </w:r>
      <w:proofErr w:type="spellEnd"/>
      <w:r w:rsidRPr="008762AA">
        <w:t xml:space="preserve"> </w:t>
      </w:r>
      <w:proofErr w:type="spellStart"/>
      <w:r w:rsidRPr="008762AA">
        <w:t>работни</w:t>
      </w:r>
      <w:proofErr w:type="spellEnd"/>
      <w:r w:rsidRPr="008762AA">
        <w:t xml:space="preserve"> </w:t>
      </w:r>
      <w:proofErr w:type="spellStart"/>
      <w:r w:rsidRPr="008762AA">
        <w:t>среди</w:t>
      </w:r>
      <w:proofErr w:type="spellEnd"/>
      <w:r w:rsidRPr="008762AA">
        <w:t xml:space="preserve">, </w:t>
      </w:r>
      <w:proofErr w:type="spellStart"/>
      <w:r w:rsidRPr="008762AA">
        <w:t>макар</w:t>
      </w:r>
      <w:proofErr w:type="spellEnd"/>
      <w:r w:rsidRPr="008762AA">
        <w:t xml:space="preserve"> и </w:t>
      </w:r>
      <w:proofErr w:type="spellStart"/>
      <w:r w:rsidRPr="008762AA">
        <w:t>да</w:t>
      </w:r>
      <w:proofErr w:type="spellEnd"/>
      <w:r w:rsidRPr="008762AA">
        <w:t xml:space="preserve"> </w:t>
      </w:r>
      <w:proofErr w:type="spellStart"/>
      <w:r w:rsidRPr="008762AA">
        <w:t>елиминират</w:t>
      </w:r>
      <w:proofErr w:type="spellEnd"/>
      <w:r w:rsidRPr="008762AA">
        <w:t xml:space="preserve"> </w:t>
      </w:r>
      <w:proofErr w:type="spellStart"/>
      <w:r w:rsidRPr="008762AA">
        <w:t>някои</w:t>
      </w:r>
      <w:proofErr w:type="spellEnd"/>
      <w:r w:rsidRPr="008762AA">
        <w:t xml:space="preserve"> </w:t>
      </w:r>
      <w:proofErr w:type="spellStart"/>
      <w:r w:rsidRPr="008762AA">
        <w:t>традиционни</w:t>
      </w:r>
      <w:proofErr w:type="spellEnd"/>
      <w:r w:rsidRPr="008762AA">
        <w:t xml:space="preserve"> </w:t>
      </w:r>
      <w:proofErr w:type="spellStart"/>
      <w:r w:rsidRPr="008762AA">
        <w:t>източници</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w:t>
      </w:r>
      <w:proofErr w:type="spellStart"/>
      <w:r w:rsidRPr="008762AA">
        <w:t>създават</w:t>
      </w:r>
      <w:proofErr w:type="spellEnd"/>
      <w:r w:rsidRPr="008762AA">
        <w:t xml:space="preserve"> </w:t>
      </w:r>
      <w:proofErr w:type="spellStart"/>
      <w:r w:rsidRPr="008762AA">
        <w:t>нови</w:t>
      </w:r>
      <w:proofErr w:type="spellEnd"/>
      <w:r w:rsidRPr="008762AA">
        <w:t xml:space="preserve">, </w:t>
      </w:r>
      <w:proofErr w:type="spellStart"/>
      <w:r w:rsidRPr="008762AA">
        <w:t>свързани</w:t>
      </w:r>
      <w:proofErr w:type="spellEnd"/>
      <w:r w:rsidRPr="008762AA">
        <w:t xml:space="preserve"> с </w:t>
      </w:r>
      <w:proofErr w:type="spellStart"/>
      <w:r w:rsidRPr="008762AA">
        <w:t>натиска</w:t>
      </w:r>
      <w:proofErr w:type="spellEnd"/>
      <w:r w:rsidRPr="008762AA">
        <w:t xml:space="preserve"> </w:t>
      </w:r>
      <w:proofErr w:type="spellStart"/>
      <w:r w:rsidRPr="008762AA">
        <w:t>за</w:t>
      </w:r>
      <w:proofErr w:type="spellEnd"/>
      <w:r w:rsidRPr="008762AA">
        <w:t xml:space="preserve"> </w:t>
      </w:r>
      <w:proofErr w:type="spellStart"/>
      <w:r w:rsidRPr="008762AA">
        <w:t>бърза</w:t>
      </w:r>
      <w:proofErr w:type="spellEnd"/>
      <w:r w:rsidRPr="008762AA">
        <w:t xml:space="preserve"> </w:t>
      </w:r>
      <w:proofErr w:type="spellStart"/>
      <w:r w:rsidRPr="008762AA">
        <w:t>адаптация</w:t>
      </w:r>
      <w:proofErr w:type="spellEnd"/>
      <w:r w:rsidRPr="008762AA">
        <w:t xml:space="preserve"> и </w:t>
      </w:r>
      <w:proofErr w:type="spellStart"/>
      <w:r w:rsidRPr="008762AA">
        <w:t>страха</w:t>
      </w:r>
      <w:proofErr w:type="spellEnd"/>
      <w:r w:rsidRPr="008762AA">
        <w:t xml:space="preserve"> </w:t>
      </w:r>
      <w:proofErr w:type="spellStart"/>
      <w:r w:rsidRPr="008762AA">
        <w:t>от</w:t>
      </w:r>
      <w:proofErr w:type="spellEnd"/>
      <w:r w:rsidRPr="008762AA">
        <w:t xml:space="preserve"> </w:t>
      </w:r>
      <w:proofErr w:type="spellStart"/>
      <w:r w:rsidRPr="008762AA">
        <w:t>остаряване</w:t>
      </w:r>
      <w:proofErr w:type="spellEnd"/>
      <w:r w:rsidRPr="008762AA">
        <w:t xml:space="preserve"> </w:t>
      </w:r>
      <w:proofErr w:type="spellStart"/>
      <w:r w:rsidRPr="008762AA">
        <w:t>на</w:t>
      </w:r>
      <w:proofErr w:type="spellEnd"/>
      <w:r w:rsidRPr="008762AA">
        <w:t xml:space="preserve"> </w:t>
      </w:r>
      <w:proofErr w:type="spellStart"/>
      <w:r w:rsidRPr="008762AA">
        <w:t>професионалните</w:t>
      </w:r>
      <w:proofErr w:type="spellEnd"/>
      <w:r w:rsidRPr="008762AA">
        <w:t xml:space="preserve"> </w:t>
      </w:r>
      <w:proofErr w:type="spellStart"/>
      <w:r w:rsidRPr="008762AA">
        <w:t>умения</w:t>
      </w:r>
      <w:proofErr w:type="spellEnd"/>
      <w:r w:rsidRPr="008762AA">
        <w:t>.</w:t>
      </w:r>
    </w:p>
    <w:p w14:paraId="7E659BC1" w14:textId="77777777" w:rsidR="008762AA" w:rsidRPr="008762AA" w:rsidRDefault="008762AA" w:rsidP="008762AA">
      <w:pPr>
        <w:tabs>
          <w:tab w:val="center" w:pos="6096"/>
        </w:tabs>
        <w:spacing w:line="360" w:lineRule="auto"/>
        <w:ind w:firstLine="709"/>
        <w:jc w:val="both"/>
      </w:pPr>
      <w:proofErr w:type="spellStart"/>
      <w:r w:rsidRPr="008762AA">
        <w:t>Физическите</w:t>
      </w:r>
      <w:proofErr w:type="spellEnd"/>
      <w:r w:rsidRPr="008762AA">
        <w:t xml:space="preserve"> </w:t>
      </w:r>
      <w:proofErr w:type="spellStart"/>
      <w:r w:rsidRPr="008762AA">
        <w:t>условия</w:t>
      </w:r>
      <w:proofErr w:type="spellEnd"/>
      <w:r w:rsidRPr="008762AA">
        <w:t xml:space="preserve"> </w:t>
      </w:r>
      <w:proofErr w:type="spellStart"/>
      <w:r w:rsidRPr="008762AA">
        <w:t>на</w:t>
      </w:r>
      <w:proofErr w:type="spellEnd"/>
      <w:r w:rsidRPr="008762AA">
        <w:t xml:space="preserve"> </w:t>
      </w:r>
      <w:proofErr w:type="spellStart"/>
      <w:r w:rsidRPr="008762AA">
        <w:t>труд</w:t>
      </w:r>
      <w:proofErr w:type="spellEnd"/>
      <w:r w:rsidRPr="008762AA">
        <w:t xml:space="preserve"> </w:t>
      </w:r>
      <w:proofErr w:type="spellStart"/>
      <w:r w:rsidRPr="008762AA">
        <w:t>също</w:t>
      </w:r>
      <w:proofErr w:type="spellEnd"/>
      <w:r w:rsidRPr="008762AA">
        <w:t xml:space="preserve"> </w:t>
      </w:r>
      <w:proofErr w:type="spellStart"/>
      <w:r w:rsidRPr="008762AA">
        <w:t>оказват</w:t>
      </w:r>
      <w:proofErr w:type="spellEnd"/>
      <w:r w:rsidRPr="008762AA">
        <w:t xml:space="preserve"> </w:t>
      </w:r>
      <w:proofErr w:type="spellStart"/>
      <w:r w:rsidRPr="008762AA">
        <w:t>влияние</w:t>
      </w:r>
      <w:proofErr w:type="spellEnd"/>
      <w:r w:rsidRPr="008762AA">
        <w:t xml:space="preserve"> </w:t>
      </w:r>
      <w:proofErr w:type="spellStart"/>
      <w:r w:rsidRPr="008762AA">
        <w:t>върху</w:t>
      </w:r>
      <w:proofErr w:type="spellEnd"/>
      <w:r w:rsidRPr="008762AA">
        <w:t xml:space="preserve"> </w:t>
      </w:r>
      <w:proofErr w:type="spellStart"/>
      <w:r w:rsidRPr="008762AA">
        <w:t>нивото</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w:t>
      </w:r>
      <w:proofErr w:type="spellStart"/>
      <w:r w:rsidRPr="008762AA">
        <w:t>Работата</w:t>
      </w:r>
      <w:proofErr w:type="spellEnd"/>
      <w:r w:rsidRPr="008762AA">
        <w:t xml:space="preserve"> </w:t>
      </w:r>
      <w:proofErr w:type="spellStart"/>
      <w:r w:rsidRPr="008762AA">
        <w:t>при</w:t>
      </w:r>
      <w:proofErr w:type="spellEnd"/>
      <w:r w:rsidRPr="008762AA">
        <w:t xml:space="preserve"> </w:t>
      </w:r>
      <w:proofErr w:type="spellStart"/>
      <w:r w:rsidRPr="008762AA">
        <w:t>екстремни</w:t>
      </w:r>
      <w:proofErr w:type="spellEnd"/>
      <w:r w:rsidRPr="008762AA">
        <w:t xml:space="preserve"> </w:t>
      </w:r>
      <w:proofErr w:type="spellStart"/>
      <w:r w:rsidRPr="008762AA">
        <w:t>температури</w:t>
      </w:r>
      <w:proofErr w:type="spellEnd"/>
      <w:r w:rsidRPr="008762AA">
        <w:t xml:space="preserve">, </w:t>
      </w:r>
      <w:proofErr w:type="spellStart"/>
      <w:r w:rsidRPr="008762AA">
        <w:t>силен</w:t>
      </w:r>
      <w:proofErr w:type="spellEnd"/>
      <w:r w:rsidRPr="008762AA">
        <w:t xml:space="preserve"> </w:t>
      </w:r>
      <w:proofErr w:type="spellStart"/>
      <w:r w:rsidRPr="008762AA">
        <w:t>шум</w:t>
      </w:r>
      <w:proofErr w:type="spellEnd"/>
      <w:r w:rsidRPr="008762AA">
        <w:t xml:space="preserve">, </w:t>
      </w:r>
      <w:proofErr w:type="spellStart"/>
      <w:r w:rsidRPr="008762AA">
        <w:t>лоша</w:t>
      </w:r>
      <w:proofErr w:type="spellEnd"/>
      <w:r w:rsidRPr="008762AA">
        <w:t xml:space="preserve"> </w:t>
      </w:r>
      <w:proofErr w:type="spellStart"/>
      <w:r w:rsidRPr="008762AA">
        <w:t>осветеност</w:t>
      </w:r>
      <w:proofErr w:type="spellEnd"/>
      <w:r w:rsidRPr="008762AA">
        <w:t xml:space="preserve"> </w:t>
      </w:r>
      <w:proofErr w:type="spellStart"/>
      <w:r w:rsidRPr="008762AA">
        <w:t>или</w:t>
      </w:r>
      <w:proofErr w:type="spellEnd"/>
      <w:r w:rsidRPr="008762AA">
        <w:t xml:space="preserve"> </w:t>
      </w:r>
      <w:proofErr w:type="spellStart"/>
      <w:r w:rsidRPr="008762AA">
        <w:t>недостатъчна</w:t>
      </w:r>
      <w:proofErr w:type="spellEnd"/>
      <w:r w:rsidRPr="008762AA">
        <w:t xml:space="preserve"> </w:t>
      </w:r>
      <w:proofErr w:type="spellStart"/>
      <w:r w:rsidRPr="008762AA">
        <w:t>вентилация</w:t>
      </w:r>
      <w:proofErr w:type="spellEnd"/>
      <w:r w:rsidRPr="008762AA">
        <w:t xml:space="preserve"> </w:t>
      </w:r>
      <w:proofErr w:type="spellStart"/>
      <w:r w:rsidRPr="008762AA">
        <w:t>може</w:t>
      </w:r>
      <w:proofErr w:type="spellEnd"/>
      <w:r w:rsidRPr="008762AA">
        <w:t xml:space="preserve"> </w:t>
      </w:r>
      <w:proofErr w:type="spellStart"/>
      <w:r w:rsidRPr="008762AA">
        <w:t>значително</w:t>
      </w:r>
      <w:proofErr w:type="spellEnd"/>
      <w:r w:rsidRPr="008762AA">
        <w:t xml:space="preserve"> </w:t>
      </w:r>
      <w:proofErr w:type="spellStart"/>
      <w:r w:rsidRPr="008762AA">
        <w:t>да</w:t>
      </w:r>
      <w:proofErr w:type="spellEnd"/>
      <w:r w:rsidRPr="008762AA">
        <w:t xml:space="preserve"> </w:t>
      </w:r>
      <w:proofErr w:type="spellStart"/>
      <w:r w:rsidRPr="008762AA">
        <w:t>увеличи</w:t>
      </w:r>
      <w:proofErr w:type="spellEnd"/>
      <w:r w:rsidRPr="008762AA">
        <w:t xml:space="preserve"> </w:t>
      </w:r>
      <w:proofErr w:type="spellStart"/>
      <w:r w:rsidRPr="008762AA">
        <w:t>усещането</w:t>
      </w:r>
      <w:proofErr w:type="spellEnd"/>
      <w:r w:rsidRPr="008762AA">
        <w:t xml:space="preserve"> </w:t>
      </w:r>
      <w:proofErr w:type="spellStart"/>
      <w:r w:rsidRPr="008762AA">
        <w:t>за</w:t>
      </w:r>
      <w:proofErr w:type="spellEnd"/>
      <w:r w:rsidRPr="008762AA">
        <w:t xml:space="preserve"> </w:t>
      </w:r>
      <w:proofErr w:type="spellStart"/>
      <w:r w:rsidRPr="008762AA">
        <w:t>дискомфорт</w:t>
      </w:r>
      <w:proofErr w:type="spellEnd"/>
      <w:r w:rsidRPr="008762AA">
        <w:t xml:space="preserve"> и </w:t>
      </w:r>
      <w:proofErr w:type="spellStart"/>
      <w:r w:rsidRPr="008762AA">
        <w:t>напрежение</w:t>
      </w:r>
      <w:proofErr w:type="spellEnd"/>
      <w:r w:rsidRPr="008762AA">
        <w:t xml:space="preserve"> (Frese &amp; Zapf, 1988). </w:t>
      </w:r>
      <w:proofErr w:type="spellStart"/>
      <w:r w:rsidRPr="008762AA">
        <w:t>Опасните</w:t>
      </w:r>
      <w:proofErr w:type="spellEnd"/>
      <w:r w:rsidRPr="008762AA">
        <w:t xml:space="preserve"> </w:t>
      </w:r>
      <w:proofErr w:type="spellStart"/>
      <w:r w:rsidRPr="008762AA">
        <w:t>работни</w:t>
      </w:r>
      <w:proofErr w:type="spellEnd"/>
      <w:r w:rsidRPr="008762AA">
        <w:t xml:space="preserve"> </w:t>
      </w:r>
      <w:proofErr w:type="spellStart"/>
      <w:r w:rsidRPr="008762AA">
        <w:t>условия</w:t>
      </w:r>
      <w:proofErr w:type="spellEnd"/>
      <w:r w:rsidRPr="008762AA">
        <w:t xml:space="preserve">, </w:t>
      </w:r>
      <w:proofErr w:type="spellStart"/>
      <w:r w:rsidRPr="008762AA">
        <w:t>където</w:t>
      </w:r>
      <w:proofErr w:type="spellEnd"/>
      <w:r w:rsidRPr="008762AA">
        <w:t xml:space="preserve"> </w:t>
      </w:r>
      <w:proofErr w:type="spellStart"/>
      <w:r w:rsidRPr="008762AA">
        <w:t>съществува</w:t>
      </w:r>
      <w:proofErr w:type="spellEnd"/>
      <w:r w:rsidRPr="008762AA">
        <w:t xml:space="preserve"> </w:t>
      </w:r>
      <w:proofErr w:type="spellStart"/>
      <w:r w:rsidRPr="008762AA">
        <w:t>риск</w:t>
      </w:r>
      <w:proofErr w:type="spellEnd"/>
      <w:r w:rsidRPr="008762AA">
        <w:t xml:space="preserve"> </w:t>
      </w:r>
      <w:proofErr w:type="spellStart"/>
      <w:r w:rsidRPr="008762AA">
        <w:t>за</w:t>
      </w:r>
      <w:proofErr w:type="spellEnd"/>
      <w:r w:rsidRPr="008762AA">
        <w:t xml:space="preserve"> </w:t>
      </w:r>
      <w:proofErr w:type="spellStart"/>
      <w:r w:rsidRPr="008762AA">
        <w:t>здравето</w:t>
      </w:r>
      <w:proofErr w:type="spellEnd"/>
      <w:r w:rsidRPr="008762AA">
        <w:t xml:space="preserve"> </w:t>
      </w:r>
      <w:proofErr w:type="spellStart"/>
      <w:r w:rsidRPr="008762AA">
        <w:t>или</w:t>
      </w:r>
      <w:proofErr w:type="spellEnd"/>
      <w:r w:rsidRPr="008762AA">
        <w:t xml:space="preserve"> </w:t>
      </w:r>
      <w:proofErr w:type="spellStart"/>
      <w:r w:rsidRPr="008762AA">
        <w:t>живота</w:t>
      </w:r>
      <w:proofErr w:type="spellEnd"/>
      <w:r w:rsidRPr="008762AA">
        <w:t xml:space="preserve"> </w:t>
      </w:r>
      <w:proofErr w:type="spellStart"/>
      <w:r w:rsidRPr="008762AA">
        <w:t>на</w:t>
      </w:r>
      <w:proofErr w:type="spellEnd"/>
      <w:r w:rsidRPr="008762AA">
        <w:t xml:space="preserve"> </w:t>
      </w:r>
      <w:proofErr w:type="spellStart"/>
      <w:r w:rsidRPr="008762AA">
        <w:t>работниците</w:t>
      </w:r>
      <w:proofErr w:type="spellEnd"/>
      <w:r w:rsidRPr="008762AA">
        <w:t xml:space="preserve">, </w:t>
      </w:r>
      <w:proofErr w:type="spellStart"/>
      <w:r w:rsidRPr="008762AA">
        <w:t>също</w:t>
      </w:r>
      <w:proofErr w:type="spellEnd"/>
      <w:r w:rsidRPr="008762AA">
        <w:t xml:space="preserve"> </w:t>
      </w:r>
      <w:proofErr w:type="spellStart"/>
      <w:r w:rsidRPr="008762AA">
        <w:t>представляват</w:t>
      </w:r>
      <w:proofErr w:type="spellEnd"/>
      <w:r w:rsidRPr="008762AA">
        <w:t xml:space="preserve"> </w:t>
      </w:r>
      <w:proofErr w:type="spellStart"/>
      <w:r w:rsidRPr="008762AA">
        <w:t>мощен</w:t>
      </w:r>
      <w:proofErr w:type="spellEnd"/>
      <w:r w:rsidRPr="008762AA">
        <w:t xml:space="preserve"> </w:t>
      </w:r>
      <w:proofErr w:type="spellStart"/>
      <w:r w:rsidRPr="008762AA">
        <w:t>стресор</w:t>
      </w:r>
      <w:proofErr w:type="spellEnd"/>
      <w:r w:rsidRPr="008762AA">
        <w:t xml:space="preserve">, </w:t>
      </w:r>
      <w:proofErr w:type="spellStart"/>
      <w:r w:rsidRPr="008762AA">
        <w:t>като</w:t>
      </w:r>
      <w:proofErr w:type="spellEnd"/>
      <w:r w:rsidRPr="008762AA">
        <w:t xml:space="preserve"> в </w:t>
      </w:r>
      <w:proofErr w:type="spellStart"/>
      <w:r w:rsidRPr="008762AA">
        <w:t>тези</w:t>
      </w:r>
      <w:proofErr w:type="spellEnd"/>
      <w:r w:rsidRPr="008762AA">
        <w:t xml:space="preserve"> </w:t>
      </w:r>
      <w:proofErr w:type="spellStart"/>
      <w:r w:rsidRPr="008762AA">
        <w:t>случаи</w:t>
      </w:r>
      <w:proofErr w:type="spellEnd"/>
      <w:r w:rsidRPr="008762AA">
        <w:t xml:space="preserve"> </w:t>
      </w:r>
      <w:proofErr w:type="spellStart"/>
      <w:r w:rsidRPr="008762AA">
        <w:t>стресът</w:t>
      </w:r>
      <w:proofErr w:type="spellEnd"/>
      <w:r w:rsidRPr="008762AA">
        <w:t xml:space="preserve"> </w:t>
      </w:r>
      <w:proofErr w:type="spellStart"/>
      <w:r w:rsidRPr="008762AA">
        <w:t>често</w:t>
      </w:r>
      <w:proofErr w:type="spellEnd"/>
      <w:r w:rsidRPr="008762AA">
        <w:t xml:space="preserve"> </w:t>
      </w:r>
      <w:proofErr w:type="spellStart"/>
      <w:r w:rsidRPr="008762AA">
        <w:t>се</w:t>
      </w:r>
      <w:proofErr w:type="spellEnd"/>
      <w:r w:rsidRPr="008762AA">
        <w:t xml:space="preserve"> </w:t>
      </w:r>
      <w:proofErr w:type="spellStart"/>
      <w:r w:rsidRPr="008762AA">
        <w:t>съчетава</w:t>
      </w:r>
      <w:proofErr w:type="spellEnd"/>
      <w:r w:rsidRPr="008762AA">
        <w:t xml:space="preserve"> с </w:t>
      </w:r>
      <w:proofErr w:type="spellStart"/>
      <w:r w:rsidRPr="008762AA">
        <w:t>повишена</w:t>
      </w:r>
      <w:proofErr w:type="spellEnd"/>
      <w:r w:rsidRPr="008762AA">
        <w:t xml:space="preserve"> </w:t>
      </w:r>
      <w:proofErr w:type="spellStart"/>
      <w:r w:rsidRPr="008762AA">
        <w:t>тревожност</w:t>
      </w:r>
      <w:proofErr w:type="spellEnd"/>
      <w:r w:rsidRPr="008762AA">
        <w:t xml:space="preserve"> и </w:t>
      </w:r>
      <w:proofErr w:type="spellStart"/>
      <w:r w:rsidRPr="008762AA">
        <w:t>страх</w:t>
      </w:r>
      <w:proofErr w:type="spellEnd"/>
      <w:r w:rsidRPr="008762AA">
        <w:t xml:space="preserve"> </w:t>
      </w:r>
      <w:proofErr w:type="spellStart"/>
      <w:r w:rsidRPr="008762AA">
        <w:t>от</w:t>
      </w:r>
      <w:proofErr w:type="spellEnd"/>
      <w:r w:rsidRPr="008762AA">
        <w:t xml:space="preserve"> </w:t>
      </w:r>
      <w:proofErr w:type="spellStart"/>
      <w:r w:rsidRPr="008762AA">
        <w:t>злополуки</w:t>
      </w:r>
      <w:proofErr w:type="spellEnd"/>
      <w:r w:rsidRPr="008762AA">
        <w:t xml:space="preserve"> (Booth, 1986).</w:t>
      </w:r>
    </w:p>
    <w:p w14:paraId="1B154A3B" w14:textId="77777777" w:rsidR="008762AA" w:rsidRPr="008762AA" w:rsidRDefault="008762AA" w:rsidP="008762AA">
      <w:pPr>
        <w:tabs>
          <w:tab w:val="center" w:pos="6096"/>
        </w:tabs>
        <w:spacing w:line="360" w:lineRule="auto"/>
        <w:ind w:firstLine="709"/>
        <w:jc w:val="both"/>
      </w:pPr>
      <w:proofErr w:type="spellStart"/>
      <w:r w:rsidRPr="008762AA">
        <w:t>Междуличностният</w:t>
      </w:r>
      <w:proofErr w:type="spellEnd"/>
      <w:r w:rsidRPr="008762AA">
        <w:t xml:space="preserve"> </w:t>
      </w:r>
      <w:proofErr w:type="spellStart"/>
      <w:r w:rsidRPr="008762AA">
        <w:t>стрес</w:t>
      </w:r>
      <w:proofErr w:type="spellEnd"/>
      <w:r w:rsidRPr="008762AA">
        <w:t xml:space="preserve"> е </w:t>
      </w:r>
      <w:proofErr w:type="spellStart"/>
      <w:r w:rsidRPr="008762AA">
        <w:t>друг</w:t>
      </w:r>
      <w:proofErr w:type="spellEnd"/>
      <w:r w:rsidRPr="008762AA">
        <w:t xml:space="preserve"> </w:t>
      </w:r>
      <w:proofErr w:type="spellStart"/>
      <w:r w:rsidRPr="008762AA">
        <w:t>значим</w:t>
      </w:r>
      <w:proofErr w:type="spellEnd"/>
      <w:r w:rsidRPr="008762AA">
        <w:t xml:space="preserve"> </w:t>
      </w:r>
      <w:proofErr w:type="spellStart"/>
      <w:r w:rsidRPr="008762AA">
        <w:t>фактор</w:t>
      </w:r>
      <w:proofErr w:type="spellEnd"/>
      <w:r w:rsidRPr="008762AA">
        <w:t xml:space="preserve"> в </w:t>
      </w:r>
      <w:proofErr w:type="spellStart"/>
      <w:r w:rsidRPr="008762AA">
        <w:t>професионалната</w:t>
      </w:r>
      <w:proofErr w:type="spellEnd"/>
      <w:r w:rsidRPr="008762AA">
        <w:t xml:space="preserve"> </w:t>
      </w:r>
      <w:proofErr w:type="spellStart"/>
      <w:r w:rsidRPr="008762AA">
        <w:t>среда</w:t>
      </w:r>
      <w:proofErr w:type="spellEnd"/>
      <w:r w:rsidRPr="008762AA">
        <w:t xml:space="preserve">. </w:t>
      </w:r>
      <w:proofErr w:type="spellStart"/>
      <w:r w:rsidRPr="008762AA">
        <w:t>Конфликти</w:t>
      </w:r>
      <w:proofErr w:type="spellEnd"/>
      <w:r w:rsidRPr="008762AA">
        <w:t xml:space="preserve"> с </w:t>
      </w:r>
      <w:proofErr w:type="spellStart"/>
      <w:r w:rsidRPr="008762AA">
        <w:t>колеги</w:t>
      </w:r>
      <w:proofErr w:type="spellEnd"/>
      <w:r w:rsidRPr="008762AA">
        <w:t xml:space="preserve">, </w:t>
      </w:r>
      <w:proofErr w:type="spellStart"/>
      <w:r w:rsidRPr="008762AA">
        <w:t>ръководители</w:t>
      </w:r>
      <w:proofErr w:type="spellEnd"/>
      <w:r w:rsidRPr="008762AA">
        <w:t xml:space="preserve"> </w:t>
      </w:r>
      <w:proofErr w:type="spellStart"/>
      <w:r w:rsidRPr="008762AA">
        <w:t>или</w:t>
      </w:r>
      <w:proofErr w:type="spellEnd"/>
      <w:r w:rsidRPr="008762AA">
        <w:t xml:space="preserve"> </w:t>
      </w:r>
      <w:proofErr w:type="spellStart"/>
      <w:r w:rsidRPr="008762AA">
        <w:t>подчинени</w:t>
      </w:r>
      <w:proofErr w:type="spellEnd"/>
      <w:r w:rsidRPr="008762AA">
        <w:t xml:space="preserve"> </w:t>
      </w:r>
      <w:proofErr w:type="spellStart"/>
      <w:r w:rsidRPr="008762AA">
        <w:t>могат</w:t>
      </w:r>
      <w:proofErr w:type="spellEnd"/>
      <w:r w:rsidRPr="008762AA">
        <w:t xml:space="preserve"> </w:t>
      </w:r>
      <w:proofErr w:type="spellStart"/>
      <w:r w:rsidRPr="008762AA">
        <w:t>да</w:t>
      </w:r>
      <w:proofErr w:type="spellEnd"/>
      <w:r w:rsidRPr="008762AA">
        <w:t xml:space="preserve"> </w:t>
      </w:r>
      <w:proofErr w:type="spellStart"/>
      <w:r w:rsidRPr="008762AA">
        <w:t>създадат</w:t>
      </w:r>
      <w:proofErr w:type="spellEnd"/>
      <w:r w:rsidRPr="008762AA">
        <w:t xml:space="preserve"> </w:t>
      </w:r>
      <w:proofErr w:type="spellStart"/>
      <w:r w:rsidRPr="008762AA">
        <w:t>напрежение</w:t>
      </w:r>
      <w:proofErr w:type="spellEnd"/>
      <w:r w:rsidRPr="008762AA">
        <w:t xml:space="preserve"> и </w:t>
      </w:r>
      <w:proofErr w:type="spellStart"/>
      <w:r w:rsidRPr="008762AA">
        <w:t>да</w:t>
      </w:r>
      <w:proofErr w:type="spellEnd"/>
      <w:r w:rsidRPr="008762AA">
        <w:t xml:space="preserve"> </w:t>
      </w:r>
      <w:proofErr w:type="spellStart"/>
      <w:r w:rsidRPr="008762AA">
        <w:t>затруднят</w:t>
      </w:r>
      <w:proofErr w:type="spellEnd"/>
      <w:r w:rsidRPr="008762AA">
        <w:t xml:space="preserve"> </w:t>
      </w:r>
      <w:proofErr w:type="spellStart"/>
      <w:r w:rsidRPr="008762AA">
        <w:t>изпълнението</w:t>
      </w:r>
      <w:proofErr w:type="spellEnd"/>
      <w:r w:rsidRPr="008762AA">
        <w:t xml:space="preserve"> </w:t>
      </w:r>
      <w:proofErr w:type="spellStart"/>
      <w:r w:rsidRPr="008762AA">
        <w:t>на</w:t>
      </w:r>
      <w:proofErr w:type="spellEnd"/>
      <w:r w:rsidRPr="008762AA">
        <w:t xml:space="preserve"> </w:t>
      </w:r>
      <w:proofErr w:type="spellStart"/>
      <w:r w:rsidRPr="008762AA">
        <w:t>трудовите</w:t>
      </w:r>
      <w:proofErr w:type="spellEnd"/>
      <w:r w:rsidRPr="008762AA">
        <w:t xml:space="preserve"> </w:t>
      </w:r>
      <w:proofErr w:type="spellStart"/>
      <w:r w:rsidRPr="008762AA">
        <w:t>задължения</w:t>
      </w:r>
      <w:proofErr w:type="spellEnd"/>
      <w:r w:rsidRPr="008762AA">
        <w:t xml:space="preserve">. </w:t>
      </w:r>
      <w:proofErr w:type="spellStart"/>
      <w:r w:rsidRPr="008762AA">
        <w:t>Липсата</w:t>
      </w:r>
      <w:proofErr w:type="spellEnd"/>
      <w:r w:rsidRPr="008762AA">
        <w:t xml:space="preserve"> </w:t>
      </w:r>
      <w:proofErr w:type="spellStart"/>
      <w:r w:rsidRPr="008762AA">
        <w:t>на</w:t>
      </w:r>
      <w:proofErr w:type="spellEnd"/>
      <w:r w:rsidRPr="008762AA">
        <w:t xml:space="preserve"> </w:t>
      </w:r>
      <w:proofErr w:type="spellStart"/>
      <w:r w:rsidRPr="008762AA">
        <w:t>подкрепа</w:t>
      </w:r>
      <w:proofErr w:type="spellEnd"/>
      <w:r w:rsidRPr="008762AA">
        <w:t xml:space="preserve"> в </w:t>
      </w:r>
      <w:proofErr w:type="spellStart"/>
      <w:r w:rsidRPr="008762AA">
        <w:t>работната</w:t>
      </w:r>
      <w:proofErr w:type="spellEnd"/>
      <w:r w:rsidRPr="008762AA">
        <w:t xml:space="preserve"> </w:t>
      </w:r>
      <w:proofErr w:type="spellStart"/>
      <w:r w:rsidRPr="008762AA">
        <w:t>среда</w:t>
      </w:r>
      <w:proofErr w:type="spellEnd"/>
      <w:r w:rsidRPr="008762AA">
        <w:t xml:space="preserve">, </w:t>
      </w:r>
      <w:proofErr w:type="spellStart"/>
      <w:r w:rsidRPr="008762AA">
        <w:lastRenderedPageBreak/>
        <w:t>както</w:t>
      </w:r>
      <w:proofErr w:type="spellEnd"/>
      <w:r w:rsidRPr="008762AA">
        <w:t xml:space="preserve"> и </w:t>
      </w:r>
      <w:proofErr w:type="spellStart"/>
      <w:r w:rsidRPr="008762AA">
        <w:t>негативната</w:t>
      </w:r>
      <w:proofErr w:type="spellEnd"/>
      <w:r w:rsidRPr="008762AA">
        <w:t xml:space="preserve"> </w:t>
      </w:r>
      <w:proofErr w:type="spellStart"/>
      <w:r w:rsidRPr="008762AA">
        <w:t>организационна</w:t>
      </w:r>
      <w:proofErr w:type="spellEnd"/>
      <w:r w:rsidRPr="008762AA">
        <w:t xml:space="preserve"> </w:t>
      </w:r>
      <w:proofErr w:type="spellStart"/>
      <w:r w:rsidRPr="008762AA">
        <w:t>култура</w:t>
      </w:r>
      <w:proofErr w:type="spellEnd"/>
      <w:r w:rsidRPr="008762AA">
        <w:t xml:space="preserve">, </w:t>
      </w:r>
      <w:proofErr w:type="spellStart"/>
      <w:r w:rsidRPr="008762AA">
        <w:t>допринасят</w:t>
      </w:r>
      <w:proofErr w:type="spellEnd"/>
      <w:r w:rsidRPr="008762AA">
        <w:t xml:space="preserve"> </w:t>
      </w:r>
      <w:proofErr w:type="spellStart"/>
      <w:r w:rsidRPr="008762AA">
        <w:t>за</w:t>
      </w:r>
      <w:proofErr w:type="spellEnd"/>
      <w:r w:rsidRPr="008762AA">
        <w:t xml:space="preserve"> </w:t>
      </w:r>
      <w:proofErr w:type="spellStart"/>
      <w:r w:rsidRPr="008762AA">
        <w:t>увеличаване</w:t>
      </w:r>
      <w:proofErr w:type="spellEnd"/>
      <w:r w:rsidRPr="008762AA">
        <w:t xml:space="preserve"> </w:t>
      </w:r>
      <w:proofErr w:type="spellStart"/>
      <w:r w:rsidRPr="008762AA">
        <w:t>на</w:t>
      </w:r>
      <w:proofErr w:type="spellEnd"/>
      <w:r w:rsidRPr="008762AA">
        <w:t xml:space="preserve"> </w:t>
      </w:r>
      <w:proofErr w:type="spellStart"/>
      <w:r w:rsidRPr="008762AA">
        <w:t>стреса</w:t>
      </w:r>
      <w:proofErr w:type="spellEnd"/>
      <w:r w:rsidRPr="008762AA">
        <w:t xml:space="preserve"> и </w:t>
      </w:r>
      <w:proofErr w:type="spellStart"/>
      <w:r w:rsidRPr="008762AA">
        <w:t>намаляване</w:t>
      </w:r>
      <w:proofErr w:type="spellEnd"/>
      <w:r w:rsidRPr="008762AA">
        <w:t xml:space="preserve"> </w:t>
      </w:r>
      <w:proofErr w:type="spellStart"/>
      <w:r w:rsidRPr="008762AA">
        <w:t>на</w:t>
      </w:r>
      <w:proofErr w:type="spellEnd"/>
      <w:r w:rsidRPr="008762AA">
        <w:t xml:space="preserve"> </w:t>
      </w:r>
      <w:proofErr w:type="spellStart"/>
      <w:r w:rsidRPr="008762AA">
        <w:t>ангажираността</w:t>
      </w:r>
      <w:proofErr w:type="spellEnd"/>
      <w:r w:rsidRPr="008762AA">
        <w:t xml:space="preserve"> </w:t>
      </w:r>
      <w:proofErr w:type="spellStart"/>
      <w:r w:rsidRPr="008762AA">
        <w:t>на</w:t>
      </w:r>
      <w:proofErr w:type="spellEnd"/>
      <w:r w:rsidRPr="008762AA">
        <w:t xml:space="preserve"> </w:t>
      </w:r>
      <w:proofErr w:type="spellStart"/>
      <w:r w:rsidRPr="008762AA">
        <w:t>служителите</w:t>
      </w:r>
      <w:proofErr w:type="spellEnd"/>
      <w:r w:rsidRPr="008762AA">
        <w:t xml:space="preserve"> (Evans &amp; Johnson, 2000). </w:t>
      </w:r>
      <w:proofErr w:type="spellStart"/>
      <w:r w:rsidRPr="008762AA">
        <w:t>Взаимоотношенията</w:t>
      </w:r>
      <w:proofErr w:type="spellEnd"/>
      <w:r w:rsidRPr="008762AA">
        <w:t xml:space="preserve"> </w:t>
      </w:r>
      <w:proofErr w:type="spellStart"/>
      <w:r w:rsidRPr="008762AA">
        <w:t>на</w:t>
      </w:r>
      <w:proofErr w:type="spellEnd"/>
      <w:r w:rsidRPr="008762AA">
        <w:t xml:space="preserve"> </w:t>
      </w:r>
      <w:proofErr w:type="spellStart"/>
      <w:r w:rsidRPr="008762AA">
        <w:t>работното</w:t>
      </w:r>
      <w:proofErr w:type="spellEnd"/>
      <w:r w:rsidRPr="008762AA">
        <w:t xml:space="preserve"> </w:t>
      </w:r>
      <w:proofErr w:type="spellStart"/>
      <w:r w:rsidRPr="008762AA">
        <w:t>място</w:t>
      </w:r>
      <w:proofErr w:type="spellEnd"/>
      <w:r w:rsidRPr="008762AA">
        <w:t xml:space="preserve"> </w:t>
      </w:r>
      <w:proofErr w:type="spellStart"/>
      <w:r w:rsidRPr="008762AA">
        <w:t>могат</w:t>
      </w:r>
      <w:proofErr w:type="spellEnd"/>
      <w:r w:rsidRPr="008762AA">
        <w:t xml:space="preserve"> </w:t>
      </w:r>
      <w:proofErr w:type="spellStart"/>
      <w:r w:rsidRPr="008762AA">
        <w:t>да</w:t>
      </w:r>
      <w:proofErr w:type="spellEnd"/>
      <w:r w:rsidRPr="008762AA">
        <w:t xml:space="preserve"> </w:t>
      </w:r>
      <w:proofErr w:type="spellStart"/>
      <w:r w:rsidRPr="008762AA">
        <w:t>бъдат</w:t>
      </w:r>
      <w:proofErr w:type="spellEnd"/>
      <w:r w:rsidRPr="008762AA">
        <w:t xml:space="preserve"> </w:t>
      </w:r>
      <w:proofErr w:type="spellStart"/>
      <w:r w:rsidRPr="008762AA">
        <w:t>източник</w:t>
      </w:r>
      <w:proofErr w:type="spellEnd"/>
      <w:r w:rsidRPr="008762AA">
        <w:t xml:space="preserve"> </w:t>
      </w:r>
      <w:proofErr w:type="spellStart"/>
      <w:r w:rsidRPr="008762AA">
        <w:t>както</w:t>
      </w:r>
      <w:proofErr w:type="spellEnd"/>
      <w:r w:rsidRPr="008762AA">
        <w:t xml:space="preserve"> </w:t>
      </w:r>
      <w:proofErr w:type="spellStart"/>
      <w:r w:rsidRPr="008762AA">
        <w:t>на</w:t>
      </w:r>
      <w:proofErr w:type="spellEnd"/>
      <w:r w:rsidRPr="008762AA">
        <w:t xml:space="preserve"> </w:t>
      </w:r>
      <w:proofErr w:type="spellStart"/>
      <w:r w:rsidRPr="008762AA">
        <w:t>подкрепа</w:t>
      </w:r>
      <w:proofErr w:type="spellEnd"/>
      <w:r w:rsidRPr="008762AA">
        <w:t xml:space="preserve">, </w:t>
      </w:r>
      <w:proofErr w:type="spellStart"/>
      <w:r w:rsidRPr="008762AA">
        <w:t>така</w:t>
      </w:r>
      <w:proofErr w:type="spellEnd"/>
      <w:r w:rsidRPr="008762AA">
        <w:t xml:space="preserve"> и </w:t>
      </w:r>
      <w:proofErr w:type="spellStart"/>
      <w:r w:rsidRPr="008762AA">
        <w:t>на</w:t>
      </w:r>
      <w:proofErr w:type="spellEnd"/>
      <w:r w:rsidRPr="008762AA">
        <w:t xml:space="preserve"> </w:t>
      </w:r>
      <w:proofErr w:type="spellStart"/>
      <w:r w:rsidRPr="008762AA">
        <w:t>напрежение</w:t>
      </w:r>
      <w:proofErr w:type="spellEnd"/>
      <w:r w:rsidRPr="008762AA">
        <w:t xml:space="preserve">, в </w:t>
      </w:r>
      <w:proofErr w:type="spellStart"/>
      <w:r w:rsidRPr="008762AA">
        <w:t>зависимост</w:t>
      </w:r>
      <w:proofErr w:type="spellEnd"/>
      <w:r w:rsidRPr="008762AA">
        <w:t xml:space="preserve"> </w:t>
      </w:r>
      <w:proofErr w:type="spellStart"/>
      <w:r w:rsidRPr="008762AA">
        <w:t>от</w:t>
      </w:r>
      <w:proofErr w:type="spellEnd"/>
      <w:r w:rsidRPr="008762AA">
        <w:t xml:space="preserve"> </w:t>
      </w:r>
      <w:proofErr w:type="spellStart"/>
      <w:r w:rsidRPr="008762AA">
        <w:t>динамиката</w:t>
      </w:r>
      <w:proofErr w:type="spellEnd"/>
      <w:r w:rsidRPr="008762AA">
        <w:t xml:space="preserve"> </w:t>
      </w:r>
      <w:proofErr w:type="spellStart"/>
      <w:r w:rsidRPr="008762AA">
        <w:t>на</w:t>
      </w:r>
      <w:proofErr w:type="spellEnd"/>
      <w:r w:rsidRPr="008762AA">
        <w:t xml:space="preserve"> </w:t>
      </w:r>
      <w:proofErr w:type="spellStart"/>
      <w:r w:rsidRPr="008762AA">
        <w:t>взаимодействията</w:t>
      </w:r>
      <w:proofErr w:type="spellEnd"/>
      <w:r w:rsidRPr="008762AA">
        <w:t xml:space="preserve"> </w:t>
      </w:r>
      <w:proofErr w:type="spellStart"/>
      <w:r w:rsidRPr="008762AA">
        <w:t>между</w:t>
      </w:r>
      <w:proofErr w:type="spellEnd"/>
      <w:r w:rsidRPr="008762AA">
        <w:t xml:space="preserve"> </w:t>
      </w:r>
      <w:proofErr w:type="spellStart"/>
      <w:r w:rsidRPr="008762AA">
        <w:t>служителите</w:t>
      </w:r>
      <w:proofErr w:type="spellEnd"/>
      <w:r w:rsidRPr="008762AA">
        <w:t>.</w:t>
      </w:r>
    </w:p>
    <w:p w14:paraId="1ACD6A84" w14:textId="308DE71E" w:rsidR="008762AA" w:rsidRPr="008762AA" w:rsidRDefault="008762AA" w:rsidP="008762AA">
      <w:pPr>
        <w:tabs>
          <w:tab w:val="center" w:pos="6096"/>
        </w:tabs>
        <w:spacing w:line="360" w:lineRule="auto"/>
        <w:ind w:firstLine="709"/>
        <w:jc w:val="both"/>
      </w:pPr>
      <w:proofErr w:type="spellStart"/>
      <w:r w:rsidRPr="008762AA">
        <w:t>Освен</w:t>
      </w:r>
      <w:proofErr w:type="spellEnd"/>
      <w:r w:rsidRPr="008762AA">
        <w:t xml:space="preserve"> </w:t>
      </w:r>
      <w:proofErr w:type="spellStart"/>
      <w:r w:rsidRPr="008762AA">
        <w:t>организационните</w:t>
      </w:r>
      <w:proofErr w:type="spellEnd"/>
      <w:r w:rsidRPr="008762AA">
        <w:t xml:space="preserve"> </w:t>
      </w:r>
      <w:proofErr w:type="spellStart"/>
      <w:r w:rsidRPr="008762AA">
        <w:t>фактори</w:t>
      </w:r>
      <w:proofErr w:type="spellEnd"/>
      <w:r w:rsidRPr="008762AA">
        <w:t xml:space="preserve">, </w:t>
      </w:r>
      <w:proofErr w:type="spellStart"/>
      <w:r w:rsidRPr="008762AA">
        <w:t>личностните</w:t>
      </w:r>
      <w:proofErr w:type="spellEnd"/>
      <w:r w:rsidRPr="008762AA">
        <w:t xml:space="preserve"> </w:t>
      </w:r>
      <w:proofErr w:type="spellStart"/>
      <w:r w:rsidRPr="008762AA">
        <w:t>характеристики</w:t>
      </w:r>
      <w:proofErr w:type="spellEnd"/>
      <w:r w:rsidRPr="008762AA">
        <w:t xml:space="preserve"> </w:t>
      </w:r>
      <w:proofErr w:type="spellStart"/>
      <w:r w:rsidRPr="008762AA">
        <w:t>също</w:t>
      </w:r>
      <w:proofErr w:type="spellEnd"/>
      <w:r w:rsidRPr="008762AA">
        <w:t xml:space="preserve"> </w:t>
      </w:r>
      <w:proofErr w:type="spellStart"/>
      <w:r w:rsidRPr="008762AA">
        <w:t>играят</w:t>
      </w:r>
      <w:proofErr w:type="spellEnd"/>
      <w:r w:rsidRPr="008762AA">
        <w:t xml:space="preserve"> </w:t>
      </w:r>
      <w:proofErr w:type="spellStart"/>
      <w:r w:rsidRPr="008762AA">
        <w:t>роля</w:t>
      </w:r>
      <w:proofErr w:type="spellEnd"/>
      <w:r w:rsidRPr="008762AA">
        <w:t xml:space="preserve"> </w:t>
      </w:r>
      <w:proofErr w:type="spellStart"/>
      <w:r w:rsidRPr="008762AA">
        <w:t>за</w:t>
      </w:r>
      <w:proofErr w:type="spellEnd"/>
      <w:r w:rsidRPr="008762AA">
        <w:t xml:space="preserve"> </w:t>
      </w:r>
      <w:proofErr w:type="spellStart"/>
      <w:r w:rsidRPr="008762AA">
        <w:t>нивото</w:t>
      </w:r>
      <w:proofErr w:type="spellEnd"/>
      <w:r w:rsidRPr="008762AA">
        <w:t xml:space="preserve"> </w:t>
      </w:r>
      <w:proofErr w:type="spellStart"/>
      <w:r w:rsidRPr="008762AA">
        <w:t>на</w:t>
      </w:r>
      <w:proofErr w:type="spellEnd"/>
      <w:r w:rsidRPr="008762AA">
        <w:t xml:space="preserve"> </w:t>
      </w:r>
      <w:proofErr w:type="spellStart"/>
      <w:r w:rsidRPr="008762AA">
        <w:t>професионалния</w:t>
      </w:r>
      <w:proofErr w:type="spellEnd"/>
      <w:r w:rsidRPr="008762AA">
        <w:t xml:space="preserve"> </w:t>
      </w:r>
      <w:proofErr w:type="spellStart"/>
      <w:r w:rsidRPr="008762AA">
        <w:t>стрес</w:t>
      </w:r>
      <w:proofErr w:type="spellEnd"/>
      <w:r w:rsidRPr="008762AA">
        <w:t xml:space="preserve">. </w:t>
      </w:r>
      <w:proofErr w:type="spellStart"/>
      <w:r w:rsidRPr="008762AA">
        <w:t>Поведенческият</w:t>
      </w:r>
      <w:proofErr w:type="spellEnd"/>
      <w:r w:rsidRPr="008762AA">
        <w:t xml:space="preserve"> </w:t>
      </w:r>
      <w:proofErr w:type="spellStart"/>
      <w:r w:rsidRPr="008762AA">
        <w:t>модел</w:t>
      </w:r>
      <w:proofErr w:type="spellEnd"/>
      <w:r w:rsidRPr="008762AA">
        <w:t xml:space="preserve"> </w:t>
      </w:r>
      <w:proofErr w:type="spellStart"/>
      <w:r w:rsidRPr="008762AA">
        <w:t>от</w:t>
      </w:r>
      <w:proofErr w:type="spellEnd"/>
      <w:r w:rsidRPr="008762AA">
        <w:t xml:space="preserve"> </w:t>
      </w:r>
      <w:proofErr w:type="spellStart"/>
      <w:r w:rsidRPr="008762AA">
        <w:t>тип</w:t>
      </w:r>
      <w:proofErr w:type="spellEnd"/>
      <w:r w:rsidRPr="008762AA">
        <w:t xml:space="preserve"> А е </w:t>
      </w:r>
      <w:proofErr w:type="spellStart"/>
      <w:r w:rsidRPr="008762AA">
        <w:t>свързан</w:t>
      </w:r>
      <w:proofErr w:type="spellEnd"/>
      <w:r w:rsidRPr="008762AA">
        <w:t xml:space="preserve"> с </w:t>
      </w:r>
      <w:proofErr w:type="spellStart"/>
      <w:r w:rsidRPr="008762AA">
        <w:t>висока</w:t>
      </w:r>
      <w:proofErr w:type="spellEnd"/>
      <w:r w:rsidRPr="008762AA">
        <w:t xml:space="preserve"> </w:t>
      </w:r>
      <w:proofErr w:type="spellStart"/>
      <w:r w:rsidRPr="008762AA">
        <w:t>конкурентност</w:t>
      </w:r>
      <w:proofErr w:type="spellEnd"/>
      <w:r w:rsidRPr="008762AA">
        <w:t xml:space="preserve">, </w:t>
      </w:r>
      <w:proofErr w:type="spellStart"/>
      <w:r w:rsidRPr="008762AA">
        <w:t>стремеж</w:t>
      </w:r>
      <w:proofErr w:type="spellEnd"/>
      <w:r w:rsidRPr="008762AA">
        <w:t xml:space="preserve"> </w:t>
      </w:r>
      <w:proofErr w:type="spellStart"/>
      <w:r w:rsidRPr="008762AA">
        <w:t>към</w:t>
      </w:r>
      <w:proofErr w:type="spellEnd"/>
      <w:r w:rsidRPr="008762AA">
        <w:t xml:space="preserve"> </w:t>
      </w:r>
      <w:proofErr w:type="spellStart"/>
      <w:r w:rsidRPr="008762AA">
        <w:t>постижения</w:t>
      </w:r>
      <w:proofErr w:type="spellEnd"/>
      <w:r w:rsidRPr="008762AA">
        <w:t xml:space="preserve"> и </w:t>
      </w:r>
      <w:proofErr w:type="spellStart"/>
      <w:r w:rsidRPr="008762AA">
        <w:t>нетърпение</w:t>
      </w:r>
      <w:proofErr w:type="spellEnd"/>
      <w:r w:rsidRPr="008762AA">
        <w:t xml:space="preserve">, </w:t>
      </w:r>
      <w:proofErr w:type="spellStart"/>
      <w:r w:rsidRPr="008762AA">
        <w:t>което</w:t>
      </w:r>
      <w:proofErr w:type="spellEnd"/>
      <w:r w:rsidRPr="008762AA">
        <w:t xml:space="preserve"> </w:t>
      </w:r>
      <w:proofErr w:type="spellStart"/>
      <w:r w:rsidRPr="008762AA">
        <w:t>прави</w:t>
      </w:r>
      <w:proofErr w:type="spellEnd"/>
      <w:r w:rsidRPr="008762AA">
        <w:t xml:space="preserve"> </w:t>
      </w:r>
      <w:proofErr w:type="spellStart"/>
      <w:r w:rsidRPr="008762AA">
        <w:t>тези</w:t>
      </w:r>
      <w:proofErr w:type="spellEnd"/>
      <w:r w:rsidRPr="008762AA">
        <w:t xml:space="preserve"> </w:t>
      </w:r>
      <w:proofErr w:type="spellStart"/>
      <w:r w:rsidRPr="008762AA">
        <w:t>хора</w:t>
      </w:r>
      <w:proofErr w:type="spellEnd"/>
      <w:r w:rsidRPr="008762AA">
        <w:t xml:space="preserve"> </w:t>
      </w:r>
      <w:proofErr w:type="spellStart"/>
      <w:r w:rsidRPr="008762AA">
        <w:t>по-склонни</w:t>
      </w:r>
      <w:proofErr w:type="spellEnd"/>
      <w:r w:rsidRPr="008762AA">
        <w:t xml:space="preserve"> </w:t>
      </w:r>
      <w:proofErr w:type="spellStart"/>
      <w:r w:rsidRPr="008762AA">
        <w:t>към</w:t>
      </w:r>
      <w:proofErr w:type="spellEnd"/>
      <w:r w:rsidRPr="008762AA">
        <w:t xml:space="preserve"> </w:t>
      </w:r>
      <w:proofErr w:type="spellStart"/>
      <w:r w:rsidRPr="008762AA">
        <w:t>преживяване</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в </w:t>
      </w:r>
      <w:proofErr w:type="spellStart"/>
      <w:r w:rsidRPr="008762AA">
        <w:t>работната</w:t>
      </w:r>
      <w:proofErr w:type="spellEnd"/>
      <w:r w:rsidRPr="008762AA">
        <w:t xml:space="preserve"> </w:t>
      </w:r>
      <w:proofErr w:type="spellStart"/>
      <w:r w:rsidRPr="008762AA">
        <w:t>среда</w:t>
      </w:r>
      <w:proofErr w:type="spellEnd"/>
      <w:r w:rsidRPr="008762AA">
        <w:t xml:space="preserve">. </w:t>
      </w:r>
      <w:proofErr w:type="spellStart"/>
      <w:r w:rsidRPr="008762AA">
        <w:t>Податливостта</w:t>
      </w:r>
      <w:proofErr w:type="spellEnd"/>
      <w:r w:rsidRPr="008762AA">
        <w:t xml:space="preserve"> </w:t>
      </w:r>
      <w:proofErr w:type="spellStart"/>
      <w:r w:rsidRPr="008762AA">
        <w:t>към</w:t>
      </w:r>
      <w:proofErr w:type="spellEnd"/>
      <w:r w:rsidRPr="008762AA">
        <w:t xml:space="preserve"> </w:t>
      </w:r>
      <w:proofErr w:type="spellStart"/>
      <w:r w:rsidRPr="008762AA">
        <w:t>стрес</w:t>
      </w:r>
      <w:proofErr w:type="spellEnd"/>
      <w:r w:rsidRPr="008762AA">
        <w:t xml:space="preserve"> </w:t>
      </w:r>
      <w:proofErr w:type="spellStart"/>
      <w:r w:rsidRPr="008762AA">
        <w:t>също</w:t>
      </w:r>
      <w:proofErr w:type="spellEnd"/>
      <w:r w:rsidRPr="008762AA">
        <w:t xml:space="preserve"> е </w:t>
      </w:r>
      <w:proofErr w:type="spellStart"/>
      <w:r w:rsidRPr="008762AA">
        <w:t>индивидуален</w:t>
      </w:r>
      <w:proofErr w:type="spellEnd"/>
      <w:r w:rsidRPr="008762AA">
        <w:t xml:space="preserve"> </w:t>
      </w:r>
      <w:proofErr w:type="spellStart"/>
      <w:r w:rsidRPr="008762AA">
        <w:t>фактор</w:t>
      </w:r>
      <w:proofErr w:type="spellEnd"/>
      <w:r w:rsidRPr="008762AA">
        <w:t xml:space="preserve">, </w:t>
      </w:r>
      <w:proofErr w:type="spellStart"/>
      <w:r w:rsidRPr="008762AA">
        <w:t>който</w:t>
      </w:r>
      <w:proofErr w:type="spellEnd"/>
      <w:r w:rsidRPr="008762AA">
        <w:t xml:space="preserve"> </w:t>
      </w:r>
      <w:proofErr w:type="spellStart"/>
      <w:r w:rsidRPr="008762AA">
        <w:t>определя</w:t>
      </w:r>
      <w:proofErr w:type="spellEnd"/>
      <w:r w:rsidRPr="008762AA">
        <w:t xml:space="preserve"> </w:t>
      </w:r>
      <w:proofErr w:type="spellStart"/>
      <w:r w:rsidRPr="008762AA">
        <w:t>колко</w:t>
      </w:r>
      <w:proofErr w:type="spellEnd"/>
      <w:r w:rsidRPr="008762AA">
        <w:t xml:space="preserve"> </w:t>
      </w:r>
      <w:proofErr w:type="spellStart"/>
      <w:r w:rsidRPr="008762AA">
        <w:t>чувствителен</w:t>
      </w:r>
      <w:proofErr w:type="spellEnd"/>
      <w:r w:rsidRPr="008762AA">
        <w:t xml:space="preserve"> е </w:t>
      </w:r>
      <w:proofErr w:type="spellStart"/>
      <w:r w:rsidRPr="008762AA">
        <w:t>човек</w:t>
      </w:r>
      <w:proofErr w:type="spellEnd"/>
      <w:r w:rsidRPr="008762AA">
        <w:t xml:space="preserve"> </w:t>
      </w:r>
      <w:proofErr w:type="spellStart"/>
      <w:r w:rsidRPr="008762AA">
        <w:t>към</w:t>
      </w:r>
      <w:proofErr w:type="spellEnd"/>
      <w:r w:rsidRPr="008762AA">
        <w:t xml:space="preserve"> </w:t>
      </w:r>
      <w:proofErr w:type="spellStart"/>
      <w:r w:rsidRPr="008762AA">
        <w:t>стресорите</w:t>
      </w:r>
      <w:proofErr w:type="spellEnd"/>
      <w:r w:rsidRPr="008762AA">
        <w:t xml:space="preserve"> и </w:t>
      </w:r>
      <w:proofErr w:type="spellStart"/>
      <w:r w:rsidRPr="008762AA">
        <w:t>как</w:t>
      </w:r>
      <w:proofErr w:type="spellEnd"/>
      <w:r w:rsidRPr="008762AA">
        <w:t xml:space="preserve"> </w:t>
      </w:r>
      <w:proofErr w:type="spellStart"/>
      <w:r w:rsidRPr="008762AA">
        <w:t>реагира</w:t>
      </w:r>
      <w:proofErr w:type="spellEnd"/>
      <w:r w:rsidRPr="008762AA">
        <w:t xml:space="preserve"> </w:t>
      </w:r>
      <w:proofErr w:type="spellStart"/>
      <w:r w:rsidRPr="008762AA">
        <w:t>на</w:t>
      </w:r>
      <w:proofErr w:type="spellEnd"/>
      <w:r w:rsidRPr="008762AA">
        <w:t xml:space="preserve"> </w:t>
      </w:r>
      <w:proofErr w:type="spellStart"/>
      <w:r w:rsidRPr="008762AA">
        <w:t>тях</w:t>
      </w:r>
      <w:proofErr w:type="spellEnd"/>
      <w:r w:rsidRPr="008762AA">
        <w:t xml:space="preserve"> (</w:t>
      </w:r>
      <w:r>
        <w:rPr>
          <w:lang w:val="bg-BG"/>
        </w:rPr>
        <w:t>Ригио</w:t>
      </w:r>
      <w:r w:rsidRPr="008762AA">
        <w:t xml:space="preserve">, 2006). </w:t>
      </w:r>
      <w:proofErr w:type="spellStart"/>
      <w:r w:rsidRPr="008762AA">
        <w:t>Някои</w:t>
      </w:r>
      <w:proofErr w:type="spellEnd"/>
      <w:r w:rsidRPr="008762AA">
        <w:t xml:space="preserve"> </w:t>
      </w:r>
      <w:proofErr w:type="spellStart"/>
      <w:r w:rsidRPr="008762AA">
        <w:t>индивиди</w:t>
      </w:r>
      <w:proofErr w:type="spellEnd"/>
      <w:r w:rsidRPr="008762AA">
        <w:t xml:space="preserve"> </w:t>
      </w:r>
      <w:proofErr w:type="spellStart"/>
      <w:r w:rsidRPr="008762AA">
        <w:t>са</w:t>
      </w:r>
      <w:proofErr w:type="spellEnd"/>
      <w:r w:rsidRPr="008762AA">
        <w:t xml:space="preserve"> </w:t>
      </w:r>
      <w:proofErr w:type="spellStart"/>
      <w:r w:rsidRPr="008762AA">
        <w:t>по-устойчиви</w:t>
      </w:r>
      <w:proofErr w:type="spellEnd"/>
      <w:r w:rsidRPr="008762AA">
        <w:t xml:space="preserve"> и </w:t>
      </w:r>
      <w:proofErr w:type="spellStart"/>
      <w:r w:rsidRPr="008762AA">
        <w:t>адаптивни</w:t>
      </w:r>
      <w:proofErr w:type="spellEnd"/>
      <w:r w:rsidRPr="008762AA">
        <w:t xml:space="preserve">, </w:t>
      </w:r>
      <w:proofErr w:type="spellStart"/>
      <w:r w:rsidRPr="008762AA">
        <w:t>докато</w:t>
      </w:r>
      <w:proofErr w:type="spellEnd"/>
      <w:r w:rsidRPr="008762AA">
        <w:t xml:space="preserve"> </w:t>
      </w:r>
      <w:proofErr w:type="spellStart"/>
      <w:r w:rsidRPr="008762AA">
        <w:t>други</w:t>
      </w:r>
      <w:proofErr w:type="spellEnd"/>
      <w:r w:rsidRPr="008762AA">
        <w:t xml:space="preserve"> </w:t>
      </w:r>
      <w:proofErr w:type="spellStart"/>
      <w:r w:rsidRPr="008762AA">
        <w:t>изпитват</w:t>
      </w:r>
      <w:proofErr w:type="spellEnd"/>
      <w:r w:rsidRPr="008762AA">
        <w:t xml:space="preserve"> </w:t>
      </w:r>
      <w:proofErr w:type="spellStart"/>
      <w:r w:rsidRPr="008762AA">
        <w:t>по-високи</w:t>
      </w:r>
      <w:proofErr w:type="spellEnd"/>
      <w:r w:rsidRPr="008762AA">
        <w:t xml:space="preserve"> </w:t>
      </w:r>
      <w:proofErr w:type="spellStart"/>
      <w:r w:rsidRPr="008762AA">
        <w:t>нива</w:t>
      </w:r>
      <w:proofErr w:type="spellEnd"/>
      <w:r w:rsidRPr="008762AA">
        <w:t xml:space="preserve"> </w:t>
      </w:r>
      <w:proofErr w:type="spellStart"/>
      <w:r w:rsidRPr="008762AA">
        <w:t>на</w:t>
      </w:r>
      <w:proofErr w:type="spellEnd"/>
      <w:r w:rsidRPr="008762AA">
        <w:t xml:space="preserve"> </w:t>
      </w:r>
      <w:proofErr w:type="spellStart"/>
      <w:r w:rsidRPr="008762AA">
        <w:t>тревожност</w:t>
      </w:r>
      <w:proofErr w:type="spellEnd"/>
      <w:r w:rsidRPr="008762AA">
        <w:t xml:space="preserve"> и </w:t>
      </w:r>
      <w:proofErr w:type="spellStart"/>
      <w:r w:rsidRPr="008762AA">
        <w:t>напрежение</w:t>
      </w:r>
      <w:proofErr w:type="spellEnd"/>
      <w:r w:rsidRPr="008762AA">
        <w:t xml:space="preserve"> </w:t>
      </w:r>
      <w:proofErr w:type="spellStart"/>
      <w:r w:rsidRPr="008762AA">
        <w:t>при</w:t>
      </w:r>
      <w:proofErr w:type="spellEnd"/>
      <w:r w:rsidRPr="008762AA">
        <w:t xml:space="preserve"> </w:t>
      </w:r>
      <w:proofErr w:type="spellStart"/>
      <w:r w:rsidRPr="008762AA">
        <w:t>сблъсък</w:t>
      </w:r>
      <w:proofErr w:type="spellEnd"/>
      <w:r w:rsidRPr="008762AA">
        <w:t xml:space="preserve"> с </w:t>
      </w:r>
      <w:proofErr w:type="spellStart"/>
      <w:r w:rsidRPr="008762AA">
        <w:t>трудностите</w:t>
      </w:r>
      <w:proofErr w:type="spellEnd"/>
      <w:r w:rsidRPr="008762AA">
        <w:t xml:space="preserve"> в </w:t>
      </w:r>
      <w:proofErr w:type="spellStart"/>
      <w:r w:rsidRPr="008762AA">
        <w:t>работата</w:t>
      </w:r>
      <w:proofErr w:type="spellEnd"/>
      <w:r w:rsidRPr="008762AA">
        <w:t>.</w:t>
      </w:r>
    </w:p>
    <w:p w14:paraId="557BFC74" w14:textId="7AB4E91E" w:rsidR="008762AA" w:rsidRPr="008762AA" w:rsidRDefault="008762AA" w:rsidP="008762AA">
      <w:pPr>
        <w:tabs>
          <w:tab w:val="center" w:pos="6096"/>
        </w:tabs>
        <w:spacing w:line="360" w:lineRule="auto"/>
        <w:ind w:firstLine="709"/>
        <w:jc w:val="both"/>
      </w:pPr>
      <w:r>
        <w:rPr>
          <w:lang w:val="bg-BG"/>
        </w:rPr>
        <w:t xml:space="preserve">Обобщавайки класификацията на Ригио (2006), можем да отбележим, че </w:t>
      </w:r>
      <w:r w:rsidRPr="008762AA">
        <w:t xml:space="preserve"> </w:t>
      </w:r>
      <w:proofErr w:type="spellStart"/>
      <w:r w:rsidRPr="008762AA">
        <w:t>професионалният</w:t>
      </w:r>
      <w:proofErr w:type="spellEnd"/>
      <w:r w:rsidRPr="008762AA">
        <w:t xml:space="preserve"> </w:t>
      </w:r>
      <w:proofErr w:type="spellStart"/>
      <w:r w:rsidRPr="008762AA">
        <w:t>стрес</w:t>
      </w:r>
      <w:proofErr w:type="spellEnd"/>
      <w:r w:rsidRPr="008762AA">
        <w:t xml:space="preserve"> </w:t>
      </w:r>
      <w:proofErr w:type="spellStart"/>
      <w:r w:rsidRPr="008762AA">
        <w:t>се</w:t>
      </w:r>
      <w:proofErr w:type="spellEnd"/>
      <w:r w:rsidRPr="008762AA">
        <w:t xml:space="preserve"> </w:t>
      </w:r>
      <w:proofErr w:type="spellStart"/>
      <w:r w:rsidRPr="008762AA">
        <w:t>влияе</w:t>
      </w:r>
      <w:proofErr w:type="spellEnd"/>
      <w:r w:rsidRPr="008762AA">
        <w:t xml:space="preserve"> </w:t>
      </w:r>
      <w:proofErr w:type="spellStart"/>
      <w:r w:rsidRPr="008762AA">
        <w:t>както</w:t>
      </w:r>
      <w:proofErr w:type="spellEnd"/>
      <w:r w:rsidRPr="008762AA">
        <w:t xml:space="preserve"> </w:t>
      </w:r>
      <w:proofErr w:type="spellStart"/>
      <w:r w:rsidRPr="008762AA">
        <w:t>от</w:t>
      </w:r>
      <w:proofErr w:type="spellEnd"/>
      <w:r w:rsidRPr="008762AA">
        <w:t xml:space="preserve"> </w:t>
      </w:r>
      <w:proofErr w:type="spellStart"/>
      <w:r w:rsidRPr="008762AA">
        <w:t>външни</w:t>
      </w:r>
      <w:proofErr w:type="spellEnd"/>
      <w:r w:rsidRPr="008762AA">
        <w:t xml:space="preserve"> </w:t>
      </w:r>
      <w:proofErr w:type="spellStart"/>
      <w:r w:rsidRPr="008762AA">
        <w:t>фактори</w:t>
      </w:r>
      <w:proofErr w:type="spellEnd"/>
      <w:r w:rsidRPr="008762AA">
        <w:t xml:space="preserve"> в </w:t>
      </w:r>
      <w:proofErr w:type="spellStart"/>
      <w:r w:rsidRPr="008762AA">
        <w:t>организацията</w:t>
      </w:r>
      <w:proofErr w:type="spellEnd"/>
      <w:r w:rsidRPr="008762AA">
        <w:t xml:space="preserve">, </w:t>
      </w:r>
      <w:proofErr w:type="spellStart"/>
      <w:r w:rsidRPr="008762AA">
        <w:t>така</w:t>
      </w:r>
      <w:proofErr w:type="spellEnd"/>
      <w:r w:rsidRPr="008762AA">
        <w:t xml:space="preserve"> и </w:t>
      </w:r>
      <w:proofErr w:type="spellStart"/>
      <w:r w:rsidRPr="008762AA">
        <w:t>от</w:t>
      </w:r>
      <w:proofErr w:type="spellEnd"/>
      <w:r w:rsidRPr="008762AA">
        <w:t xml:space="preserve"> </w:t>
      </w:r>
      <w:proofErr w:type="spellStart"/>
      <w:r w:rsidRPr="008762AA">
        <w:t>вътрешни</w:t>
      </w:r>
      <w:proofErr w:type="spellEnd"/>
      <w:r w:rsidRPr="008762AA">
        <w:t xml:space="preserve"> </w:t>
      </w:r>
      <w:proofErr w:type="spellStart"/>
      <w:r w:rsidRPr="008762AA">
        <w:t>личностни</w:t>
      </w:r>
      <w:proofErr w:type="spellEnd"/>
      <w:r w:rsidRPr="008762AA">
        <w:t xml:space="preserve"> </w:t>
      </w:r>
      <w:proofErr w:type="spellStart"/>
      <w:r w:rsidRPr="008762AA">
        <w:t>характеристики</w:t>
      </w:r>
      <w:proofErr w:type="spellEnd"/>
      <w:r w:rsidRPr="008762AA">
        <w:t xml:space="preserve">. </w:t>
      </w:r>
      <w:proofErr w:type="spellStart"/>
      <w:r w:rsidRPr="008762AA">
        <w:t>Организационните</w:t>
      </w:r>
      <w:proofErr w:type="spellEnd"/>
      <w:r w:rsidRPr="008762AA">
        <w:t xml:space="preserve"> </w:t>
      </w:r>
      <w:proofErr w:type="spellStart"/>
      <w:r w:rsidRPr="008762AA">
        <w:t>стресори</w:t>
      </w:r>
      <w:proofErr w:type="spellEnd"/>
      <w:r w:rsidRPr="008762AA">
        <w:t xml:space="preserve"> </w:t>
      </w:r>
      <w:proofErr w:type="spellStart"/>
      <w:r w:rsidRPr="008762AA">
        <w:t>включват</w:t>
      </w:r>
      <w:proofErr w:type="spellEnd"/>
      <w:r w:rsidRPr="008762AA">
        <w:t xml:space="preserve"> </w:t>
      </w:r>
      <w:proofErr w:type="spellStart"/>
      <w:r w:rsidRPr="008762AA">
        <w:t>неопределеността</w:t>
      </w:r>
      <w:proofErr w:type="spellEnd"/>
      <w:r w:rsidRPr="008762AA">
        <w:t xml:space="preserve"> </w:t>
      </w:r>
      <w:proofErr w:type="spellStart"/>
      <w:r w:rsidRPr="008762AA">
        <w:t>на</w:t>
      </w:r>
      <w:proofErr w:type="spellEnd"/>
      <w:r w:rsidRPr="008762AA">
        <w:t xml:space="preserve"> </w:t>
      </w:r>
      <w:proofErr w:type="spellStart"/>
      <w:r w:rsidRPr="008762AA">
        <w:t>работата</w:t>
      </w:r>
      <w:proofErr w:type="spellEnd"/>
      <w:r w:rsidRPr="008762AA">
        <w:t xml:space="preserve">, </w:t>
      </w:r>
      <w:proofErr w:type="spellStart"/>
      <w:r w:rsidRPr="008762AA">
        <w:t>липсата</w:t>
      </w:r>
      <w:proofErr w:type="spellEnd"/>
      <w:r w:rsidRPr="008762AA">
        <w:t xml:space="preserve"> </w:t>
      </w:r>
      <w:proofErr w:type="spellStart"/>
      <w:r w:rsidRPr="008762AA">
        <w:t>на</w:t>
      </w:r>
      <w:proofErr w:type="spellEnd"/>
      <w:r w:rsidRPr="008762AA">
        <w:t xml:space="preserve"> </w:t>
      </w:r>
      <w:proofErr w:type="spellStart"/>
      <w:r w:rsidRPr="008762AA">
        <w:t>контрол</w:t>
      </w:r>
      <w:proofErr w:type="spellEnd"/>
      <w:r w:rsidRPr="008762AA">
        <w:t xml:space="preserve">, </w:t>
      </w:r>
      <w:proofErr w:type="spellStart"/>
      <w:r w:rsidRPr="008762AA">
        <w:t>трудовото</w:t>
      </w:r>
      <w:proofErr w:type="spellEnd"/>
      <w:r w:rsidRPr="008762AA">
        <w:t xml:space="preserve"> </w:t>
      </w:r>
      <w:proofErr w:type="spellStart"/>
      <w:r w:rsidRPr="008762AA">
        <w:t>претоварване</w:t>
      </w:r>
      <w:proofErr w:type="spellEnd"/>
      <w:r w:rsidRPr="008762AA">
        <w:t xml:space="preserve">, </w:t>
      </w:r>
      <w:proofErr w:type="spellStart"/>
      <w:r w:rsidRPr="008762AA">
        <w:t>техностреса</w:t>
      </w:r>
      <w:proofErr w:type="spellEnd"/>
      <w:r w:rsidRPr="008762AA">
        <w:t xml:space="preserve">, </w:t>
      </w:r>
      <w:proofErr w:type="spellStart"/>
      <w:r w:rsidRPr="008762AA">
        <w:t>неблагоприятните</w:t>
      </w:r>
      <w:proofErr w:type="spellEnd"/>
      <w:r w:rsidRPr="008762AA">
        <w:t xml:space="preserve"> </w:t>
      </w:r>
      <w:proofErr w:type="spellStart"/>
      <w:r w:rsidRPr="008762AA">
        <w:t>физически</w:t>
      </w:r>
      <w:proofErr w:type="spellEnd"/>
      <w:r w:rsidRPr="008762AA">
        <w:t xml:space="preserve"> </w:t>
      </w:r>
      <w:proofErr w:type="spellStart"/>
      <w:r w:rsidRPr="008762AA">
        <w:t>условия</w:t>
      </w:r>
      <w:proofErr w:type="spellEnd"/>
      <w:r w:rsidRPr="008762AA">
        <w:t xml:space="preserve"> и </w:t>
      </w:r>
      <w:proofErr w:type="spellStart"/>
      <w:r w:rsidRPr="008762AA">
        <w:t>междуличностните</w:t>
      </w:r>
      <w:proofErr w:type="spellEnd"/>
      <w:r w:rsidRPr="008762AA">
        <w:t xml:space="preserve"> </w:t>
      </w:r>
      <w:proofErr w:type="spellStart"/>
      <w:r w:rsidRPr="008762AA">
        <w:t>конфликти</w:t>
      </w:r>
      <w:proofErr w:type="spellEnd"/>
      <w:r w:rsidRPr="008762AA">
        <w:t xml:space="preserve">. </w:t>
      </w:r>
      <w:proofErr w:type="spellStart"/>
      <w:r w:rsidRPr="008762AA">
        <w:t>Индивидуалните</w:t>
      </w:r>
      <w:proofErr w:type="spellEnd"/>
      <w:r w:rsidRPr="008762AA">
        <w:t xml:space="preserve"> </w:t>
      </w:r>
      <w:proofErr w:type="spellStart"/>
      <w:r w:rsidRPr="008762AA">
        <w:t>фактори</w:t>
      </w:r>
      <w:proofErr w:type="spellEnd"/>
      <w:r w:rsidRPr="008762AA">
        <w:t xml:space="preserve"> </w:t>
      </w:r>
      <w:proofErr w:type="spellStart"/>
      <w:r w:rsidRPr="008762AA">
        <w:t>като</w:t>
      </w:r>
      <w:proofErr w:type="spellEnd"/>
      <w:r w:rsidRPr="008762AA">
        <w:t xml:space="preserve"> </w:t>
      </w:r>
      <w:proofErr w:type="spellStart"/>
      <w:r w:rsidRPr="008762AA">
        <w:t>поведенчески</w:t>
      </w:r>
      <w:proofErr w:type="spellEnd"/>
      <w:r w:rsidRPr="008762AA">
        <w:t xml:space="preserve"> </w:t>
      </w:r>
      <w:proofErr w:type="spellStart"/>
      <w:r w:rsidRPr="008762AA">
        <w:t>модели</w:t>
      </w:r>
      <w:proofErr w:type="spellEnd"/>
      <w:r w:rsidRPr="008762AA">
        <w:t xml:space="preserve"> и </w:t>
      </w:r>
      <w:proofErr w:type="spellStart"/>
      <w:r w:rsidRPr="008762AA">
        <w:t>податливост</w:t>
      </w:r>
      <w:proofErr w:type="spellEnd"/>
      <w:r w:rsidRPr="008762AA">
        <w:t xml:space="preserve"> </w:t>
      </w:r>
      <w:proofErr w:type="spellStart"/>
      <w:r w:rsidRPr="008762AA">
        <w:t>към</w:t>
      </w:r>
      <w:proofErr w:type="spellEnd"/>
      <w:r w:rsidRPr="008762AA">
        <w:t xml:space="preserve"> </w:t>
      </w:r>
      <w:proofErr w:type="spellStart"/>
      <w:r w:rsidRPr="008762AA">
        <w:t>стрес</w:t>
      </w:r>
      <w:proofErr w:type="spellEnd"/>
      <w:r w:rsidRPr="008762AA">
        <w:t xml:space="preserve"> </w:t>
      </w:r>
      <w:proofErr w:type="spellStart"/>
      <w:r w:rsidRPr="008762AA">
        <w:t>също</w:t>
      </w:r>
      <w:proofErr w:type="spellEnd"/>
      <w:r w:rsidRPr="008762AA">
        <w:t xml:space="preserve"> </w:t>
      </w:r>
      <w:proofErr w:type="spellStart"/>
      <w:r w:rsidRPr="008762AA">
        <w:t>играят</w:t>
      </w:r>
      <w:proofErr w:type="spellEnd"/>
      <w:r w:rsidRPr="008762AA">
        <w:t xml:space="preserve"> </w:t>
      </w:r>
      <w:proofErr w:type="spellStart"/>
      <w:r w:rsidRPr="008762AA">
        <w:t>важна</w:t>
      </w:r>
      <w:proofErr w:type="spellEnd"/>
      <w:r w:rsidRPr="008762AA">
        <w:t xml:space="preserve"> </w:t>
      </w:r>
      <w:proofErr w:type="spellStart"/>
      <w:r w:rsidRPr="008762AA">
        <w:t>роля</w:t>
      </w:r>
      <w:proofErr w:type="spellEnd"/>
      <w:r w:rsidRPr="008762AA">
        <w:t xml:space="preserve"> в </w:t>
      </w:r>
      <w:proofErr w:type="spellStart"/>
      <w:r w:rsidRPr="008762AA">
        <w:t>преживяването</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в </w:t>
      </w:r>
      <w:proofErr w:type="spellStart"/>
      <w:r w:rsidRPr="008762AA">
        <w:t>работната</w:t>
      </w:r>
      <w:proofErr w:type="spellEnd"/>
      <w:r w:rsidRPr="008762AA">
        <w:t xml:space="preserve"> </w:t>
      </w:r>
      <w:proofErr w:type="spellStart"/>
      <w:r w:rsidRPr="008762AA">
        <w:t>среда</w:t>
      </w:r>
      <w:proofErr w:type="spellEnd"/>
      <w:r w:rsidRPr="008762AA">
        <w:t xml:space="preserve">. </w:t>
      </w:r>
      <w:proofErr w:type="spellStart"/>
      <w:r w:rsidRPr="008762AA">
        <w:t>Разбирането</w:t>
      </w:r>
      <w:proofErr w:type="spellEnd"/>
      <w:r w:rsidRPr="008762AA">
        <w:t xml:space="preserve"> </w:t>
      </w:r>
      <w:proofErr w:type="spellStart"/>
      <w:r w:rsidRPr="008762AA">
        <w:t>на</w:t>
      </w:r>
      <w:proofErr w:type="spellEnd"/>
      <w:r w:rsidRPr="008762AA">
        <w:t xml:space="preserve"> </w:t>
      </w:r>
      <w:proofErr w:type="spellStart"/>
      <w:r w:rsidRPr="008762AA">
        <w:t>тези</w:t>
      </w:r>
      <w:proofErr w:type="spellEnd"/>
      <w:r w:rsidRPr="008762AA">
        <w:t xml:space="preserve"> </w:t>
      </w:r>
      <w:proofErr w:type="spellStart"/>
      <w:r w:rsidRPr="008762AA">
        <w:t>източници</w:t>
      </w:r>
      <w:proofErr w:type="spellEnd"/>
      <w:r w:rsidRPr="008762AA">
        <w:t xml:space="preserve"> </w:t>
      </w:r>
      <w:proofErr w:type="spellStart"/>
      <w:r w:rsidRPr="008762AA">
        <w:t>на</w:t>
      </w:r>
      <w:proofErr w:type="spellEnd"/>
      <w:r w:rsidRPr="008762AA">
        <w:t xml:space="preserve"> </w:t>
      </w:r>
      <w:proofErr w:type="spellStart"/>
      <w:r w:rsidRPr="008762AA">
        <w:t>стрес</w:t>
      </w:r>
      <w:proofErr w:type="spellEnd"/>
      <w:r w:rsidRPr="008762AA">
        <w:t xml:space="preserve"> е </w:t>
      </w:r>
      <w:proofErr w:type="spellStart"/>
      <w:r w:rsidRPr="008762AA">
        <w:t>от</w:t>
      </w:r>
      <w:proofErr w:type="spellEnd"/>
      <w:r w:rsidRPr="008762AA">
        <w:t xml:space="preserve"> </w:t>
      </w:r>
      <w:proofErr w:type="spellStart"/>
      <w:r w:rsidRPr="008762AA">
        <w:t>съществено</w:t>
      </w:r>
      <w:proofErr w:type="spellEnd"/>
      <w:r w:rsidRPr="008762AA">
        <w:t xml:space="preserve"> </w:t>
      </w:r>
      <w:proofErr w:type="spellStart"/>
      <w:r w:rsidRPr="008762AA">
        <w:t>значение</w:t>
      </w:r>
      <w:proofErr w:type="spellEnd"/>
      <w:r w:rsidRPr="008762AA">
        <w:t xml:space="preserve"> </w:t>
      </w:r>
      <w:proofErr w:type="spellStart"/>
      <w:r w:rsidRPr="008762AA">
        <w:t>за</w:t>
      </w:r>
      <w:proofErr w:type="spellEnd"/>
      <w:r w:rsidRPr="008762AA">
        <w:t xml:space="preserve"> </w:t>
      </w:r>
      <w:proofErr w:type="spellStart"/>
      <w:r w:rsidRPr="008762AA">
        <w:t>разработването</w:t>
      </w:r>
      <w:proofErr w:type="spellEnd"/>
      <w:r w:rsidRPr="008762AA">
        <w:t xml:space="preserve"> </w:t>
      </w:r>
      <w:proofErr w:type="spellStart"/>
      <w:r w:rsidRPr="008762AA">
        <w:t>на</w:t>
      </w:r>
      <w:proofErr w:type="spellEnd"/>
      <w:r w:rsidRPr="008762AA">
        <w:t xml:space="preserve"> </w:t>
      </w:r>
      <w:proofErr w:type="spellStart"/>
      <w:r w:rsidRPr="008762AA">
        <w:t>ефективни</w:t>
      </w:r>
      <w:proofErr w:type="spellEnd"/>
      <w:r w:rsidRPr="008762AA">
        <w:t xml:space="preserve"> </w:t>
      </w:r>
      <w:proofErr w:type="spellStart"/>
      <w:r w:rsidRPr="008762AA">
        <w:t>стратегии</w:t>
      </w:r>
      <w:proofErr w:type="spellEnd"/>
      <w:r w:rsidRPr="008762AA">
        <w:t xml:space="preserve"> </w:t>
      </w:r>
      <w:proofErr w:type="spellStart"/>
      <w:r w:rsidRPr="008762AA">
        <w:t>за</w:t>
      </w:r>
      <w:proofErr w:type="spellEnd"/>
      <w:r w:rsidRPr="008762AA">
        <w:t xml:space="preserve"> </w:t>
      </w:r>
      <w:proofErr w:type="spellStart"/>
      <w:r w:rsidRPr="008762AA">
        <w:t>управление</w:t>
      </w:r>
      <w:proofErr w:type="spellEnd"/>
      <w:r w:rsidRPr="008762AA">
        <w:t xml:space="preserve"> </w:t>
      </w:r>
      <w:proofErr w:type="spellStart"/>
      <w:r w:rsidRPr="008762AA">
        <w:t>на</w:t>
      </w:r>
      <w:proofErr w:type="spellEnd"/>
      <w:r w:rsidRPr="008762AA">
        <w:t xml:space="preserve"> </w:t>
      </w:r>
      <w:proofErr w:type="spellStart"/>
      <w:r w:rsidRPr="008762AA">
        <w:t>стреса</w:t>
      </w:r>
      <w:proofErr w:type="spellEnd"/>
      <w:r w:rsidRPr="008762AA">
        <w:t xml:space="preserve"> и </w:t>
      </w:r>
      <w:proofErr w:type="spellStart"/>
      <w:r w:rsidRPr="008762AA">
        <w:t>подобряване</w:t>
      </w:r>
      <w:proofErr w:type="spellEnd"/>
      <w:r w:rsidRPr="008762AA">
        <w:t xml:space="preserve"> </w:t>
      </w:r>
      <w:proofErr w:type="spellStart"/>
      <w:r w:rsidRPr="008762AA">
        <w:t>на</w:t>
      </w:r>
      <w:proofErr w:type="spellEnd"/>
      <w:r w:rsidRPr="008762AA">
        <w:t xml:space="preserve"> </w:t>
      </w:r>
      <w:proofErr w:type="spellStart"/>
      <w:r w:rsidRPr="008762AA">
        <w:t>работната</w:t>
      </w:r>
      <w:proofErr w:type="spellEnd"/>
      <w:r w:rsidRPr="008762AA">
        <w:t xml:space="preserve"> </w:t>
      </w:r>
      <w:proofErr w:type="spellStart"/>
      <w:r w:rsidRPr="008762AA">
        <w:t>среда</w:t>
      </w:r>
      <w:proofErr w:type="spellEnd"/>
      <w:r w:rsidRPr="008762AA">
        <w:t>.</w:t>
      </w:r>
    </w:p>
    <w:p w14:paraId="27E16CD9" w14:textId="2C4EC46C" w:rsidR="00BF3BF6" w:rsidRDefault="00CE3068" w:rsidP="00770257">
      <w:pPr>
        <w:tabs>
          <w:tab w:val="center" w:pos="6096"/>
        </w:tabs>
        <w:spacing w:line="360" w:lineRule="auto"/>
        <w:ind w:firstLine="709"/>
        <w:jc w:val="both"/>
        <w:rPr>
          <w:lang w:val="bg-BG"/>
        </w:rPr>
      </w:pPr>
      <w:r>
        <w:rPr>
          <w:lang w:val="bg-BG"/>
        </w:rPr>
        <w:t xml:space="preserve">В резултат на въздействието на различните стресори, индивидите са подложени на различни типове стрес, които са класифицирани в Табл. </w:t>
      </w:r>
      <w:r w:rsidR="008762AA">
        <w:rPr>
          <w:lang w:val="bg-BG"/>
        </w:rPr>
        <w:t>5</w:t>
      </w:r>
      <w:r>
        <w:rPr>
          <w:lang w:val="bg-BG"/>
        </w:rPr>
        <w:t>.</w:t>
      </w:r>
    </w:p>
    <w:p w14:paraId="6D9A3A58" w14:textId="6BE90856" w:rsidR="00CE3068" w:rsidRDefault="00CE3068" w:rsidP="00CE3068">
      <w:pPr>
        <w:spacing w:line="360" w:lineRule="auto"/>
        <w:ind w:firstLine="709"/>
        <w:jc w:val="center"/>
        <w:rPr>
          <w:lang w:val="bg-BG"/>
        </w:rPr>
      </w:pPr>
      <w:r>
        <w:rPr>
          <w:lang w:val="bg-BG"/>
        </w:rPr>
        <w:t xml:space="preserve">Таблица </w:t>
      </w:r>
      <w:r w:rsidR="008762AA">
        <w:rPr>
          <w:lang w:val="bg-BG"/>
        </w:rPr>
        <w:t>5</w:t>
      </w:r>
      <w:r>
        <w:rPr>
          <w:lang w:val="bg-BG"/>
        </w:rPr>
        <w:t>. Видове стрес</w:t>
      </w:r>
    </w:p>
    <w:p w14:paraId="68071068" w14:textId="23104F63" w:rsidR="00CE3068" w:rsidRDefault="00CE3068" w:rsidP="00CE3068">
      <w:pPr>
        <w:spacing w:line="360" w:lineRule="auto"/>
        <w:ind w:firstLine="709"/>
        <w:jc w:val="center"/>
        <w:rPr>
          <w:lang w:val="bg-BG"/>
        </w:rPr>
      </w:pPr>
      <w:r>
        <w:rPr>
          <w:lang w:val="bg-BG"/>
        </w:rPr>
        <w:t xml:space="preserve">Източник: </w:t>
      </w:r>
      <w:r w:rsidRPr="00CE3068">
        <w:rPr>
          <w:lang w:val="bg-BG"/>
        </w:rPr>
        <w:t>Freshwater</w:t>
      </w:r>
      <w:r>
        <w:rPr>
          <w:lang w:val="bg-BG"/>
        </w:rPr>
        <w:t xml:space="preserve"> (2018)</w:t>
      </w:r>
    </w:p>
    <w:tbl>
      <w:tblPr>
        <w:tblStyle w:val="PlainTable1"/>
        <w:tblW w:w="0" w:type="auto"/>
        <w:tblLook w:val="04A0" w:firstRow="1" w:lastRow="0" w:firstColumn="1" w:lastColumn="0" w:noHBand="0" w:noVBand="1"/>
      </w:tblPr>
      <w:tblGrid>
        <w:gridCol w:w="2250"/>
        <w:gridCol w:w="2303"/>
        <w:gridCol w:w="2324"/>
        <w:gridCol w:w="2326"/>
      </w:tblGrid>
      <w:tr w:rsidR="00CE3068" w:rsidRPr="00CE3068" w14:paraId="135816B3" w14:textId="77777777" w:rsidTr="00CE3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0634F8" w14:textId="77777777" w:rsidR="00CE3068" w:rsidRPr="00CE3068" w:rsidRDefault="00CE3068" w:rsidP="00CE3068">
            <w:pPr>
              <w:spacing w:line="360" w:lineRule="auto"/>
              <w:jc w:val="center"/>
            </w:pPr>
            <w:proofErr w:type="spellStart"/>
            <w:r w:rsidRPr="00CE3068">
              <w:t>Вид</w:t>
            </w:r>
            <w:proofErr w:type="spellEnd"/>
            <w:r w:rsidRPr="00CE3068">
              <w:t xml:space="preserve"> </w:t>
            </w:r>
            <w:proofErr w:type="spellStart"/>
            <w:r w:rsidRPr="00CE3068">
              <w:t>стрес</w:t>
            </w:r>
            <w:proofErr w:type="spellEnd"/>
          </w:p>
        </w:tc>
        <w:tc>
          <w:tcPr>
            <w:tcW w:w="0" w:type="auto"/>
            <w:hideMark/>
          </w:tcPr>
          <w:p w14:paraId="592AC2C4" w14:textId="77777777" w:rsidR="00CE3068" w:rsidRPr="00CE3068" w:rsidRDefault="00CE3068" w:rsidP="00CE3068">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CE3068">
              <w:t>Характеристика</w:t>
            </w:r>
            <w:proofErr w:type="spellEnd"/>
          </w:p>
        </w:tc>
        <w:tc>
          <w:tcPr>
            <w:tcW w:w="0" w:type="auto"/>
            <w:hideMark/>
          </w:tcPr>
          <w:p w14:paraId="587ECDA4" w14:textId="77777777" w:rsidR="00CE3068" w:rsidRPr="00CE3068" w:rsidRDefault="00CE3068" w:rsidP="00CE3068">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CE3068">
              <w:t>Причини</w:t>
            </w:r>
            <w:proofErr w:type="spellEnd"/>
          </w:p>
        </w:tc>
        <w:tc>
          <w:tcPr>
            <w:tcW w:w="0" w:type="auto"/>
            <w:hideMark/>
          </w:tcPr>
          <w:p w14:paraId="13A3F0C3" w14:textId="77777777" w:rsidR="00CE3068" w:rsidRPr="00CE3068" w:rsidRDefault="00CE3068" w:rsidP="00CE3068">
            <w:pPr>
              <w:spacing w:line="360" w:lineRule="auto"/>
              <w:jc w:val="center"/>
              <w:cnfStyle w:val="100000000000" w:firstRow="1" w:lastRow="0" w:firstColumn="0" w:lastColumn="0" w:oddVBand="0" w:evenVBand="0" w:oddHBand="0" w:evenHBand="0" w:firstRowFirstColumn="0" w:firstRowLastColumn="0" w:lastRowFirstColumn="0" w:lastRowLastColumn="0"/>
            </w:pPr>
            <w:proofErr w:type="spellStart"/>
            <w:r w:rsidRPr="00CE3068">
              <w:t>Последствия</w:t>
            </w:r>
            <w:proofErr w:type="spellEnd"/>
          </w:p>
        </w:tc>
      </w:tr>
      <w:tr w:rsidR="00CE3068" w:rsidRPr="00CE3068" w14:paraId="14D4EDE2" w14:textId="77777777" w:rsidTr="00CE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B8ACC" w14:textId="77777777" w:rsidR="00CE3068" w:rsidRPr="00CE3068" w:rsidRDefault="00CE3068" w:rsidP="00CE3068">
            <w:pPr>
              <w:spacing w:line="360" w:lineRule="auto"/>
            </w:pPr>
            <w:proofErr w:type="spellStart"/>
            <w:r w:rsidRPr="00CE3068">
              <w:t>Остър</w:t>
            </w:r>
            <w:proofErr w:type="spellEnd"/>
            <w:r w:rsidRPr="00CE3068">
              <w:t xml:space="preserve"> </w:t>
            </w:r>
            <w:proofErr w:type="spellStart"/>
            <w:r w:rsidRPr="00CE3068">
              <w:t>стрес</w:t>
            </w:r>
            <w:proofErr w:type="spellEnd"/>
          </w:p>
        </w:tc>
        <w:tc>
          <w:tcPr>
            <w:tcW w:w="0" w:type="auto"/>
            <w:hideMark/>
          </w:tcPr>
          <w:p w14:paraId="79B88FAB"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Краткотрайна</w:t>
            </w:r>
            <w:proofErr w:type="spellEnd"/>
            <w:r w:rsidRPr="00CE3068">
              <w:t xml:space="preserve"> </w:t>
            </w:r>
            <w:proofErr w:type="spellStart"/>
            <w:r w:rsidRPr="00CE3068">
              <w:t>реакция</w:t>
            </w:r>
            <w:proofErr w:type="spellEnd"/>
            <w:r w:rsidRPr="00CE3068">
              <w:t xml:space="preserve"> </w:t>
            </w:r>
            <w:proofErr w:type="spellStart"/>
            <w:r w:rsidRPr="00CE3068">
              <w:t>на</w:t>
            </w:r>
            <w:proofErr w:type="spellEnd"/>
            <w:r w:rsidRPr="00CE3068">
              <w:t xml:space="preserve"> </w:t>
            </w:r>
            <w:proofErr w:type="spellStart"/>
            <w:r w:rsidRPr="00CE3068">
              <w:t>непосредствени</w:t>
            </w:r>
            <w:proofErr w:type="spellEnd"/>
            <w:r w:rsidRPr="00CE3068">
              <w:t xml:space="preserve"> </w:t>
            </w:r>
            <w:proofErr w:type="spellStart"/>
            <w:r w:rsidRPr="00CE3068">
              <w:lastRenderedPageBreak/>
              <w:t>предизвикателства</w:t>
            </w:r>
            <w:proofErr w:type="spellEnd"/>
            <w:r w:rsidRPr="00CE3068">
              <w:t xml:space="preserve"> и </w:t>
            </w:r>
            <w:proofErr w:type="spellStart"/>
            <w:r w:rsidRPr="00CE3068">
              <w:t>заплахи</w:t>
            </w:r>
            <w:proofErr w:type="spellEnd"/>
            <w:r w:rsidRPr="00CE3068">
              <w:t>.</w:t>
            </w:r>
          </w:p>
        </w:tc>
        <w:tc>
          <w:tcPr>
            <w:tcW w:w="0" w:type="auto"/>
            <w:hideMark/>
          </w:tcPr>
          <w:p w14:paraId="386C91FA"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lastRenderedPageBreak/>
              <w:t>Внезапни</w:t>
            </w:r>
            <w:proofErr w:type="spellEnd"/>
            <w:r w:rsidRPr="00CE3068">
              <w:t xml:space="preserve"> </w:t>
            </w:r>
            <w:proofErr w:type="spellStart"/>
            <w:r w:rsidRPr="00CE3068">
              <w:t>събития</w:t>
            </w:r>
            <w:proofErr w:type="spellEnd"/>
            <w:r w:rsidRPr="00CE3068">
              <w:t xml:space="preserve"> </w:t>
            </w:r>
            <w:proofErr w:type="spellStart"/>
            <w:r w:rsidRPr="00CE3068">
              <w:t>като</w:t>
            </w:r>
            <w:proofErr w:type="spellEnd"/>
            <w:r w:rsidRPr="00CE3068">
              <w:t xml:space="preserve"> </w:t>
            </w:r>
            <w:proofErr w:type="spellStart"/>
            <w:r w:rsidRPr="00CE3068">
              <w:t>конфликти</w:t>
            </w:r>
            <w:proofErr w:type="spellEnd"/>
            <w:r w:rsidRPr="00CE3068">
              <w:t xml:space="preserve">, </w:t>
            </w:r>
            <w:proofErr w:type="spellStart"/>
            <w:r w:rsidRPr="00CE3068">
              <w:t>пропуснати</w:t>
            </w:r>
            <w:proofErr w:type="spellEnd"/>
            <w:r w:rsidRPr="00CE3068">
              <w:t xml:space="preserve"> </w:t>
            </w:r>
            <w:proofErr w:type="spellStart"/>
            <w:r w:rsidRPr="00CE3068">
              <w:t>срокове</w:t>
            </w:r>
            <w:proofErr w:type="spellEnd"/>
            <w:r w:rsidRPr="00CE3068">
              <w:t xml:space="preserve">, </w:t>
            </w:r>
            <w:proofErr w:type="spellStart"/>
            <w:r w:rsidRPr="00CE3068">
              <w:t>важни</w:t>
            </w:r>
            <w:proofErr w:type="spellEnd"/>
            <w:r w:rsidRPr="00CE3068">
              <w:t xml:space="preserve"> </w:t>
            </w:r>
            <w:proofErr w:type="spellStart"/>
            <w:r w:rsidRPr="00CE3068">
              <w:lastRenderedPageBreak/>
              <w:t>срещи</w:t>
            </w:r>
            <w:proofErr w:type="spellEnd"/>
            <w:r w:rsidRPr="00CE3068">
              <w:t xml:space="preserve">, </w:t>
            </w:r>
            <w:proofErr w:type="spellStart"/>
            <w:r w:rsidRPr="00CE3068">
              <w:t>напрежение</w:t>
            </w:r>
            <w:proofErr w:type="spellEnd"/>
            <w:r w:rsidRPr="00CE3068">
              <w:t xml:space="preserve"> в </w:t>
            </w:r>
            <w:proofErr w:type="spellStart"/>
            <w:r w:rsidRPr="00CE3068">
              <w:t>работата</w:t>
            </w:r>
            <w:proofErr w:type="spellEnd"/>
            <w:r w:rsidRPr="00CE3068">
              <w:t>.</w:t>
            </w:r>
          </w:p>
        </w:tc>
        <w:tc>
          <w:tcPr>
            <w:tcW w:w="0" w:type="auto"/>
            <w:hideMark/>
          </w:tcPr>
          <w:p w14:paraId="3828EB3A"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lastRenderedPageBreak/>
              <w:t>Физически</w:t>
            </w:r>
            <w:proofErr w:type="spellEnd"/>
            <w:r w:rsidRPr="00CE3068">
              <w:t xml:space="preserve"> </w:t>
            </w:r>
            <w:proofErr w:type="spellStart"/>
            <w:r w:rsidRPr="00CE3068">
              <w:t>реакции</w:t>
            </w:r>
            <w:proofErr w:type="spellEnd"/>
            <w:r w:rsidRPr="00CE3068">
              <w:t xml:space="preserve"> </w:t>
            </w:r>
            <w:proofErr w:type="spellStart"/>
            <w:r w:rsidRPr="00CE3068">
              <w:t>като</w:t>
            </w:r>
            <w:proofErr w:type="spellEnd"/>
            <w:r w:rsidRPr="00CE3068">
              <w:t xml:space="preserve"> </w:t>
            </w:r>
            <w:proofErr w:type="spellStart"/>
            <w:r w:rsidRPr="00CE3068">
              <w:t>повишено</w:t>
            </w:r>
            <w:proofErr w:type="spellEnd"/>
            <w:r w:rsidRPr="00CE3068">
              <w:t xml:space="preserve"> </w:t>
            </w:r>
            <w:proofErr w:type="spellStart"/>
            <w:r w:rsidRPr="00CE3068">
              <w:t>кръвно</w:t>
            </w:r>
            <w:proofErr w:type="spellEnd"/>
            <w:r w:rsidRPr="00CE3068">
              <w:t xml:space="preserve"> </w:t>
            </w:r>
            <w:proofErr w:type="spellStart"/>
            <w:r w:rsidRPr="00CE3068">
              <w:t>налягане</w:t>
            </w:r>
            <w:proofErr w:type="spellEnd"/>
            <w:r w:rsidRPr="00CE3068">
              <w:t xml:space="preserve">, </w:t>
            </w:r>
            <w:proofErr w:type="spellStart"/>
            <w:r w:rsidRPr="00CE3068">
              <w:t>ускорен</w:t>
            </w:r>
            <w:proofErr w:type="spellEnd"/>
            <w:r w:rsidRPr="00CE3068">
              <w:t xml:space="preserve"> </w:t>
            </w:r>
            <w:proofErr w:type="spellStart"/>
            <w:r w:rsidRPr="00CE3068">
              <w:t>пулс</w:t>
            </w:r>
            <w:proofErr w:type="spellEnd"/>
            <w:r w:rsidRPr="00CE3068">
              <w:t xml:space="preserve">, </w:t>
            </w:r>
            <w:proofErr w:type="spellStart"/>
            <w:r w:rsidRPr="00CE3068">
              <w:lastRenderedPageBreak/>
              <w:t>главоболие</w:t>
            </w:r>
            <w:proofErr w:type="spellEnd"/>
            <w:r w:rsidRPr="00CE3068">
              <w:t xml:space="preserve">, </w:t>
            </w:r>
            <w:proofErr w:type="spellStart"/>
            <w:r w:rsidRPr="00CE3068">
              <w:t>стомашни</w:t>
            </w:r>
            <w:proofErr w:type="spellEnd"/>
            <w:r w:rsidRPr="00CE3068">
              <w:t xml:space="preserve"> </w:t>
            </w:r>
            <w:proofErr w:type="spellStart"/>
            <w:r w:rsidRPr="00CE3068">
              <w:t>проблеми</w:t>
            </w:r>
            <w:proofErr w:type="spellEnd"/>
            <w:r w:rsidRPr="00CE3068">
              <w:t xml:space="preserve">. </w:t>
            </w:r>
            <w:proofErr w:type="spellStart"/>
            <w:r w:rsidRPr="00CE3068">
              <w:t>Симптомите</w:t>
            </w:r>
            <w:proofErr w:type="spellEnd"/>
            <w:r w:rsidRPr="00CE3068">
              <w:t xml:space="preserve"> </w:t>
            </w:r>
            <w:proofErr w:type="spellStart"/>
            <w:r w:rsidRPr="00CE3068">
              <w:t>отшумяват</w:t>
            </w:r>
            <w:proofErr w:type="spellEnd"/>
            <w:r w:rsidRPr="00CE3068">
              <w:t xml:space="preserve"> </w:t>
            </w:r>
            <w:proofErr w:type="spellStart"/>
            <w:r w:rsidRPr="00CE3068">
              <w:t>бързо</w:t>
            </w:r>
            <w:proofErr w:type="spellEnd"/>
            <w:r w:rsidRPr="00CE3068">
              <w:t>.</w:t>
            </w:r>
          </w:p>
        </w:tc>
      </w:tr>
      <w:tr w:rsidR="00CE3068" w:rsidRPr="00CE3068" w14:paraId="24C977C1" w14:textId="77777777" w:rsidTr="00CE3068">
        <w:tc>
          <w:tcPr>
            <w:cnfStyle w:val="001000000000" w:firstRow="0" w:lastRow="0" w:firstColumn="1" w:lastColumn="0" w:oddVBand="0" w:evenVBand="0" w:oddHBand="0" w:evenHBand="0" w:firstRowFirstColumn="0" w:firstRowLastColumn="0" w:lastRowFirstColumn="0" w:lastRowLastColumn="0"/>
            <w:tcW w:w="0" w:type="auto"/>
            <w:hideMark/>
          </w:tcPr>
          <w:p w14:paraId="47B6BA76" w14:textId="77777777" w:rsidR="00CE3068" w:rsidRPr="00CE3068" w:rsidRDefault="00CE3068" w:rsidP="00CE3068">
            <w:pPr>
              <w:spacing w:line="360" w:lineRule="auto"/>
            </w:pPr>
            <w:proofErr w:type="spellStart"/>
            <w:r w:rsidRPr="00CE3068">
              <w:lastRenderedPageBreak/>
              <w:t>Епизодичен</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p>
        </w:tc>
        <w:tc>
          <w:tcPr>
            <w:tcW w:w="0" w:type="auto"/>
            <w:hideMark/>
          </w:tcPr>
          <w:p w14:paraId="481C2605"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Честа</w:t>
            </w:r>
            <w:proofErr w:type="spellEnd"/>
            <w:r w:rsidRPr="00CE3068">
              <w:t xml:space="preserve"> </w:t>
            </w:r>
            <w:proofErr w:type="spellStart"/>
            <w:r w:rsidRPr="00CE3068">
              <w:t>поява</w:t>
            </w:r>
            <w:proofErr w:type="spellEnd"/>
            <w:r w:rsidRPr="00CE3068">
              <w:t xml:space="preserve"> </w:t>
            </w:r>
            <w:proofErr w:type="spellStart"/>
            <w:r w:rsidRPr="00CE3068">
              <w:t>на</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r w:rsidRPr="00CE3068">
              <w:t xml:space="preserve">, </w:t>
            </w:r>
            <w:proofErr w:type="spellStart"/>
            <w:r w:rsidRPr="00CE3068">
              <w:t>водеща</w:t>
            </w:r>
            <w:proofErr w:type="spellEnd"/>
            <w:r w:rsidRPr="00CE3068">
              <w:t xml:space="preserve"> </w:t>
            </w:r>
            <w:proofErr w:type="spellStart"/>
            <w:r w:rsidRPr="00CE3068">
              <w:t>до</w:t>
            </w:r>
            <w:proofErr w:type="spellEnd"/>
            <w:r w:rsidRPr="00CE3068">
              <w:t xml:space="preserve"> </w:t>
            </w:r>
            <w:proofErr w:type="spellStart"/>
            <w:r w:rsidRPr="00CE3068">
              <w:t>постоянно</w:t>
            </w:r>
            <w:proofErr w:type="spellEnd"/>
            <w:r w:rsidRPr="00CE3068">
              <w:t xml:space="preserve"> </w:t>
            </w:r>
            <w:proofErr w:type="spellStart"/>
            <w:r w:rsidRPr="00CE3068">
              <w:t>напрежение</w:t>
            </w:r>
            <w:proofErr w:type="spellEnd"/>
            <w:r w:rsidRPr="00CE3068">
              <w:t>.</w:t>
            </w:r>
          </w:p>
        </w:tc>
        <w:tc>
          <w:tcPr>
            <w:tcW w:w="0" w:type="auto"/>
            <w:hideMark/>
          </w:tcPr>
          <w:p w14:paraId="7AEB6FE5"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Прекалено</w:t>
            </w:r>
            <w:proofErr w:type="spellEnd"/>
            <w:r w:rsidRPr="00CE3068">
              <w:t xml:space="preserve"> </w:t>
            </w:r>
            <w:proofErr w:type="spellStart"/>
            <w:r w:rsidRPr="00CE3068">
              <w:t>много</w:t>
            </w:r>
            <w:proofErr w:type="spellEnd"/>
            <w:r w:rsidRPr="00CE3068">
              <w:t xml:space="preserve"> </w:t>
            </w:r>
            <w:proofErr w:type="spellStart"/>
            <w:r w:rsidRPr="00CE3068">
              <w:t>ангажименти</w:t>
            </w:r>
            <w:proofErr w:type="spellEnd"/>
            <w:r w:rsidRPr="00CE3068">
              <w:t xml:space="preserve">, </w:t>
            </w:r>
            <w:proofErr w:type="spellStart"/>
            <w:r w:rsidRPr="00CE3068">
              <w:t>невъзможност</w:t>
            </w:r>
            <w:proofErr w:type="spellEnd"/>
            <w:r w:rsidRPr="00CE3068">
              <w:t xml:space="preserve"> </w:t>
            </w:r>
            <w:proofErr w:type="spellStart"/>
            <w:r w:rsidRPr="00CE3068">
              <w:t>за</w:t>
            </w:r>
            <w:proofErr w:type="spellEnd"/>
            <w:r w:rsidRPr="00CE3068">
              <w:t xml:space="preserve"> </w:t>
            </w:r>
            <w:proofErr w:type="spellStart"/>
            <w:r w:rsidRPr="00CE3068">
              <w:t>ефективно</w:t>
            </w:r>
            <w:proofErr w:type="spellEnd"/>
            <w:r w:rsidRPr="00CE3068">
              <w:t xml:space="preserve"> </w:t>
            </w:r>
            <w:proofErr w:type="spellStart"/>
            <w:r w:rsidRPr="00CE3068">
              <w:t>управление</w:t>
            </w:r>
            <w:proofErr w:type="spellEnd"/>
            <w:r w:rsidRPr="00CE3068">
              <w:t xml:space="preserve"> </w:t>
            </w:r>
            <w:proofErr w:type="spellStart"/>
            <w:r w:rsidRPr="00CE3068">
              <w:t>на</w:t>
            </w:r>
            <w:proofErr w:type="spellEnd"/>
            <w:r w:rsidRPr="00CE3068">
              <w:t xml:space="preserve"> </w:t>
            </w:r>
            <w:proofErr w:type="spellStart"/>
            <w:r w:rsidRPr="00CE3068">
              <w:t>времето</w:t>
            </w:r>
            <w:proofErr w:type="spellEnd"/>
            <w:r w:rsidRPr="00CE3068">
              <w:t xml:space="preserve">, </w:t>
            </w:r>
            <w:proofErr w:type="spellStart"/>
            <w:r w:rsidRPr="00CE3068">
              <w:t>хронична</w:t>
            </w:r>
            <w:proofErr w:type="spellEnd"/>
            <w:r w:rsidRPr="00CE3068">
              <w:t xml:space="preserve"> </w:t>
            </w:r>
            <w:proofErr w:type="spellStart"/>
            <w:r w:rsidRPr="00CE3068">
              <w:t>тревожност</w:t>
            </w:r>
            <w:proofErr w:type="spellEnd"/>
            <w:r w:rsidRPr="00CE3068">
              <w:t>.</w:t>
            </w:r>
          </w:p>
        </w:tc>
        <w:tc>
          <w:tcPr>
            <w:tcW w:w="0" w:type="auto"/>
            <w:hideMark/>
          </w:tcPr>
          <w:p w14:paraId="35309B7A"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Хронична</w:t>
            </w:r>
            <w:proofErr w:type="spellEnd"/>
            <w:r w:rsidRPr="00CE3068">
              <w:t xml:space="preserve"> </w:t>
            </w:r>
            <w:proofErr w:type="spellStart"/>
            <w:r w:rsidRPr="00CE3068">
              <w:t>умора</w:t>
            </w:r>
            <w:proofErr w:type="spellEnd"/>
            <w:r w:rsidRPr="00CE3068">
              <w:t xml:space="preserve">, </w:t>
            </w:r>
            <w:proofErr w:type="spellStart"/>
            <w:r w:rsidRPr="00CE3068">
              <w:t>раздразнителност</w:t>
            </w:r>
            <w:proofErr w:type="spellEnd"/>
            <w:r w:rsidRPr="00CE3068">
              <w:t xml:space="preserve">, </w:t>
            </w:r>
            <w:proofErr w:type="spellStart"/>
            <w:r w:rsidRPr="00CE3068">
              <w:t>проблеми</w:t>
            </w:r>
            <w:proofErr w:type="spellEnd"/>
            <w:r w:rsidRPr="00CE3068">
              <w:t xml:space="preserve"> </w:t>
            </w:r>
            <w:proofErr w:type="spellStart"/>
            <w:r w:rsidRPr="00CE3068">
              <w:t>със</w:t>
            </w:r>
            <w:proofErr w:type="spellEnd"/>
            <w:r w:rsidRPr="00CE3068">
              <w:t xml:space="preserve"> </w:t>
            </w:r>
            <w:proofErr w:type="spellStart"/>
            <w:r w:rsidRPr="00CE3068">
              <w:t>съня</w:t>
            </w:r>
            <w:proofErr w:type="spellEnd"/>
            <w:r w:rsidRPr="00CE3068">
              <w:t xml:space="preserve">, </w:t>
            </w:r>
            <w:proofErr w:type="spellStart"/>
            <w:r w:rsidRPr="00CE3068">
              <w:t>повишен</w:t>
            </w:r>
            <w:proofErr w:type="spellEnd"/>
            <w:r w:rsidRPr="00CE3068">
              <w:t xml:space="preserve"> </w:t>
            </w:r>
            <w:proofErr w:type="spellStart"/>
            <w:r w:rsidRPr="00CE3068">
              <w:t>риск</w:t>
            </w:r>
            <w:proofErr w:type="spellEnd"/>
            <w:r w:rsidRPr="00CE3068">
              <w:t xml:space="preserve"> </w:t>
            </w:r>
            <w:proofErr w:type="spellStart"/>
            <w:r w:rsidRPr="00CE3068">
              <w:t>от</w:t>
            </w:r>
            <w:proofErr w:type="spellEnd"/>
            <w:r w:rsidRPr="00CE3068">
              <w:t xml:space="preserve"> </w:t>
            </w:r>
            <w:proofErr w:type="spellStart"/>
            <w:r w:rsidRPr="00CE3068">
              <w:t>сърдечно-съдови</w:t>
            </w:r>
            <w:proofErr w:type="spellEnd"/>
            <w:r w:rsidRPr="00CE3068">
              <w:t xml:space="preserve"> </w:t>
            </w:r>
            <w:proofErr w:type="spellStart"/>
            <w:r w:rsidRPr="00CE3068">
              <w:t>заболявания</w:t>
            </w:r>
            <w:proofErr w:type="spellEnd"/>
            <w:r w:rsidRPr="00CE3068">
              <w:t>.</w:t>
            </w:r>
          </w:p>
        </w:tc>
      </w:tr>
      <w:tr w:rsidR="00CE3068" w:rsidRPr="00CE3068" w14:paraId="10F8D3BB" w14:textId="77777777" w:rsidTr="00CE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03F82F" w14:textId="77777777" w:rsidR="00CE3068" w:rsidRPr="00CE3068" w:rsidRDefault="00CE3068" w:rsidP="00CE3068">
            <w:pPr>
              <w:spacing w:line="360" w:lineRule="auto"/>
            </w:pPr>
            <w:proofErr w:type="spellStart"/>
            <w:r w:rsidRPr="00CE3068">
              <w:t>Хроничен</w:t>
            </w:r>
            <w:proofErr w:type="spellEnd"/>
            <w:r w:rsidRPr="00CE3068">
              <w:t xml:space="preserve"> </w:t>
            </w:r>
            <w:proofErr w:type="spellStart"/>
            <w:r w:rsidRPr="00CE3068">
              <w:t>стрес</w:t>
            </w:r>
            <w:proofErr w:type="spellEnd"/>
          </w:p>
        </w:tc>
        <w:tc>
          <w:tcPr>
            <w:tcW w:w="0" w:type="auto"/>
            <w:hideMark/>
          </w:tcPr>
          <w:p w14:paraId="13551172"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Дългосрочно</w:t>
            </w:r>
            <w:proofErr w:type="spellEnd"/>
            <w:r w:rsidRPr="00CE3068">
              <w:t xml:space="preserve"> и </w:t>
            </w:r>
            <w:proofErr w:type="spellStart"/>
            <w:r w:rsidRPr="00CE3068">
              <w:t>продължително</w:t>
            </w:r>
            <w:proofErr w:type="spellEnd"/>
            <w:r w:rsidRPr="00CE3068">
              <w:t xml:space="preserve"> </w:t>
            </w:r>
            <w:proofErr w:type="spellStart"/>
            <w:r w:rsidRPr="00CE3068">
              <w:t>състояние</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често</w:t>
            </w:r>
            <w:proofErr w:type="spellEnd"/>
            <w:r w:rsidRPr="00CE3068">
              <w:t xml:space="preserve"> </w:t>
            </w:r>
            <w:proofErr w:type="spellStart"/>
            <w:r w:rsidRPr="00CE3068">
              <w:t>без</w:t>
            </w:r>
            <w:proofErr w:type="spellEnd"/>
            <w:r w:rsidRPr="00CE3068">
              <w:t xml:space="preserve"> </w:t>
            </w:r>
            <w:proofErr w:type="spellStart"/>
            <w:r w:rsidRPr="00CE3068">
              <w:t>ясен</w:t>
            </w:r>
            <w:proofErr w:type="spellEnd"/>
            <w:r w:rsidRPr="00CE3068">
              <w:t xml:space="preserve"> </w:t>
            </w:r>
            <w:proofErr w:type="spellStart"/>
            <w:r w:rsidRPr="00CE3068">
              <w:t>изход</w:t>
            </w:r>
            <w:proofErr w:type="spellEnd"/>
            <w:r w:rsidRPr="00CE3068">
              <w:t>.</w:t>
            </w:r>
          </w:p>
        </w:tc>
        <w:tc>
          <w:tcPr>
            <w:tcW w:w="0" w:type="auto"/>
            <w:hideMark/>
          </w:tcPr>
          <w:p w14:paraId="418B0B3F"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Лоша</w:t>
            </w:r>
            <w:proofErr w:type="spellEnd"/>
            <w:r w:rsidRPr="00CE3068">
              <w:t xml:space="preserve"> </w:t>
            </w:r>
            <w:proofErr w:type="spellStart"/>
            <w:r w:rsidRPr="00CE3068">
              <w:t>работна</w:t>
            </w:r>
            <w:proofErr w:type="spellEnd"/>
            <w:r w:rsidRPr="00CE3068">
              <w:t xml:space="preserve"> </w:t>
            </w:r>
            <w:proofErr w:type="spellStart"/>
            <w:r w:rsidRPr="00CE3068">
              <w:t>среда</w:t>
            </w:r>
            <w:proofErr w:type="spellEnd"/>
            <w:r w:rsidRPr="00CE3068">
              <w:t xml:space="preserve">, </w:t>
            </w:r>
            <w:proofErr w:type="spellStart"/>
            <w:r w:rsidRPr="00CE3068">
              <w:t>финансови</w:t>
            </w:r>
            <w:proofErr w:type="spellEnd"/>
            <w:r w:rsidRPr="00CE3068">
              <w:t xml:space="preserve"> </w:t>
            </w:r>
            <w:proofErr w:type="spellStart"/>
            <w:r w:rsidRPr="00CE3068">
              <w:t>проблеми</w:t>
            </w:r>
            <w:proofErr w:type="spellEnd"/>
            <w:r w:rsidRPr="00CE3068">
              <w:t xml:space="preserve">, </w:t>
            </w:r>
            <w:proofErr w:type="spellStart"/>
            <w:r w:rsidRPr="00CE3068">
              <w:t>токсични</w:t>
            </w:r>
            <w:proofErr w:type="spellEnd"/>
            <w:r w:rsidRPr="00CE3068">
              <w:t xml:space="preserve"> </w:t>
            </w:r>
            <w:proofErr w:type="spellStart"/>
            <w:r w:rsidRPr="00CE3068">
              <w:t>взаимоотношения</w:t>
            </w:r>
            <w:proofErr w:type="spellEnd"/>
            <w:r w:rsidRPr="00CE3068">
              <w:t xml:space="preserve">, </w:t>
            </w:r>
            <w:proofErr w:type="spellStart"/>
            <w:r w:rsidRPr="00CE3068">
              <w:t>продължителна</w:t>
            </w:r>
            <w:proofErr w:type="spellEnd"/>
            <w:r w:rsidRPr="00CE3068">
              <w:t xml:space="preserve"> </w:t>
            </w:r>
            <w:proofErr w:type="spellStart"/>
            <w:r w:rsidRPr="00CE3068">
              <w:t>несигурност</w:t>
            </w:r>
            <w:proofErr w:type="spellEnd"/>
            <w:r w:rsidRPr="00CE3068">
              <w:t>.</w:t>
            </w:r>
          </w:p>
        </w:tc>
        <w:tc>
          <w:tcPr>
            <w:tcW w:w="0" w:type="auto"/>
            <w:hideMark/>
          </w:tcPr>
          <w:p w14:paraId="0E3B38A5"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Депресия</w:t>
            </w:r>
            <w:proofErr w:type="spellEnd"/>
            <w:r w:rsidRPr="00CE3068">
              <w:t xml:space="preserve">, </w:t>
            </w:r>
            <w:proofErr w:type="spellStart"/>
            <w:r w:rsidRPr="00CE3068">
              <w:t>тревожност</w:t>
            </w:r>
            <w:proofErr w:type="spellEnd"/>
            <w:r w:rsidRPr="00CE3068">
              <w:t xml:space="preserve">, </w:t>
            </w:r>
            <w:proofErr w:type="spellStart"/>
            <w:r w:rsidRPr="00CE3068">
              <w:t>повишен</w:t>
            </w:r>
            <w:proofErr w:type="spellEnd"/>
            <w:r w:rsidRPr="00CE3068">
              <w:t xml:space="preserve"> </w:t>
            </w:r>
            <w:proofErr w:type="spellStart"/>
            <w:r w:rsidRPr="00CE3068">
              <w:t>риск</w:t>
            </w:r>
            <w:proofErr w:type="spellEnd"/>
            <w:r w:rsidRPr="00CE3068">
              <w:t xml:space="preserve"> </w:t>
            </w:r>
            <w:proofErr w:type="spellStart"/>
            <w:r w:rsidRPr="00CE3068">
              <w:t>от</w:t>
            </w:r>
            <w:proofErr w:type="spellEnd"/>
            <w:r w:rsidRPr="00CE3068">
              <w:t xml:space="preserve"> </w:t>
            </w:r>
            <w:proofErr w:type="spellStart"/>
            <w:r w:rsidRPr="00CE3068">
              <w:t>сърдечно-съдови</w:t>
            </w:r>
            <w:proofErr w:type="spellEnd"/>
            <w:r w:rsidRPr="00CE3068">
              <w:t xml:space="preserve"> и </w:t>
            </w:r>
            <w:proofErr w:type="spellStart"/>
            <w:r w:rsidRPr="00CE3068">
              <w:t>автоимунни</w:t>
            </w:r>
            <w:proofErr w:type="spellEnd"/>
            <w:r w:rsidRPr="00CE3068">
              <w:t xml:space="preserve"> </w:t>
            </w:r>
            <w:proofErr w:type="spellStart"/>
            <w:r w:rsidRPr="00CE3068">
              <w:t>заболявания</w:t>
            </w:r>
            <w:proofErr w:type="spellEnd"/>
            <w:r w:rsidRPr="00CE3068">
              <w:t xml:space="preserve">, </w:t>
            </w:r>
            <w:proofErr w:type="spellStart"/>
            <w:r w:rsidRPr="00CE3068">
              <w:t>изтощение</w:t>
            </w:r>
            <w:proofErr w:type="spellEnd"/>
            <w:r w:rsidRPr="00CE3068">
              <w:t>.</w:t>
            </w:r>
          </w:p>
        </w:tc>
      </w:tr>
      <w:tr w:rsidR="00CE3068" w:rsidRPr="00CE3068" w14:paraId="22AE1811" w14:textId="77777777" w:rsidTr="00CE3068">
        <w:tc>
          <w:tcPr>
            <w:cnfStyle w:val="001000000000" w:firstRow="0" w:lastRow="0" w:firstColumn="1" w:lastColumn="0" w:oddVBand="0" w:evenVBand="0" w:oddHBand="0" w:evenHBand="0" w:firstRowFirstColumn="0" w:firstRowLastColumn="0" w:lastRowFirstColumn="0" w:lastRowLastColumn="0"/>
            <w:tcW w:w="0" w:type="auto"/>
            <w:hideMark/>
          </w:tcPr>
          <w:p w14:paraId="34DF72D8" w14:textId="77777777" w:rsidR="00CE3068" w:rsidRPr="00CE3068" w:rsidRDefault="00CE3068" w:rsidP="00CE3068">
            <w:pPr>
              <w:spacing w:line="360" w:lineRule="auto"/>
            </w:pPr>
            <w:proofErr w:type="spellStart"/>
            <w:r w:rsidRPr="00CE3068">
              <w:t>Ежедневен</w:t>
            </w:r>
            <w:proofErr w:type="spellEnd"/>
            <w:r w:rsidRPr="00CE3068">
              <w:t xml:space="preserve"> </w:t>
            </w:r>
            <w:proofErr w:type="spellStart"/>
            <w:r w:rsidRPr="00CE3068">
              <w:t>стрес</w:t>
            </w:r>
            <w:proofErr w:type="spellEnd"/>
          </w:p>
        </w:tc>
        <w:tc>
          <w:tcPr>
            <w:tcW w:w="0" w:type="auto"/>
            <w:hideMark/>
          </w:tcPr>
          <w:p w14:paraId="7B458E00"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Малки</w:t>
            </w:r>
            <w:proofErr w:type="spellEnd"/>
            <w:r w:rsidRPr="00CE3068">
              <w:t xml:space="preserve">, </w:t>
            </w:r>
            <w:proofErr w:type="spellStart"/>
            <w:r w:rsidRPr="00CE3068">
              <w:t>но</w:t>
            </w:r>
            <w:proofErr w:type="spellEnd"/>
            <w:r w:rsidRPr="00CE3068">
              <w:t xml:space="preserve"> </w:t>
            </w:r>
            <w:proofErr w:type="spellStart"/>
            <w:r w:rsidRPr="00CE3068">
              <w:t>често</w:t>
            </w:r>
            <w:proofErr w:type="spellEnd"/>
            <w:r w:rsidRPr="00CE3068">
              <w:t xml:space="preserve"> </w:t>
            </w:r>
            <w:proofErr w:type="spellStart"/>
            <w:r w:rsidRPr="00CE3068">
              <w:t>повтарящи</w:t>
            </w:r>
            <w:proofErr w:type="spellEnd"/>
            <w:r w:rsidRPr="00CE3068">
              <w:t xml:space="preserve"> </w:t>
            </w:r>
            <w:proofErr w:type="spellStart"/>
            <w:r w:rsidRPr="00CE3068">
              <w:t>се</w:t>
            </w:r>
            <w:proofErr w:type="spellEnd"/>
            <w:r w:rsidRPr="00CE3068">
              <w:t xml:space="preserve"> </w:t>
            </w:r>
            <w:proofErr w:type="spellStart"/>
            <w:r w:rsidRPr="00CE3068">
              <w:t>стресови</w:t>
            </w:r>
            <w:proofErr w:type="spellEnd"/>
            <w:r w:rsidRPr="00CE3068">
              <w:t xml:space="preserve"> </w:t>
            </w:r>
            <w:proofErr w:type="spellStart"/>
            <w:r w:rsidRPr="00CE3068">
              <w:t>фактори</w:t>
            </w:r>
            <w:proofErr w:type="spellEnd"/>
            <w:r w:rsidRPr="00CE3068">
              <w:t xml:space="preserve"> в </w:t>
            </w:r>
            <w:proofErr w:type="spellStart"/>
            <w:r w:rsidRPr="00CE3068">
              <w:t>ежедневието</w:t>
            </w:r>
            <w:proofErr w:type="spellEnd"/>
            <w:r w:rsidRPr="00CE3068">
              <w:t>.</w:t>
            </w:r>
          </w:p>
        </w:tc>
        <w:tc>
          <w:tcPr>
            <w:tcW w:w="0" w:type="auto"/>
            <w:hideMark/>
          </w:tcPr>
          <w:p w14:paraId="3665856B"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Трафик</w:t>
            </w:r>
            <w:proofErr w:type="spellEnd"/>
            <w:r w:rsidRPr="00CE3068">
              <w:t xml:space="preserve">, </w:t>
            </w:r>
            <w:proofErr w:type="spellStart"/>
            <w:r w:rsidRPr="00CE3068">
              <w:t>работни</w:t>
            </w:r>
            <w:proofErr w:type="spellEnd"/>
            <w:r w:rsidRPr="00CE3068">
              <w:t xml:space="preserve"> </w:t>
            </w:r>
            <w:proofErr w:type="spellStart"/>
            <w:r w:rsidRPr="00CE3068">
              <w:t>конфликти</w:t>
            </w:r>
            <w:proofErr w:type="spellEnd"/>
            <w:r w:rsidRPr="00CE3068">
              <w:t xml:space="preserve">, </w:t>
            </w:r>
            <w:proofErr w:type="spellStart"/>
            <w:r w:rsidRPr="00CE3068">
              <w:t>забавяния</w:t>
            </w:r>
            <w:proofErr w:type="spellEnd"/>
            <w:r w:rsidRPr="00CE3068">
              <w:t xml:space="preserve">, </w:t>
            </w:r>
            <w:proofErr w:type="spellStart"/>
            <w:r w:rsidRPr="00CE3068">
              <w:t>разочарования</w:t>
            </w:r>
            <w:proofErr w:type="spellEnd"/>
            <w:r w:rsidRPr="00CE3068">
              <w:t xml:space="preserve">, </w:t>
            </w:r>
            <w:proofErr w:type="spellStart"/>
            <w:r w:rsidRPr="00CE3068">
              <w:t>неудовлетворение</w:t>
            </w:r>
            <w:proofErr w:type="spellEnd"/>
            <w:r w:rsidRPr="00CE3068">
              <w:t>.</w:t>
            </w:r>
          </w:p>
        </w:tc>
        <w:tc>
          <w:tcPr>
            <w:tcW w:w="0" w:type="auto"/>
            <w:hideMark/>
          </w:tcPr>
          <w:p w14:paraId="6FBC379B"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Натрупване</w:t>
            </w:r>
            <w:proofErr w:type="spellEnd"/>
            <w:r w:rsidRPr="00CE3068">
              <w:t xml:space="preserve"> </w:t>
            </w:r>
            <w:proofErr w:type="spellStart"/>
            <w:r w:rsidRPr="00CE3068">
              <w:t>на</w:t>
            </w:r>
            <w:proofErr w:type="spellEnd"/>
            <w:r w:rsidRPr="00CE3068">
              <w:t xml:space="preserve"> </w:t>
            </w:r>
            <w:proofErr w:type="spellStart"/>
            <w:r w:rsidRPr="00CE3068">
              <w:t>напрежение</w:t>
            </w:r>
            <w:proofErr w:type="spellEnd"/>
            <w:r w:rsidRPr="00CE3068">
              <w:t xml:space="preserve">, </w:t>
            </w:r>
            <w:proofErr w:type="spellStart"/>
            <w:r w:rsidRPr="00CE3068">
              <w:t>повишена</w:t>
            </w:r>
            <w:proofErr w:type="spellEnd"/>
            <w:r w:rsidRPr="00CE3068">
              <w:t xml:space="preserve"> </w:t>
            </w:r>
            <w:proofErr w:type="spellStart"/>
            <w:r w:rsidRPr="00CE3068">
              <w:t>раздразнителност</w:t>
            </w:r>
            <w:proofErr w:type="spellEnd"/>
            <w:r w:rsidRPr="00CE3068">
              <w:t xml:space="preserve">, </w:t>
            </w:r>
            <w:proofErr w:type="spellStart"/>
            <w:r w:rsidRPr="00CE3068">
              <w:t>проблеми</w:t>
            </w:r>
            <w:proofErr w:type="spellEnd"/>
            <w:r w:rsidRPr="00CE3068">
              <w:t xml:space="preserve"> с </w:t>
            </w:r>
            <w:proofErr w:type="spellStart"/>
            <w:r w:rsidRPr="00CE3068">
              <w:t>концентрацията</w:t>
            </w:r>
            <w:proofErr w:type="spellEnd"/>
            <w:r w:rsidRPr="00CE3068">
              <w:t xml:space="preserve"> и </w:t>
            </w:r>
            <w:proofErr w:type="spellStart"/>
            <w:r w:rsidRPr="00CE3068">
              <w:t>съня</w:t>
            </w:r>
            <w:proofErr w:type="spellEnd"/>
            <w:r w:rsidRPr="00CE3068">
              <w:t>.</w:t>
            </w:r>
          </w:p>
        </w:tc>
      </w:tr>
      <w:tr w:rsidR="00CE3068" w:rsidRPr="00CE3068" w14:paraId="723EABC9" w14:textId="77777777" w:rsidTr="00CE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E073D" w14:textId="77777777" w:rsidR="00CE3068" w:rsidRPr="00CE3068" w:rsidRDefault="00CE3068" w:rsidP="00CE3068">
            <w:pPr>
              <w:spacing w:line="360" w:lineRule="auto"/>
            </w:pPr>
            <w:proofErr w:type="spellStart"/>
            <w:r w:rsidRPr="00CE3068">
              <w:t>Кумулативен</w:t>
            </w:r>
            <w:proofErr w:type="spellEnd"/>
            <w:r w:rsidRPr="00CE3068">
              <w:t xml:space="preserve"> </w:t>
            </w:r>
            <w:proofErr w:type="spellStart"/>
            <w:r w:rsidRPr="00CE3068">
              <w:t>стрес</w:t>
            </w:r>
            <w:proofErr w:type="spellEnd"/>
          </w:p>
        </w:tc>
        <w:tc>
          <w:tcPr>
            <w:tcW w:w="0" w:type="auto"/>
            <w:hideMark/>
          </w:tcPr>
          <w:p w14:paraId="5FC87870"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Натрупване</w:t>
            </w:r>
            <w:proofErr w:type="spellEnd"/>
            <w:r w:rsidRPr="00CE3068">
              <w:t xml:space="preserve"> </w:t>
            </w:r>
            <w:proofErr w:type="spellStart"/>
            <w:r w:rsidRPr="00CE3068">
              <w:t>на</w:t>
            </w:r>
            <w:proofErr w:type="spellEnd"/>
            <w:r w:rsidRPr="00CE3068">
              <w:t xml:space="preserve"> </w:t>
            </w:r>
            <w:proofErr w:type="spellStart"/>
            <w:r w:rsidRPr="00CE3068">
              <w:t>стресови</w:t>
            </w:r>
            <w:proofErr w:type="spellEnd"/>
            <w:r w:rsidRPr="00CE3068">
              <w:t xml:space="preserve"> </w:t>
            </w:r>
            <w:proofErr w:type="spellStart"/>
            <w:r w:rsidRPr="00CE3068">
              <w:t>фактори</w:t>
            </w:r>
            <w:proofErr w:type="spellEnd"/>
            <w:r w:rsidRPr="00CE3068">
              <w:t xml:space="preserve">, </w:t>
            </w:r>
            <w:proofErr w:type="spellStart"/>
            <w:r w:rsidRPr="00CE3068">
              <w:t>водещо</w:t>
            </w:r>
            <w:proofErr w:type="spellEnd"/>
            <w:r w:rsidRPr="00CE3068">
              <w:t xml:space="preserve"> </w:t>
            </w:r>
            <w:proofErr w:type="spellStart"/>
            <w:r w:rsidRPr="00CE3068">
              <w:t>до</w:t>
            </w:r>
            <w:proofErr w:type="spellEnd"/>
            <w:r w:rsidRPr="00CE3068">
              <w:t xml:space="preserve"> </w:t>
            </w:r>
            <w:proofErr w:type="spellStart"/>
            <w:r w:rsidRPr="00CE3068">
              <w:t>висока</w:t>
            </w:r>
            <w:proofErr w:type="spellEnd"/>
            <w:r w:rsidRPr="00CE3068">
              <w:t xml:space="preserve"> </w:t>
            </w:r>
            <w:proofErr w:type="spellStart"/>
            <w:r w:rsidRPr="00CE3068">
              <w:lastRenderedPageBreak/>
              <w:t>интензивност</w:t>
            </w:r>
            <w:proofErr w:type="spellEnd"/>
            <w:r w:rsidRPr="00CE3068">
              <w:t xml:space="preserve"> </w:t>
            </w:r>
            <w:proofErr w:type="spellStart"/>
            <w:r w:rsidRPr="00CE3068">
              <w:t>на</w:t>
            </w:r>
            <w:proofErr w:type="spellEnd"/>
            <w:r w:rsidRPr="00CE3068">
              <w:t xml:space="preserve"> </w:t>
            </w:r>
            <w:proofErr w:type="spellStart"/>
            <w:r w:rsidRPr="00CE3068">
              <w:t>напрежението</w:t>
            </w:r>
            <w:proofErr w:type="spellEnd"/>
            <w:r w:rsidRPr="00CE3068">
              <w:t>.</w:t>
            </w:r>
          </w:p>
        </w:tc>
        <w:tc>
          <w:tcPr>
            <w:tcW w:w="0" w:type="auto"/>
            <w:hideMark/>
          </w:tcPr>
          <w:p w14:paraId="28C15341"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lastRenderedPageBreak/>
              <w:t>Хронично</w:t>
            </w:r>
            <w:proofErr w:type="spellEnd"/>
            <w:r w:rsidRPr="00CE3068">
              <w:t xml:space="preserve"> </w:t>
            </w:r>
            <w:proofErr w:type="spellStart"/>
            <w:r w:rsidRPr="00CE3068">
              <w:t>натоварване</w:t>
            </w:r>
            <w:proofErr w:type="spellEnd"/>
            <w:r w:rsidRPr="00CE3068">
              <w:t xml:space="preserve">, </w:t>
            </w:r>
            <w:proofErr w:type="spellStart"/>
            <w:r w:rsidRPr="00CE3068">
              <w:t>напрегната</w:t>
            </w:r>
            <w:proofErr w:type="spellEnd"/>
            <w:r w:rsidRPr="00CE3068">
              <w:t xml:space="preserve"> </w:t>
            </w:r>
            <w:proofErr w:type="spellStart"/>
            <w:r w:rsidRPr="00CE3068">
              <w:t>работна</w:t>
            </w:r>
            <w:proofErr w:type="spellEnd"/>
            <w:r w:rsidRPr="00CE3068">
              <w:t xml:space="preserve"> </w:t>
            </w:r>
            <w:proofErr w:type="spellStart"/>
            <w:r w:rsidRPr="00CE3068">
              <w:t>среда</w:t>
            </w:r>
            <w:proofErr w:type="spellEnd"/>
            <w:r w:rsidRPr="00CE3068">
              <w:t xml:space="preserve">, </w:t>
            </w:r>
            <w:proofErr w:type="spellStart"/>
            <w:r w:rsidRPr="00CE3068">
              <w:t>многократни</w:t>
            </w:r>
            <w:proofErr w:type="spellEnd"/>
            <w:r w:rsidRPr="00CE3068">
              <w:t xml:space="preserve"> </w:t>
            </w:r>
            <w:proofErr w:type="spellStart"/>
            <w:r w:rsidRPr="00CE3068">
              <w:lastRenderedPageBreak/>
              <w:t>разочарования</w:t>
            </w:r>
            <w:proofErr w:type="spellEnd"/>
            <w:r w:rsidRPr="00CE3068">
              <w:t xml:space="preserve"> и </w:t>
            </w:r>
            <w:proofErr w:type="spellStart"/>
            <w:r w:rsidRPr="00CE3068">
              <w:t>конфликти</w:t>
            </w:r>
            <w:proofErr w:type="spellEnd"/>
            <w:r w:rsidRPr="00CE3068">
              <w:t>.</w:t>
            </w:r>
          </w:p>
        </w:tc>
        <w:tc>
          <w:tcPr>
            <w:tcW w:w="0" w:type="auto"/>
            <w:hideMark/>
          </w:tcPr>
          <w:p w14:paraId="1BA3B40A"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lastRenderedPageBreak/>
              <w:t>Повишена</w:t>
            </w:r>
            <w:proofErr w:type="spellEnd"/>
            <w:r w:rsidRPr="00CE3068">
              <w:t xml:space="preserve"> </w:t>
            </w:r>
            <w:proofErr w:type="spellStart"/>
            <w:r w:rsidRPr="00CE3068">
              <w:t>тревожност</w:t>
            </w:r>
            <w:proofErr w:type="spellEnd"/>
            <w:r w:rsidRPr="00CE3068">
              <w:t xml:space="preserve">, </w:t>
            </w:r>
            <w:proofErr w:type="spellStart"/>
            <w:r w:rsidRPr="00CE3068">
              <w:t>емоционално</w:t>
            </w:r>
            <w:proofErr w:type="spellEnd"/>
            <w:r w:rsidRPr="00CE3068">
              <w:t xml:space="preserve"> </w:t>
            </w:r>
            <w:proofErr w:type="spellStart"/>
            <w:r w:rsidRPr="00CE3068">
              <w:lastRenderedPageBreak/>
              <w:t>изтощение</w:t>
            </w:r>
            <w:proofErr w:type="spellEnd"/>
            <w:r w:rsidRPr="00CE3068">
              <w:t xml:space="preserve">, </w:t>
            </w:r>
            <w:proofErr w:type="spellStart"/>
            <w:r w:rsidRPr="00CE3068">
              <w:t>риск</w:t>
            </w:r>
            <w:proofErr w:type="spellEnd"/>
            <w:r w:rsidRPr="00CE3068">
              <w:t xml:space="preserve"> </w:t>
            </w:r>
            <w:proofErr w:type="spellStart"/>
            <w:r w:rsidRPr="00CE3068">
              <w:t>от</w:t>
            </w:r>
            <w:proofErr w:type="spellEnd"/>
            <w:r w:rsidRPr="00CE3068">
              <w:t xml:space="preserve"> </w:t>
            </w:r>
            <w:proofErr w:type="spellStart"/>
            <w:r w:rsidRPr="00CE3068">
              <w:t>прегаряне</w:t>
            </w:r>
            <w:proofErr w:type="spellEnd"/>
            <w:r w:rsidRPr="00CE3068">
              <w:t xml:space="preserve"> (burnout).</w:t>
            </w:r>
          </w:p>
        </w:tc>
      </w:tr>
      <w:tr w:rsidR="00CE3068" w:rsidRPr="00CE3068" w14:paraId="7E2CEC3F" w14:textId="77777777" w:rsidTr="00CE3068">
        <w:tc>
          <w:tcPr>
            <w:cnfStyle w:val="001000000000" w:firstRow="0" w:lastRow="0" w:firstColumn="1" w:lastColumn="0" w:oddVBand="0" w:evenVBand="0" w:oddHBand="0" w:evenHBand="0" w:firstRowFirstColumn="0" w:firstRowLastColumn="0" w:lastRowFirstColumn="0" w:lastRowLastColumn="0"/>
            <w:tcW w:w="0" w:type="auto"/>
            <w:hideMark/>
          </w:tcPr>
          <w:p w14:paraId="69513B26" w14:textId="77777777" w:rsidR="00CE3068" w:rsidRPr="00CE3068" w:rsidRDefault="00CE3068" w:rsidP="00CE3068">
            <w:pPr>
              <w:spacing w:line="360" w:lineRule="auto"/>
            </w:pPr>
            <w:proofErr w:type="spellStart"/>
            <w:r w:rsidRPr="00CE3068">
              <w:lastRenderedPageBreak/>
              <w:t>Травматичен</w:t>
            </w:r>
            <w:proofErr w:type="spellEnd"/>
            <w:r w:rsidRPr="00CE3068">
              <w:t xml:space="preserve"> </w:t>
            </w:r>
            <w:proofErr w:type="spellStart"/>
            <w:r w:rsidRPr="00CE3068">
              <w:t>стрес</w:t>
            </w:r>
            <w:proofErr w:type="spellEnd"/>
          </w:p>
        </w:tc>
        <w:tc>
          <w:tcPr>
            <w:tcW w:w="0" w:type="auto"/>
            <w:hideMark/>
          </w:tcPr>
          <w:p w14:paraId="6C5707D4"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Реакция</w:t>
            </w:r>
            <w:proofErr w:type="spellEnd"/>
            <w:r w:rsidRPr="00CE3068">
              <w:t xml:space="preserve"> </w:t>
            </w:r>
            <w:proofErr w:type="spellStart"/>
            <w:r w:rsidRPr="00CE3068">
              <w:t>на</w:t>
            </w:r>
            <w:proofErr w:type="spellEnd"/>
            <w:r w:rsidRPr="00CE3068">
              <w:t xml:space="preserve"> </w:t>
            </w:r>
            <w:proofErr w:type="spellStart"/>
            <w:r w:rsidRPr="00CE3068">
              <w:t>внезапни</w:t>
            </w:r>
            <w:proofErr w:type="spellEnd"/>
            <w:r w:rsidRPr="00CE3068">
              <w:t xml:space="preserve">, </w:t>
            </w:r>
            <w:proofErr w:type="spellStart"/>
            <w:r w:rsidRPr="00CE3068">
              <w:t>силно</w:t>
            </w:r>
            <w:proofErr w:type="spellEnd"/>
            <w:r w:rsidRPr="00CE3068">
              <w:t xml:space="preserve"> </w:t>
            </w:r>
            <w:proofErr w:type="spellStart"/>
            <w:r w:rsidRPr="00CE3068">
              <w:t>въздействащи</w:t>
            </w:r>
            <w:proofErr w:type="spellEnd"/>
            <w:r w:rsidRPr="00CE3068">
              <w:t xml:space="preserve"> </w:t>
            </w:r>
            <w:proofErr w:type="spellStart"/>
            <w:r w:rsidRPr="00CE3068">
              <w:t>събития</w:t>
            </w:r>
            <w:proofErr w:type="spellEnd"/>
            <w:r w:rsidRPr="00CE3068">
              <w:t xml:space="preserve">, </w:t>
            </w:r>
            <w:proofErr w:type="spellStart"/>
            <w:r w:rsidRPr="00CE3068">
              <w:t>които</w:t>
            </w:r>
            <w:proofErr w:type="spellEnd"/>
            <w:r w:rsidRPr="00CE3068">
              <w:t xml:space="preserve"> </w:t>
            </w:r>
            <w:proofErr w:type="spellStart"/>
            <w:r w:rsidRPr="00CE3068">
              <w:t>застрашават</w:t>
            </w:r>
            <w:proofErr w:type="spellEnd"/>
            <w:r w:rsidRPr="00CE3068">
              <w:t xml:space="preserve"> </w:t>
            </w:r>
            <w:proofErr w:type="spellStart"/>
            <w:r w:rsidRPr="00CE3068">
              <w:t>живота</w:t>
            </w:r>
            <w:proofErr w:type="spellEnd"/>
            <w:r w:rsidRPr="00CE3068">
              <w:t xml:space="preserve"> </w:t>
            </w:r>
            <w:proofErr w:type="spellStart"/>
            <w:r w:rsidRPr="00CE3068">
              <w:t>или</w:t>
            </w:r>
            <w:proofErr w:type="spellEnd"/>
            <w:r w:rsidRPr="00CE3068">
              <w:t xml:space="preserve"> </w:t>
            </w:r>
            <w:proofErr w:type="spellStart"/>
            <w:r w:rsidRPr="00CE3068">
              <w:t>здравето</w:t>
            </w:r>
            <w:proofErr w:type="spellEnd"/>
            <w:r w:rsidRPr="00CE3068">
              <w:t>.</w:t>
            </w:r>
          </w:p>
        </w:tc>
        <w:tc>
          <w:tcPr>
            <w:tcW w:w="0" w:type="auto"/>
            <w:hideMark/>
          </w:tcPr>
          <w:p w14:paraId="61D446DA"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Катастрофи</w:t>
            </w:r>
            <w:proofErr w:type="spellEnd"/>
            <w:r w:rsidRPr="00CE3068">
              <w:t xml:space="preserve">, </w:t>
            </w:r>
            <w:proofErr w:type="spellStart"/>
            <w:r w:rsidRPr="00CE3068">
              <w:t>природни</w:t>
            </w:r>
            <w:proofErr w:type="spellEnd"/>
            <w:r w:rsidRPr="00CE3068">
              <w:t xml:space="preserve"> </w:t>
            </w:r>
            <w:proofErr w:type="spellStart"/>
            <w:r w:rsidRPr="00CE3068">
              <w:t>бедствия</w:t>
            </w:r>
            <w:proofErr w:type="spellEnd"/>
            <w:r w:rsidRPr="00CE3068">
              <w:t xml:space="preserve">, </w:t>
            </w:r>
            <w:proofErr w:type="spellStart"/>
            <w:r w:rsidRPr="00CE3068">
              <w:t>насилие</w:t>
            </w:r>
            <w:proofErr w:type="spellEnd"/>
            <w:r w:rsidRPr="00CE3068">
              <w:t xml:space="preserve">, </w:t>
            </w:r>
            <w:proofErr w:type="spellStart"/>
            <w:r w:rsidRPr="00CE3068">
              <w:t>терористични</w:t>
            </w:r>
            <w:proofErr w:type="spellEnd"/>
            <w:r w:rsidRPr="00CE3068">
              <w:t xml:space="preserve"> </w:t>
            </w:r>
            <w:proofErr w:type="spellStart"/>
            <w:r w:rsidRPr="00CE3068">
              <w:t>атаки</w:t>
            </w:r>
            <w:proofErr w:type="spellEnd"/>
            <w:r w:rsidRPr="00CE3068">
              <w:t>.</w:t>
            </w:r>
          </w:p>
        </w:tc>
        <w:tc>
          <w:tcPr>
            <w:tcW w:w="0" w:type="auto"/>
            <w:hideMark/>
          </w:tcPr>
          <w:p w14:paraId="27AEF655" w14:textId="77777777" w:rsidR="00CE3068" w:rsidRPr="00CE3068" w:rsidRDefault="00CE3068" w:rsidP="00CE3068">
            <w:pPr>
              <w:spacing w:line="360" w:lineRule="auto"/>
              <w:cnfStyle w:val="000000000000" w:firstRow="0" w:lastRow="0" w:firstColumn="0" w:lastColumn="0" w:oddVBand="0" w:evenVBand="0" w:oddHBand="0" w:evenHBand="0" w:firstRowFirstColumn="0" w:firstRowLastColumn="0" w:lastRowFirstColumn="0" w:lastRowLastColumn="0"/>
            </w:pPr>
            <w:proofErr w:type="spellStart"/>
            <w:r w:rsidRPr="00CE3068">
              <w:t>Физически</w:t>
            </w:r>
            <w:proofErr w:type="spellEnd"/>
            <w:r w:rsidRPr="00CE3068">
              <w:t xml:space="preserve"> </w:t>
            </w:r>
            <w:proofErr w:type="spellStart"/>
            <w:r w:rsidRPr="00CE3068">
              <w:t>реакции</w:t>
            </w:r>
            <w:proofErr w:type="spellEnd"/>
            <w:r w:rsidRPr="00CE3068">
              <w:t xml:space="preserve"> (</w:t>
            </w:r>
            <w:proofErr w:type="spellStart"/>
            <w:r w:rsidRPr="00CE3068">
              <w:t>треперене</w:t>
            </w:r>
            <w:proofErr w:type="spellEnd"/>
            <w:r w:rsidRPr="00CE3068">
              <w:t xml:space="preserve">, </w:t>
            </w:r>
            <w:proofErr w:type="spellStart"/>
            <w:r w:rsidRPr="00CE3068">
              <w:t>сърцебиене</w:t>
            </w:r>
            <w:proofErr w:type="spellEnd"/>
            <w:r w:rsidRPr="00CE3068">
              <w:t xml:space="preserve">), </w:t>
            </w:r>
            <w:proofErr w:type="spellStart"/>
            <w:r w:rsidRPr="00CE3068">
              <w:t>натрапливи</w:t>
            </w:r>
            <w:proofErr w:type="spellEnd"/>
            <w:r w:rsidRPr="00CE3068">
              <w:t xml:space="preserve"> </w:t>
            </w:r>
            <w:proofErr w:type="spellStart"/>
            <w:r w:rsidRPr="00CE3068">
              <w:t>мисли</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шок</w:t>
            </w:r>
            <w:proofErr w:type="spellEnd"/>
            <w:r w:rsidRPr="00CE3068">
              <w:t xml:space="preserve">, </w:t>
            </w:r>
            <w:proofErr w:type="spellStart"/>
            <w:r w:rsidRPr="00CE3068">
              <w:t>вина</w:t>
            </w:r>
            <w:proofErr w:type="spellEnd"/>
            <w:r w:rsidRPr="00CE3068">
              <w:t xml:space="preserve">, </w:t>
            </w:r>
            <w:proofErr w:type="spellStart"/>
            <w:r w:rsidRPr="00CE3068">
              <w:t>страх</w:t>
            </w:r>
            <w:proofErr w:type="spellEnd"/>
            <w:r w:rsidRPr="00CE3068">
              <w:t>.</w:t>
            </w:r>
          </w:p>
        </w:tc>
      </w:tr>
      <w:tr w:rsidR="00CE3068" w:rsidRPr="00CE3068" w14:paraId="4BEA6B1F" w14:textId="77777777" w:rsidTr="00CE3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703722" w14:textId="77777777" w:rsidR="00CE3068" w:rsidRPr="00CE3068" w:rsidRDefault="00CE3068" w:rsidP="00CE3068">
            <w:pPr>
              <w:spacing w:line="360" w:lineRule="auto"/>
            </w:pPr>
            <w:proofErr w:type="spellStart"/>
            <w:r w:rsidRPr="00CE3068">
              <w:t>Посттравматично</w:t>
            </w:r>
            <w:proofErr w:type="spellEnd"/>
            <w:r w:rsidRPr="00CE3068">
              <w:t xml:space="preserve"> </w:t>
            </w:r>
            <w:proofErr w:type="spellStart"/>
            <w:r w:rsidRPr="00CE3068">
              <w:t>стресово</w:t>
            </w:r>
            <w:proofErr w:type="spellEnd"/>
            <w:r w:rsidRPr="00CE3068">
              <w:t xml:space="preserve"> </w:t>
            </w:r>
            <w:proofErr w:type="spellStart"/>
            <w:r w:rsidRPr="00CE3068">
              <w:t>разстройство</w:t>
            </w:r>
            <w:proofErr w:type="spellEnd"/>
            <w:r w:rsidRPr="00CE3068">
              <w:t xml:space="preserve"> (ПТСР)</w:t>
            </w:r>
          </w:p>
        </w:tc>
        <w:tc>
          <w:tcPr>
            <w:tcW w:w="0" w:type="auto"/>
            <w:hideMark/>
          </w:tcPr>
          <w:p w14:paraId="17FFCBC6"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Дълготрайни</w:t>
            </w:r>
            <w:proofErr w:type="spellEnd"/>
            <w:r w:rsidRPr="00CE3068">
              <w:t xml:space="preserve"> </w:t>
            </w:r>
            <w:proofErr w:type="spellStart"/>
            <w:r w:rsidRPr="00CE3068">
              <w:t>последици</w:t>
            </w:r>
            <w:proofErr w:type="spellEnd"/>
            <w:r w:rsidRPr="00CE3068">
              <w:t xml:space="preserve"> </w:t>
            </w:r>
            <w:proofErr w:type="spellStart"/>
            <w:r w:rsidRPr="00CE3068">
              <w:t>от</w:t>
            </w:r>
            <w:proofErr w:type="spellEnd"/>
            <w:r w:rsidRPr="00CE3068">
              <w:t xml:space="preserve"> </w:t>
            </w:r>
            <w:proofErr w:type="spellStart"/>
            <w:r w:rsidRPr="00CE3068">
              <w:t>травматични</w:t>
            </w:r>
            <w:proofErr w:type="spellEnd"/>
            <w:r w:rsidRPr="00CE3068">
              <w:t xml:space="preserve"> </w:t>
            </w:r>
            <w:proofErr w:type="spellStart"/>
            <w:r w:rsidRPr="00CE3068">
              <w:t>събития</w:t>
            </w:r>
            <w:proofErr w:type="spellEnd"/>
            <w:r w:rsidRPr="00CE3068">
              <w:t xml:space="preserve">, </w:t>
            </w:r>
            <w:proofErr w:type="spellStart"/>
            <w:r w:rsidRPr="00CE3068">
              <w:t>които</w:t>
            </w:r>
            <w:proofErr w:type="spellEnd"/>
            <w:r w:rsidRPr="00CE3068">
              <w:t xml:space="preserve"> </w:t>
            </w:r>
            <w:proofErr w:type="spellStart"/>
            <w:r w:rsidRPr="00CE3068">
              <w:t>пречат</w:t>
            </w:r>
            <w:proofErr w:type="spellEnd"/>
            <w:r w:rsidRPr="00CE3068">
              <w:t xml:space="preserve"> </w:t>
            </w:r>
            <w:proofErr w:type="spellStart"/>
            <w:r w:rsidRPr="00CE3068">
              <w:t>на</w:t>
            </w:r>
            <w:proofErr w:type="spellEnd"/>
            <w:r w:rsidRPr="00CE3068">
              <w:t xml:space="preserve"> </w:t>
            </w:r>
            <w:proofErr w:type="spellStart"/>
            <w:r w:rsidRPr="00CE3068">
              <w:t>нормалното</w:t>
            </w:r>
            <w:proofErr w:type="spellEnd"/>
            <w:r w:rsidRPr="00CE3068">
              <w:t xml:space="preserve"> </w:t>
            </w:r>
            <w:proofErr w:type="spellStart"/>
            <w:r w:rsidRPr="00CE3068">
              <w:t>функциониране</w:t>
            </w:r>
            <w:proofErr w:type="spellEnd"/>
            <w:r w:rsidRPr="00CE3068">
              <w:t>.</w:t>
            </w:r>
          </w:p>
        </w:tc>
        <w:tc>
          <w:tcPr>
            <w:tcW w:w="0" w:type="auto"/>
            <w:hideMark/>
          </w:tcPr>
          <w:p w14:paraId="4B393C27"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Необработена</w:t>
            </w:r>
            <w:proofErr w:type="spellEnd"/>
            <w:r w:rsidRPr="00CE3068">
              <w:t xml:space="preserve"> </w:t>
            </w:r>
            <w:proofErr w:type="spellStart"/>
            <w:r w:rsidRPr="00CE3068">
              <w:t>травма</w:t>
            </w:r>
            <w:proofErr w:type="spellEnd"/>
            <w:r w:rsidRPr="00CE3068">
              <w:t xml:space="preserve"> </w:t>
            </w:r>
            <w:proofErr w:type="spellStart"/>
            <w:r w:rsidRPr="00CE3068">
              <w:t>от</w:t>
            </w:r>
            <w:proofErr w:type="spellEnd"/>
            <w:r w:rsidRPr="00CE3068">
              <w:t xml:space="preserve"> </w:t>
            </w:r>
            <w:proofErr w:type="spellStart"/>
            <w:r w:rsidRPr="00CE3068">
              <w:t>насилие</w:t>
            </w:r>
            <w:proofErr w:type="spellEnd"/>
            <w:r w:rsidRPr="00CE3068">
              <w:t xml:space="preserve">, </w:t>
            </w:r>
            <w:proofErr w:type="spellStart"/>
            <w:r w:rsidRPr="00CE3068">
              <w:t>катастрофи</w:t>
            </w:r>
            <w:proofErr w:type="spellEnd"/>
            <w:r w:rsidRPr="00CE3068">
              <w:t xml:space="preserve">, </w:t>
            </w:r>
            <w:proofErr w:type="spellStart"/>
            <w:r w:rsidRPr="00CE3068">
              <w:t>войни</w:t>
            </w:r>
            <w:proofErr w:type="spellEnd"/>
            <w:r w:rsidRPr="00CE3068">
              <w:t xml:space="preserve">, </w:t>
            </w:r>
            <w:proofErr w:type="spellStart"/>
            <w:r w:rsidRPr="00CE3068">
              <w:t>терористични</w:t>
            </w:r>
            <w:proofErr w:type="spellEnd"/>
            <w:r w:rsidRPr="00CE3068">
              <w:t xml:space="preserve"> </w:t>
            </w:r>
            <w:proofErr w:type="spellStart"/>
            <w:r w:rsidRPr="00CE3068">
              <w:t>атаки</w:t>
            </w:r>
            <w:proofErr w:type="spellEnd"/>
            <w:r w:rsidRPr="00CE3068">
              <w:t>.</w:t>
            </w:r>
          </w:p>
        </w:tc>
        <w:tc>
          <w:tcPr>
            <w:tcW w:w="0" w:type="auto"/>
            <w:hideMark/>
          </w:tcPr>
          <w:p w14:paraId="6DC57A1C" w14:textId="77777777" w:rsidR="00CE3068" w:rsidRPr="00CE3068" w:rsidRDefault="00CE3068" w:rsidP="00CE3068">
            <w:pPr>
              <w:spacing w:line="360" w:lineRule="auto"/>
              <w:cnfStyle w:val="000000100000" w:firstRow="0" w:lastRow="0" w:firstColumn="0" w:lastColumn="0" w:oddVBand="0" w:evenVBand="0" w:oddHBand="1" w:evenHBand="0" w:firstRowFirstColumn="0" w:firstRowLastColumn="0" w:lastRowFirstColumn="0" w:lastRowLastColumn="0"/>
            </w:pPr>
            <w:proofErr w:type="spellStart"/>
            <w:r w:rsidRPr="00CE3068">
              <w:t>Натрапчиви</w:t>
            </w:r>
            <w:proofErr w:type="spellEnd"/>
            <w:r w:rsidRPr="00CE3068">
              <w:t xml:space="preserve"> </w:t>
            </w:r>
            <w:proofErr w:type="spellStart"/>
            <w:r w:rsidRPr="00CE3068">
              <w:t>спомени</w:t>
            </w:r>
            <w:proofErr w:type="spellEnd"/>
            <w:r w:rsidRPr="00CE3068">
              <w:t xml:space="preserve">, </w:t>
            </w:r>
            <w:proofErr w:type="spellStart"/>
            <w:r w:rsidRPr="00CE3068">
              <w:t>кошмари</w:t>
            </w:r>
            <w:proofErr w:type="spellEnd"/>
            <w:r w:rsidRPr="00CE3068">
              <w:t xml:space="preserve">, </w:t>
            </w:r>
            <w:proofErr w:type="spellStart"/>
            <w:r w:rsidRPr="00CE3068">
              <w:t>избягване</w:t>
            </w:r>
            <w:proofErr w:type="spellEnd"/>
            <w:r w:rsidRPr="00CE3068">
              <w:t xml:space="preserve"> </w:t>
            </w:r>
            <w:proofErr w:type="spellStart"/>
            <w:r w:rsidRPr="00CE3068">
              <w:t>на</w:t>
            </w:r>
            <w:proofErr w:type="spellEnd"/>
            <w:r w:rsidRPr="00CE3068">
              <w:t xml:space="preserve"> </w:t>
            </w:r>
            <w:proofErr w:type="spellStart"/>
            <w:r w:rsidRPr="00CE3068">
              <w:t>определени</w:t>
            </w:r>
            <w:proofErr w:type="spellEnd"/>
            <w:r w:rsidRPr="00CE3068">
              <w:t xml:space="preserve"> </w:t>
            </w:r>
            <w:proofErr w:type="spellStart"/>
            <w:r w:rsidRPr="00CE3068">
              <w:t>места</w:t>
            </w:r>
            <w:proofErr w:type="spellEnd"/>
            <w:r w:rsidRPr="00CE3068">
              <w:t xml:space="preserve"> </w:t>
            </w:r>
            <w:proofErr w:type="spellStart"/>
            <w:r w:rsidRPr="00CE3068">
              <w:t>или</w:t>
            </w:r>
            <w:proofErr w:type="spellEnd"/>
            <w:r w:rsidRPr="00CE3068">
              <w:t xml:space="preserve"> </w:t>
            </w:r>
            <w:proofErr w:type="spellStart"/>
            <w:r w:rsidRPr="00CE3068">
              <w:t>ситуации</w:t>
            </w:r>
            <w:proofErr w:type="spellEnd"/>
            <w:r w:rsidRPr="00CE3068">
              <w:t xml:space="preserve">, </w:t>
            </w:r>
            <w:proofErr w:type="spellStart"/>
            <w:r w:rsidRPr="00CE3068">
              <w:t>депресия</w:t>
            </w:r>
            <w:proofErr w:type="spellEnd"/>
            <w:r w:rsidRPr="00CE3068">
              <w:t xml:space="preserve">, </w:t>
            </w:r>
            <w:proofErr w:type="spellStart"/>
            <w:r w:rsidRPr="00CE3068">
              <w:t>тревожност</w:t>
            </w:r>
            <w:proofErr w:type="spellEnd"/>
            <w:r w:rsidRPr="00CE3068">
              <w:t>.</w:t>
            </w:r>
          </w:p>
        </w:tc>
      </w:tr>
    </w:tbl>
    <w:p w14:paraId="2B729727" w14:textId="77777777" w:rsidR="00CE3068" w:rsidRDefault="00CE3068" w:rsidP="00CE3068">
      <w:pPr>
        <w:spacing w:line="360" w:lineRule="auto"/>
        <w:ind w:firstLine="709"/>
        <w:jc w:val="center"/>
        <w:rPr>
          <w:lang w:val="bg-BG"/>
        </w:rPr>
      </w:pPr>
    </w:p>
    <w:p w14:paraId="4B6DC113" w14:textId="77777777" w:rsidR="00CE3068" w:rsidRPr="00CE3068" w:rsidRDefault="00CE3068" w:rsidP="00CE3068">
      <w:pPr>
        <w:spacing w:line="360" w:lineRule="auto"/>
        <w:ind w:firstLine="709"/>
        <w:jc w:val="both"/>
      </w:pPr>
      <w:proofErr w:type="spellStart"/>
      <w:r w:rsidRPr="00CE3068">
        <w:t>Острият</w:t>
      </w:r>
      <w:proofErr w:type="spellEnd"/>
      <w:r w:rsidRPr="00CE3068">
        <w:t xml:space="preserve"> </w:t>
      </w:r>
      <w:proofErr w:type="spellStart"/>
      <w:r w:rsidRPr="00CE3068">
        <w:t>стрес</w:t>
      </w:r>
      <w:proofErr w:type="spellEnd"/>
      <w:r w:rsidRPr="00CE3068">
        <w:t xml:space="preserve"> е </w:t>
      </w:r>
      <w:proofErr w:type="spellStart"/>
      <w:r w:rsidRPr="00CE3068">
        <w:t>най-често</w:t>
      </w:r>
      <w:proofErr w:type="spellEnd"/>
      <w:r w:rsidRPr="00CE3068">
        <w:t xml:space="preserve"> </w:t>
      </w:r>
      <w:proofErr w:type="spellStart"/>
      <w:r w:rsidRPr="00CE3068">
        <w:t>срещаният</w:t>
      </w:r>
      <w:proofErr w:type="spellEnd"/>
      <w:r w:rsidRPr="00CE3068">
        <w:t xml:space="preserve"> </w:t>
      </w:r>
      <w:proofErr w:type="spellStart"/>
      <w:r w:rsidRPr="00CE3068">
        <w:t>тип</w:t>
      </w:r>
      <w:proofErr w:type="spellEnd"/>
      <w:r w:rsidRPr="00CE3068">
        <w:t xml:space="preserve"> </w:t>
      </w:r>
      <w:proofErr w:type="spellStart"/>
      <w:r w:rsidRPr="00CE3068">
        <w:t>стрес</w:t>
      </w:r>
      <w:proofErr w:type="spellEnd"/>
      <w:r w:rsidRPr="00CE3068">
        <w:t xml:space="preserve">, </w:t>
      </w:r>
      <w:proofErr w:type="spellStart"/>
      <w:r w:rsidRPr="00CE3068">
        <w:t>който</w:t>
      </w:r>
      <w:proofErr w:type="spellEnd"/>
      <w:r w:rsidRPr="00CE3068">
        <w:t xml:space="preserve"> </w:t>
      </w:r>
      <w:proofErr w:type="spellStart"/>
      <w:r w:rsidRPr="00CE3068">
        <w:t>обикновено</w:t>
      </w:r>
      <w:proofErr w:type="spellEnd"/>
      <w:r w:rsidRPr="00CE3068">
        <w:t xml:space="preserve"> е </w:t>
      </w:r>
      <w:proofErr w:type="spellStart"/>
      <w:r w:rsidRPr="00CE3068">
        <w:t>краткотраен</w:t>
      </w:r>
      <w:proofErr w:type="spellEnd"/>
      <w:r w:rsidRPr="00CE3068">
        <w:t xml:space="preserve"> и </w:t>
      </w:r>
      <w:proofErr w:type="spellStart"/>
      <w:r w:rsidRPr="00CE3068">
        <w:t>възниква</w:t>
      </w:r>
      <w:proofErr w:type="spellEnd"/>
      <w:r w:rsidRPr="00CE3068">
        <w:t xml:space="preserve"> </w:t>
      </w:r>
      <w:proofErr w:type="spellStart"/>
      <w:r w:rsidRPr="00CE3068">
        <w:t>като</w:t>
      </w:r>
      <w:proofErr w:type="spellEnd"/>
      <w:r w:rsidRPr="00CE3068">
        <w:t xml:space="preserve"> </w:t>
      </w:r>
      <w:proofErr w:type="spellStart"/>
      <w:r w:rsidRPr="00CE3068">
        <w:t>реакция</w:t>
      </w:r>
      <w:proofErr w:type="spellEnd"/>
      <w:r w:rsidRPr="00CE3068">
        <w:t xml:space="preserve"> </w:t>
      </w:r>
      <w:proofErr w:type="spellStart"/>
      <w:r w:rsidRPr="00CE3068">
        <w:t>на</w:t>
      </w:r>
      <w:proofErr w:type="spellEnd"/>
      <w:r w:rsidRPr="00CE3068">
        <w:t xml:space="preserve"> </w:t>
      </w:r>
      <w:proofErr w:type="spellStart"/>
      <w:r w:rsidRPr="00CE3068">
        <w:t>непосредствени</w:t>
      </w:r>
      <w:proofErr w:type="spellEnd"/>
      <w:r w:rsidRPr="00CE3068">
        <w:t xml:space="preserve"> </w:t>
      </w:r>
      <w:proofErr w:type="spellStart"/>
      <w:r w:rsidRPr="00CE3068">
        <w:t>предизвикателства</w:t>
      </w:r>
      <w:proofErr w:type="spellEnd"/>
      <w:r w:rsidRPr="00CE3068">
        <w:t xml:space="preserve"> </w:t>
      </w:r>
      <w:proofErr w:type="spellStart"/>
      <w:r w:rsidRPr="00CE3068">
        <w:t>или</w:t>
      </w:r>
      <w:proofErr w:type="spellEnd"/>
      <w:r w:rsidRPr="00CE3068">
        <w:t xml:space="preserve"> </w:t>
      </w:r>
      <w:proofErr w:type="spellStart"/>
      <w:r w:rsidRPr="00CE3068">
        <w:t>заплахи</w:t>
      </w:r>
      <w:proofErr w:type="spellEnd"/>
      <w:r w:rsidRPr="00CE3068">
        <w:t xml:space="preserve">. </w:t>
      </w:r>
      <w:proofErr w:type="spellStart"/>
      <w:r w:rsidRPr="00CE3068">
        <w:t>Това</w:t>
      </w:r>
      <w:proofErr w:type="spellEnd"/>
      <w:r w:rsidRPr="00CE3068">
        <w:t xml:space="preserve"> е </w:t>
      </w:r>
      <w:proofErr w:type="spellStart"/>
      <w:r w:rsidRPr="00CE3068">
        <w:t>естествена</w:t>
      </w:r>
      <w:proofErr w:type="spellEnd"/>
      <w:r w:rsidRPr="00CE3068">
        <w:t xml:space="preserve"> </w:t>
      </w:r>
      <w:proofErr w:type="spellStart"/>
      <w:r w:rsidRPr="00CE3068">
        <w:t>реакция</w:t>
      </w:r>
      <w:proofErr w:type="spellEnd"/>
      <w:r w:rsidRPr="00CE3068">
        <w:t xml:space="preserve"> </w:t>
      </w:r>
      <w:proofErr w:type="spellStart"/>
      <w:r w:rsidRPr="00CE3068">
        <w:t>на</w:t>
      </w:r>
      <w:proofErr w:type="spellEnd"/>
      <w:r w:rsidRPr="00CE3068">
        <w:t xml:space="preserve"> </w:t>
      </w:r>
      <w:proofErr w:type="spellStart"/>
      <w:r w:rsidRPr="00CE3068">
        <w:t>организма</w:t>
      </w:r>
      <w:proofErr w:type="spellEnd"/>
      <w:r w:rsidRPr="00CE3068">
        <w:t xml:space="preserve"> </w:t>
      </w:r>
      <w:proofErr w:type="spellStart"/>
      <w:r w:rsidRPr="00CE3068">
        <w:t>към</w:t>
      </w:r>
      <w:proofErr w:type="spellEnd"/>
      <w:r w:rsidRPr="00CE3068">
        <w:t xml:space="preserve"> </w:t>
      </w:r>
      <w:proofErr w:type="spellStart"/>
      <w:r w:rsidRPr="00CE3068">
        <w:t>ситуации</w:t>
      </w:r>
      <w:proofErr w:type="spellEnd"/>
      <w:r w:rsidRPr="00CE3068">
        <w:t xml:space="preserve">, </w:t>
      </w:r>
      <w:proofErr w:type="spellStart"/>
      <w:r w:rsidRPr="00CE3068">
        <w:t>които</w:t>
      </w:r>
      <w:proofErr w:type="spellEnd"/>
      <w:r w:rsidRPr="00CE3068">
        <w:t xml:space="preserve"> </w:t>
      </w:r>
      <w:proofErr w:type="spellStart"/>
      <w:r w:rsidRPr="00CE3068">
        <w:t>изискват</w:t>
      </w:r>
      <w:proofErr w:type="spellEnd"/>
      <w:r w:rsidRPr="00CE3068">
        <w:t xml:space="preserve"> </w:t>
      </w:r>
      <w:proofErr w:type="spellStart"/>
      <w:r w:rsidRPr="00CE3068">
        <w:t>бърза</w:t>
      </w:r>
      <w:proofErr w:type="spellEnd"/>
      <w:r w:rsidRPr="00CE3068">
        <w:t xml:space="preserve"> </w:t>
      </w:r>
      <w:proofErr w:type="spellStart"/>
      <w:r w:rsidRPr="00CE3068">
        <w:t>адаптация</w:t>
      </w:r>
      <w:proofErr w:type="spellEnd"/>
      <w:r w:rsidRPr="00CE3068">
        <w:t xml:space="preserve">, </w:t>
      </w:r>
      <w:proofErr w:type="spellStart"/>
      <w:r w:rsidRPr="00CE3068">
        <w:t>като</w:t>
      </w:r>
      <w:proofErr w:type="spellEnd"/>
      <w:r w:rsidRPr="00CE3068">
        <w:t xml:space="preserve"> </w:t>
      </w:r>
      <w:proofErr w:type="spellStart"/>
      <w:r w:rsidRPr="00CE3068">
        <w:t>напрегнати</w:t>
      </w:r>
      <w:proofErr w:type="spellEnd"/>
      <w:r w:rsidRPr="00CE3068">
        <w:t xml:space="preserve"> </w:t>
      </w:r>
      <w:proofErr w:type="spellStart"/>
      <w:r w:rsidRPr="00CE3068">
        <w:t>моменти</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r w:rsidRPr="00CE3068">
        <w:t xml:space="preserve">, </w:t>
      </w:r>
      <w:proofErr w:type="spellStart"/>
      <w:r w:rsidRPr="00CE3068">
        <w:t>изпускане</w:t>
      </w:r>
      <w:proofErr w:type="spellEnd"/>
      <w:r w:rsidRPr="00CE3068">
        <w:t xml:space="preserve"> </w:t>
      </w:r>
      <w:proofErr w:type="spellStart"/>
      <w:r w:rsidRPr="00CE3068">
        <w:t>на</w:t>
      </w:r>
      <w:proofErr w:type="spellEnd"/>
      <w:r w:rsidRPr="00CE3068">
        <w:t xml:space="preserve"> </w:t>
      </w:r>
      <w:proofErr w:type="spellStart"/>
      <w:r w:rsidRPr="00CE3068">
        <w:t>важна</w:t>
      </w:r>
      <w:proofErr w:type="spellEnd"/>
      <w:r w:rsidRPr="00CE3068">
        <w:t xml:space="preserve"> </w:t>
      </w:r>
      <w:proofErr w:type="spellStart"/>
      <w:r w:rsidRPr="00CE3068">
        <w:t>среща</w:t>
      </w:r>
      <w:proofErr w:type="spellEnd"/>
      <w:r w:rsidRPr="00CE3068">
        <w:t xml:space="preserve"> </w:t>
      </w:r>
      <w:proofErr w:type="spellStart"/>
      <w:r w:rsidRPr="00CE3068">
        <w:t>или</w:t>
      </w:r>
      <w:proofErr w:type="spellEnd"/>
      <w:r w:rsidRPr="00CE3068">
        <w:t xml:space="preserve"> </w:t>
      </w:r>
      <w:proofErr w:type="spellStart"/>
      <w:r w:rsidRPr="00CE3068">
        <w:t>внезапен</w:t>
      </w:r>
      <w:proofErr w:type="spellEnd"/>
      <w:r w:rsidRPr="00CE3068">
        <w:t xml:space="preserve"> </w:t>
      </w:r>
      <w:proofErr w:type="spellStart"/>
      <w:r w:rsidRPr="00CE3068">
        <w:t>конфликт</w:t>
      </w:r>
      <w:proofErr w:type="spellEnd"/>
      <w:r w:rsidRPr="00CE3068">
        <w:t xml:space="preserve">. </w:t>
      </w:r>
      <w:proofErr w:type="spellStart"/>
      <w:r w:rsidRPr="00CE3068">
        <w:t>Хората</w:t>
      </w:r>
      <w:proofErr w:type="spellEnd"/>
      <w:r w:rsidRPr="00CE3068">
        <w:t xml:space="preserve">, </w:t>
      </w:r>
      <w:proofErr w:type="spellStart"/>
      <w:r w:rsidRPr="00CE3068">
        <w:t>преживяващи</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r w:rsidRPr="00CE3068">
        <w:t xml:space="preserve">, </w:t>
      </w:r>
      <w:proofErr w:type="spellStart"/>
      <w:r w:rsidRPr="00CE3068">
        <w:t>често</w:t>
      </w:r>
      <w:proofErr w:type="spellEnd"/>
      <w:r w:rsidRPr="00CE3068">
        <w:t xml:space="preserve"> </w:t>
      </w:r>
      <w:proofErr w:type="spellStart"/>
      <w:r w:rsidRPr="00CE3068">
        <w:t>изпитват</w:t>
      </w:r>
      <w:proofErr w:type="spellEnd"/>
      <w:r w:rsidRPr="00CE3068">
        <w:t xml:space="preserve"> </w:t>
      </w:r>
      <w:proofErr w:type="spellStart"/>
      <w:r w:rsidRPr="00CE3068">
        <w:t>негативни</w:t>
      </w:r>
      <w:proofErr w:type="spellEnd"/>
      <w:r w:rsidRPr="00CE3068">
        <w:t xml:space="preserve"> </w:t>
      </w:r>
      <w:proofErr w:type="spellStart"/>
      <w:r w:rsidRPr="00CE3068">
        <w:t>мисли</w:t>
      </w:r>
      <w:proofErr w:type="spellEnd"/>
      <w:r w:rsidRPr="00CE3068">
        <w:t xml:space="preserve"> </w:t>
      </w:r>
      <w:proofErr w:type="spellStart"/>
      <w:r w:rsidRPr="00CE3068">
        <w:t>относно</w:t>
      </w:r>
      <w:proofErr w:type="spellEnd"/>
      <w:r w:rsidRPr="00CE3068">
        <w:t xml:space="preserve"> </w:t>
      </w:r>
      <w:proofErr w:type="spellStart"/>
      <w:r w:rsidRPr="00CE3068">
        <w:t>скорошни</w:t>
      </w:r>
      <w:proofErr w:type="spellEnd"/>
      <w:r w:rsidRPr="00CE3068">
        <w:t xml:space="preserve"> </w:t>
      </w:r>
      <w:proofErr w:type="spellStart"/>
      <w:r w:rsidRPr="00CE3068">
        <w:t>събития</w:t>
      </w:r>
      <w:proofErr w:type="spellEnd"/>
      <w:r w:rsidRPr="00CE3068">
        <w:t xml:space="preserve"> </w:t>
      </w:r>
      <w:proofErr w:type="spellStart"/>
      <w:r w:rsidRPr="00CE3068">
        <w:t>или</w:t>
      </w:r>
      <w:proofErr w:type="spellEnd"/>
      <w:r w:rsidRPr="00CE3068">
        <w:t xml:space="preserve"> </w:t>
      </w:r>
      <w:proofErr w:type="spellStart"/>
      <w:r w:rsidRPr="00CE3068">
        <w:t>предстоящи</w:t>
      </w:r>
      <w:proofErr w:type="spellEnd"/>
      <w:r w:rsidRPr="00CE3068">
        <w:t xml:space="preserve"> </w:t>
      </w:r>
      <w:proofErr w:type="spellStart"/>
      <w:r w:rsidRPr="00CE3068">
        <w:t>ситуации</w:t>
      </w:r>
      <w:proofErr w:type="spellEnd"/>
      <w:r w:rsidRPr="00CE3068">
        <w:t xml:space="preserve">, </w:t>
      </w:r>
      <w:proofErr w:type="spellStart"/>
      <w:r w:rsidRPr="00CE3068">
        <w:t>което</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физически</w:t>
      </w:r>
      <w:proofErr w:type="spellEnd"/>
      <w:r w:rsidRPr="00CE3068">
        <w:t xml:space="preserve"> </w:t>
      </w:r>
      <w:proofErr w:type="spellStart"/>
      <w:r w:rsidRPr="00CE3068">
        <w:t>симптоми</w:t>
      </w:r>
      <w:proofErr w:type="spellEnd"/>
      <w:r w:rsidRPr="00CE3068">
        <w:t xml:space="preserve"> </w:t>
      </w:r>
      <w:proofErr w:type="spellStart"/>
      <w:r w:rsidRPr="00CE3068">
        <w:t>като</w:t>
      </w:r>
      <w:proofErr w:type="spellEnd"/>
      <w:r w:rsidRPr="00CE3068">
        <w:t xml:space="preserve"> </w:t>
      </w:r>
      <w:proofErr w:type="spellStart"/>
      <w:r w:rsidRPr="00CE3068">
        <w:t>повишено</w:t>
      </w:r>
      <w:proofErr w:type="spellEnd"/>
      <w:r w:rsidRPr="00CE3068">
        <w:t xml:space="preserve"> </w:t>
      </w:r>
      <w:proofErr w:type="spellStart"/>
      <w:r w:rsidRPr="00CE3068">
        <w:t>кръвно</w:t>
      </w:r>
      <w:proofErr w:type="spellEnd"/>
      <w:r w:rsidRPr="00CE3068">
        <w:t xml:space="preserve"> </w:t>
      </w:r>
      <w:proofErr w:type="spellStart"/>
      <w:r w:rsidRPr="00CE3068">
        <w:t>налягане</w:t>
      </w:r>
      <w:proofErr w:type="spellEnd"/>
      <w:r w:rsidRPr="00CE3068">
        <w:t xml:space="preserve">, </w:t>
      </w:r>
      <w:proofErr w:type="spellStart"/>
      <w:r w:rsidRPr="00CE3068">
        <w:t>ускорен</w:t>
      </w:r>
      <w:proofErr w:type="spellEnd"/>
      <w:r w:rsidRPr="00CE3068">
        <w:t xml:space="preserve"> </w:t>
      </w:r>
      <w:proofErr w:type="spellStart"/>
      <w:r w:rsidRPr="00CE3068">
        <w:t>пулс</w:t>
      </w:r>
      <w:proofErr w:type="spellEnd"/>
      <w:r w:rsidRPr="00CE3068">
        <w:t xml:space="preserve">, </w:t>
      </w:r>
      <w:proofErr w:type="spellStart"/>
      <w:r w:rsidRPr="00CE3068">
        <w:t>главоболие</w:t>
      </w:r>
      <w:proofErr w:type="spellEnd"/>
      <w:r w:rsidRPr="00CE3068">
        <w:t xml:space="preserve">, </w:t>
      </w:r>
      <w:proofErr w:type="spellStart"/>
      <w:r w:rsidRPr="00CE3068">
        <w:t>мускулно</w:t>
      </w:r>
      <w:proofErr w:type="spellEnd"/>
      <w:r w:rsidRPr="00CE3068">
        <w:t xml:space="preserve"> </w:t>
      </w:r>
      <w:proofErr w:type="spellStart"/>
      <w:r w:rsidRPr="00CE3068">
        <w:t>напрежение</w:t>
      </w:r>
      <w:proofErr w:type="spellEnd"/>
      <w:r w:rsidRPr="00CE3068">
        <w:t xml:space="preserve"> и </w:t>
      </w:r>
      <w:proofErr w:type="spellStart"/>
      <w:r w:rsidRPr="00CE3068">
        <w:t>стомашни</w:t>
      </w:r>
      <w:proofErr w:type="spellEnd"/>
      <w:r w:rsidRPr="00CE3068">
        <w:t xml:space="preserve"> </w:t>
      </w:r>
      <w:proofErr w:type="spellStart"/>
      <w:r w:rsidRPr="00CE3068">
        <w:t>проблеми</w:t>
      </w:r>
      <w:proofErr w:type="spellEnd"/>
      <w:r w:rsidRPr="00CE3068">
        <w:t xml:space="preserve">. В </w:t>
      </w:r>
      <w:proofErr w:type="spellStart"/>
      <w:r w:rsidRPr="00CE3068">
        <w:t>повечето</w:t>
      </w:r>
      <w:proofErr w:type="spellEnd"/>
      <w:r w:rsidRPr="00CE3068">
        <w:t xml:space="preserve"> </w:t>
      </w:r>
      <w:proofErr w:type="spellStart"/>
      <w:r w:rsidRPr="00CE3068">
        <w:t>случаи</w:t>
      </w:r>
      <w:proofErr w:type="spellEnd"/>
      <w:r w:rsidRPr="00CE3068">
        <w:t xml:space="preserve"> </w:t>
      </w:r>
      <w:proofErr w:type="spellStart"/>
      <w:r w:rsidRPr="00CE3068">
        <w:t>тези</w:t>
      </w:r>
      <w:proofErr w:type="spellEnd"/>
      <w:r w:rsidRPr="00CE3068">
        <w:t xml:space="preserve"> </w:t>
      </w:r>
      <w:proofErr w:type="spellStart"/>
      <w:r w:rsidRPr="00CE3068">
        <w:t>симптоми</w:t>
      </w:r>
      <w:proofErr w:type="spellEnd"/>
      <w:r w:rsidRPr="00CE3068">
        <w:t xml:space="preserve"> </w:t>
      </w:r>
      <w:proofErr w:type="spellStart"/>
      <w:r w:rsidRPr="00CE3068">
        <w:t>изчезват</w:t>
      </w:r>
      <w:proofErr w:type="spellEnd"/>
      <w:r w:rsidRPr="00CE3068">
        <w:t xml:space="preserve">, </w:t>
      </w:r>
      <w:proofErr w:type="spellStart"/>
      <w:r w:rsidRPr="00CE3068">
        <w:t>когато</w:t>
      </w:r>
      <w:proofErr w:type="spellEnd"/>
      <w:r w:rsidRPr="00CE3068">
        <w:t xml:space="preserve"> </w:t>
      </w:r>
      <w:proofErr w:type="spellStart"/>
      <w:r w:rsidRPr="00CE3068">
        <w:t>стресовият</w:t>
      </w:r>
      <w:proofErr w:type="spellEnd"/>
      <w:r w:rsidRPr="00CE3068">
        <w:t xml:space="preserve"> </w:t>
      </w:r>
      <w:proofErr w:type="spellStart"/>
      <w:r w:rsidRPr="00CE3068">
        <w:t>фактор</w:t>
      </w:r>
      <w:proofErr w:type="spellEnd"/>
      <w:r w:rsidRPr="00CE3068">
        <w:t xml:space="preserve"> </w:t>
      </w:r>
      <w:proofErr w:type="spellStart"/>
      <w:r w:rsidRPr="00CE3068">
        <w:t>бъде</w:t>
      </w:r>
      <w:proofErr w:type="spellEnd"/>
      <w:r w:rsidRPr="00CE3068">
        <w:t xml:space="preserve"> </w:t>
      </w:r>
      <w:proofErr w:type="spellStart"/>
      <w:r w:rsidRPr="00CE3068">
        <w:t>елиминиран</w:t>
      </w:r>
      <w:proofErr w:type="spellEnd"/>
      <w:r w:rsidRPr="00CE3068">
        <w:t xml:space="preserve"> </w:t>
      </w:r>
      <w:proofErr w:type="spellStart"/>
      <w:r w:rsidRPr="00CE3068">
        <w:t>или</w:t>
      </w:r>
      <w:proofErr w:type="spellEnd"/>
      <w:r w:rsidRPr="00CE3068">
        <w:t xml:space="preserve"> </w:t>
      </w:r>
      <w:proofErr w:type="spellStart"/>
      <w:r w:rsidRPr="00CE3068">
        <w:t>ситуацията</w:t>
      </w:r>
      <w:proofErr w:type="spellEnd"/>
      <w:r w:rsidRPr="00CE3068">
        <w:t xml:space="preserve"> </w:t>
      </w:r>
      <w:proofErr w:type="spellStart"/>
      <w:r w:rsidRPr="00CE3068">
        <w:t>се</w:t>
      </w:r>
      <w:proofErr w:type="spellEnd"/>
      <w:r w:rsidRPr="00CE3068">
        <w:t xml:space="preserve"> </w:t>
      </w:r>
      <w:proofErr w:type="spellStart"/>
      <w:r w:rsidRPr="00CE3068">
        <w:t>разреши</w:t>
      </w:r>
      <w:proofErr w:type="spellEnd"/>
      <w:r w:rsidRPr="00CE3068">
        <w:t>.</w:t>
      </w:r>
    </w:p>
    <w:p w14:paraId="4C94DD27" w14:textId="77777777" w:rsidR="00CE3068" w:rsidRPr="00CE3068" w:rsidRDefault="00CE3068" w:rsidP="00CE3068">
      <w:pPr>
        <w:spacing w:line="360" w:lineRule="auto"/>
        <w:ind w:firstLine="709"/>
        <w:jc w:val="both"/>
      </w:pPr>
      <w:proofErr w:type="spellStart"/>
      <w:r w:rsidRPr="00CE3068">
        <w:t>Епизодичният</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r w:rsidRPr="00CE3068">
        <w:t xml:space="preserve"> </w:t>
      </w:r>
      <w:proofErr w:type="spellStart"/>
      <w:r w:rsidRPr="00CE3068">
        <w:t>се</w:t>
      </w:r>
      <w:proofErr w:type="spellEnd"/>
      <w:r w:rsidRPr="00CE3068">
        <w:t xml:space="preserve"> </w:t>
      </w:r>
      <w:proofErr w:type="spellStart"/>
      <w:r w:rsidRPr="00CE3068">
        <w:t>появява</w:t>
      </w:r>
      <w:proofErr w:type="spellEnd"/>
      <w:r w:rsidRPr="00CE3068">
        <w:t xml:space="preserve">, </w:t>
      </w:r>
      <w:proofErr w:type="spellStart"/>
      <w:r w:rsidRPr="00CE3068">
        <w:t>когато</w:t>
      </w:r>
      <w:proofErr w:type="spellEnd"/>
      <w:r w:rsidRPr="00CE3068">
        <w:t xml:space="preserve"> </w:t>
      </w:r>
      <w:proofErr w:type="spellStart"/>
      <w:r w:rsidRPr="00CE3068">
        <w:t>човек</w:t>
      </w:r>
      <w:proofErr w:type="spellEnd"/>
      <w:r w:rsidRPr="00CE3068">
        <w:t xml:space="preserve"> </w:t>
      </w:r>
      <w:proofErr w:type="spellStart"/>
      <w:r w:rsidRPr="00CE3068">
        <w:t>често</w:t>
      </w:r>
      <w:proofErr w:type="spellEnd"/>
      <w:r w:rsidRPr="00CE3068">
        <w:t xml:space="preserve"> и </w:t>
      </w:r>
      <w:proofErr w:type="spellStart"/>
      <w:r w:rsidRPr="00CE3068">
        <w:t>регулярно</w:t>
      </w:r>
      <w:proofErr w:type="spellEnd"/>
      <w:r w:rsidRPr="00CE3068">
        <w:t xml:space="preserve"> </w:t>
      </w:r>
      <w:proofErr w:type="spellStart"/>
      <w:r w:rsidRPr="00CE3068">
        <w:t>изпитва</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r w:rsidRPr="00CE3068">
        <w:t xml:space="preserve">, </w:t>
      </w:r>
      <w:proofErr w:type="spellStart"/>
      <w:r w:rsidRPr="00CE3068">
        <w:t>което</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усещане</w:t>
      </w:r>
      <w:proofErr w:type="spellEnd"/>
      <w:r w:rsidRPr="00CE3068">
        <w:t xml:space="preserve"> </w:t>
      </w:r>
      <w:proofErr w:type="spellStart"/>
      <w:r w:rsidRPr="00CE3068">
        <w:t>за</w:t>
      </w:r>
      <w:proofErr w:type="spellEnd"/>
      <w:r w:rsidRPr="00CE3068">
        <w:t xml:space="preserve"> </w:t>
      </w:r>
      <w:proofErr w:type="spellStart"/>
      <w:r w:rsidRPr="00CE3068">
        <w:t>постоянен</w:t>
      </w:r>
      <w:proofErr w:type="spellEnd"/>
      <w:r w:rsidRPr="00CE3068">
        <w:t xml:space="preserve"> </w:t>
      </w:r>
      <w:proofErr w:type="spellStart"/>
      <w:r w:rsidRPr="00CE3068">
        <w:t>хаос</w:t>
      </w:r>
      <w:proofErr w:type="spellEnd"/>
      <w:r w:rsidRPr="00CE3068">
        <w:t xml:space="preserve"> и </w:t>
      </w:r>
      <w:proofErr w:type="spellStart"/>
      <w:r w:rsidRPr="00CE3068">
        <w:t>напрежение</w:t>
      </w:r>
      <w:proofErr w:type="spellEnd"/>
      <w:r w:rsidRPr="00CE3068">
        <w:t xml:space="preserve">. </w:t>
      </w:r>
      <w:proofErr w:type="spellStart"/>
      <w:r w:rsidRPr="00CE3068">
        <w:t>Хората</w:t>
      </w:r>
      <w:proofErr w:type="spellEnd"/>
      <w:r w:rsidRPr="00CE3068">
        <w:t xml:space="preserve">, </w:t>
      </w:r>
      <w:proofErr w:type="spellStart"/>
      <w:r w:rsidRPr="00CE3068">
        <w:t>страдащи</w:t>
      </w:r>
      <w:proofErr w:type="spellEnd"/>
      <w:r w:rsidRPr="00CE3068">
        <w:t xml:space="preserve"> </w:t>
      </w:r>
      <w:proofErr w:type="spellStart"/>
      <w:r w:rsidRPr="00CE3068">
        <w:t>от</w:t>
      </w:r>
      <w:proofErr w:type="spellEnd"/>
      <w:r w:rsidRPr="00CE3068">
        <w:t xml:space="preserve"> </w:t>
      </w:r>
      <w:proofErr w:type="spellStart"/>
      <w:r w:rsidRPr="00CE3068">
        <w:t>този</w:t>
      </w:r>
      <w:proofErr w:type="spellEnd"/>
      <w:r w:rsidRPr="00CE3068">
        <w:t xml:space="preserve"> </w:t>
      </w:r>
      <w:proofErr w:type="spellStart"/>
      <w:r w:rsidRPr="00CE3068">
        <w:t>вид</w:t>
      </w:r>
      <w:proofErr w:type="spellEnd"/>
      <w:r w:rsidRPr="00CE3068">
        <w:t xml:space="preserve"> </w:t>
      </w:r>
      <w:proofErr w:type="spellStart"/>
      <w:r w:rsidRPr="00CE3068">
        <w:t>стрес</w:t>
      </w:r>
      <w:proofErr w:type="spellEnd"/>
      <w:r w:rsidRPr="00CE3068">
        <w:t xml:space="preserve">, </w:t>
      </w:r>
      <w:proofErr w:type="spellStart"/>
      <w:r w:rsidRPr="00CE3068">
        <w:t>обикновено</w:t>
      </w:r>
      <w:proofErr w:type="spellEnd"/>
      <w:r w:rsidRPr="00CE3068">
        <w:t xml:space="preserve"> </w:t>
      </w:r>
      <w:proofErr w:type="spellStart"/>
      <w:r w:rsidRPr="00CE3068">
        <w:t>се</w:t>
      </w:r>
      <w:proofErr w:type="spellEnd"/>
      <w:r w:rsidRPr="00CE3068">
        <w:t xml:space="preserve"> </w:t>
      </w:r>
      <w:proofErr w:type="spellStart"/>
      <w:r w:rsidRPr="00CE3068">
        <w:t>чувстват</w:t>
      </w:r>
      <w:proofErr w:type="spellEnd"/>
      <w:r w:rsidRPr="00CE3068">
        <w:t xml:space="preserve"> </w:t>
      </w:r>
      <w:proofErr w:type="spellStart"/>
      <w:r w:rsidRPr="00CE3068">
        <w:t>притиснати</w:t>
      </w:r>
      <w:proofErr w:type="spellEnd"/>
      <w:r w:rsidRPr="00CE3068">
        <w:t xml:space="preserve"> </w:t>
      </w:r>
      <w:proofErr w:type="spellStart"/>
      <w:r w:rsidRPr="00CE3068">
        <w:t>от</w:t>
      </w:r>
      <w:proofErr w:type="spellEnd"/>
      <w:r w:rsidRPr="00CE3068">
        <w:t xml:space="preserve"> </w:t>
      </w:r>
      <w:proofErr w:type="spellStart"/>
      <w:r w:rsidRPr="00CE3068">
        <w:t>времето</w:t>
      </w:r>
      <w:proofErr w:type="spellEnd"/>
      <w:r w:rsidRPr="00CE3068">
        <w:t xml:space="preserve">, </w:t>
      </w:r>
      <w:proofErr w:type="spellStart"/>
      <w:r w:rsidRPr="00CE3068">
        <w:t>живеят</w:t>
      </w:r>
      <w:proofErr w:type="spellEnd"/>
      <w:r w:rsidRPr="00CE3068">
        <w:t xml:space="preserve"> в </w:t>
      </w:r>
      <w:proofErr w:type="spellStart"/>
      <w:r w:rsidRPr="00CE3068">
        <w:t>състояние</w:t>
      </w:r>
      <w:proofErr w:type="spellEnd"/>
      <w:r w:rsidRPr="00CE3068">
        <w:t xml:space="preserve"> </w:t>
      </w:r>
      <w:proofErr w:type="spellStart"/>
      <w:r w:rsidRPr="00CE3068">
        <w:t>на</w:t>
      </w:r>
      <w:proofErr w:type="spellEnd"/>
      <w:r w:rsidRPr="00CE3068">
        <w:t xml:space="preserve"> </w:t>
      </w:r>
      <w:proofErr w:type="spellStart"/>
      <w:r w:rsidRPr="00CE3068">
        <w:t>хронична</w:t>
      </w:r>
      <w:proofErr w:type="spellEnd"/>
      <w:r w:rsidRPr="00CE3068">
        <w:t xml:space="preserve"> </w:t>
      </w:r>
      <w:proofErr w:type="spellStart"/>
      <w:r w:rsidRPr="00CE3068">
        <w:t>тревожност</w:t>
      </w:r>
      <w:proofErr w:type="spellEnd"/>
      <w:r w:rsidRPr="00CE3068">
        <w:t xml:space="preserve"> и </w:t>
      </w:r>
      <w:proofErr w:type="spellStart"/>
      <w:r w:rsidRPr="00CE3068">
        <w:t>често</w:t>
      </w:r>
      <w:proofErr w:type="spellEnd"/>
      <w:r w:rsidRPr="00CE3068">
        <w:t xml:space="preserve"> </w:t>
      </w:r>
      <w:proofErr w:type="spellStart"/>
      <w:r w:rsidRPr="00CE3068">
        <w:t>имат</w:t>
      </w:r>
      <w:proofErr w:type="spellEnd"/>
      <w:r w:rsidRPr="00CE3068">
        <w:t xml:space="preserve"> </w:t>
      </w:r>
      <w:proofErr w:type="spellStart"/>
      <w:r w:rsidRPr="00CE3068">
        <w:t>множество</w:t>
      </w:r>
      <w:proofErr w:type="spellEnd"/>
      <w:r w:rsidRPr="00CE3068">
        <w:t xml:space="preserve"> </w:t>
      </w:r>
      <w:proofErr w:type="spellStart"/>
      <w:r w:rsidRPr="00CE3068">
        <w:t>ангажименти</w:t>
      </w:r>
      <w:proofErr w:type="spellEnd"/>
      <w:r w:rsidRPr="00CE3068">
        <w:t xml:space="preserve">, </w:t>
      </w:r>
      <w:proofErr w:type="spellStart"/>
      <w:r w:rsidRPr="00CE3068">
        <w:t>които</w:t>
      </w:r>
      <w:proofErr w:type="spellEnd"/>
      <w:r w:rsidRPr="00CE3068">
        <w:t xml:space="preserve"> </w:t>
      </w:r>
      <w:proofErr w:type="spellStart"/>
      <w:r w:rsidRPr="00CE3068">
        <w:t>трудно</w:t>
      </w:r>
      <w:proofErr w:type="spellEnd"/>
      <w:r w:rsidRPr="00CE3068">
        <w:t xml:space="preserve"> </w:t>
      </w:r>
      <w:proofErr w:type="spellStart"/>
      <w:r w:rsidRPr="00CE3068">
        <w:t>управляват</w:t>
      </w:r>
      <w:proofErr w:type="spellEnd"/>
      <w:r w:rsidRPr="00CE3068">
        <w:t xml:space="preserve">. </w:t>
      </w:r>
      <w:proofErr w:type="spellStart"/>
      <w:r w:rsidRPr="00CE3068">
        <w:t>Това</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усещане</w:t>
      </w:r>
      <w:proofErr w:type="spellEnd"/>
      <w:r w:rsidRPr="00CE3068">
        <w:t xml:space="preserve"> </w:t>
      </w:r>
      <w:proofErr w:type="spellStart"/>
      <w:r w:rsidRPr="00CE3068">
        <w:t>за</w:t>
      </w:r>
      <w:proofErr w:type="spellEnd"/>
      <w:r w:rsidRPr="00CE3068">
        <w:t xml:space="preserve"> </w:t>
      </w:r>
      <w:proofErr w:type="spellStart"/>
      <w:r w:rsidRPr="00CE3068">
        <w:t>претовареност</w:t>
      </w:r>
      <w:proofErr w:type="spellEnd"/>
      <w:r w:rsidRPr="00CE3068">
        <w:t xml:space="preserve"> и </w:t>
      </w:r>
      <w:proofErr w:type="spellStart"/>
      <w:r w:rsidRPr="00CE3068">
        <w:t>неспособност</w:t>
      </w:r>
      <w:proofErr w:type="spellEnd"/>
      <w:r w:rsidRPr="00CE3068">
        <w:t xml:space="preserve"> </w:t>
      </w:r>
      <w:proofErr w:type="spellStart"/>
      <w:r w:rsidRPr="00CE3068">
        <w:t>да</w:t>
      </w:r>
      <w:proofErr w:type="spellEnd"/>
      <w:r w:rsidRPr="00CE3068">
        <w:t xml:space="preserve"> </w:t>
      </w:r>
      <w:proofErr w:type="spellStart"/>
      <w:r w:rsidRPr="00CE3068">
        <w:t>останат</w:t>
      </w:r>
      <w:proofErr w:type="spellEnd"/>
      <w:r w:rsidRPr="00CE3068">
        <w:t xml:space="preserve"> </w:t>
      </w:r>
      <w:proofErr w:type="spellStart"/>
      <w:r w:rsidRPr="00CE3068">
        <w:t>организирани</w:t>
      </w:r>
      <w:proofErr w:type="spellEnd"/>
      <w:r w:rsidRPr="00CE3068">
        <w:t xml:space="preserve"> </w:t>
      </w:r>
      <w:proofErr w:type="spellStart"/>
      <w:r w:rsidRPr="00CE3068">
        <w:t>за</w:t>
      </w:r>
      <w:proofErr w:type="spellEnd"/>
      <w:r w:rsidRPr="00CE3068">
        <w:t xml:space="preserve"> </w:t>
      </w:r>
      <w:proofErr w:type="spellStart"/>
      <w:r w:rsidRPr="00CE3068">
        <w:t>дълъг</w:t>
      </w:r>
      <w:proofErr w:type="spellEnd"/>
      <w:r w:rsidRPr="00CE3068">
        <w:t xml:space="preserve"> </w:t>
      </w:r>
      <w:proofErr w:type="spellStart"/>
      <w:r w:rsidRPr="00CE3068">
        <w:t>период</w:t>
      </w:r>
      <w:proofErr w:type="spellEnd"/>
      <w:r w:rsidRPr="00CE3068">
        <w:t xml:space="preserve"> </w:t>
      </w:r>
      <w:proofErr w:type="spellStart"/>
      <w:r w:rsidRPr="00CE3068">
        <w:t>от</w:t>
      </w:r>
      <w:proofErr w:type="spellEnd"/>
      <w:r w:rsidRPr="00CE3068">
        <w:t xml:space="preserve"> </w:t>
      </w:r>
      <w:proofErr w:type="spellStart"/>
      <w:r w:rsidRPr="00CE3068">
        <w:t>време</w:t>
      </w:r>
      <w:proofErr w:type="spellEnd"/>
      <w:r w:rsidRPr="00CE3068">
        <w:t xml:space="preserve">. </w:t>
      </w:r>
      <w:proofErr w:type="spellStart"/>
      <w:r w:rsidRPr="00CE3068">
        <w:t>Симптомите</w:t>
      </w:r>
      <w:proofErr w:type="spellEnd"/>
      <w:r w:rsidRPr="00CE3068">
        <w:t xml:space="preserve"> </w:t>
      </w:r>
      <w:proofErr w:type="spellStart"/>
      <w:r w:rsidRPr="00CE3068">
        <w:t>на</w:t>
      </w:r>
      <w:proofErr w:type="spellEnd"/>
      <w:r w:rsidRPr="00CE3068">
        <w:t xml:space="preserve"> </w:t>
      </w:r>
      <w:proofErr w:type="spellStart"/>
      <w:r w:rsidRPr="00CE3068">
        <w:t>епизодичния</w:t>
      </w:r>
      <w:proofErr w:type="spellEnd"/>
      <w:r w:rsidRPr="00CE3068">
        <w:t xml:space="preserve"> </w:t>
      </w:r>
      <w:proofErr w:type="spellStart"/>
      <w:r w:rsidRPr="00CE3068">
        <w:t>остър</w:t>
      </w:r>
      <w:proofErr w:type="spellEnd"/>
      <w:r w:rsidRPr="00CE3068">
        <w:t xml:space="preserve"> </w:t>
      </w:r>
      <w:proofErr w:type="spellStart"/>
      <w:r w:rsidRPr="00CE3068">
        <w:t>стрес</w:t>
      </w:r>
      <w:proofErr w:type="spellEnd"/>
      <w:r w:rsidRPr="00CE3068">
        <w:t xml:space="preserve"> </w:t>
      </w:r>
      <w:proofErr w:type="spellStart"/>
      <w:r w:rsidRPr="00CE3068">
        <w:t>включват</w:t>
      </w:r>
      <w:proofErr w:type="spellEnd"/>
      <w:r w:rsidRPr="00CE3068">
        <w:t xml:space="preserve"> </w:t>
      </w:r>
      <w:proofErr w:type="spellStart"/>
      <w:r w:rsidRPr="00CE3068">
        <w:t>физическите</w:t>
      </w:r>
      <w:proofErr w:type="spellEnd"/>
      <w:r w:rsidRPr="00CE3068">
        <w:t xml:space="preserve"> </w:t>
      </w:r>
      <w:proofErr w:type="spellStart"/>
      <w:r w:rsidRPr="00CE3068">
        <w:t>реакции</w:t>
      </w:r>
      <w:proofErr w:type="spellEnd"/>
      <w:r w:rsidRPr="00CE3068">
        <w:t xml:space="preserve"> </w:t>
      </w:r>
      <w:proofErr w:type="spellStart"/>
      <w:r w:rsidRPr="00CE3068">
        <w:lastRenderedPageBreak/>
        <w:t>на</w:t>
      </w:r>
      <w:proofErr w:type="spellEnd"/>
      <w:r w:rsidRPr="00CE3068">
        <w:t xml:space="preserve"> </w:t>
      </w:r>
      <w:proofErr w:type="spellStart"/>
      <w:r w:rsidRPr="00CE3068">
        <w:t>острия</w:t>
      </w:r>
      <w:proofErr w:type="spellEnd"/>
      <w:r w:rsidRPr="00CE3068">
        <w:t xml:space="preserve"> </w:t>
      </w:r>
      <w:proofErr w:type="spellStart"/>
      <w:r w:rsidRPr="00CE3068">
        <w:t>стрес</w:t>
      </w:r>
      <w:proofErr w:type="spellEnd"/>
      <w:r w:rsidRPr="00CE3068">
        <w:t xml:space="preserve">, </w:t>
      </w:r>
      <w:proofErr w:type="spellStart"/>
      <w:r w:rsidRPr="00CE3068">
        <w:t>но</w:t>
      </w:r>
      <w:proofErr w:type="spellEnd"/>
      <w:r w:rsidRPr="00CE3068">
        <w:t xml:space="preserve"> </w:t>
      </w:r>
      <w:proofErr w:type="spellStart"/>
      <w:r w:rsidRPr="00CE3068">
        <w:t>се</w:t>
      </w:r>
      <w:proofErr w:type="spellEnd"/>
      <w:r w:rsidRPr="00CE3068">
        <w:t xml:space="preserve"> </w:t>
      </w:r>
      <w:proofErr w:type="spellStart"/>
      <w:r w:rsidRPr="00CE3068">
        <w:t>проявяват</w:t>
      </w:r>
      <w:proofErr w:type="spellEnd"/>
      <w:r w:rsidRPr="00CE3068">
        <w:t xml:space="preserve"> </w:t>
      </w:r>
      <w:proofErr w:type="spellStart"/>
      <w:r w:rsidRPr="00CE3068">
        <w:t>по-често</w:t>
      </w:r>
      <w:proofErr w:type="spellEnd"/>
      <w:r w:rsidRPr="00CE3068">
        <w:t xml:space="preserve"> и с </w:t>
      </w:r>
      <w:proofErr w:type="spellStart"/>
      <w:r w:rsidRPr="00CE3068">
        <w:t>по-висока</w:t>
      </w:r>
      <w:proofErr w:type="spellEnd"/>
      <w:r w:rsidRPr="00CE3068">
        <w:t xml:space="preserve"> </w:t>
      </w:r>
      <w:proofErr w:type="spellStart"/>
      <w:r w:rsidRPr="00CE3068">
        <w:t>интензивност</w:t>
      </w:r>
      <w:proofErr w:type="spellEnd"/>
      <w:r w:rsidRPr="00CE3068">
        <w:t xml:space="preserve">. </w:t>
      </w:r>
      <w:proofErr w:type="spellStart"/>
      <w:r w:rsidRPr="00CE3068">
        <w:t>Хората</w:t>
      </w:r>
      <w:proofErr w:type="spellEnd"/>
      <w:r w:rsidRPr="00CE3068">
        <w:t xml:space="preserve"> с </w:t>
      </w:r>
      <w:proofErr w:type="spellStart"/>
      <w:r w:rsidRPr="00CE3068">
        <w:t>този</w:t>
      </w:r>
      <w:proofErr w:type="spellEnd"/>
      <w:r w:rsidRPr="00CE3068">
        <w:t xml:space="preserve"> </w:t>
      </w:r>
      <w:proofErr w:type="spellStart"/>
      <w:r w:rsidRPr="00CE3068">
        <w:t>тип</w:t>
      </w:r>
      <w:proofErr w:type="spellEnd"/>
      <w:r w:rsidRPr="00CE3068">
        <w:t xml:space="preserve"> </w:t>
      </w:r>
      <w:proofErr w:type="spellStart"/>
      <w:r w:rsidRPr="00CE3068">
        <w:t>стрес</w:t>
      </w:r>
      <w:proofErr w:type="spellEnd"/>
      <w:r w:rsidRPr="00CE3068">
        <w:t xml:space="preserve"> </w:t>
      </w:r>
      <w:proofErr w:type="spellStart"/>
      <w:r w:rsidRPr="00CE3068">
        <w:t>са</w:t>
      </w:r>
      <w:proofErr w:type="spellEnd"/>
      <w:r w:rsidRPr="00CE3068">
        <w:t xml:space="preserve"> </w:t>
      </w:r>
      <w:proofErr w:type="spellStart"/>
      <w:r w:rsidRPr="00CE3068">
        <w:t>склонни</w:t>
      </w:r>
      <w:proofErr w:type="spellEnd"/>
      <w:r w:rsidRPr="00CE3068">
        <w:t xml:space="preserve"> </w:t>
      </w:r>
      <w:proofErr w:type="spellStart"/>
      <w:r w:rsidRPr="00CE3068">
        <w:t>към</w:t>
      </w:r>
      <w:proofErr w:type="spellEnd"/>
      <w:r w:rsidRPr="00CE3068">
        <w:t xml:space="preserve"> </w:t>
      </w:r>
      <w:proofErr w:type="spellStart"/>
      <w:r w:rsidRPr="00CE3068">
        <w:t>раздразнителност</w:t>
      </w:r>
      <w:proofErr w:type="spellEnd"/>
      <w:r w:rsidRPr="00CE3068">
        <w:t xml:space="preserve">, </w:t>
      </w:r>
      <w:proofErr w:type="spellStart"/>
      <w:r w:rsidRPr="00CE3068">
        <w:t>тревожност</w:t>
      </w:r>
      <w:proofErr w:type="spellEnd"/>
      <w:r w:rsidRPr="00CE3068">
        <w:t xml:space="preserve"> и </w:t>
      </w:r>
      <w:proofErr w:type="spellStart"/>
      <w:r w:rsidRPr="00CE3068">
        <w:t>нарушения</w:t>
      </w:r>
      <w:proofErr w:type="spellEnd"/>
      <w:r w:rsidRPr="00CE3068">
        <w:t xml:space="preserve"> </w:t>
      </w:r>
      <w:proofErr w:type="spellStart"/>
      <w:r w:rsidRPr="00CE3068">
        <w:t>на</w:t>
      </w:r>
      <w:proofErr w:type="spellEnd"/>
      <w:r w:rsidRPr="00CE3068">
        <w:t xml:space="preserve"> </w:t>
      </w:r>
      <w:proofErr w:type="spellStart"/>
      <w:r w:rsidRPr="00CE3068">
        <w:t>съня</w:t>
      </w:r>
      <w:proofErr w:type="spellEnd"/>
      <w:r w:rsidRPr="00CE3068">
        <w:t xml:space="preserve">. </w:t>
      </w:r>
      <w:proofErr w:type="spellStart"/>
      <w:r w:rsidRPr="00CE3068">
        <w:t>Ако</w:t>
      </w:r>
      <w:proofErr w:type="spellEnd"/>
      <w:r w:rsidRPr="00CE3068">
        <w:t xml:space="preserve"> </w:t>
      </w:r>
      <w:proofErr w:type="spellStart"/>
      <w:r w:rsidRPr="00CE3068">
        <w:t>не</w:t>
      </w:r>
      <w:proofErr w:type="spellEnd"/>
      <w:r w:rsidRPr="00CE3068">
        <w:t xml:space="preserve"> </w:t>
      </w:r>
      <w:proofErr w:type="spellStart"/>
      <w:r w:rsidRPr="00CE3068">
        <w:t>се</w:t>
      </w:r>
      <w:proofErr w:type="spellEnd"/>
      <w:r w:rsidRPr="00CE3068">
        <w:t xml:space="preserve"> </w:t>
      </w:r>
      <w:proofErr w:type="spellStart"/>
      <w:r w:rsidRPr="00CE3068">
        <w:t>предприемат</w:t>
      </w:r>
      <w:proofErr w:type="spellEnd"/>
      <w:r w:rsidRPr="00CE3068">
        <w:t xml:space="preserve"> </w:t>
      </w:r>
      <w:proofErr w:type="spellStart"/>
      <w:r w:rsidRPr="00CE3068">
        <w:t>мерки</w:t>
      </w:r>
      <w:proofErr w:type="spellEnd"/>
      <w:r w:rsidRPr="00CE3068">
        <w:t xml:space="preserve"> </w:t>
      </w:r>
      <w:proofErr w:type="spellStart"/>
      <w:r w:rsidRPr="00CE3068">
        <w:t>за</w:t>
      </w:r>
      <w:proofErr w:type="spellEnd"/>
      <w:r w:rsidRPr="00CE3068">
        <w:t xml:space="preserve"> </w:t>
      </w:r>
      <w:proofErr w:type="spellStart"/>
      <w:r w:rsidRPr="00CE3068">
        <w:t>намаляване</w:t>
      </w:r>
      <w:proofErr w:type="spellEnd"/>
      <w:r w:rsidRPr="00CE3068">
        <w:t xml:space="preserve"> </w:t>
      </w:r>
      <w:proofErr w:type="spellStart"/>
      <w:r w:rsidRPr="00CE3068">
        <w:t>на</w:t>
      </w:r>
      <w:proofErr w:type="spellEnd"/>
      <w:r w:rsidRPr="00CE3068">
        <w:t xml:space="preserve"> </w:t>
      </w:r>
      <w:proofErr w:type="spellStart"/>
      <w:r w:rsidRPr="00CE3068">
        <w:t>стресовото</w:t>
      </w:r>
      <w:proofErr w:type="spellEnd"/>
      <w:r w:rsidRPr="00CE3068">
        <w:t xml:space="preserve"> </w:t>
      </w:r>
      <w:proofErr w:type="spellStart"/>
      <w:r w:rsidRPr="00CE3068">
        <w:t>натоварване</w:t>
      </w:r>
      <w:proofErr w:type="spellEnd"/>
      <w:r w:rsidRPr="00CE3068">
        <w:t xml:space="preserve">, </w:t>
      </w:r>
      <w:proofErr w:type="spellStart"/>
      <w:r w:rsidRPr="00CE3068">
        <w:t>това</w:t>
      </w:r>
      <w:proofErr w:type="spellEnd"/>
      <w:r w:rsidRPr="00CE3068">
        <w:t xml:space="preserve"> </w:t>
      </w:r>
      <w:proofErr w:type="spellStart"/>
      <w:r w:rsidRPr="00CE3068">
        <w:t>състояние</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по-сериозни</w:t>
      </w:r>
      <w:proofErr w:type="spellEnd"/>
      <w:r w:rsidRPr="00CE3068">
        <w:t xml:space="preserve"> </w:t>
      </w:r>
      <w:proofErr w:type="spellStart"/>
      <w:r w:rsidRPr="00CE3068">
        <w:t>здравословни</w:t>
      </w:r>
      <w:proofErr w:type="spellEnd"/>
      <w:r w:rsidRPr="00CE3068">
        <w:t xml:space="preserve"> </w:t>
      </w:r>
      <w:proofErr w:type="spellStart"/>
      <w:r w:rsidRPr="00CE3068">
        <w:t>проблеми</w:t>
      </w:r>
      <w:proofErr w:type="spellEnd"/>
      <w:r w:rsidRPr="00CE3068">
        <w:t xml:space="preserve"> </w:t>
      </w:r>
      <w:proofErr w:type="spellStart"/>
      <w:r w:rsidRPr="00CE3068">
        <w:t>като</w:t>
      </w:r>
      <w:proofErr w:type="spellEnd"/>
      <w:r w:rsidRPr="00CE3068">
        <w:t xml:space="preserve"> </w:t>
      </w:r>
      <w:proofErr w:type="spellStart"/>
      <w:r w:rsidRPr="00CE3068">
        <w:t>сърдечни</w:t>
      </w:r>
      <w:proofErr w:type="spellEnd"/>
      <w:r w:rsidRPr="00CE3068">
        <w:t xml:space="preserve"> </w:t>
      </w:r>
      <w:proofErr w:type="spellStart"/>
      <w:r w:rsidRPr="00CE3068">
        <w:t>заболявания</w:t>
      </w:r>
      <w:proofErr w:type="spellEnd"/>
      <w:r w:rsidRPr="00CE3068">
        <w:t xml:space="preserve"> и </w:t>
      </w:r>
      <w:proofErr w:type="spellStart"/>
      <w:r w:rsidRPr="00CE3068">
        <w:t>депресия</w:t>
      </w:r>
      <w:proofErr w:type="spellEnd"/>
      <w:r w:rsidRPr="00CE3068">
        <w:t>.</w:t>
      </w:r>
    </w:p>
    <w:p w14:paraId="05F5068D" w14:textId="77777777" w:rsidR="00CE3068" w:rsidRPr="00CE3068" w:rsidRDefault="00CE3068" w:rsidP="00CE3068">
      <w:pPr>
        <w:spacing w:line="360" w:lineRule="auto"/>
        <w:ind w:firstLine="709"/>
        <w:jc w:val="both"/>
      </w:pPr>
      <w:proofErr w:type="spellStart"/>
      <w:r w:rsidRPr="00CE3068">
        <w:t>Хроничният</w:t>
      </w:r>
      <w:proofErr w:type="spellEnd"/>
      <w:r w:rsidRPr="00CE3068">
        <w:t xml:space="preserve"> </w:t>
      </w:r>
      <w:proofErr w:type="spellStart"/>
      <w:r w:rsidRPr="00CE3068">
        <w:t>стрес</w:t>
      </w:r>
      <w:proofErr w:type="spellEnd"/>
      <w:r w:rsidRPr="00CE3068">
        <w:t xml:space="preserve"> </w:t>
      </w:r>
      <w:proofErr w:type="spellStart"/>
      <w:r w:rsidRPr="00CE3068">
        <w:t>представлява</w:t>
      </w:r>
      <w:proofErr w:type="spellEnd"/>
      <w:r w:rsidRPr="00CE3068">
        <w:t xml:space="preserve"> </w:t>
      </w:r>
      <w:proofErr w:type="spellStart"/>
      <w:r w:rsidRPr="00CE3068">
        <w:t>най-вредния</w:t>
      </w:r>
      <w:proofErr w:type="spellEnd"/>
      <w:r w:rsidRPr="00CE3068">
        <w:t xml:space="preserve"> и </w:t>
      </w:r>
      <w:proofErr w:type="spellStart"/>
      <w:r w:rsidRPr="00CE3068">
        <w:t>продължителен</w:t>
      </w:r>
      <w:proofErr w:type="spellEnd"/>
      <w:r w:rsidRPr="00CE3068">
        <w:t xml:space="preserve"> </w:t>
      </w:r>
      <w:proofErr w:type="spellStart"/>
      <w:r w:rsidRPr="00CE3068">
        <w:t>вид</w:t>
      </w:r>
      <w:proofErr w:type="spellEnd"/>
      <w:r w:rsidRPr="00CE3068">
        <w:t xml:space="preserve"> </w:t>
      </w:r>
      <w:proofErr w:type="spellStart"/>
      <w:r w:rsidRPr="00CE3068">
        <w:t>стрес</w:t>
      </w:r>
      <w:proofErr w:type="spellEnd"/>
      <w:r w:rsidRPr="00CE3068">
        <w:t xml:space="preserve">, </w:t>
      </w:r>
      <w:proofErr w:type="spellStart"/>
      <w:r w:rsidRPr="00CE3068">
        <w:t>който</w:t>
      </w:r>
      <w:proofErr w:type="spellEnd"/>
      <w:r w:rsidRPr="00CE3068">
        <w:t xml:space="preserve"> </w:t>
      </w:r>
      <w:proofErr w:type="spellStart"/>
      <w:r w:rsidRPr="00CE3068">
        <w:t>може</w:t>
      </w:r>
      <w:proofErr w:type="spellEnd"/>
      <w:r w:rsidRPr="00CE3068">
        <w:t xml:space="preserve"> </w:t>
      </w:r>
      <w:proofErr w:type="spellStart"/>
      <w:r w:rsidRPr="00CE3068">
        <w:t>значително</w:t>
      </w:r>
      <w:proofErr w:type="spellEnd"/>
      <w:r w:rsidRPr="00CE3068">
        <w:t xml:space="preserve"> </w:t>
      </w:r>
      <w:proofErr w:type="spellStart"/>
      <w:r w:rsidRPr="00CE3068">
        <w:t>да</w:t>
      </w:r>
      <w:proofErr w:type="spellEnd"/>
      <w:r w:rsidRPr="00CE3068">
        <w:t xml:space="preserve"> </w:t>
      </w:r>
      <w:proofErr w:type="spellStart"/>
      <w:r w:rsidRPr="00CE3068">
        <w:t>увреди</w:t>
      </w:r>
      <w:proofErr w:type="spellEnd"/>
      <w:r w:rsidRPr="00CE3068">
        <w:t xml:space="preserve"> </w:t>
      </w:r>
      <w:proofErr w:type="spellStart"/>
      <w:r w:rsidRPr="00CE3068">
        <w:t>както</w:t>
      </w:r>
      <w:proofErr w:type="spellEnd"/>
      <w:r w:rsidRPr="00CE3068">
        <w:t xml:space="preserve"> </w:t>
      </w:r>
      <w:proofErr w:type="spellStart"/>
      <w:r w:rsidRPr="00CE3068">
        <w:t>психическото</w:t>
      </w:r>
      <w:proofErr w:type="spellEnd"/>
      <w:r w:rsidRPr="00CE3068">
        <w:t xml:space="preserve">, </w:t>
      </w:r>
      <w:proofErr w:type="spellStart"/>
      <w:r w:rsidRPr="00CE3068">
        <w:t>така</w:t>
      </w:r>
      <w:proofErr w:type="spellEnd"/>
      <w:r w:rsidRPr="00CE3068">
        <w:t xml:space="preserve"> и </w:t>
      </w:r>
      <w:proofErr w:type="spellStart"/>
      <w:r w:rsidRPr="00CE3068">
        <w:t>физическото</w:t>
      </w:r>
      <w:proofErr w:type="spellEnd"/>
      <w:r w:rsidRPr="00CE3068">
        <w:t xml:space="preserve"> </w:t>
      </w:r>
      <w:proofErr w:type="spellStart"/>
      <w:r w:rsidRPr="00CE3068">
        <w:t>здраве</w:t>
      </w:r>
      <w:proofErr w:type="spellEnd"/>
      <w:r w:rsidRPr="00CE3068">
        <w:t xml:space="preserve">. </w:t>
      </w:r>
      <w:proofErr w:type="spellStart"/>
      <w:r w:rsidRPr="00CE3068">
        <w:t>Той</w:t>
      </w:r>
      <w:proofErr w:type="spellEnd"/>
      <w:r w:rsidRPr="00CE3068">
        <w:t xml:space="preserve"> </w:t>
      </w:r>
      <w:proofErr w:type="spellStart"/>
      <w:r w:rsidRPr="00CE3068">
        <w:t>се</w:t>
      </w:r>
      <w:proofErr w:type="spellEnd"/>
      <w:r w:rsidRPr="00CE3068">
        <w:t xml:space="preserve"> </w:t>
      </w:r>
      <w:proofErr w:type="spellStart"/>
      <w:r w:rsidRPr="00CE3068">
        <w:t>дължи</w:t>
      </w:r>
      <w:proofErr w:type="spellEnd"/>
      <w:r w:rsidRPr="00CE3068">
        <w:t xml:space="preserve"> </w:t>
      </w:r>
      <w:proofErr w:type="spellStart"/>
      <w:r w:rsidRPr="00CE3068">
        <w:t>на</w:t>
      </w:r>
      <w:proofErr w:type="spellEnd"/>
      <w:r w:rsidRPr="00CE3068">
        <w:t xml:space="preserve"> </w:t>
      </w:r>
      <w:proofErr w:type="spellStart"/>
      <w:r w:rsidRPr="00CE3068">
        <w:t>дълготрайни</w:t>
      </w:r>
      <w:proofErr w:type="spellEnd"/>
      <w:r w:rsidRPr="00CE3068">
        <w:t xml:space="preserve"> </w:t>
      </w:r>
      <w:proofErr w:type="spellStart"/>
      <w:r w:rsidRPr="00CE3068">
        <w:t>проблеми</w:t>
      </w:r>
      <w:proofErr w:type="spellEnd"/>
      <w:r w:rsidRPr="00CE3068">
        <w:t xml:space="preserve"> </w:t>
      </w:r>
      <w:proofErr w:type="spellStart"/>
      <w:r w:rsidRPr="00CE3068">
        <w:t>като</w:t>
      </w:r>
      <w:proofErr w:type="spellEnd"/>
      <w:r w:rsidRPr="00CE3068">
        <w:t xml:space="preserve"> </w:t>
      </w:r>
      <w:proofErr w:type="spellStart"/>
      <w:r w:rsidRPr="00CE3068">
        <w:t>бедност</w:t>
      </w:r>
      <w:proofErr w:type="spellEnd"/>
      <w:r w:rsidRPr="00CE3068">
        <w:t xml:space="preserve">, </w:t>
      </w:r>
      <w:proofErr w:type="spellStart"/>
      <w:r w:rsidRPr="00CE3068">
        <w:t>семейни</w:t>
      </w:r>
      <w:proofErr w:type="spellEnd"/>
      <w:r w:rsidRPr="00CE3068">
        <w:t xml:space="preserve"> </w:t>
      </w:r>
      <w:proofErr w:type="spellStart"/>
      <w:r w:rsidRPr="00CE3068">
        <w:t>конфликти</w:t>
      </w:r>
      <w:proofErr w:type="spellEnd"/>
      <w:r w:rsidRPr="00CE3068">
        <w:t xml:space="preserve">, </w:t>
      </w:r>
      <w:proofErr w:type="spellStart"/>
      <w:r w:rsidRPr="00CE3068">
        <w:t>злоупотреба</w:t>
      </w:r>
      <w:proofErr w:type="spellEnd"/>
      <w:r w:rsidRPr="00CE3068">
        <w:t xml:space="preserve"> с </w:t>
      </w:r>
      <w:proofErr w:type="spellStart"/>
      <w:r w:rsidRPr="00CE3068">
        <w:t>вещества</w:t>
      </w:r>
      <w:proofErr w:type="spellEnd"/>
      <w:r w:rsidRPr="00CE3068">
        <w:t xml:space="preserve">, </w:t>
      </w:r>
      <w:proofErr w:type="spellStart"/>
      <w:r w:rsidRPr="00CE3068">
        <w:t>безработица</w:t>
      </w:r>
      <w:proofErr w:type="spellEnd"/>
      <w:r w:rsidRPr="00CE3068">
        <w:t xml:space="preserve">, </w:t>
      </w:r>
      <w:proofErr w:type="spellStart"/>
      <w:r w:rsidRPr="00CE3068">
        <w:t>токсична</w:t>
      </w:r>
      <w:proofErr w:type="spellEnd"/>
      <w:r w:rsidRPr="00CE3068">
        <w:t xml:space="preserve"> </w:t>
      </w:r>
      <w:proofErr w:type="spellStart"/>
      <w:r w:rsidRPr="00CE3068">
        <w:t>работна</w:t>
      </w:r>
      <w:proofErr w:type="spellEnd"/>
      <w:r w:rsidRPr="00CE3068">
        <w:t xml:space="preserve"> </w:t>
      </w:r>
      <w:proofErr w:type="spellStart"/>
      <w:r w:rsidRPr="00CE3068">
        <w:t>среда</w:t>
      </w:r>
      <w:proofErr w:type="spellEnd"/>
      <w:r w:rsidRPr="00CE3068">
        <w:t xml:space="preserve"> </w:t>
      </w:r>
      <w:proofErr w:type="spellStart"/>
      <w:r w:rsidRPr="00CE3068">
        <w:t>или</w:t>
      </w:r>
      <w:proofErr w:type="spellEnd"/>
      <w:r w:rsidRPr="00CE3068">
        <w:t xml:space="preserve"> </w:t>
      </w:r>
      <w:proofErr w:type="spellStart"/>
      <w:r w:rsidRPr="00CE3068">
        <w:t>нещастен</w:t>
      </w:r>
      <w:proofErr w:type="spellEnd"/>
      <w:r w:rsidRPr="00CE3068">
        <w:t xml:space="preserve"> </w:t>
      </w:r>
      <w:proofErr w:type="spellStart"/>
      <w:r w:rsidRPr="00CE3068">
        <w:t>брак</w:t>
      </w:r>
      <w:proofErr w:type="spellEnd"/>
      <w:r w:rsidRPr="00CE3068">
        <w:t xml:space="preserve">. В </w:t>
      </w:r>
      <w:proofErr w:type="spellStart"/>
      <w:r w:rsidRPr="00CE3068">
        <w:t>тези</w:t>
      </w:r>
      <w:proofErr w:type="spellEnd"/>
      <w:r w:rsidRPr="00CE3068">
        <w:t xml:space="preserve"> </w:t>
      </w:r>
      <w:proofErr w:type="spellStart"/>
      <w:r w:rsidRPr="00CE3068">
        <w:t>ситуации</w:t>
      </w:r>
      <w:proofErr w:type="spellEnd"/>
      <w:r w:rsidRPr="00CE3068">
        <w:t xml:space="preserve"> </w:t>
      </w:r>
      <w:proofErr w:type="spellStart"/>
      <w:r w:rsidRPr="00CE3068">
        <w:t>индивидът</w:t>
      </w:r>
      <w:proofErr w:type="spellEnd"/>
      <w:r w:rsidRPr="00CE3068">
        <w:t xml:space="preserve"> е </w:t>
      </w:r>
      <w:proofErr w:type="spellStart"/>
      <w:r w:rsidRPr="00CE3068">
        <w:t>подложен</w:t>
      </w:r>
      <w:proofErr w:type="spellEnd"/>
      <w:r w:rsidRPr="00CE3068">
        <w:t xml:space="preserve"> </w:t>
      </w:r>
      <w:proofErr w:type="spellStart"/>
      <w:r w:rsidRPr="00CE3068">
        <w:t>на</w:t>
      </w:r>
      <w:proofErr w:type="spellEnd"/>
      <w:r w:rsidRPr="00CE3068">
        <w:t xml:space="preserve"> </w:t>
      </w:r>
      <w:proofErr w:type="spellStart"/>
      <w:r w:rsidRPr="00CE3068">
        <w:t>постоянен</w:t>
      </w:r>
      <w:proofErr w:type="spellEnd"/>
      <w:r w:rsidRPr="00CE3068">
        <w:t xml:space="preserve"> </w:t>
      </w:r>
      <w:proofErr w:type="spellStart"/>
      <w:r w:rsidRPr="00CE3068">
        <w:t>натиск</w:t>
      </w:r>
      <w:proofErr w:type="spellEnd"/>
      <w:r w:rsidRPr="00CE3068">
        <w:t xml:space="preserve"> и </w:t>
      </w:r>
      <w:proofErr w:type="spellStart"/>
      <w:r w:rsidRPr="00CE3068">
        <w:t>напрежение</w:t>
      </w:r>
      <w:proofErr w:type="spellEnd"/>
      <w:r w:rsidRPr="00CE3068">
        <w:t xml:space="preserve">, </w:t>
      </w:r>
      <w:proofErr w:type="spellStart"/>
      <w:r w:rsidRPr="00CE3068">
        <w:t>което</w:t>
      </w:r>
      <w:proofErr w:type="spellEnd"/>
      <w:r w:rsidRPr="00CE3068">
        <w:t xml:space="preserve"> </w:t>
      </w:r>
      <w:proofErr w:type="spellStart"/>
      <w:r w:rsidRPr="00CE3068">
        <w:t>го</w:t>
      </w:r>
      <w:proofErr w:type="spellEnd"/>
      <w:r w:rsidRPr="00CE3068">
        <w:t xml:space="preserve"> </w:t>
      </w:r>
      <w:proofErr w:type="spellStart"/>
      <w:r w:rsidRPr="00CE3068">
        <w:t>кара</w:t>
      </w:r>
      <w:proofErr w:type="spellEnd"/>
      <w:r w:rsidRPr="00CE3068">
        <w:t xml:space="preserve"> </w:t>
      </w:r>
      <w:proofErr w:type="spellStart"/>
      <w:r w:rsidRPr="00CE3068">
        <w:t>да</w:t>
      </w:r>
      <w:proofErr w:type="spellEnd"/>
      <w:r w:rsidRPr="00CE3068">
        <w:t xml:space="preserve"> </w:t>
      </w:r>
      <w:proofErr w:type="spellStart"/>
      <w:r w:rsidRPr="00CE3068">
        <w:t>се</w:t>
      </w:r>
      <w:proofErr w:type="spellEnd"/>
      <w:r w:rsidRPr="00CE3068">
        <w:t xml:space="preserve"> </w:t>
      </w:r>
      <w:proofErr w:type="spellStart"/>
      <w:r w:rsidRPr="00CE3068">
        <w:t>чувства</w:t>
      </w:r>
      <w:proofErr w:type="spellEnd"/>
      <w:r w:rsidRPr="00CE3068">
        <w:t xml:space="preserve"> </w:t>
      </w:r>
      <w:proofErr w:type="spellStart"/>
      <w:r w:rsidRPr="00CE3068">
        <w:t>безнадеждно</w:t>
      </w:r>
      <w:proofErr w:type="spellEnd"/>
      <w:r w:rsidRPr="00CE3068">
        <w:t xml:space="preserve"> и </w:t>
      </w:r>
      <w:proofErr w:type="spellStart"/>
      <w:r w:rsidRPr="00CE3068">
        <w:t>неспособно</w:t>
      </w:r>
      <w:proofErr w:type="spellEnd"/>
      <w:r w:rsidRPr="00CE3068">
        <w:t xml:space="preserve"> </w:t>
      </w:r>
      <w:proofErr w:type="spellStart"/>
      <w:r w:rsidRPr="00CE3068">
        <w:t>да</w:t>
      </w:r>
      <w:proofErr w:type="spellEnd"/>
      <w:r w:rsidRPr="00CE3068">
        <w:t xml:space="preserve"> </w:t>
      </w:r>
      <w:proofErr w:type="spellStart"/>
      <w:r w:rsidRPr="00CE3068">
        <w:t>намери</w:t>
      </w:r>
      <w:proofErr w:type="spellEnd"/>
      <w:r w:rsidRPr="00CE3068">
        <w:t xml:space="preserve"> </w:t>
      </w:r>
      <w:proofErr w:type="spellStart"/>
      <w:r w:rsidRPr="00CE3068">
        <w:t>изход</w:t>
      </w:r>
      <w:proofErr w:type="spellEnd"/>
      <w:r w:rsidRPr="00CE3068">
        <w:t xml:space="preserve">. </w:t>
      </w:r>
      <w:proofErr w:type="spellStart"/>
      <w:r w:rsidRPr="00CE3068">
        <w:t>Това</w:t>
      </w:r>
      <w:proofErr w:type="spellEnd"/>
      <w:r w:rsidRPr="00CE3068">
        <w:t xml:space="preserve"> </w:t>
      </w:r>
      <w:proofErr w:type="spellStart"/>
      <w:r w:rsidRPr="00CE3068">
        <w:t>често</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състояния</w:t>
      </w:r>
      <w:proofErr w:type="spellEnd"/>
      <w:r w:rsidRPr="00CE3068">
        <w:t xml:space="preserve"> </w:t>
      </w:r>
      <w:proofErr w:type="spellStart"/>
      <w:r w:rsidRPr="00CE3068">
        <w:t>на</w:t>
      </w:r>
      <w:proofErr w:type="spellEnd"/>
      <w:r w:rsidRPr="00CE3068">
        <w:t xml:space="preserve"> </w:t>
      </w:r>
      <w:proofErr w:type="spellStart"/>
      <w:r w:rsidRPr="00CE3068">
        <w:t>депресия</w:t>
      </w:r>
      <w:proofErr w:type="spellEnd"/>
      <w:r w:rsidRPr="00CE3068">
        <w:t xml:space="preserve"> и </w:t>
      </w:r>
      <w:proofErr w:type="spellStart"/>
      <w:r w:rsidRPr="00CE3068">
        <w:t>апатия</w:t>
      </w:r>
      <w:proofErr w:type="spellEnd"/>
      <w:r w:rsidRPr="00CE3068">
        <w:t xml:space="preserve">, </w:t>
      </w:r>
      <w:proofErr w:type="spellStart"/>
      <w:r w:rsidRPr="00CE3068">
        <w:t>при</w:t>
      </w:r>
      <w:proofErr w:type="spellEnd"/>
      <w:r w:rsidRPr="00CE3068">
        <w:t xml:space="preserve"> </w:t>
      </w:r>
      <w:proofErr w:type="spellStart"/>
      <w:r w:rsidRPr="00CE3068">
        <w:t>които</w:t>
      </w:r>
      <w:proofErr w:type="spellEnd"/>
      <w:r w:rsidRPr="00CE3068">
        <w:t xml:space="preserve"> </w:t>
      </w:r>
      <w:proofErr w:type="spellStart"/>
      <w:r w:rsidRPr="00CE3068">
        <w:t>човек</w:t>
      </w:r>
      <w:proofErr w:type="spellEnd"/>
      <w:r w:rsidRPr="00CE3068">
        <w:t xml:space="preserve"> </w:t>
      </w:r>
      <w:proofErr w:type="spellStart"/>
      <w:r w:rsidRPr="00CE3068">
        <w:t>престава</w:t>
      </w:r>
      <w:proofErr w:type="spellEnd"/>
      <w:r w:rsidRPr="00CE3068">
        <w:t xml:space="preserve"> </w:t>
      </w:r>
      <w:proofErr w:type="spellStart"/>
      <w:r w:rsidRPr="00CE3068">
        <w:t>да</w:t>
      </w:r>
      <w:proofErr w:type="spellEnd"/>
      <w:r w:rsidRPr="00CE3068">
        <w:t xml:space="preserve"> </w:t>
      </w:r>
      <w:proofErr w:type="spellStart"/>
      <w:r w:rsidRPr="00CE3068">
        <w:t>търси</w:t>
      </w:r>
      <w:proofErr w:type="spellEnd"/>
      <w:r w:rsidRPr="00CE3068">
        <w:t xml:space="preserve"> </w:t>
      </w:r>
      <w:proofErr w:type="spellStart"/>
      <w:r w:rsidRPr="00CE3068">
        <w:t>решения</w:t>
      </w:r>
      <w:proofErr w:type="spellEnd"/>
      <w:r w:rsidRPr="00CE3068">
        <w:t xml:space="preserve"> </w:t>
      </w:r>
      <w:proofErr w:type="spellStart"/>
      <w:r w:rsidRPr="00CE3068">
        <w:t>на</w:t>
      </w:r>
      <w:proofErr w:type="spellEnd"/>
      <w:r w:rsidRPr="00CE3068">
        <w:t xml:space="preserve"> </w:t>
      </w:r>
      <w:proofErr w:type="spellStart"/>
      <w:r w:rsidRPr="00CE3068">
        <w:t>своите</w:t>
      </w:r>
      <w:proofErr w:type="spellEnd"/>
      <w:r w:rsidRPr="00CE3068">
        <w:t xml:space="preserve"> </w:t>
      </w:r>
      <w:proofErr w:type="spellStart"/>
      <w:r w:rsidRPr="00CE3068">
        <w:t>проблеми</w:t>
      </w:r>
      <w:proofErr w:type="spellEnd"/>
      <w:r w:rsidRPr="00CE3068">
        <w:t xml:space="preserve">. </w:t>
      </w:r>
      <w:proofErr w:type="spellStart"/>
      <w:r w:rsidRPr="00CE3068">
        <w:t>Хроничният</w:t>
      </w:r>
      <w:proofErr w:type="spellEnd"/>
      <w:r w:rsidRPr="00CE3068">
        <w:t xml:space="preserve"> </w:t>
      </w:r>
      <w:proofErr w:type="spellStart"/>
      <w:r w:rsidRPr="00CE3068">
        <w:t>стрес</w:t>
      </w:r>
      <w:proofErr w:type="spellEnd"/>
      <w:r w:rsidRPr="00CE3068">
        <w:t xml:space="preserve"> е </w:t>
      </w:r>
      <w:proofErr w:type="spellStart"/>
      <w:r w:rsidRPr="00CE3068">
        <w:t>свързан</w:t>
      </w:r>
      <w:proofErr w:type="spellEnd"/>
      <w:r w:rsidRPr="00CE3068">
        <w:t xml:space="preserve"> с </w:t>
      </w:r>
      <w:proofErr w:type="spellStart"/>
      <w:r w:rsidRPr="00CE3068">
        <w:t>множество</w:t>
      </w:r>
      <w:proofErr w:type="spellEnd"/>
      <w:r w:rsidRPr="00CE3068">
        <w:t xml:space="preserve"> </w:t>
      </w:r>
      <w:proofErr w:type="spellStart"/>
      <w:r w:rsidRPr="00CE3068">
        <w:t>сериозни</w:t>
      </w:r>
      <w:proofErr w:type="spellEnd"/>
      <w:r w:rsidRPr="00CE3068">
        <w:t xml:space="preserve"> </w:t>
      </w:r>
      <w:proofErr w:type="spellStart"/>
      <w:r w:rsidRPr="00CE3068">
        <w:t>здравословни</w:t>
      </w:r>
      <w:proofErr w:type="spellEnd"/>
      <w:r w:rsidRPr="00CE3068">
        <w:t xml:space="preserve"> </w:t>
      </w:r>
      <w:proofErr w:type="spellStart"/>
      <w:r w:rsidRPr="00CE3068">
        <w:t>последствия</w:t>
      </w:r>
      <w:proofErr w:type="spellEnd"/>
      <w:r w:rsidRPr="00CE3068">
        <w:t xml:space="preserve"> </w:t>
      </w:r>
      <w:proofErr w:type="spellStart"/>
      <w:r w:rsidRPr="00CE3068">
        <w:t>като</w:t>
      </w:r>
      <w:proofErr w:type="spellEnd"/>
      <w:r w:rsidRPr="00CE3068">
        <w:t xml:space="preserve"> </w:t>
      </w:r>
      <w:proofErr w:type="spellStart"/>
      <w:r w:rsidRPr="00CE3068">
        <w:t>сърдечносъдови</w:t>
      </w:r>
      <w:proofErr w:type="spellEnd"/>
      <w:r w:rsidRPr="00CE3068">
        <w:t xml:space="preserve"> </w:t>
      </w:r>
      <w:proofErr w:type="spellStart"/>
      <w:r w:rsidRPr="00CE3068">
        <w:t>заболявания</w:t>
      </w:r>
      <w:proofErr w:type="spellEnd"/>
      <w:r w:rsidRPr="00CE3068">
        <w:t xml:space="preserve">, </w:t>
      </w:r>
      <w:proofErr w:type="spellStart"/>
      <w:r w:rsidRPr="00CE3068">
        <w:t>хипертония</w:t>
      </w:r>
      <w:proofErr w:type="spellEnd"/>
      <w:r w:rsidRPr="00CE3068">
        <w:t xml:space="preserve">, </w:t>
      </w:r>
      <w:proofErr w:type="spellStart"/>
      <w:r w:rsidRPr="00CE3068">
        <w:t>диабет</w:t>
      </w:r>
      <w:proofErr w:type="spellEnd"/>
      <w:r w:rsidRPr="00CE3068">
        <w:t xml:space="preserve"> и </w:t>
      </w:r>
      <w:proofErr w:type="spellStart"/>
      <w:r w:rsidRPr="00CE3068">
        <w:t>различни</w:t>
      </w:r>
      <w:proofErr w:type="spellEnd"/>
      <w:r w:rsidRPr="00CE3068">
        <w:t xml:space="preserve"> </w:t>
      </w:r>
      <w:proofErr w:type="spellStart"/>
      <w:r w:rsidRPr="00CE3068">
        <w:t>психични</w:t>
      </w:r>
      <w:proofErr w:type="spellEnd"/>
      <w:r w:rsidRPr="00CE3068">
        <w:t xml:space="preserve"> </w:t>
      </w:r>
      <w:proofErr w:type="spellStart"/>
      <w:r w:rsidRPr="00CE3068">
        <w:t>разстройства</w:t>
      </w:r>
      <w:proofErr w:type="spellEnd"/>
      <w:r w:rsidRPr="00CE3068">
        <w:t xml:space="preserve">. </w:t>
      </w:r>
      <w:proofErr w:type="spellStart"/>
      <w:r w:rsidRPr="00CE3068">
        <w:t>Освен</w:t>
      </w:r>
      <w:proofErr w:type="spellEnd"/>
      <w:r w:rsidRPr="00CE3068">
        <w:t xml:space="preserve"> </w:t>
      </w:r>
      <w:proofErr w:type="spellStart"/>
      <w:r w:rsidRPr="00CE3068">
        <w:t>това</w:t>
      </w:r>
      <w:proofErr w:type="spellEnd"/>
      <w:r w:rsidRPr="00CE3068">
        <w:t xml:space="preserve">, </w:t>
      </w:r>
      <w:proofErr w:type="spellStart"/>
      <w:r w:rsidRPr="00CE3068">
        <w:t>той</w:t>
      </w:r>
      <w:proofErr w:type="spellEnd"/>
      <w:r w:rsidRPr="00CE3068">
        <w:t xml:space="preserve"> </w:t>
      </w:r>
      <w:proofErr w:type="spellStart"/>
      <w:r w:rsidRPr="00CE3068">
        <w:t>отслабва</w:t>
      </w:r>
      <w:proofErr w:type="spellEnd"/>
      <w:r w:rsidRPr="00CE3068">
        <w:t xml:space="preserve"> </w:t>
      </w:r>
      <w:proofErr w:type="spellStart"/>
      <w:r w:rsidRPr="00CE3068">
        <w:t>имунната</w:t>
      </w:r>
      <w:proofErr w:type="spellEnd"/>
      <w:r w:rsidRPr="00CE3068">
        <w:t xml:space="preserve"> </w:t>
      </w:r>
      <w:proofErr w:type="spellStart"/>
      <w:r w:rsidRPr="00CE3068">
        <w:t>система</w:t>
      </w:r>
      <w:proofErr w:type="spellEnd"/>
      <w:r w:rsidRPr="00CE3068">
        <w:t xml:space="preserve">, </w:t>
      </w:r>
      <w:proofErr w:type="spellStart"/>
      <w:r w:rsidRPr="00CE3068">
        <w:t>правейки</w:t>
      </w:r>
      <w:proofErr w:type="spellEnd"/>
      <w:r w:rsidRPr="00CE3068">
        <w:t xml:space="preserve"> </w:t>
      </w:r>
      <w:proofErr w:type="spellStart"/>
      <w:r w:rsidRPr="00CE3068">
        <w:t>организма</w:t>
      </w:r>
      <w:proofErr w:type="spellEnd"/>
      <w:r w:rsidRPr="00CE3068">
        <w:t xml:space="preserve"> </w:t>
      </w:r>
      <w:proofErr w:type="spellStart"/>
      <w:r w:rsidRPr="00CE3068">
        <w:t>по-податлив</w:t>
      </w:r>
      <w:proofErr w:type="spellEnd"/>
      <w:r w:rsidRPr="00CE3068">
        <w:t xml:space="preserve"> </w:t>
      </w:r>
      <w:proofErr w:type="spellStart"/>
      <w:r w:rsidRPr="00CE3068">
        <w:t>на</w:t>
      </w:r>
      <w:proofErr w:type="spellEnd"/>
      <w:r w:rsidRPr="00CE3068">
        <w:t xml:space="preserve"> </w:t>
      </w:r>
      <w:proofErr w:type="spellStart"/>
      <w:r w:rsidRPr="00CE3068">
        <w:t>инфекции</w:t>
      </w:r>
      <w:proofErr w:type="spellEnd"/>
      <w:r w:rsidRPr="00CE3068">
        <w:t xml:space="preserve"> и </w:t>
      </w:r>
      <w:proofErr w:type="spellStart"/>
      <w:r w:rsidRPr="00CE3068">
        <w:t>заболявания</w:t>
      </w:r>
      <w:proofErr w:type="spellEnd"/>
      <w:r w:rsidRPr="00CE3068">
        <w:t xml:space="preserve">. </w:t>
      </w:r>
      <w:proofErr w:type="spellStart"/>
      <w:r w:rsidRPr="00CE3068">
        <w:t>Симптомите</w:t>
      </w:r>
      <w:proofErr w:type="spellEnd"/>
      <w:r w:rsidRPr="00CE3068">
        <w:t xml:space="preserve"> </w:t>
      </w:r>
      <w:proofErr w:type="spellStart"/>
      <w:r w:rsidRPr="00CE3068">
        <w:t>включват</w:t>
      </w:r>
      <w:proofErr w:type="spellEnd"/>
      <w:r w:rsidRPr="00CE3068">
        <w:t xml:space="preserve"> </w:t>
      </w:r>
      <w:proofErr w:type="spellStart"/>
      <w:r w:rsidRPr="00CE3068">
        <w:t>постоянна</w:t>
      </w:r>
      <w:proofErr w:type="spellEnd"/>
      <w:r w:rsidRPr="00CE3068">
        <w:t xml:space="preserve"> </w:t>
      </w:r>
      <w:proofErr w:type="spellStart"/>
      <w:r w:rsidRPr="00CE3068">
        <w:t>умора</w:t>
      </w:r>
      <w:proofErr w:type="spellEnd"/>
      <w:r w:rsidRPr="00CE3068">
        <w:t xml:space="preserve">, </w:t>
      </w:r>
      <w:proofErr w:type="spellStart"/>
      <w:r w:rsidRPr="00CE3068">
        <w:t>чести</w:t>
      </w:r>
      <w:proofErr w:type="spellEnd"/>
      <w:r w:rsidRPr="00CE3068">
        <w:t xml:space="preserve"> </w:t>
      </w:r>
      <w:proofErr w:type="spellStart"/>
      <w:r w:rsidRPr="00CE3068">
        <w:t>главоболия</w:t>
      </w:r>
      <w:proofErr w:type="spellEnd"/>
      <w:r w:rsidRPr="00CE3068">
        <w:t xml:space="preserve">, </w:t>
      </w:r>
      <w:proofErr w:type="spellStart"/>
      <w:r w:rsidRPr="00CE3068">
        <w:t>тревожност</w:t>
      </w:r>
      <w:proofErr w:type="spellEnd"/>
      <w:r w:rsidRPr="00CE3068">
        <w:t xml:space="preserve">, </w:t>
      </w:r>
      <w:proofErr w:type="spellStart"/>
      <w:r w:rsidRPr="00CE3068">
        <w:t>депресия</w:t>
      </w:r>
      <w:proofErr w:type="spellEnd"/>
      <w:r w:rsidRPr="00CE3068">
        <w:t xml:space="preserve">, </w:t>
      </w:r>
      <w:proofErr w:type="spellStart"/>
      <w:r w:rsidRPr="00CE3068">
        <w:t>проблеми</w:t>
      </w:r>
      <w:proofErr w:type="spellEnd"/>
      <w:r w:rsidRPr="00CE3068">
        <w:t xml:space="preserve"> </w:t>
      </w:r>
      <w:proofErr w:type="spellStart"/>
      <w:r w:rsidRPr="00CE3068">
        <w:t>със</w:t>
      </w:r>
      <w:proofErr w:type="spellEnd"/>
      <w:r w:rsidRPr="00CE3068">
        <w:t xml:space="preserve"> </w:t>
      </w:r>
      <w:proofErr w:type="spellStart"/>
      <w:r w:rsidRPr="00CE3068">
        <w:t>съня</w:t>
      </w:r>
      <w:proofErr w:type="spellEnd"/>
      <w:r w:rsidRPr="00CE3068">
        <w:t xml:space="preserve">, </w:t>
      </w:r>
      <w:proofErr w:type="spellStart"/>
      <w:r w:rsidRPr="00CE3068">
        <w:t>стомашни</w:t>
      </w:r>
      <w:proofErr w:type="spellEnd"/>
      <w:r w:rsidRPr="00CE3068">
        <w:t xml:space="preserve"> </w:t>
      </w:r>
      <w:proofErr w:type="spellStart"/>
      <w:r w:rsidRPr="00CE3068">
        <w:t>разстройства</w:t>
      </w:r>
      <w:proofErr w:type="spellEnd"/>
      <w:r w:rsidRPr="00CE3068">
        <w:t xml:space="preserve"> и </w:t>
      </w:r>
      <w:proofErr w:type="spellStart"/>
      <w:r w:rsidRPr="00CE3068">
        <w:t>намалена</w:t>
      </w:r>
      <w:proofErr w:type="spellEnd"/>
      <w:r w:rsidRPr="00CE3068">
        <w:t xml:space="preserve"> </w:t>
      </w:r>
      <w:proofErr w:type="spellStart"/>
      <w:r w:rsidRPr="00CE3068">
        <w:t>когнитивна</w:t>
      </w:r>
      <w:proofErr w:type="spellEnd"/>
      <w:r w:rsidRPr="00CE3068">
        <w:t xml:space="preserve"> </w:t>
      </w:r>
      <w:proofErr w:type="spellStart"/>
      <w:r w:rsidRPr="00CE3068">
        <w:t>функция</w:t>
      </w:r>
      <w:proofErr w:type="spellEnd"/>
      <w:r w:rsidRPr="00CE3068">
        <w:t xml:space="preserve">. </w:t>
      </w:r>
      <w:proofErr w:type="spellStart"/>
      <w:r w:rsidRPr="00CE3068">
        <w:t>Поради</w:t>
      </w:r>
      <w:proofErr w:type="spellEnd"/>
      <w:r w:rsidRPr="00CE3068">
        <w:t xml:space="preserve"> </w:t>
      </w:r>
      <w:proofErr w:type="spellStart"/>
      <w:r w:rsidRPr="00CE3068">
        <w:t>сериозността</w:t>
      </w:r>
      <w:proofErr w:type="spellEnd"/>
      <w:r w:rsidRPr="00CE3068">
        <w:t xml:space="preserve"> </w:t>
      </w:r>
      <w:proofErr w:type="spellStart"/>
      <w:r w:rsidRPr="00CE3068">
        <w:t>на</w:t>
      </w:r>
      <w:proofErr w:type="spellEnd"/>
      <w:r w:rsidRPr="00CE3068">
        <w:t xml:space="preserve"> </w:t>
      </w:r>
      <w:proofErr w:type="spellStart"/>
      <w:r w:rsidRPr="00CE3068">
        <w:t>този</w:t>
      </w:r>
      <w:proofErr w:type="spellEnd"/>
      <w:r w:rsidRPr="00CE3068">
        <w:t xml:space="preserve"> </w:t>
      </w:r>
      <w:proofErr w:type="spellStart"/>
      <w:r w:rsidRPr="00CE3068">
        <w:t>вид</w:t>
      </w:r>
      <w:proofErr w:type="spellEnd"/>
      <w:r w:rsidRPr="00CE3068">
        <w:t xml:space="preserve"> </w:t>
      </w:r>
      <w:proofErr w:type="spellStart"/>
      <w:r w:rsidRPr="00CE3068">
        <w:t>стрес</w:t>
      </w:r>
      <w:proofErr w:type="spellEnd"/>
      <w:r w:rsidRPr="00CE3068">
        <w:t xml:space="preserve">, </w:t>
      </w:r>
      <w:proofErr w:type="spellStart"/>
      <w:r w:rsidRPr="00CE3068">
        <w:t>управлението</w:t>
      </w:r>
      <w:proofErr w:type="spellEnd"/>
      <w:r w:rsidRPr="00CE3068">
        <w:t xml:space="preserve"> </w:t>
      </w:r>
      <w:proofErr w:type="spellStart"/>
      <w:r w:rsidRPr="00CE3068">
        <w:t>му</w:t>
      </w:r>
      <w:proofErr w:type="spellEnd"/>
      <w:r w:rsidRPr="00CE3068">
        <w:t xml:space="preserve"> </w:t>
      </w:r>
      <w:proofErr w:type="spellStart"/>
      <w:r w:rsidRPr="00CE3068">
        <w:t>изисква</w:t>
      </w:r>
      <w:proofErr w:type="spellEnd"/>
      <w:r w:rsidRPr="00CE3068">
        <w:t xml:space="preserve"> </w:t>
      </w:r>
      <w:proofErr w:type="spellStart"/>
      <w:r w:rsidRPr="00CE3068">
        <w:t>дългосрочни</w:t>
      </w:r>
      <w:proofErr w:type="spellEnd"/>
      <w:r w:rsidRPr="00CE3068">
        <w:t xml:space="preserve"> </w:t>
      </w:r>
      <w:proofErr w:type="spellStart"/>
      <w:r w:rsidRPr="00CE3068">
        <w:t>стратегии</w:t>
      </w:r>
      <w:proofErr w:type="spellEnd"/>
      <w:r w:rsidRPr="00CE3068">
        <w:t xml:space="preserve"> </w:t>
      </w:r>
      <w:proofErr w:type="spellStart"/>
      <w:r w:rsidRPr="00CE3068">
        <w:t>като</w:t>
      </w:r>
      <w:proofErr w:type="spellEnd"/>
      <w:r w:rsidRPr="00CE3068">
        <w:t xml:space="preserve"> </w:t>
      </w:r>
      <w:proofErr w:type="spellStart"/>
      <w:r w:rsidRPr="00CE3068">
        <w:t>терапия</w:t>
      </w:r>
      <w:proofErr w:type="spellEnd"/>
      <w:r w:rsidRPr="00CE3068">
        <w:t xml:space="preserve">, </w:t>
      </w:r>
      <w:proofErr w:type="spellStart"/>
      <w:r w:rsidRPr="00CE3068">
        <w:t>промени</w:t>
      </w:r>
      <w:proofErr w:type="spellEnd"/>
      <w:r w:rsidRPr="00CE3068">
        <w:t xml:space="preserve"> в </w:t>
      </w:r>
      <w:proofErr w:type="spellStart"/>
      <w:r w:rsidRPr="00CE3068">
        <w:t>начина</w:t>
      </w:r>
      <w:proofErr w:type="spellEnd"/>
      <w:r w:rsidRPr="00CE3068">
        <w:t xml:space="preserve"> </w:t>
      </w:r>
      <w:proofErr w:type="spellStart"/>
      <w:r w:rsidRPr="00CE3068">
        <w:t>на</w:t>
      </w:r>
      <w:proofErr w:type="spellEnd"/>
      <w:r w:rsidRPr="00CE3068">
        <w:t xml:space="preserve"> </w:t>
      </w:r>
      <w:proofErr w:type="spellStart"/>
      <w:r w:rsidRPr="00CE3068">
        <w:t>живот</w:t>
      </w:r>
      <w:proofErr w:type="spellEnd"/>
      <w:r w:rsidRPr="00CE3068">
        <w:t xml:space="preserve">, </w:t>
      </w:r>
      <w:proofErr w:type="spellStart"/>
      <w:r w:rsidRPr="00CE3068">
        <w:t>редовни</w:t>
      </w:r>
      <w:proofErr w:type="spellEnd"/>
      <w:r w:rsidRPr="00CE3068">
        <w:t xml:space="preserve"> </w:t>
      </w:r>
      <w:proofErr w:type="spellStart"/>
      <w:r w:rsidRPr="00CE3068">
        <w:t>физически</w:t>
      </w:r>
      <w:proofErr w:type="spellEnd"/>
      <w:r w:rsidRPr="00CE3068">
        <w:t xml:space="preserve"> </w:t>
      </w:r>
      <w:proofErr w:type="spellStart"/>
      <w:r w:rsidRPr="00CE3068">
        <w:t>упражнения</w:t>
      </w:r>
      <w:proofErr w:type="spellEnd"/>
      <w:r w:rsidRPr="00CE3068">
        <w:t xml:space="preserve"> и </w:t>
      </w:r>
      <w:proofErr w:type="spellStart"/>
      <w:r w:rsidRPr="00CE3068">
        <w:t>прилагане</w:t>
      </w:r>
      <w:proofErr w:type="spellEnd"/>
      <w:r w:rsidRPr="00CE3068">
        <w:t xml:space="preserve"> </w:t>
      </w:r>
      <w:proofErr w:type="spellStart"/>
      <w:r w:rsidRPr="00CE3068">
        <w:t>на</w:t>
      </w:r>
      <w:proofErr w:type="spellEnd"/>
      <w:r w:rsidRPr="00CE3068">
        <w:t xml:space="preserve"> </w:t>
      </w:r>
      <w:proofErr w:type="spellStart"/>
      <w:r w:rsidRPr="00CE3068">
        <w:t>техники</w:t>
      </w:r>
      <w:proofErr w:type="spellEnd"/>
      <w:r w:rsidRPr="00CE3068">
        <w:t xml:space="preserve"> </w:t>
      </w:r>
      <w:proofErr w:type="spellStart"/>
      <w:r w:rsidRPr="00CE3068">
        <w:t>за</w:t>
      </w:r>
      <w:proofErr w:type="spellEnd"/>
      <w:r w:rsidRPr="00CE3068">
        <w:t xml:space="preserve"> </w:t>
      </w:r>
      <w:proofErr w:type="spellStart"/>
      <w:r w:rsidRPr="00CE3068">
        <w:t>релаксация</w:t>
      </w:r>
      <w:proofErr w:type="spellEnd"/>
      <w:r w:rsidRPr="00CE3068">
        <w:t>.</w:t>
      </w:r>
    </w:p>
    <w:p w14:paraId="2408F97C" w14:textId="77777777" w:rsidR="00CE3068" w:rsidRPr="00CE3068" w:rsidRDefault="00CE3068" w:rsidP="00CE3068">
      <w:pPr>
        <w:spacing w:line="360" w:lineRule="auto"/>
        <w:ind w:firstLine="709"/>
        <w:jc w:val="both"/>
      </w:pPr>
      <w:proofErr w:type="spellStart"/>
      <w:r w:rsidRPr="00CE3068">
        <w:t>Ежедневният</w:t>
      </w:r>
      <w:proofErr w:type="spellEnd"/>
      <w:r w:rsidRPr="00CE3068">
        <w:t xml:space="preserve"> </w:t>
      </w:r>
      <w:proofErr w:type="spellStart"/>
      <w:r w:rsidRPr="00CE3068">
        <w:t>стрес</w:t>
      </w:r>
      <w:proofErr w:type="spellEnd"/>
      <w:r w:rsidRPr="00CE3068">
        <w:t xml:space="preserve"> </w:t>
      </w:r>
      <w:proofErr w:type="spellStart"/>
      <w:r w:rsidRPr="00CE3068">
        <w:t>представлява</w:t>
      </w:r>
      <w:proofErr w:type="spellEnd"/>
      <w:r w:rsidRPr="00CE3068">
        <w:t xml:space="preserve"> </w:t>
      </w:r>
      <w:proofErr w:type="spellStart"/>
      <w:r w:rsidRPr="00CE3068">
        <w:t>част</w:t>
      </w:r>
      <w:proofErr w:type="spellEnd"/>
      <w:r w:rsidRPr="00CE3068">
        <w:t xml:space="preserve"> </w:t>
      </w:r>
      <w:proofErr w:type="spellStart"/>
      <w:r w:rsidRPr="00CE3068">
        <w:t>от</w:t>
      </w:r>
      <w:proofErr w:type="spellEnd"/>
      <w:r w:rsidRPr="00CE3068">
        <w:t xml:space="preserve"> </w:t>
      </w:r>
      <w:proofErr w:type="spellStart"/>
      <w:r w:rsidRPr="00CE3068">
        <w:t>рутинния</w:t>
      </w:r>
      <w:proofErr w:type="spellEnd"/>
      <w:r w:rsidRPr="00CE3068">
        <w:t xml:space="preserve"> </w:t>
      </w:r>
      <w:proofErr w:type="spellStart"/>
      <w:r w:rsidRPr="00CE3068">
        <w:t>живот</w:t>
      </w:r>
      <w:proofErr w:type="spellEnd"/>
      <w:r w:rsidRPr="00CE3068">
        <w:t xml:space="preserve"> </w:t>
      </w:r>
      <w:proofErr w:type="spellStart"/>
      <w:r w:rsidRPr="00CE3068">
        <w:t>на</w:t>
      </w:r>
      <w:proofErr w:type="spellEnd"/>
      <w:r w:rsidRPr="00CE3068">
        <w:t xml:space="preserve"> </w:t>
      </w:r>
      <w:proofErr w:type="spellStart"/>
      <w:r w:rsidRPr="00CE3068">
        <w:t>всеки</w:t>
      </w:r>
      <w:proofErr w:type="spellEnd"/>
      <w:r w:rsidRPr="00CE3068">
        <w:t xml:space="preserve"> </w:t>
      </w:r>
      <w:proofErr w:type="spellStart"/>
      <w:r w:rsidRPr="00CE3068">
        <w:t>човек</w:t>
      </w:r>
      <w:proofErr w:type="spellEnd"/>
      <w:r w:rsidRPr="00CE3068">
        <w:t xml:space="preserve"> и </w:t>
      </w:r>
      <w:proofErr w:type="spellStart"/>
      <w:r w:rsidRPr="00CE3068">
        <w:t>включва</w:t>
      </w:r>
      <w:proofErr w:type="spellEnd"/>
      <w:r w:rsidRPr="00CE3068">
        <w:t xml:space="preserve"> </w:t>
      </w:r>
      <w:proofErr w:type="spellStart"/>
      <w:r w:rsidRPr="00CE3068">
        <w:t>натрупване</w:t>
      </w:r>
      <w:proofErr w:type="spellEnd"/>
      <w:r w:rsidRPr="00CE3068">
        <w:t xml:space="preserve"> </w:t>
      </w:r>
      <w:proofErr w:type="spellStart"/>
      <w:r w:rsidRPr="00CE3068">
        <w:t>на</w:t>
      </w:r>
      <w:proofErr w:type="spellEnd"/>
      <w:r w:rsidRPr="00CE3068">
        <w:t xml:space="preserve"> </w:t>
      </w:r>
      <w:proofErr w:type="spellStart"/>
      <w:r w:rsidRPr="00CE3068">
        <w:t>малки</w:t>
      </w:r>
      <w:proofErr w:type="spellEnd"/>
      <w:r w:rsidRPr="00CE3068">
        <w:t xml:space="preserve">, </w:t>
      </w:r>
      <w:proofErr w:type="spellStart"/>
      <w:r w:rsidRPr="00CE3068">
        <w:t>но</w:t>
      </w:r>
      <w:proofErr w:type="spellEnd"/>
      <w:r w:rsidRPr="00CE3068">
        <w:t xml:space="preserve"> </w:t>
      </w:r>
      <w:proofErr w:type="spellStart"/>
      <w:r w:rsidRPr="00CE3068">
        <w:t>чести</w:t>
      </w:r>
      <w:proofErr w:type="spellEnd"/>
      <w:r w:rsidRPr="00CE3068">
        <w:t xml:space="preserve"> </w:t>
      </w:r>
      <w:proofErr w:type="spellStart"/>
      <w:r w:rsidRPr="00CE3068">
        <w:t>източници</w:t>
      </w:r>
      <w:proofErr w:type="spellEnd"/>
      <w:r w:rsidRPr="00CE3068">
        <w:t xml:space="preserve"> </w:t>
      </w:r>
      <w:proofErr w:type="spellStart"/>
      <w:r w:rsidRPr="00CE3068">
        <w:t>на</w:t>
      </w:r>
      <w:proofErr w:type="spellEnd"/>
      <w:r w:rsidRPr="00CE3068">
        <w:t xml:space="preserve"> </w:t>
      </w:r>
      <w:proofErr w:type="spellStart"/>
      <w:r w:rsidRPr="00CE3068">
        <w:t>напрежение</w:t>
      </w:r>
      <w:proofErr w:type="spellEnd"/>
      <w:r w:rsidRPr="00CE3068">
        <w:t xml:space="preserve">. </w:t>
      </w:r>
      <w:proofErr w:type="spellStart"/>
      <w:r w:rsidRPr="00CE3068">
        <w:t>Този</w:t>
      </w:r>
      <w:proofErr w:type="spellEnd"/>
      <w:r w:rsidRPr="00CE3068">
        <w:t xml:space="preserve"> </w:t>
      </w:r>
      <w:proofErr w:type="spellStart"/>
      <w:r w:rsidRPr="00CE3068">
        <w:t>вид</w:t>
      </w:r>
      <w:proofErr w:type="spellEnd"/>
      <w:r w:rsidRPr="00CE3068">
        <w:t xml:space="preserve"> </w:t>
      </w:r>
      <w:proofErr w:type="spellStart"/>
      <w:r w:rsidRPr="00CE3068">
        <w:t>стрес</w:t>
      </w:r>
      <w:proofErr w:type="spellEnd"/>
      <w:r w:rsidRPr="00CE3068">
        <w:t xml:space="preserve"> е </w:t>
      </w:r>
      <w:proofErr w:type="spellStart"/>
      <w:r w:rsidRPr="00CE3068">
        <w:t>свързан</w:t>
      </w:r>
      <w:proofErr w:type="spellEnd"/>
      <w:r w:rsidRPr="00CE3068">
        <w:t xml:space="preserve"> с </w:t>
      </w:r>
      <w:proofErr w:type="spellStart"/>
      <w:r w:rsidRPr="00CE3068">
        <w:t>негативни</w:t>
      </w:r>
      <w:proofErr w:type="spellEnd"/>
      <w:r w:rsidRPr="00CE3068">
        <w:t xml:space="preserve"> </w:t>
      </w:r>
      <w:proofErr w:type="spellStart"/>
      <w:r w:rsidRPr="00CE3068">
        <w:t>преживявания</w:t>
      </w:r>
      <w:proofErr w:type="spellEnd"/>
      <w:r w:rsidRPr="00CE3068">
        <w:t xml:space="preserve"> </w:t>
      </w:r>
      <w:proofErr w:type="spellStart"/>
      <w:r w:rsidRPr="00CE3068">
        <w:t>като</w:t>
      </w:r>
      <w:proofErr w:type="spellEnd"/>
      <w:r w:rsidRPr="00CE3068">
        <w:t xml:space="preserve"> </w:t>
      </w:r>
      <w:proofErr w:type="spellStart"/>
      <w:r w:rsidRPr="00CE3068">
        <w:t>разочарование</w:t>
      </w:r>
      <w:proofErr w:type="spellEnd"/>
      <w:r w:rsidRPr="00CE3068">
        <w:t xml:space="preserve">, </w:t>
      </w:r>
      <w:proofErr w:type="spellStart"/>
      <w:r w:rsidRPr="00CE3068">
        <w:t>раздразнение</w:t>
      </w:r>
      <w:proofErr w:type="spellEnd"/>
      <w:r w:rsidRPr="00CE3068">
        <w:t xml:space="preserve">, </w:t>
      </w:r>
      <w:proofErr w:type="spellStart"/>
      <w:r w:rsidRPr="00CE3068">
        <w:t>конфликти</w:t>
      </w:r>
      <w:proofErr w:type="spellEnd"/>
      <w:r w:rsidRPr="00CE3068">
        <w:t xml:space="preserve"> и </w:t>
      </w:r>
      <w:proofErr w:type="spellStart"/>
      <w:r w:rsidRPr="00CE3068">
        <w:t>професионално</w:t>
      </w:r>
      <w:proofErr w:type="spellEnd"/>
      <w:r w:rsidRPr="00CE3068">
        <w:t xml:space="preserve"> </w:t>
      </w:r>
      <w:proofErr w:type="spellStart"/>
      <w:r w:rsidRPr="00CE3068">
        <w:t>неудовлетворение</w:t>
      </w:r>
      <w:proofErr w:type="spellEnd"/>
      <w:r w:rsidRPr="00CE3068">
        <w:t xml:space="preserve">. </w:t>
      </w:r>
      <w:proofErr w:type="spellStart"/>
      <w:r w:rsidRPr="00CE3068">
        <w:t>Той</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се</w:t>
      </w:r>
      <w:proofErr w:type="spellEnd"/>
      <w:r w:rsidRPr="00CE3068">
        <w:t xml:space="preserve"> </w:t>
      </w:r>
      <w:proofErr w:type="spellStart"/>
      <w:r w:rsidRPr="00CE3068">
        <w:t>прояви</w:t>
      </w:r>
      <w:proofErr w:type="spellEnd"/>
      <w:r w:rsidRPr="00CE3068">
        <w:t xml:space="preserve"> </w:t>
      </w:r>
      <w:proofErr w:type="spellStart"/>
      <w:r w:rsidRPr="00CE3068">
        <w:t>по</w:t>
      </w:r>
      <w:proofErr w:type="spellEnd"/>
      <w:r w:rsidRPr="00CE3068">
        <w:t xml:space="preserve"> </w:t>
      </w:r>
      <w:proofErr w:type="spellStart"/>
      <w:r w:rsidRPr="00CE3068">
        <w:t>различни</w:t>
      </w:r>
      <w:proofErr w:type="spellEnd"/>
      <w:r w:rsidRPr="00CE3068">
        <w:t xml:space="preserve"> </w:t>
      </w:r>
      <w:proofErr w:type="spellStart"/>
      <w:r w:rsidRPr="00CE3068">
        <w:t>начини</w:t>
      </w:r>
      <w:proofErr w:type="spellEnd"/>
      <w:r w:rsidRPr="00CE3068">
        <w:t xml:space="preserve"> в </w:t>
      </w:r>
      <w:proofErr w:type="spellStart"/>
      <w:r w:rsidRPr="00CE3068">
        <w:t>зависимост</w:t>
      </w:r>
      <w:proofErr w:type="spellEnd"/>
      <w:r w:rsidRPr="00CE3068">
        <w:t xml:space="preserve"> </w:t>
      </w:r>
      <w:proofErr w:type="spellStart"/>
      <w:r w:rsidRPr="00CE3068">
        <w:t>от</w:t>
      </w:r>
      <w:proofErr w:type="spellEnd"/>
      <w:r w:rsidRPr="00CE3068">
        <w:t xml:space="preserve"> </w:t>
      </w:r>
      <w:proofErr w:type="spellStart"/>
      <w:r w:rsidRPr="00CE3068">
        <w:t>индивидуалните</w:t>
      </w:r>
      <w:proofErr w:type="spellEnd"/>
      <w:r w:rsidRPr="00CE3068">
        <w:t xml:space="preserve"> </w:t>
      </w:r>
      <w:proofErr w:type="spellStart"/>
      <w:r w:rsidRPr="00CE3068">
        <w:t>обстоятелства</w:t>
      </w:r>
      <w:proofErr w:type="spellEnd"/>
      <w:r w:rsidRPr="00CE3068">
        <w:t xml:space="preserve"> – </w:t>
      </w:r>
      <w:proofErr w:type="spellStart"/>
      <w:r w:rsidRPr="00CE3068">
        <w:t>например</w:t>
      </w:r>
      <w:proofErr w:type="spellEnd"/>
      <w:r w:rsidRPr="00CE3068">
        <w:t xml:space="preserve">, </w:t>
      </w:r>
      <w:proofErr w:type="spellStart"/>
      <w:r w:rsidRPr="00CE3068">
        <w:t>за</w:t>
      </w:r>
      <w:proofErr w:type="spellEnd"/>
      <w:r w:rsidRPr="00CE3068">
        <w:t xml:space="preserve"> </w:t>
      </w:r>
      <w:proofErr w:type="spellStart"/>
      <w:r w:rsidRPr="00CE3068">
        <w:t>някои</w:t>
      </w:r>
      <w:proofErr w:type="spellEnd"/>
      <w:r w:rsidRPr="00CE3068">
        <w:t xml:space="preserve"> </w:t>
      </w:r>
      <w:proofErr w:type="spellStart"/>
      <w:r w:rsidRPr="00CE3068">
        <w:t>хора</w:t>
      </w:r>
      <w:proofErr w:type="spellEnd"/>
      <w:r w:rsidRPr="00CE3068">
        <w:t xml:space="preserve"> </w:t>
      </w:r>
      <w:proofErr w:type="spellStart"/>
      <w:r w:rsidRPr="00CE3068">
        <w:t>ежедневният</w:t>
      </w:r>
      <w:proofErr w:type="spellEnd"/>
      <w:r w:rsidRPr="00CE3068">
        <w:t xml:space="preserve"> </w:t>
      </w:r>
      <w:proofErr w:type="spellStart"/>
      <w:r w:rsidRPr="00CE3068">
        <w:t>стрес</w:t>
      </w:r>
      <w:proofErr w:type="spellEnd"/>
      <w:r w:rsidRPr="00CE3068">
        <w:t xml:space="preserve"> е </w:t>
      </w:r>
      <w:proofErr w:type="spellStart"/>
      <w:r w:rsidRPr="00CE3068">
        <w:t>свързан</w:t>
      </w:r>
      <w:proofErr w:type="spellEnd"/>
      <w:r w:rsidRPr="00CE3068">
        <w:t xml:space="preserve"> с </w:t>
      </w:r>
      <w:proofErr w:type="spellStart"/>
      <w:r w:rsidRPr="00CE3068">
        <w:t>трафика</w:t>
      </w:r>
      <w:proofErr w:type="spellEnd"/>
      <w:r w:rsidRPr="00CE3068">
        <w:t xml:space="preserve"> </w:t>
      </w:r>
      <w:proofErr w:type="spellStart"/>
      <w:r w:rsidRPr="00CE3068">
        <w:t>на</w:t>
      </w:r>
      <w:proofErr w:type="spellEnd"/>
      <w:r w:rsidRPr="00CE3068">
        <w:t xml:space="preserve"> </w:t>
      </w:r>
      <w:proofErr w:type="spellStart"/>
      <w:r w:rsidRPr="00CE3068">
        <w:t>път</w:t>
      </w:r>
      <w:proofErr w:type="spellEnd"/>
      <w:r w:rsidRPr="00CE3068">
        <w:t xml:space="preserve"> </w:t>
      </w:r>
      <w:proofErr w:type="spellStart"/>
      <w:r w:rsidRPr="00CE3068">
        <w:t>за</w:t>
      </w:r>
      <w:proofErr w:type="spellEnd"/>
      <w:r w:rsidRPr="00CE3068">
        <w:t xml:space="preserve"> </w:t>
      </w:r>
      <w:proofErr w:type="spellStart"/>
      <w:r w:rsidRPr="00CE3068">
        <w:t>работа</w:t>
      </w:r>
      <w:proofErr w:type="spellEnd"/>
      <w:r w:rsidRPr="00CE3068">
        <w:t xml:space="preserve">, а </w:t>
      </w:r>
      <w:proofErr w:type="spellStart"/>
      <w:r w:rsidRPr="00CE3068">
        <w:t>за</w:t>
      </w:r>
      <w:proofErr w:type="spellEnd"/>
      <w:r w:rsidRPr="00CE3068">
        <w:t xml:space="preserve"> </w:t>
      </w:r>
      <w:proofErr w:type="spellStart"/>
      <w:r w:rsidRPr="00CE3068">
        <w:t>други</w:t>
      </w:r>
      <w:proofErr w:type="spellEnd"/>
      <w:r w:rsidRPr="00CE3068">
        <w:t xml:space="preserve"> – с </w:t>
      </w:r>
      <w:proofErr w:type="spellStart"/>
      <w:r w:rsidRPr="00CE3068">
        <w:t>междуличностни</w:t>
      </w:r>
      <w:proofErr w:type="spellEnd"/>
      <w:r w:rsidRPr="00CE3068">
        <w:t xml:space="preserve"> </w:t>
      </w:r>
      <w:proofErr w:type="spellStart"/>
      <w:r w:rsidRPr="00CE3068">
        <w:t>конфликти</w:t>
      </w:r>
      <w:proofErr w:type="spellEnd"/>
      <w:r w:rsidRPr="00CE3068">
        <w:t xml:space="preserve"> </w:t>
      </w:r>
      <w:proofErr w:type="spellStart"/>
      <w:r w:rsidRPr="00CE3068">
        <w:t>на</w:t>
      </w:r>
      <w:proofErr w:type="spellEnd"/>
      <w:r w:rsidRPr="00CE3068">
        <w:t xml:space="preserve"> </w:t>
      </w:r>
      <w:proofErr w:type="spellStart"/>
      <w:r w:rsidRPr="00CE3068">
        <w:t>работното</w:t>
      </w:r>
      <w:proofErr w:type="spellEnd"/>
      <w:r w:rsidRPr="00CE3068">
        <w:t xml:space="preserve"> </w:t>
      </w:r>
      <w:proofErr w:type="spellStart"/>
      <w:r w:rsidRPr="00CE3068">
        <w:t>място</w:t>
      </w:r>
      <w:proofErr w:type="spellEnd"/>
      <w:r w:rsidRPr="00CE3068">
        <w:t xml:space="preserve">. </w:t>
      </w:r>
      <w:proofErr w:type="spellStart"/>
      <w:r w:rsidRPr="00CE3068">
        <w:t>Начинът</w:t>
      </w:r>
      <w:proofErr w:type="spellEnd"/>
      <w:r w:rsidRPr="00CE3068">
        <w:t xml:space="preserve">, </w:t>
      </w:r>
      <w:proofErr w:type="spellStart"/>
      <w:r w:rsidRPr="00CE3068">
        <w:t>по</w:t>
      </w:r>
      <w:proofErr w:type="spellEnd"/>
      <w:r w:rsidRPr="00CE3068">
        <w:t xml:space="preserve"> </w:t>
      </w:r>
      <w:proofErr w:type="spellStart"/>
      <w:r w:rsidRPr="00CE3068">
        <w:t>който</w:t>
      </w:r>
      <w:proofErr w:type="spellEnd"/>
      <w:r w:rsidRPr="00CE3068">
        <w:t xml:space="preserve"> </w:t>
      </w:r>
      <w:proofErr w:type="spellStart"/>
      <w:r w:rsidRPr="00CE3068">
        <w:t>индивидът</w:t>
      </w:r>
      <w:proofErr w:type="spellEnd"/>
      <w:r w:rsidRPr="00CE3068">
        <w:t xml:space="preserve"> </w:t>
      </w:r>
      <w:proofErr w:type="spellStart"/>
      <w:r w:rsidRPr="00CE3068">
        <w:t>реагира</w:t>
      </w:r>
      <w:proofErr w:type="spellEnd"/>
      <w:r w:rsidRPr="00CE3068">
        <w:t xml:space="preserve"> </w:t>
      </w:r>
      <w:proofErr w:type="spellStart"/>
      <w:r w:rsidRPr="00CE3068">
        <w:t>на</w:t>
      </w:r>
      <w:proofErr w:type="spellEnd"/>
      <w:r w:rsidRPr="00CE3068">
        <w:t xml:space="preserve"> </w:t>
      </w:r>
      <w:proofErr w:type="spellStart"/>
      <w:r w:rsidRPr="00CE3068">
        <w:t>тези</w:t>
      </w:r>
      <w:proofErr w:type="spellEnd"/>
      <w:r w:rsidRPr="00CE3068">
        <w:t xml:space="preserve"> </w:t>
      </w:r>
      <w:proofErr w:type="spellStart"/>
      <w:r w:rsidRPr="00CE3068">
        <w:t>ситуации</w:t>
      </w:r>
      <w:proofErr w:type="spellEnd"/>
      <w:r w:rsidRPr="00CE3068">
        <w:t xml:space="preserve">, </w:t>
      </w:r>
      <w:proofErr w:type="spellStart"/>
      <w:r w:rsidRPr="00CE3068">
        <w:t>зависи</w:t>
      </w:r>
      <w:proofErr w:type="spellEnd"/>
      <w:r w:rsidRPr="00CE3068">
        <w:t xml:space="preserve"> </w:t>
      </w:r>
      <w:proofErr w:type="spellStart"/>
      <w:r w:rsidRPr="00CE3068">
        <w:t>от</w:t>
      </w:r>
      <w:proofErr w:type="spellEnd"/>
      <w:r w:rsidRPr="00CE3068">
        <w:t xml:space="preserve"> </w:t>
      </w:r>
      <w:proofErr w:type="spellStart"/>
      <w:r w:rsidRPr="00CE3068">
        <w:t>неговото</w:t>
      </w:r>
      <w:proofErr w:type="spellEnd"/>
      <w:r w:rsidRPr="00CE3068">
        <w:t xml:space="preserve"> </w:t>
      </w:r>
      <w:proofErr w:type="spellStart"/>
      <w:r w:rsidRPr="00CE3068">
        <w:t>физическо</w:t>
      </w:r>
      <w:proofErr w:type="spellEnd"/>
      <w:r w:rsidRPr="00CE3068">
        <w:t xml:space="preserve"> </w:t>
      </w:r>
      <w:proofErr w:type="spellStart"/>
      <w:r w:rsidRPr="00CE3068">
        <w:t>състояние</w:t>
      </w:r>
      <w:proofErr w:type="spellEnd"/>
      <w:r w:rsidRPr="00CE3068">
        <w:t xml:space="preserve">, </w:t>
      </w:r>
      <w:proofErr w:type="spellStart"/>
      <w:r w:rsidRPr="00CE3068">
        <w:t>като</w:t>
      </w:r>
      <w:proofErr w:type="spellEnd"/>
      <w:r w:rsidRPr="00CE3068">
        <w:t xml:space="preserve"> </w:t>
      </w:r>
      <w:proofErr w:type="spellStart"/>
      <w:r w:rsidRPr="00CE3068">
        <w:t>например</w:t>
      </w:r>
      <w:proofErr w:type="spellEnd"/>
      <w:r w:rsidRPr="00CE3068">
        <w:t xml:space="preserve"> </w:t>
      </w:r>
      <w:proofErr w:type="spellStart"/>
      <w:r w:rsidRPr="00CE3068">
        <w:t>наличието</w:t>
      </w:r>
      <w:proofErr w:type="spellEnd"/>
      <w:r w:rsidRPr="00CE3068">
        <w:t xml:space="preserve"> </w:t>
      </w:r>
      <w:proofErr w:type="spellStart"/>
      <w:r w:rsidRPr="00CE3068">
        <w:t>на</w:t>
      </w:r>
      <w:proofErr w:type="spellEnd"/>
      <w:r w:rsidRPr="00CE3068">
        <w:t xml:space="preserve"> </w:t>
      </w:r>
      <w:proofErr w:type="spellStart"/>
      <w:r w:rsidRPr="00CE3068">
        <w:t>умора</w:t>
      </w:r>
      <w:proofErr w:type="spellEnd"/>
      <w:r w:rsidRPr="00CE3068">
        <w:t xml:space="preserve"> </w:t>
      </w:r>
      <w:proofErr w:type="spellStart"/>
      <w:r w:rsidRPr="00CE3068">
        <w:t>или</w:t>
      </w:r>
      <w:proofErr w:type="spellEnd"/>
      <w:r w:rsidRPr="00CE3068">
        <w:t xml:space="preserve"> </w:t>
      </w:r>
      <w:proofErr w:type="spellStart"/>
      <w:r w:rsidRPr="00CE3068">
        <w:t>болест</w:t>
      </w:r>
      <w:proofErr w:type="spellEnd"/>
      <w:r w:rsidRPr="00CE3068">
        <w:t xml:space="preserve">, </w:t>
      </w:r>
      <w:proofErr w:type="spellStart"/>
      <w:r w:rsidRPr="00CE3068">
        <w:t>както</w:t>
      </w:r>
      <w:proofErr w:type="spellEnd"/>
      <w:r w:rsidRPr="00CE3068">
        <w:t xml:space="preserve"> и </w:t>
      </w:r>
      <w:proofErr w:type="spellStart"/>
      <w:r w:rsidRPr="00CE3068">
        <w:t>от</w:t>
      </w:r>
      <w:proofErr w:type="spellEnd"/>
      <w:r w:rsidRPr="00CE3068">
        <w:t xml:space="preserve"> </w:t>
      </w:r>
      <w:proofErr w:type="spellStart"/>
      <w:r w:rsidRPr="00CE3068">
        <w:t>неговите</w:t>
      </w:r>
      <w:proofErr w:type="spellEnd"/>
      <w:r w:rsidRPr="00CE3068">
        <w:t xml:space="preserve"> </w:t>
      </w:r>
      <w:proofErr w:type="spellStart"/>
      <w:r w:rsidRPr="00CE3068">
        <w:t>личностни</w:t>
      </w:r>
      <w:proofErr w:type="spellEnd"/>
      <w:r w:rsidRPr="00CE3068">
        <w:t xml:space="preserve"> </w:t>
      </w:r>
      <w:proofErr w:type="spellStart"/>
      <w:r w:rsidRPr="00CE3068">
        <w:t>особености</w:t>
      </w:r>
      <w:proofErr w:type="spellEnd"/>
      <w:r w:rsidRPr="00CE3068">
        <w:t xml:space="preserve">, </w:t>
      </w:r>
      <w:proofErr w:type="spellStart"/>
      <w:r w:rsidRPr="00CE3068">
        <w:t>включително</w:t>
      </w:r>
      <w:proofErr w:type="spellEnd"/>
      <w:r w:rsidRPr="00CE3068">
        <w:t xml:space="preserve"> </w:t>
      </w:r>
      <w:proofErr w:type="spellStart"/>
      <w:r w:rsidRPr="00CE3068">
        <w:t>самооценка</w:t>
      </w:r>
      <w:proofErr w:type="spellEnd"/>
      <w:r w:rsidRPr="00CE3068">
        <w:t xml:space="preserve"> и </w:t>
      </w:r>
      <w:proofErr w:type="spellStart"/>
      <w:r w:rsidRPr="00CE3068">
        <w:t>житейски</w:t>
      </w:r>
      <w:proofErr w:type="spellEnd"/>
      <w:r w:rsidRPr="00CE3068">
        <w:t xml:space="preserve"> </w:t>
      </w:r>
      <w:proofErr w:type="spellStart"/>
      <w:r w:rsidRPr="00CE3068">
        <w:t>нагласи</w:t>
      </w:r>
      <w:proofErr w:type="spellEnd"/>
      <w:r w:rsidRPr="00CE3068">
        <w:t>.</w:t>
      </w:r>
    </w:p>
    <w:p w14:paraId="0757CE9C" w14:textId="77777777" w:rsidR="00CE3068" w:rsidRPr="00CE3068" w:rsidRDefault="00CE3068" w:rsidP="00CE3068">
      <w:pPr>
        <w:spacing w:line="360" w:lineRule="auto"/>
        <w:ind w:firstLine="709"/>
        <w:jc w:val="both"/>
      </w:pPr>
      <w:proofErr w:type="spellStart"/>
      <w:r w:rsidRPr="00CE3068">
        <w:t>Кумулативният</w:t>
      </w:r>
      <w:proofErr w:type="spellEnd"/>
      <w:r w:rsidRPr="00CE3068">
        <w:t xml:space="preserve"> </w:t>
      </w:r>
      <w:proofErr w:type="spellStart"/>
      <w:r w:rsidRPr="00CE3068">
        <w:t>стрес</w:t>
      </w:r>
      <w:proofErr w:type="spellEnd"/>
      <w:r w:rsidRPr="00CE3068">
        <w:t xml:space="preserve"> </w:t>
      </w:r>
      <w:proofErr w:type="spellStart"/>
      <w:r w:rsidRPr="00CE3068">
        <w:t>възниква</w:t>
      </w:r>
      <w:proofErr w:type="spellEnd"/>
      <w:r w:rsidRPr="00CE3068">
        <w:t xml:space="preserve">, </w:t>
      </w:r>
      <w:proofErr w:type="spellStart"/>
      <w:r w:rsidRPr="00CE3068">
        <w:t>когато</w:t>
      </w:r>
      <w:proofErr w:type="spellEnd"/>
      <w:r w:rsidRPr="00CE3068">
        <w:t xml:space="preserve"> </w:t>
      </w:r>
      <w:proofErr w:type="spellStart"/>
      <w:r w:rsidRPr="00CE3068">
        <w:t>напрежението</w:t>
      </w:r>
      <w:proofErr w:type="spellEnd"/>
      <w:r w:rsidRPr="00CE3068">
        <w:t xml:space="preserve"> </w:t>
      </w:r>
      <w:proofErr w:type="spellStart"/>
      <w:r w:rsidRPr="00CE3068">
        <w:t>се</w:t>
      </w:r>
      <w:proofErr w:type="spellEnd"/>
      <w:r w:rsidRPr="00CE3068">
        <w:t xml:space="preserve"> </w:t>
      </w:r>
      <w:proofErr w:type="spellStart"/>
      <w:r w:rsidRPr="00CE3068">
        <w:t>натрупва</w:t>
      </w:r>
      <w:proofErr w:type="spellEnd"/>
      <w:r w:rsidRPr="00CE3068">
        <w:t xml:space="preserve"> </w:t>
      </w:r>
      <w:proofErr w:type="spellStart"/>
      <w:r w:rsidRPr="00CE3068">
        <w:t>във</w:t>
      </w:r>
      <w:proofErr w:type="spellEnd"/>
      <w:r w:rsidRPr="00CE3068">
        <w:t xml:space="preserve"> </w:t>
      </w:r>
      <w:proofErr w:type="spellStart"/>
      <w:r w:rsidRPr="00CE3068">
        <w:t>времето</w:t>
      </w:r>
      <w:proofErr w:type="spellEnd"/>
      <w:r w:rsidRPr="00CE3068">
        <w:t xml:space="preserve"> и </w:t>
      </w:r>
      <w:proofErr w:type="spellStart"/>
      <w:r w:rsidRPr="00CE3068">
        <w:t>достига</w:t>
      </w:r>
      <w:proofErr w:type="spellEnd"/>
      <w:r w:rsidRPr="00CE3068">
        <w:t xml:space="preserve"> </w:t>
      </w:r>
      <w:proofErr w:type="spellStart"/>
      <w:r w:rsidRPr="00CE3068">
        <w:t>нива</w:t>
      </w:r>
      <w:proofErr w:type="spellEnd"/>
      <w:r w:rsidRPr="00CE3068">
        <w:t xml:space="preserve">, </w:t>
      </w:r>
      <w:proofErr w:type="spellStart"/>
      <w:r w:rsidRPr="00CE3068">
        <w:t>които</w:t>
      </w:r>
      <w:proofErr w:type="spellEnd"/>
      <w:r w:rsidRPr="00CE3068">
        <w:t xml:space="preserve"> </w:t>
      </w:r>
      <w:proofErr w:type="spellStart"/>
      <w:r w:rsidRPr="00CE3068">
        <w:t>организмът</w:t>
      </w:r>
      <w:proofErr w:type="spellEnd"/>
      <w:r w:rsidRPr="00CE3068">
        <w:t xml:space="preserve"> </w:t>
      </w:r>
      <w:proofErr w:type="spellStart"/>
      <w:r w:rsidRPr="00CE3068">
        <w:t>трудно</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компенсира</w:t>
      </w:r>
      <w:proofErr w:type="spellEnd"/>
      <w:r w:rsidRPr="00CE3068">
        <w:t xml:space="preserve">. </w:t>
      </w:r>
      <w:proofErr w:type="spellStart"/>
      <w:r w:rsidRPr="00CE3068">
        <w:t>Той</w:t>
      </w:r>
      <w:proofErr w:type="spellEnd"/>
      <w:r w:rsidRPr="00CE3068">
        <w:t xml:space="preserve"> е </w:t>
      </w:r>
      <w:proofErr w:type="spellStart"/>
      <w:r w:rsidRPr="00CE3068">
        <w:t>резултат</w:t>
      </w:r>
      <w:proofErr w:type="spellEnd"/>
      <w:r w:rsidRPr="00CE3068">
        <w:t xml:space="preserve"> </w:t>
      </w:r>
      <w:proofErr w:type="spellStart"/>
      <w:r w:rsidRPr="00CE3068">
        <w:t>от</w:t>
      </w:r>
      <w:proofErr w:type="spellEnd"/>
      <w:r w:rsidRPr="00CE3068">
        <w:t xml:space="preserve"> </w:t>
      </w:r>
      <w:proofErr w:type="spellStart"/>
      <w:r w:rsidRPr="00CE3068">
        <w:t>многократни</w:t>
      </w:r>
      <w:proofErr w:type="spellEnd"/>
      <w:r w:rsidRPr="00CE3068">
        <w:t xml:space="preserve"> </w:t>
      </w:r>
      <w:proofErr w:type="spellStart"/>
      <w:r w:rsidRPr="00CE3068">
        <w:t>стресови</w:t>
      </w:r>
      <w:proofErr w:type="spellEnd"/>
      <w:r w:rsidRPr="00CE3068">
        <w:t xml:space="preserve"> </w:t>
      </w:r>
      <w:proofErr w:type="spellStart"/>
      <w:r w:rsidRPr="00CE3068">
        <w:t>ситуации</w:t>
      </w:r>
      <w:proofErr w:type="spellEnd"/>
      <w:r w:rsidRPr="00CE3068">
        <w:t xml:space="preserve">, </w:t>
      </w:r>
      <w:proofErr w:type="spellStart"/>
      <w:r w:rsidRPr="00CE3068">
        <w:t>които</w:t>
      </w:r>
      <w:proofErr w:type="spellEnd"/>
      <w:r w:rsidRPr="00CE3068">
        <w:t xml:space="preserve"> </w:t>
      </w:r>
      <w:proofErr w:type="spellStart"/>
      <w:r w:rsidRPr="00CE3068">
        <w:t>продължават</w:t>
      </w:r>
      <w:proofErr w:type="spellEnd"/>
      <w:r w:rsidRPr="00CE3068">
        <w:t xml:space="preserve"> </w:t>
      </w:r>
      <w:proofErr w:type="spellStart"/>
      <w:r w:rsidRPr="00CE3068">
        <w:t>твърде</w:t>
      </w:r>
      <w:proofErr w:type="spellEnd"/>
      <w:r w:rsidRPr="00CE3068">
        <w:t xml:space="preserve"> </w:t>
      </w:r>
      <w:proofErr w:type="spellStart"/>
      <w:r w:rsidRPr="00CE3068">
        <w:t>дълго</w:t>
      </w:r>
      <w:proofErr w:type="spellEnd"/>
      <w:r w:rsidRPr="00CE3068">
        <w:t xml:space="preserve"> и </w:t>
      </w:r>
      <w:proofErr w:type="spellStart"/>
      <w:r w:rsidRPr="00CE3068">
        <w:t>стават</w:t>
      </w:r>
      <w:proofErr w:type="spellEnd"/>
      <w:r w:rsidRPr="00CE3068">
        <w:t xml:space="preserve"> </w:t>
      </w:r>
      <w:proofErr w:type="spellStart"/>
      <w:r w:rsidRPr="00CE3068">
        <w:t>прекалено</w:t>
      </w:r>
      <w:proofErr w:type="spellEnd"/>
      <w:r w:rsidRPr="00CE3068">
        <w:t xml:space="preserve"> </w:t>
      </w:r>
      <w:proofErr w:type="spellStart"/>
      <w:r w:rsidRPr="00CE3068">
        <w:lastRenderedPageBreak/>
        <w:t>интензивни</w:t>
      </w:r>
      <w:proofErr w:type="spellEnd"/>
      <w:r w:rsidRPr="00CE3068">
        <w:t xml:space="preserve">. </w:t>
      </w:r>
      <w:proofErr w:type="spellStart"/>
      <w:r w:rsidRPr="00CE3068">
        <w:t>Този</w:t>
      </w:r>
      <w:proofErr w:type="spellEnd"/>
      <w:r w:rsidRPr="00CE3068">
        <w:t xml:space="preserve"> </w:t>
      </w:r>
      <w:proofErr w:type="spellStart"/>
      <w:r w:rsidRPr="00CE3068">
        <w:t>вид</w:t>
      </w:r>
      <w:proofErr w:type="spellEnd"/>
      <w:r w:rsidRPr="00CE3068">
        <w:t xml:space="preserve"> </w:t>
      </w:r>
      <w:proofErr w:type="spellStart"/>
      <w:r w:rsidRPr="00CE3068">
        <w:t>стрес</w:t>
      </w:r>
      <w:proofErr w:type="spellEnd"/>
      <w:r w:rsidRPr="00CE3068">
        <w:t xml:space="preserve"> е </w:t>
      </w:r>
      <w:proofErr w:type="spellStart"/>
      <w:r w:rsidRPr="00CE3068">
        <w:t>особено</w:t>
      </w:r>
      <w:proofErr w:type="spellEnd"/>
      <w:r w:rsidRPr="00CE3068">
        <w:t xml:space="preserve"> </w:t>
      </w:r>
      <w:proofErr w:type="spellStart"/>
      <w:r w:rsidRPr="00CE3068">
        <w:t>характерен</w:t>
      </w:r>
      <w:proofErr w:type="spellEnd"/>
      <w:r w:rsidRPr="00CE3068">
        <w:t xml:space="preserve"> </w:t>
      </w:r>
      <w:proofErr w:type="spellStart"/>
      <w:r w:rsidRPr="00CE3068">
        <w:t>за</w:t>
      </w:r>
      <w:proofErr w:type="spellEnd"/>
      <w:r w:rsidRPr="00CE3068">
        <w:t xml:space="preserve"> </w:t>
      </w:r>
      <w:proofErr w:type="spellStart"/>
      <w:r w:rsidRPr="00CE3068">
        <w:t>професии</w:t>
      </w:r>
      <w:proofErr w:type="spellEnd"/>
      <w:r w:rsidRPr="00CE3068">
        <w:t xml:space="preserve">, </w:t>
      </w:r>
      <w:proofErr w:type="spellStart"/>
      <w:r w:rsidRPr="00CE3068">
        <w:t>които</w:t>
      </w:r>
      <w:proofErr w:type="spellEnd"/>
      <w:r w:rsidRPr="00CE3068">
        <w:t xml:space="preserve"> </w:t>
      </w:r>
      <w:proofErr w:type="spellStart"/>
      <w:r w:rsidRPr="00CE3068">
        <w:t>изискват</w:t>
      </w:r>
      <w:proofErr w:type="spellEnd"/>
      <w:r w:rsidRPr="00CE3068">
        <w:t xml:space="preserve"> </w:t>
      </w:r>
      <w:proofErr w:type="spellStart"/>
      <w:r w:rsidRPr="00CE3068">
        <w:t>постоянно</w:t>
      </w:r>
      <w:proofErr w:type="spellEnd"/>
      <w:r w:rsidRPr="00CE3068">
        <w:t xml:space="preserve"> </w:t>
      </w:r>
      <w:proofErr w:type="spellStart"/>
      <w:r w:rsidRPr="00CE3068">
        <w:t>справяне</w:t>
      </w:r>
      <w:proofErr w:type="spellEnd"/>
      <w:r w:rsidRPr="00CE3068">
        <w:t xml:space="preserve"> с </w:t>
      </w:r>
      <w:proofErr w:type="spellStart"/>
      <w:r w:rsidRPr="00CE3068">
        <w:t>напрежение</w:t>
      </w:r>
      <w:proofErr w:type="spellEnd"/>
      <w:r w:rsidRPr="00CE3068">
        <w:t xml:space="preserve">, </w:t>
      </w:r>
      <w:proofErr w:type="spellStart"/>
      <w:r w:rsidRPr="00CE3068">
        <w:t>като</w:t>
      </w:r>
      <w:proofErr w:type="spellEnd"/>
      <w:r w:rsidRPr="00CE3068">
        <w:t xml:space="preserve"> </w:t>
      </w:r>
      <w:proofErr w:type="spellStart"/>
      <w:r w:rsidRPr="00CE3068">
        <w:t>здравни</w:t>
      </w:r>
      <w:proofErr w:type="spellEnd"/>
      <w:r w:rsidRPr="00CE3068">
        <w:t xml:space="preserve"> </w:t>
      </w:r>
      <w:proofErr w:type="spellStart"/>
      <w:r w:rsidRPr="00CE3068">
        <w:t>работници</w:t>
      </w:r>
      <w:proofErr w:type="spellEnd"/>
      <w:r w:rsidRPr="00CE3068">
        <w:t xml:space="preserve">, </w:t>
      </w:r>
      <w:proofErr w:type="spellStart"/>
      <w:r w:rsidRPr="00CE3068">
        <w:t>полицаи</w:t>
      </w:r>
      <w:proofErr w:type="spellEnd"/>
      <w:r w:rsidRPr="00CE3068">
        <w:t xml:space="preserve"> </w:t>
      </w:r>
      <w:proofErr w:type="spellStart"/>
      <w:r w:rsidRPr="00CE3068">
        <w:t>или</w:t>
      </w:r>
      <w:proofErr w:type="spellEnd"/>
      <w:r w:rsidRPr="00CE3068">
        <w:t xml:space="preserve"> </w:t>
      </w:r>
      <w:proofErr w:type="spellStart"/>
      <w:r w:rsidRPr="00CE3068">
        <w:t>военни</w:t>
      </w:r>
      <w:proofErr w:type="spellEnd"/>
      <w:r w:rsidRPr="00CE3068">
        <w:t xml:space="preserve">. </w:t>
      </w:r>
      <w:proofErr w:type="spellStart"/>
      <w:r w:rsidRPr="00CE3068">
        <w:t>Натрупването</w:t>
      </w:r>
      <w:proofErr w:type="spellEnd"/>
      <w:r w:rsidRPr="00CE3068">
        <w:t xml:space="preserve"> </w:t>
      </w:r>
      <w:proofErr w:type="spellStart"/>
      <w:r w:rsidRPr="00CE3068">
        <w:t>на</w:t>
      </w:r>
      <w:proofErr w:type="spellEnd"/>
      <w:r w:rsidRPr="00CE3068">
        <w:t xml:space="preserve"> </w:t>
      </w:r>
      <w:proofErr w:type="spellStart"/>
      <w:r w:rsidRPr="00CE3068">
        <w:t>стресови</w:t>
      </w:r>
      <w:proofErr w:type="spellEnd"/>
      <w:r w:rsidRPr="00CE3068">
        <w:t xml:space="preserve"> </w:t>
      </w:r>
      <w:proofErr w:type="spellStart"/>
      <w:r w:rsidRPr="00CE3068">
        <w:t>фактори</w:t>
      </w:r>
      <w:proofErr w:type="spellEnd"/>
      <w:r w:rsidRPr="00CE3068">
        <w:t xml:space="preserve">, </w:t>
      </w:r>
      <w:proofErr w:type="spellStart"/>
      <w:r w:rsidRPr="00CE3068">
        <w:t>като</w:t>
      </w:r>
      <w:proofErr w:type="spellEnd"/>
      <w:r w:rsidRPr="00CE3068">
        <w:t xml:space="preserve"> </w:t>
      </w:r>
      <w:proofErr w:type="spellStart"/>
      <w:r w:rsidRPr="00CE3068">
        <w:t>прекомерно</w:t>
      </w:r>
      <w:proofErr w:type="spellEnd"/>
      <w:r w:rsidRPr="00CE3068">
        <w:t xml:space="preserve"> </w:t>
      </w:r>
      <w:proofErr w:type="spellStart"/>
      <w:r w:rsidRPr="00CE3068">
        <w:t>работно</w:t>
      </w:r>
      <w:proofErr w:type="spellEnd"/>
      <w:r w:rsidRPr="00CE3068">
        <w:t xml:space="preserve"> </w:t>
      </w:r>
      <w:proofErr w:type="spellStart"/>
      <w:r w:rsidRPr="00CE3068">
        <w:t>натоварване</w:t>
      </w:r>
      <w:proofErr w:type="spellEnd"/>
      <w:r w:rsidRPr="00CE3068">
        <w:t xml:space="preserve">, </w:t>
      </w:r>
      <w:proofErr w:type="spellStart"/>
      <w:r w:rsidRPr="00CE3068">
        <w:t>лоша</w:t>
      </w:r>
      <w:proofErr w:type="spellEnd"/>
      <w:r w:rsidRPr="00CE3068">
        <w:t xml:space="preserve"> </w:t>
      </w:r>
      <w:proofErr w:type="spellStart"/>
      <w:r w:rsidRPr="00CE3068">
        <w:t>комуникация</w:t>
      </w:r>
      <w:proofErr w:type="spellEnd"/>
      <w:r w:rsidRPr="00CE3068">
        <w:t xml:space="preserve">, </w:t>
      </w:r>
      <w:proofErr w:type="spellStart"/>
      <w:r w:rsidRPr="00CE3068">
        <w:t>чувство</w:t>
      </w:r>
      <w:proofErr w:type="spellEnd"/>
      <w:r w:rsidRPr="00CE3068">
        <w:t xml:space="preserve"> </w:t>
      </w:r>
      <w:proofErr w:type="spellStart"/>
      <w:r w:rsidRPr="00CE3068">
        <w:t>за</w:t>
      </w:r>
      <w:proofErr w:type="spellEnd"/>
      <w:r w:rsidRPr="00CE3068">
        <w:t xml:space="preserve"> </w:t>
      </w:r>
      <w:proofErr w:type="spellStart"/>
      <w:r w:rsidRPr="00CE3068">
        <w:t>безсилие</w:t>
      </w:r>
      <w:proofErr w:type="spellEnd"/>
      <w:r w:rsidRPr="00CE3068">
        <w:t xml:space="preserve"> и </w:t>
      </w:r>
      <w:proofErr w:type="spellStart"/>
      <w:r w:rsidRPr="00CE3068">
        <w:t>липса</w:t>
      </w:r>
      <w:proofErr w:type="spellEnd"/>
      <w:r w:rsidRPr="00CE3068">
        <w:t xml:space="preserve"> </w:t>
      </w:r>
      <w:proofErr w:type="spellStart"/>
      <w:r w:rsidRPr="00CE3068">
        <w:t>на</w:t>
      </w:r>
      <w:proofErr w:type="spellEnd"/>
      <w:r w:rsidRPr="00CE3068">
        <w:t xml:space="preserve"> </w:t>
      </w:r>
      <w:proofErr w:type="spellStart"/>
      <w:r w:rsidRPr="00CE3068">
        <w:t>време</w:t>
      </w:r>
      <w:proofErr w:type="spellEnd"/>
      <w:r w:rsidRPr="00CE3068">
        <w:t xml:space="preserve"> </w:t>
      </w:r>
      <w:proofErr w:type="spellStart"/>
      <w:r w:rsidRPr="00CE3068">
        <w:t>за</w:t>
      </w:r>
      <w:proofErr w:type="spellEnd"/>
      <w:r w:rsidRPr="00CE3068">
        <w:t xml:space="preserve"> </w:t>
      </w:r>
      <w:proofErr w:type="spellStart"/>
      <w:r w:rsidRPr="00CE3068">
        <w:t>почивка</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прогресивно</w:t>
      </w:r>
      <w:proofErr w:type="spellEnd"/>
      <w:r w:rsidRPr="00CE3068">
        <w:t xml:space="preserve"> </w:t>
      </w:r>
      <w:proofErr w:type="spellStart"/>
      <w:r w:rsidRPr="00CE3068">
        <w:t>натрупване</w:t>
      </w:r>
      <w:proofErr w:type="spellEnd"/>
      <w:r w:rsidRPr="00CE3068">
        <w:t xml:space="preserve"> </w:t>
      </w:r>
      <w:proofErr w:type="spellStart"/>
      <w:r w:rsidRPr="00CE3068">
        <w:t>на</w:t>
      </w:r>
      <w:proofErr w:type="spellEnd"/>
      <w:r w:rsidRPr="00CE3068">
        <w:t xml:space="preserve"> </w:t>
      </w:r>
      <w:proofErr w:type="spellStart"/>
      <w:r w:rsidRPr="00CE3068">
        <w:t>стрес</w:t>
      </w:r>
      <w:proofErr w:type="spellEnd"/>
      <w:r w:rsidRPr="00CE3068">
        <w:t xml:space="preserve">. </w:t>
      </w:r>
      <w:proofErr w:type="spellStart"/>
      <w:r w:rsidRPr="00CE3068">
        <w:t>Ако</w:t>
      </w:r>
      <w:proofErr w:type="spellEnd"/>
      <w:r w:rsidRPr="00CE3068">
        <w:t xml:space="preserve"> </w:t>
      </w:r>
      <w:proofErr w:type="spellStart"/>
      <w:r w:rsidRPr="00CE3068">
        <w:t>не</w:t>
      </w:r>
      <w:proofErr w:type="spellEnd"/>
      <w:r w:rsidRPr="00CE3068">
        <w:t xml:space="preserve"> </w:t>
      </w:r>
      <w:proofErr w:type="spellStart"/>
      <w:r w:rsidRPr="00CE3068">
        <w:t>се</w:t>
      </w:r>
      <w:proofErr w:type="spellEnd"/>
      <w:r w:rsidRPr="00CE3068">
        <w:t xml:space="preserve"> </w:t>
      </w:r>
      <w:proofErr w:type="spellStart"/>
      <w:r w:rsidRPr="00CE3068">
        <w:t>предприемат</w:t>
      </w:r>
      <w:proofErr w:type="spellEnd"/>
      <w:r w:rsidRPr="00CE3068">
        <w:t xml:space="preserve"> </w:t>
      </w:r>
      <w:proofErr w:type="spellStart"/>
      <w:r w:rsidRPr="00CE3068">
        <w:t>мерки</w:t>
      </w:r>
      <w:proofErr w:type="spellEnd"/>
      <w:r w:rsidRPr="00CE3068">
        <w:t xml:space="preserve"> </w:t>
      </w:r>
      <w:proofErr w:type="spellStart"/>
      <w:r w:rsidRPr="00CE3068">
        <w:t>за</w:t>
      </w:r>
      <w:proofErr w:type="spellEnd"/>
      <w:r w:rsidRPr="00CE3068">
        <w:t xml:space="preserve"> </w:t>
      </w:r>
      <w:proofErr w:type="spellStart"/>
      <w:r w:rsidRPr="00CE3068">
        <w:t>управление</w:t>
      </w:r>
      <w:proofErr w:type="spellEnd"/>
      <w:r w:rsidRPr="00CE3068">
        <w:t xml:space="preserve"> </w:t>
      </w:r>
      <w:proofErr w:type="spellStart"/>
      <w:r w:rsidRPr="00CE3068">
        <w:t>на</w:t>
      </w:r>
      <w:proofErr w:type="spellEnd"/>
      <w:r w:rsidRPr="00CE3068">
        <w:t xml:space="preserve"> </w:t>
      </w:r>
      <w:proofErr w:type="spellStart"/>
      <w:r w:rsidRPr="00CE3068">
        <w:t>личния</w:t>
      </w:r>
      <w:proofErr w:type="spellEnd"/>
      <w:r w:rsidRPr="00CE3068">
        <w:t xml:space="preserve"> и </w:t>
      </w:r>
      <w:proofErr w:type="spellStart"/>
      <w:r w:rsidRPr="00CE3068">
        <w:t>екипния</w:t>
      </w:r>
      <w:proofErr w:type="spellEnd"/>
      <w:r w:rsidRPr="00CE3068">
        <w:t xml:space="preserve"> </w:t>
      </w:r>
      <w:proofErr w:type="spellStart"/>
      <w:r w:rsidRPr="00CE3068">
        <w:t>стрес</w:t>
      </w:r>
      <w:proofErr w:type="spellEnd"/>
      <w:r w:rsidRPr="00CE3068">
        <w:t xml:space="preserve">, </w:t>
      </w:r>
      <w:proofErr w:type="spellStart"/>
      <w:r w:rsidRPr="00CE3068">
        <w:t>това</w:t>
      </w:r>
      <w:proofErr w:type="spellEnd"/>
      <w:r w:rsidRPr="00CE3068">
        <w:t xml:space="preserve">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професионално</w:t>
      </w:r>
      <w:proofErr w:type="spellEnd"/>
      <w:r w:rsidRPr="00CE3068">
        <w:t xml:space="preserve"> </w:t>
      </w:r>
      <w:proofErr w:type="spellStart"/>
      <w:r w:rsidRPr="00CE3068">
        <w:t>изтощение</w:t>
      </w:r>
      <w:proofErr w:type="spellEnd"/>
      <w:r w:rsidRPr="00CE3068">
        <w:t xml:space="preserve"> </w:t>
      </w:r>
      <w:proofErr w:type="spellStart"/>
      <w:r w:rsidRPr="00CE3068">
        <w:t>или</w:t>
      </w:r>
      <w:proofErr w:type="spellEnd"/>
      <w:r w:rsidRPr="00CE3068">
        <w:t xml:space="preserve"> </w:t>
      </w:r>
      <w:proofErr w:type="spellStart"/>
      <w:r w:rsidRPr="00CE3068">
        <w:t>т.нар</w:t>
      </w:r>
      <w:proofErr w:type="spellEnd"/>
      <w:r w:rsidRPr="00CE3068">
        <w:t>. „</w:t>
      </w:r>
      <w:proofErr w:type="spellStart"/>
      <w:proofErr w:type="gramStart"/>
      <w:r w:rsidRPr="00CE3068">
        <w:t>прегаряне</w:t>
      </w:r>
      <w:proofErr w:type="spellEnd"/>
      <w:r w:rsidRPr="00CE3068">
        <w:t>“</w:t>
      </w:r>
      <w:proofErr w:type="gramEnd"/>
      <w:r w:rsidRPr="00CE3068">
        <w:t xml:space="preserve">. </w:t>
      </w:r>
      <w:proofErr w:type="spellStart"/>
      <w:r w:rsidRPr="00CE3068">
        <w:t>Синдромът</w:t>
      </w:r>
      <w:proofErr w:type="spellEnd"/>
      <w:r w:rsidRPr="00CE3068">
        <w:t xml:space="preserve"> </w:t>
      </w:r>
      <w:proofErr w:type="spellStart"/>
      <w:r w:rsidRPr="00CE3068">
        <w:t>на</w:t>
      </w:r>
      <w:proofErr w:type="spellEnd"/>
      <w:r w:rsidRPr="00CE3068">
        <w:t xml:space="preserve"> </w:t>
      </w:r>
      <w:proofErr w:type="spellStart"/>
      <w:r w:rsidRPr="00CE3068">
        <w:t>прегарянето</w:t>
      </w:r>
      <w:proofErr w:type="spellEnd"/>
      <w:r w:rsidRPr="00CE3068">
        <w:t xml:space="preserve"> </w:t>
      </w:r>
      <w:proofErr w:type="spellStart"/>
      <w:r w:rsidRPr="00CE3068">
        <w:t>се</w:t>
      </w:r>
      <w:proofErr w:type="spellEnd"/>
      <w:r w:rsidRPr="00CE3068">
        <w:t xml:space="preserve"> </w:t>
      </w:r>
      <w:proofErr w:type="spellStart"/>
      <w:r w:rsidRPr="00CE3068">
        <w:t>характеризира</w:t>
      </w:r>
      <w:proofErr w:type="spellEnd"/>
      <w:r w:rsidRPr="00CE3068">
        <w:t xml:space="preserve"> с </w:t>
      </w:r>
      <w:proofErr w:type="spellStart"/>
      <w:r w:rsidRPr="00CE3068">
        <w:t>професионално</w:t>
      </w:r>
      <w:proofErr w:type="spellEnd"/>
      <w:r w:rsidRPr="00CE3068">
        <w:t xml:space="preserve"> и </w:t>
      </w:r>
      <w:proofErr w:type="spellStart"/>
      <w:r w:rsidRPr="00CE3068">
        <w:t>личностно</w:t>
      </w:r>
      <w:proofErr w:type="spellEnd"/>
      <w:r w:rsidRPr="00CE3068">
        <w:t xml:space="preserve"> </w:t>
      </w:r>
      <w:proofErr w:type="spellStart"/>
      <w:r w:rsidRPr="00CE3068">
        <w:t>изтощение</w:t>
      </w:r>
      <w:proofErr w:type="spellEnd"/>
      <w:r w:rsidRPr="00CE3068">
        <w:t xml:space="preserve">, </w:t>
      </w:r>
      <w:proofErr w:type="spellStart"/>
      <w:r w:rsidRPr="00CE3068">
        <w:t>загуба</w:t>
      </w:r>
      <w:proofErr w:type="spellEnd"/>
      <w:r w:rsidRPr="00CE3068">
        <w:t xml:space="preserve"> </w:t>
      </w:r>
      <w:proofErr w:type="spellStart"/>
      <w:r w:rsidRPr="00CE3068">
        <w:t>на</w:t>
      </w:r>
      <w:proofErr w:type="spellEnd"/>
      <w:r w:rsidRPr="00CE3068">
        <w:t xml:space="preserve"> </w:t>
      </w:r>
      <w:proofErr w:type="spellStart"/>
      <w:r w:rsidRPr="00CE3068">
        <w:t>мотивация</w:t>
      </w:r>
      <w:proofErr w:type="spellEnd"/>
      <w:r w:rsidRPr="00CE3068">
        <w:t xml:space="preserve">, </w:t>
      </w:r>
      <w:proofErr w:type="spellStart"/>
      <w:r w:rsidRPr="00CE3068">
        <w:t>депресивни</w:t>
      </w:r>
      <w:proofErr w:type="spellEnd"/>
      <w:r w:rsidRPr="00CE3068">
        <w:t xml:space="preserve"> </w:t>
      </w:r>
      <w:proofErr w:type="spellStart"/>
      <w:r w:rsidRPr="00CE3068">
        <w:t>състояния</w:t>
      </w:r>
      <w:proofErr w:type="spellEnd"/>
      <w:r w:rsidRPr="00CE3068">
        <w:t xml:space="preserve"> и </w:t>
      </w:r>
      <w:proofErr w:type="spellStart"/>
      <w:r w:rsidRPr="00CE3068">
        <w:t>промяна</w:t>
      </w:r>
      <w:proofErr w:type="spellEnd"/>
      <w:r w:rsidRPr="00CE3068">
        <w:t xml:space="preserve"> в </w:t>
      </w:r>
      <w:proofErr w:type="spellStart"/>
      <w:r w:rsidRPr="00CE3068">
        <w:t>отношението</w:t>
      </w:r>
      <w:proofErr w:type="spellEnd"/>
      <w:r w:rsidRPr="00CE3068">
        <w:t xml:space="preserve"> </w:t>
      </w:r>
      <w:proofErr w:type="spellStart"/>
      <w:r w:rsidRPr="00CE3068">
        <w:t>към</w:t>
      </w:r>
      <w:proofErr w:type="spellEnd"/>
      <w:r w:rsidRPr="00CE3068">
        <w:t xml:space="preserve"> </w:t>
      </w:r>
      <w:proofErr w:type="spellStart"/>
      <w:r w:rsidRPr="00CE3068">
        <w:t>работата</w:t>
      </w:r>
      <w:proofErr w:type="spellEnd"/>
      <w:r w:rsidRPr="00CE3068">
        <w:t xml:space="preserve"> и </w:t>
      </w:r>
      <w:proofErr w:type="spellStart"/>
      <w:r w:rsidRPr="00CE3068">
        <w:t>околните</w:t>
      </w:r>
      <w:proofErr w:type="spellEnd"/>
      <w:r w:rsidRPr="00CE3068">
        <w:t>.</w:t>
      </w:r>
    </w:p>
    <w:p w14:paraId="4E9DF1DD" w14:textId="77777777" w:rsidR="00CE3068" w:rsidRPr="00CE3068" w:rsidRDefault="00CE3068" w:rsidP="00CE3068">
      <w:pPr>
        <w:spacing w:line="360" w:lineRule="auto"/>
        <w:ind w:firstLine="709"/>
        <w:jc w:val="both"/>
      </w:pPr>
      <w:proofErr w:type="spellStart"/>
      <w:r w:rsidRPr="00CE3068">
        <w:t>Травматичният</w:t>
      </w:r>
      <w:proofErr w:type="spellEnd"/>
      <w:r w:rsidRPr="00CE3068">
        <w:t xml:space="preserve"> </w:t>
      </w:r>
      <w:proofErr w:type="spellStart"/>
      <w:r w:rsidRPr="00CE3068">
        <w:t>стрес</w:t>
      </w:r>
      <w:proofErr w:type="spellEnd"/>
      <w:r w:rsidRPr="00CE3068">
        <w:t xml:space="preserve"> </w:t>
      </w:r>
      <w:proofErr w:type="spellStart"/>
      <w:r w:rsidRPr="00CE3068">
        <w:t>възниква</w:t>
      </w:r>
      <w:proofErr w:type="spellEnd"/>
      <w:r w:rsidRPr="00CE3068">
        <w:t xml:space="preserve"> в </w:t>
      </w:r>
      <w:proofErr w:type="spellStart"/>
      <w:r w:rsidRPr="00CE3068">
        <w:t>резултат</w:t>
      </w:r>
      <w:proofErr w:type="spellEnd"/>
      <w:r w:rsidRPr="00CE3068">
        <w:t xml:space="preserve"> </w:t>
      </w:r>
      <w:proofErr w:type="spellStart"/>
      <w:r w:rsidRPr="00CE3068">
        <w:t>на</w:t>
      </w:r>
      <w:proofErr w:type="spellEnd"/>
      <w:r w:rsidRPr="00CE3068">
        <w:t xml:space="preserve"> </w:t>
      </w:r>
      <w:proofErr w:type="spellStart"/>
      <w:r w:rsidRPr="00CE3068">
        <w:t>внезапно</w:t>
      </w:r>
      <w:proofErr w:type="spellEnd"/>
      <w:r w:rsidRPr="00CE3068">
        <w:t xml:space="preserve"> и </w:t>
      </w:r>
      <w:proofErr w:type="spellStart"/>
      <w:r w:rsidRPr="00CE3068">
        <w:t>силно</w:t>
      </w:r>
      <w:proofErr w:type="spellEnd"/>
      <w:r w:rsidRPr="00CE3068">
        <w:t xml:space="preserve"> </w:t>
      </w:r>
      <w:proofErr w:type="spellStart"/>
      <w:r w:rsidRPr="00CE3068">
        <w:t>въздействащо</w:t>
      </w:r>
      <w:proofErr w:type="spellEnd"/>
      <w:r w:rsidRPr="00CE3068">
        <w:t xml:space="preserve"> </w:t>
      </w:r>
      <w:proofErr w:type="spellStart"/>
      <w:r w:rsidRPr="00CE3068">
        <w:t>събитие</w:t>
      </w:r>
      <w:proofErr w:type="spellEnd"/>
      <w:r w:rsidRPr="00CE3068">
        <w:t xml:space="preserve">, </w:t>
      </w:r>
      <w:proofErr w:type="spellStart"/>
      <w:r w:rsidRPr="00CE3068">
        <w:t>което</w:t>
      </w:r>
      <w:proofErr w:type="spellEnd"/>
      <w:r w:rsidRPr="00CE3068">
        <w:t xml:space="preserve"> </w:t>
      </w:r>
      <w:proofErr w:type="spellStart"/>
      <w:r w:rsidRPr="00CE3068">
        <w:t>сериозно</w:t>
      </w:r>
      <w:proofErr w:type="spellEnd"/>
      <w:r w:rsidRPr="00CE3068">
        <w:t xml:space="preserve"> </w:t>
      </w:r>
      <w:proofErr w:type="spellStart"/>
      <w:r w:rsidRPr="00CE3068">
        <w:t>застрашава</w:t>
      </w:r>
      <w:proofErr w:type="spellEnd"/>
      <w:r w:rsidRPr="00CE3068">
        <w:t xml:space="preserve"> </w:t>
      </w:r>
      <w:proofErr w:type="spellStart"/>
      <w:r w:rsidRPr="00CE3068">
        <w:t>живота</w:t>
      </w:r>
      <w:proofErr w:type="spellEnd"/>
      <w:r w:rsidRPr="00CE3068">
        <w:t xml:space="preserve"> </w:t>
      </w:r>
      <w:proofErr w:type="spellStart"/>
      <w:r w:rsidRPr="00CE3068">
        <w:t>или</w:t>
      </w:r>
      <w:proofErr w:type="spellEnd"/>
      <w:r w:rsidRPr="00CE3068">
        <w:t xml:space="preserve"> </w:t>
      </w:r>
      <w:proofErr w:type="spellStart"/>
      <w:r w:rsidRPr="00CE3068">
        <w:t>здравето</w:t>
      </w:r>
      <w:proofErr w:type="spellEnd"/>
      <w:r w:rsidRPr="00CE3068">
        <w:t xml:space="preserve"> </w:t>
      </w:r>
      <w:proofErr w:type="spellStart"/>
      <w:r w:rsidRPr="00CE3068">
        <w:t>на</w:t>
      </w:r>
      <w:proofErr w:type="spellEnd"/>
      <w:r w:rsidRPr="00CE3068">
        <w:t xml:space="preserve"> </w:t>
      </w:r>
      <w:proofErr w:type="spellStart"/>
      <w:r w:rsidRPr="00CE3068">
        <w:t>индивида</w:t>
      </w:r>
      <w:proofErr w:type="spellEnd"/>
      <w:r w:rsidRPr="00CE3068">
        <w:t xml:space="preserve"> </w:t>
      </w:r>
      <w:proofErr w:type="spellStart"/>
      <w:r w:rsidRPr="00CE3068">
        <w:t>или</w:t>
      </w:r>
      <w:proofErr w:type="spellEnd"/>
      <w:r w:rsidRPr="00CE3068">
        <w:t xml:space="preserve"> </w:t>
      </w:r>
      <w:proofErr w:type="spellStart"/>
      <w:r w:rsidRPr="00CE3068">
        <w:t>на</w:t>
      </w:r>
      <w:proofErr w:type="spellEnd"/>
      <w:r w:rsidRPr="00CE3068">
        <w:t xml:space="preserve"> </w:t>
      </w:r>
      <w:proofErr w:type="spellStart"/>
      <w:r w:rsidRPr="00CE3068">
        <w:t>негов</w:t>
      </w:r>
      <w:proofErr w:type="spellEnd"/>
      <w:r w:rsidRPr="00CE3068">
        <w:t xml:space="preserve"> </w:t>
      </w:r>
      <w:proofErr w:type="spellStart"/>
      <w:r w:rsidRPr="00CE3068">
        <w:t>близък</w:t>
      </w:r>
      <w:proofErr w:type="spellEnd"/>
      <w:r w:rsidRPr="00CE3068">
        <w:t xml:space="preserve">. </w:t>
      </w:r>
      <w:proofErr w:type="spellStart"/>
      <w:r w:rsidRPr="00CE3068">
        <w:t>Това</w:t>
      </w:r>
      <w:proofErr w:type="spellEnd"/>
      <w:r w:rsidRPr="00CE3068">
        <w:t xml:space="preserve"> е </w:t>
      </w:r>
      <w:proofErr w:type="spellStart"/>
      <w:r w:rsidRPr="00CE3068">
        <w:t>стресова</w:t>
      </w:r>
      <w:proofErr w:type="spellEnd"/>
      <w:r w:rsidRPr="00CE3068">
        <w:t xml:space="preserve"> </w:t>
      </w:r>
      <w:proofErr w:type="spellStart"/>
      <w:r w:rsidRPr="00CE3068">
        <w:t>реакция</w:t>
      </w:r>
      <w:proofErr w:type="spellEnd"/>
      <w:r w:rsidRPr="00CE3068">
        <w:t xml:space="preserve">, </w:t>
      </w:r>
      <w:proofErr w:type="spellStart"/>
      <w:r w:rsidRPr="00CE3068">
        <w:t>която</w:t>
      </w:r>
      <w:proofErr w:type="spellEnd"/>
      <w:r w:rsidRPr="00CE3068">
        <w:t xml:space="preserve"> </w:t>
      </w:r>
      <w:proofErr w:type="spellStart"/>
      <w:r w:rsidRPr="00CE3068">
        <w:t>възниква</w:t>
      </w:r>
      <w:proofErr w:type="spellEnd"/>
      <w:r w:rsidRPr="00CE3068">
        <w:t xml:space="preserve">, </w:t>
      </w:r>
      <w:proofErr w:type="spellStart"/>
      <w:r w:rsidRPr="00CE3068">
        <w:t>когато</w:t>
      </w:r>
      <w:proofErr w:type="spellEnd"/>
      <w:r w:rsidRPr="00CE3068">
        <w:t xml:space="preserve"> </w:t>
      </w:r>
      <w:proofErr w:type="spellStart"/>
      <w:r w:rsidRPr="00CE3068">
        <w:t>обичайните</w:t>
      </w:r>
      <w:proofErr w:type="spellEnd"/>
      <w:r w:rsidRPr="00CE3068">
        <w:t xml:space="preserve"> </w:t>
      </w:r>
      <w:proofErr w:type="spellStart"/>
      <w:r w:rsidRPr="00CE3068">
        <w:t>механизми</w:t>
      </w:r>
      <w:proofErr w:type="spellEnd"/>
      <w:r w:rsidRPr="00CE3068">
        <w:t xml:space="preserve"> </w:t>
      </w:r>
      <w:proofErr w:type="spellStart"/>
      <w:r w:rsidRPr="00CE3068">
        <w:t>за</w:t>
      </w:r>
      <w:proofErr w:type="spellEnd"/>
      <w:r w:rsidRPr="00CE3068">
        <w:t xml:space="preserve"> </w:t>
      </w:r>
      <w:proofErr w:type="spellStart"/>
      <w:r w:rsidRPr="00CE3068">
        <w:t>справяне</w:t>
      </w:r>
      <w:proofErr w:type="spellEnd"/>
      <w:r w:rsidRPr="00CE3068">
        <w:t xml:space="preserve"> </w:t>
      </w:r>
      <w:proofErr w:type="spellStart"/>
      <w:r w:rsidRPr="00CE3068">
        <w:t>се</w:t>
      </w:r>
      <w:proofErr w:type="spellEnd"/>
      <w:r w:rsidRPr="00CE3068">
        <w:t xml:space="preserve"> </w:t>
      </w:r>
      <w:proofErr w:type="spellStart"/>
      <w:r w:rsidRPr="00CE3068">
        <w:t>оказват</w:t>
      </w:r>
      <w:proofErr w:type="spellEnd"/>
      <w:r w:rsidRPr="00CE3068">
        <w:t xml:space="preserve"> </w:t>
      </w:r>
      <w:proofErr w:type="spellStart"/>
      <w:r w:rsidRPr="00CE3068">
        <w:t>недостатъчни</w:t>
      </w:r>
      <w:proofErr w:type="spellEnd"/>
      <w:r w:rsidRPr="00CE3068">
        <w:t xml:space="preserve">, </w:t>
      </w:r>
      <w:proofErr w:type="spellStart"/>
      <w:r w:rsidRPr="00CE3068">
        <w:t>за</w:t>
      </w:r>
      <w:proofErr w:type="spellEnd"/>
      <w:r w:rsidRPr="00CE3068">
        <w:t xml:space="preserve"> </w:t>
      </w:r>
      <w:proofErr w:type="spellStart"/>
      <w:r w:rsidRPr="00CE3068">
        <w:t>да</w:t>
      </w:r>
      <w:proofErr w:type="spellEnd"/>
      <w:r w:rsidRPr="00CE3068">
        <w:t xml:space="preserve"> </w:t>
      </w:r>
      <w:proofErr w:type="spellStart"/>
      <w:r w:rsidRPr="00CE3068">
        <w:t>овладеят</w:t>
      </w:r>
      <w:proofErr w:type="spellEnd"/>
      <w:r w:rsidRPr="00CE3068">
        <w:t xml:space="preserve"> </w:t>
      </w:r>
      <w:proofErr w:type="spellStart"/>
      <w:r w:rsidRPr="00CE3068">
        <w:t>ситуацията</w:t>
      </w:r>
      <w:proofErr w:type="spellEnd"/>
      <w:r w:rsidRPr="00CE3068">
        <w:t xml:space="preserve">. </w:t>
      </w:r>
      <w:proofErr w:type="spellStart"/>
      <w:r w:rsidRPr="00CE3068">
        <w:t>Примери</w:t>
      </w:r>
      <w:proofErr w:type="spellEnd"/>
      <w:r w:rsidRPr="00CE3068">
        <w:t xml:space="preserve"> </w:t>
      </w:r>
      <w:proofErr w:type="spellStart"/>
      <w:r w:rsidRPr="00CE3068">
        <w:t>за</w:t>
      </w:r>
      <w:proofErr w:type="spellEnd"/>
      <w:r w:rsidRPr="00CE3068">
        <w:t xml:space="preserve"> </w:t>
      </w:r>
      <w:proofErr w:type="spellStart"/>
      <w:r w:rsidRPr="00CE3068">
        <w:t>травматичен</w:t>
      </w:r>
      <w:proofErr w:type="spellEnd"/>
      <w:r w:rsidRPr="00CE3068">
        <w:t xml:space="preserve"> </w:t>
      </w:r>
      <w:proofErr w:type="spellStart"/>
      <w:r w:rsidRPr="00CE3068">
        <w:t>стрес</w:t>
      </w:r>
      <w:proofErr w:type="spellEnd"/>
      <w:r w:rsidRPr="00CE3068">
        <w:t xml:space="preserve"> </w:t>
      </w:r>
      <w:proofErr w:type="spellStart"/>
      <w:r w:rsidRPr="00CE3068">
        <w:t>включват</w:t>
      </w:r>
      <w:proofErr w:type="spellEnd"/>
      <w:r w:rsidRPr="00CE3068">
        <w:t xml:space="preserve"> </w:t>
      </w:r>
      <w:proofErr w:type="spellStart"/>
      <w:r w:rsidRPr="00CE3068">
        <w:t>природни</w:t>
      </w:r>
      <w:proofErr w:type="spellEnd"/>
      <w:r w:rsidRPr="00CE3068">
        <w:t xml:space="preserve"> </w:t>
      </w:r>
      <w:proofErr w:type="spellStart"/>
      <w:r w:rsidRPr="00CE3068">
        <w:t>бедствия</w:t>
      </w:r>
      <w:proofErr w:type="spellEnd"/>
      <w:r w:rsidRPr="00CE3068">
        <w:t xml:space="preserve">, </w:t>
      </w:r>
      <w:proofErr w:type="spellStart"/>
      <w:r w:rsidRPr="00CE3068">
        <w:t>автомобилни</w:t>
      </w:r>
      <w:proofErr w:type="spellEnd"/>
      <w:r w:rsidRPr="00CE3068">
        <w:t xml:space="preserve"> </w:t>
      </w:r>
      <w:proofErr w:type="spellStart"/>
      <w:r w:rsidRPr="00CE3068">
        <w:t>катастрофи</w:t>
      </w:r>
      <w:proofErr w:type="spellEnd"/>
      <w:r w:rsidRPr="00CE3068">
        <w:t xml:space="preserve">, </w:t>
      </w:r>
      <w:proofErr w:type="spellStart"/>
      <w:r w:rsidRPr="00CE3068">
        <w:t>насилие</w:t>
      </w:r>
      <w:proofErr w:type="spellEnd"/>
      <w:r w:rsidRPr="00CE3068">
        <w:t xml:space="preserve"> и </w:t>
      </w:r>
      <w:proofErr w:type="spellStart"/>
      <w:r w:rsidRPr="00CE3068">
        <w:t>терористични</w:t>
      </w:r>
      <w:proofErr w:type="spellEnd"/>
      <w:r w:rsidRPr="00CE3068">
        <w:t xml:space="preserve"> </w:t>
      </w:r>
      <w:proofErr w:type="spellStart"/>
      <w:r w:rsidRPr="00CE3068">
        <w:t>атаки</w:t>
      </w:r>
      <w:proofErr w:type="spellEnd"/>
      <w:r w:rsidRPr="00CE3068">
        <w:t xml:space="preserve">. </w:t>
      </w:r>
      <w:proofErr w:type="spellStart"/>
      <w:r w:rsidRPr="00CE3068">
        <w:t>Тези</w:t>
      </w:r>
      <w:proofErr w:type="spellEnd"/>
      <w:r w:rsidRPr="00CE3068">
        <w:t xml:space="preserve"> </w:t>
      </w:r>
      <w:proofErr w:type="spellStart"/>
      <w:r w:rsidRPr="00CE3068">
        <w:t>събития</w:t>
      </w:r>
      <w:proofErr w:type="spellEnd"/>
      <w:r w:rsidRPr="00CE3068">
        <w:t xml:space="preserve"> </w:t>
      </w:r>
      <w:proofErr w:type="spellStart"/>
      <w:r w:rsidRPr="00CE3068">
        <w:t>предизвикват</w:t>
      </w:r>
      <w:proofErr w:type="spellEnd"/>
      <w:r w:rsidRPr="00CE3068">
        <w:t xml:space="preserve"> </w:t>
      </w:r>
      <w:proofErr w:type="spellStart"/>
      <w:r w:rsidRPr="00CE3068">
        <w:t>както</w:t>
      </w:r>
      <w:proofErr w:type="spellEnd"/>
      <w:r w:rsidRPr="00CE3068">
        <w:t xml:space="preserve"> </w:t>
      </w:r>
      <w:proofErr w:type="spellStart"/>
      <w:r w:rsidRPr="00CE3068">
        <w:t>физически</w:t>
      </w:r>
      <w:proofErr w:type="spellEnd"/>
      <w:r w:rsidRPr="00CE3068">
        <w:t xml:space="preserve">, </w:t>
      </w:r>
      <w:proofErr w:type="spellStart"/>
      <w:r w:rsidRPr="00CE3068">
        <w:t>така</w:t>
      </w:r>
      <w:proofErr w:type="spellEnd"/>
      <w:r w:rsidRPr="00CE3068">
        <w:t xml:space="preserve"> и </w:t>
      </w:r>
      <w:proofErr w:type="spellStart"/>
      <w:r w:rsidRPr="00CE3068">
        <w:t>емоционални</w:t>
      </w:r>
      <w:proofErr w:type="spellEnd"/>
      <w:r w:rsidRPr="00CE3068">
        <w:t xml:space="preserve"> </w:t>
      </w:r>
      <w:proofErr w:type="spellStart"/>
      <w:r w:rsidRPr="00CE3068">
        <w:t>симптоми</w:t>
      </w:r>
      <w:proofErr w:type="spellEnd"/>
      <w:r w:rsidRPr="00CE3068">
        <w:t xml:space="preserve">, </w:t>
      </w:r>
      <w:proofErr w:type="spellStart"/>
      <w:r w:rsidRPr="00CE3068">
        <w:t>включително</w:t>
      </w:r>
      <w:proofErr w:type="spellEnd"/>
      <w:r w:rsidRPr="00CE3068">
        <w:t xml:space="preserve"> </w:t>
      </w:r>
      <w:proofErr w:type="spellStart"/>
      <w:r w:rsidRPr="00CE3068">
        <w:t>сърцебиене</w:t>
      </w:r>
      <w:proofErr w:type="spellEnd"/>
      <w:r w:rsidRPr="00CE3068">
        <w:t xml:space="preserve">, </w:t>
      </w:r>
      <w:proofErr w:type="spellStart"/>
      <w:r w:rsidRPr="00CE3068">
        <w:t>треперене</w:t>
      </w:r>
      <w:proofErr w:type="spellEnd"/>
      <w:r w:rsidRPr="00CE3068">
        <w:t xml:space="preserve">, </w:t>
      </w:r>
      <w:proofErr w:type="spellStart"/>
      <w:r w:rsidRPr="00CE3068">
        <w:t>чувство</w:t>
      </w:r>
      <w:proofErr w:type="spellEnd"/>
      <w:r w:rsidRPr="00CE3068">
        <w:t xml:space="preserve"> </w:t>
      </w:r>
      <w:proofErr w:type="spellStart"/>
      <w:r w:rsidRPr="00CE3068">
        <w:t>на</w:t>
      </w:r>
      <w:proofErr w:type="spellEnd"/>
      <w:r w:rsidRPr="00CE3068">
        <w:t xml:space="preserve"> </w:t>
      </w:r>
      <w:proofErr w:type="spellStart"/>
      <w:r w:rsidRPr="00CE3068">
        <w:t>задушаване</w:t>
      </w:r>
      <w:proofErr w:type="spellEnd"/>
      <w:r w:rsidRPr="00CE3068">
        <w:t xml:space="preserve">, </w:t>
      </w:r>
      <w:proofErr w:type="spellStart"/>
      <w:r w:rsidRPr="00CE3068">
        <w:t>замаяност</w:t>
      </w:r>
      <w:proofErr w:type="spellEnd"/>
      <w:r w:rsidRPr="00CE3068">
        <w:t xml:space="preserve">, </w:t>
      </w:r>
      <w:proofErr w:type="spellStart"/>
      <w:r w:rsidRPr="00CE3068">
        <w:t>неконтролируеми</w:t>
      </w:r>
      <w:proofErr w:type="spellEnd"/>
      <w:r w:rsidRPr="00CE3068">
        <w:t xml:space="preserve"> </w:t>
      </w:r>
      <w:proofErr w:type="spellStart"/>
      <w:r w:rsidRPr="00CE3068">
        <w:t>мисли</w:t>
      </w:r>
      <w:proofErr w:type="spellEnd"/>
      <w:r w:rsidRPr="00CE3068">
        <w:t xml:space="preserve">, </w:t>
      </w:r>
      <w:proofErr w:type="spellStart"/>
      <w:r w:rsidRPr="00CE3068">
        <w:t>шок</w:t>
      </w:r>
      <w:proofErr w:type="spellEnd"/>
      <w:r w:rsidRPr="00CE3068">
        <w:t xml:space="preserve">, </w:t>
      </w:r>
      <w:proofErr w:type="spellStart"/>
      <w:r w:rsidRPr="00CE3068">
        <w:t>страх</w:t>
      </w:r>
      <w:proofErr w:type="spellEnd"/>
      <w:r w:rsidRPr="00CE3068">
        <w:t xml:space="preserve">, </w:t>
      </w:r>
      <w:proofErr w:type="spellStart"/>
      <w:r w:rsidRPr="00CE3068">
        <w:t>безпомощност</w:t>
      </w:r>
      <w:proofErr w:type="spellEnd"/>
      <w:r w:rsidRPr="00CE3068">
        <w:t xml:space="preserve"> и </w:t>
      </w:r>
      <w:proofErr w:type="spellStart"/>
      <w:r w:rsidRPr="00CE3068">
        <w:t>гняв</w:t>
      </w:r>
      <w:proofErr w:type="spellEnd"/>
      <w:r w:rsidRPr="00CE3068">
        <w:t xml:space="preserve">. В </w:t>
      </w:r>
      <w:proofErr w:type="spellStart"/>
      <w:r w:rsidRPr="00CE3068">
        <w:t>някои</w:t>
      </w:r>
      <w:proofErr w:type="spellEnd"/>
      <w:r w:rsidRPr="00CE3068">
        <w:t xml:space="preserve"> </w:t>
      </w:r>
      <w:proofErr w:type="spellStart"/>
      <w:r w:rsidRPr="00CE3068">
        <w:t>случаи</w:t>
      </w:r>
      <w:proofErr w:type="spellEnd"/>
      <w:r w:rsidRPr="00CE3068">
        <w:t xml:space="preserve"> </w:t>
      </w:r>
      <w:proofErr w:type="spellStart"/>
      <w:r w:rsidRPr="00CE3068">
        <w:t>хората</w:t>
      </w:r>
      <w:proofErr w:type="spellEnd"/>
      <w:r w:rsidRPr="00CE3068">
        <w:t xml:space="preserve"> </w:t>
      </w:r>
      <w:proofErr w:type="spellStart"/>
      <w:r w:rsidRPr="00CE3068">
        <w:t>развиват</w:t>
      </w:r>
      <w:proofErr w:type="spellEnd"/>
      <w:r w:rsidRPr="00CE3068">
        <w:t xml:space="preserve"> </w:t>
      </w:r>
      <w:proofErr w:type="spellStart"/>
      <w:r w:rsidRPr="00CE3068">
        <w:t>натрапчиви</w:t>
      </w:r>
      <w:proofErr w:type="spellEnd"/>
      <w:r w:rsidRPr="00CE3068">
        <w:t xml:space="preserve"> </w:t>
      </w:r>
      <w:proofErr w:type="spellStart"/>
      <w:r w:rsidRPr="00CE3068">
        <w:t>мисли</w:t>
      </w:r>
      <w:proofErr w:type="spellEnd"/>
      <w:r w:rsidRPr="00CE3068">
        <w:t xml:space="preserve"> </w:t>
      </w:r>
      <w:proofErr w:type="spellStart"/>
      <w:r w:rsidRPr="00CE3068">
        <w:t>за</w:t>
      </w:r>
      <w:proofErr w:type="spellEnd"/>
      <w:r w:rsidRPr="00CE3068">
        <w:t xml:space="preserve"> </w:t>
      </w:r>
      <w:proofErr w:type="spellStart"/>
      <w:r w:rsidRPr="00CE3068">
        <w:t>събитието</w:t>
      </w:r>
      <w:proofErr w:type="spellEnd"/>
      <w:r w:rsidRPr="00CE3068">
        <w:t xml:space="preserve">, </w:t>
      </w:r>
      <w:proofErr w:type="spellStart"/>
      <w:r w:rsidRPr="00CE3068">
        <w:t>което</w:t>
      </w:r>
      <w:proofErr w:type="spellEnd"/>
      <w:r w:rsidRPr="00CE3068">
        <w:t xml:space="preserve"> </w:t>
      </w:r>
      <w:proofErr w:type="spellStart"/>
      <w:r w:rsidRPr="00CE3068">
        <w:t>води</w:t>
      </w:r>
      <w:proofErr w:type="spellEnd"/>
      <w:r w:rsidRPr="00CE3068">
        <w:t xml:space="preserve"> </w:t>
      </w:r>
      <w:proofErr w:type="spellStart"/>
      <w:r w:rsidRPr="00CE3068">
        <w:t>до</w:t>
      </w:r>
      <w:proofErr w:type="spellEnd"/>
      <w:r w:rsidRPr="00CE3068">
        <w:t xml:space="preserve"> </w:t>
      </w:r>
      <w:proofErr w:type="spellStart"/>
      <w:r w:rsidRPr="00CE3068">
        <w:t>значителни</w:t>
      </w:r>
      <w:proofErr w:type="spellEnd"/>
      <w:r w:rsidRPr="00CE3068">
        <w:t xml:space="preserve"> </w:t>
      </w:r>
      <w:proofErr w:type="spellStart"/>
      <w:r w:rsidRPr="00CE3068">
        <w:t>затруднения</w:t>
      </w:r>
      <w:proofErr w:type="spellEnd"/>
      <w:r w:rsidRPr="00CE3068">
        <w:t xml:space="preserve"> в </w:t>
      </w:r>
      <w:proofErr w:type="spellStart"/>
      <w:r w:rsidRPr="00CE3068">
        <w:t>нормалния</w:t>
      </w:r>
      <w:proofErr w:type="spellEnd"/>
      <w:r w:rsidRPr="00CE3068">
        <w:t xml:space="preserve"> </w:t>
      </w:r>
      <w:proofErr w:type="spellStart"/>
      <w:r w:rsidRPr="00CE3068">
        <w:t>живот</w:t>
      </w:r>
      <w:proofErr w:type="spellEnd"/>
      <w:r w:rsidRPr="00CE3068">
        <w:t>.</w:t>
      </w:r>
    </w:p>
    <w:p w14:paraId="1C549829" w14:textId="5972E9AD" w:rsidR="00CE3068" w:rsidRDefault="00CE3068" w:rsidP="00CE3068">
      <w:pPr>
        <w:spacing w:line="360" w:lineRule="auto"/>
        <w:ind w:firstLine="709"/>
        <w:jc w:val="both"/>
      </w:pPr>
      <w:proofErr w:type="spellStart"/>
      <w:r w:rsidRPr="00CE3068">
        <w:t>Посттравматичното</w:t>
      </w:r>
      <w:proofErr w:type="spellEnd"/>
      <w:r w:rsidRPr="00CE3068">
        <w:t xml:space="preserve"> </w:t>
      </w:r>
      <w:proofErr w:type="spellStart"/>
      <w:r w:rsidRPr="00CE3068">
        <w:t>стресово</w:t>
      </w:r>
      <w:proofErr w:type="spellEnd"/>
      <w:r w:rsidRPr="00CE3068">
        <w:t xml:space="preserve"> </w:t>
      </w:r>
      <w:proofErr w:type="spellStart"/>
      <w:r w:rsidRPr="00CE3068">
        <w:t>разстройство</w:t>
      </w:r>
      <w:proofErr w:type="spellEnd"/>
      <w:r w:rsidRPr="00CE3068">
        <w:t xml:space="preserve"> (ПТСР) е </w:t>
      </w:r>
      <w:proofErr w:type="spellStart"/>
      <w:r w:rsidRPr="00CE3068">
        <w:t>състояние</w:t>
      </w:r>
      <w:proofErr w:type="spellEnd"/>
      <w:r w:rsidRPr="00CE3068">
        <w:t xml:space="preserve">, </w:t>
      </w:r>
      <w:proofErr w:type="spellStart"/>
      <w:r w:rsidRPr="00CE3068">
        <w:t>при</w:t>
      </w:r>
      <w:proofErr w:type="spellEnd"/>
      <w:r w:rsidRPr="00CE3068">
        <w:t xml:space="preserve"> </w:t>
      </w:r>
      <w:proofErr w:type="spellStart"/>
      <w:r w:rsidRPr="00CE3068">
        <w:t>което</w:t>
      </w:r>
      <w:proofErr w:type="spellEnd"/>
      <w:r w:rsidRPr="00CE3068">
        <w:t xml:space="preserve"> </w:t>
      </w:r>
      <w:proofErr w:type="spellStart"/>
      <w:r w:rsidRPr="00CE3068">
        <w:t>симптомите</w:t>
      </w:r>
      <w:proofErr w:type="spellEnd"/>
      <w:r w:rsidRPr="00CE3068">
        <w:t xml:space="preserve"> </w:t>
      </w:r>
      <w:proofErr w:type="spellStart"/>
      <w:r w:rsidRPr="00CE3068">
        <w:t>на</w:t>
      </w:r>
      <w:proofErr w:type="spellEnd"/>
      <w:r w:rsidRPr="00CE3068">
        <w:t xml:space="preserve"> </w:t>
      </w:r>
      <w:proofErr w:type="spellStart"/>
      <w:r w:rsidRPr="00CE3068">
        <w:t>травматичния</w:t>
      </w:r>
      <w:proofErr w:type="spellEnd"/>
      <w:r w:rsidRPr="00CE3068">
        <w:t xml:space="preserve"> </w:t>
      </w:r>
      <w:proofErr w:type="spellStart"/>
      <w:r w:rsidRPr="00CE3068">
        <w:t>стрес</w:t>
      </w:r>
      <w:proofErr w:type="spellEnd"/>
      <w:r w:rsidRPr="00CE3068">
        <w:t xml:space="preserve"> </w:t>
      </w:r>
      <w:proofErr w:type="spellStart"/>
      <w:r w:rsidRPr="00CE3068">
        <w:t>продължават</w:t>
      </w:r>
      <w:proofErr w:type="spellEnd"/>
      <w:r w:rsidRPr="00CE3068">
        <w:t xml:space="preserve"> </w:t>
      </w:r>
      <w:proofErr w:type="spellStart"/>
      <w:r w:rsidRPr="00CE3068">
        <w:t>повече</w:t>
      </w:r>
      <w:proofErr w:type="spellEnd"/>
      <w:r w:rsidRPr="00CE3068">
        <w:t xml:space="preserve"> </w:t>
      </w:r>
      <w:proofErr w:type="spellStart"/>
      <w:r w:rsidRPr="00CE3068">
        <w:t>от</w:t>
      </w:r>
      <w:proofErr w:type="spellEnd"/>
      <w:r w:rsidRPr="00CE3068">
        <w:t xml:space="preserve"> </w:t>
      </w:r>
      <w:proofErr w:type="spellStart"/>
      <w:r w:rsidRPr="00CE3068">
        <w:t>месец</w:t>
      </w:r>
      <w:proofErr w:type="spellEnd"/>
      <w:r w:rsidRPr="00CE3068">
        <w:t xml:space="preserve"> и </w:t>
      </w:r>
      <w:proofErr w:type="spellStart"/>
      <w:r w:rsidRPr="00CE3068">
        <w:t>създават</w:t>
      </w:r>
      <w:proofErr w:type="spellEnd"/>
      <w:r w:rsidRPr="00CE3068">
        <w:t xml:space="preserve"> </w:t>
      </w:r>
      <w:proofErr w:type="spellStart"/>
      <w:r w:rsidRPr="00CE3068">
        <w:t>значителни</w:t>
      </w:r>
      <w:proofErr w:type="spellEnd"/>
      <w:r w:rsidRPr="00CE3068">
        <w:t xml:space="preserve"> </w:t>
      </w:r>
      <w:proofErr w:type="spellStart"/>
      <w:r w:rsidRPr="00CE3068">
        <w:t>затруднения</w:t>
      </w:r>
      <w:proofErr w:type="spellEnd"/>
      <w:r w:rsidRPr="00CE3068">
        <w:t xml:space="preserve"> в </w:t>
      </w:r>
      <w:proofErr w:type="spellStart"/>
      <w:r w:rsidRPr="00CE3068">
        <w:t>социалния</w:t>
      </w:r>
      <w:proofErr w:type="spellEnd"/>
      <w:r w:rsidRPr="00CE3068">
        <w:t xml:space="preserve">, </w:t>
      </w:r>
      <w:proofErr w:type="spellStart"/>
      <w:r w:rsidRPr="00CE3068">
        <w:t>професионалния</w:t>
      </w:r>
      <w:proofErr w:type="spellEnd"/>
      <w:r w:rsidRPr="00CE3068">
        <w:t xml:space="preserve"> и </w:t>
      </w:r>
      <w:proofErr w:type="spellStart"/>
      <w:r w:rsidRPr="00CE3068">
        <w:t>личния</w:t>
      </w:r>
      <w:proofErr w:type="spellEnd"/>
      <w:r w:rsidRPr="00CE3068">
        <w:t xml:space="preserve"> </w:t>
      </w:r>
      <w:proofErr w:type="spellStart"/>
      <w:r w:rsidRPr="00CE3068">
        <w:t>живот</w:t>
      </w:r>
      <w:proofErr w:type="spellEnd"/>
      <w:r w:rsidRPr="00CE3068">
        <w:t xml:space="preserve"> </w:t>
      </w:r>
      <w:proofErr w:type="spellStart"/>
      <w:r w:rsidRPr="00CE3068">
        <w:t>на</w:t>
      </w:r>
      <w:proofErr w:type="spellEnd"/>
      <w:r w:rsidRPr="00CE3068">
        <w:t xml:space="preserve"> </w:t>
      </w:r>
      <w:proofErr w:type="spellStart"/>
      <w:r w:rsidRPr="00CE3068">
        <w:t>индивида</w:t>
      </w:r>
      <w:proofErr w:type="spellEnd"/>
      <w:r w:rsidRPr="00CE3068">
        <w:t xml:space="preserve">. </w:t>
      </w:r>
      <w:proofErr w:type="spellStart"/>
      <w:r w:rsidRPr="00CE3068">
        <w:t>Обикновено</w:t>
      </w:r>
      <w:proofErr w:type="spellEnd"/>
      <w:r w:rsidRPr="00CE3068">
        <w:t xml:space="preserve"> </w:t>
      </w:r>
      <w:proofErr w:type="spellStart"/>
      <w:r w:rsidRPr="00CE3068">
        <w:t>симптомите</w:t>
      </w:r>
      <w:proofErr w:type="spellEnd"/>
      <w:r w:rsidRPr="00CE3068">
        <w:t xml:space="preserve"> </w:t>
      </w:r>
      <w:proofErr w:type="spellStart"/>
      <w:r w:rsidRPr="00CE3068">
        <w:t>на</w:t>
      </w:r>
      <w:proofErr w:type="spellEnd"/>
      <w:r w:rsidRPr="00CE3068">
        <w:t xml:space="preserve"> ПТСР </w:t>
      </w:r>
      <w:proofErr w:type="spellStart"/>
      <w:r w:rsidRPr="00CE3068">
        <w:t>започват</w:t>
      </w:r>
      <w:proofErr w:type="spellEnd"/>
      <w:r w:rsidRPr="00CE3068">
        <w:t xml:space="preserve"> в </w:t>
      </w:r>
      <w:proofErr w:type="spellStart"/>
      <w:r w:rsidRPr="00CE3068">
        <w:t>първите</w:t>
      </w:r>
      <w:proofErr w:type="spellEnd"/>
      <w:r w:rsidRPr="00CE3068">
        <w:t xml:space="preserve"> </w:t>
      </w:r>
      <w:proofErr w:type="spellStart"/>
      <w:r w:rsidRPr="00CE3068">
        <w:t>три</w:t>
      </w:r>
      <w:proofErr w:type="spellEnd"/>
      <w:r w:rsidRPr="00CE3068">
        <w:t xml:space="preserve"> </w:t>
      </w:r>
      <w:proofErr w:type="spellStart"/>
      <w:r w:rsidRPr="00CE3068">
        <w:t>месеца</w:t>
      </w:r>
      <w:proofErr w:type="spellEnd"/>
      <w:r w:rsidRPr="00CE3068">
        <w:t xml:space="preserve"> </w:t>
      </w:r>
      <w:proofErr w:type="spellStart"/>
      <w:r w:rsidRPr="00CE3068">
        <w:t>след</w:t>
      </w:r>
      <w:proofErr w:type="spellEnd"/>
      <w:r w:rsidRPr="00CE3068">
        <w:t xml:space="preserve"> </w:t>
      </w:r>
      <w:proofErr w:type="spellStart"/>
      <w:r w:rsidRPr="00CE3068">
        <w:t>травматичното</w:t>
      </w:r>
      <w:proofErr w:type="spellEnd"/>
      <w:r w:rsidRPr="00CE3068">
        <w:t xml:space="preserve"> </w:t>
      </w:r>
      <w:proofErr w:type="spellStart"/>
      <w:r w:rsidRPr="00CE3068">
        <w:t>събитие</w:t>
      </w:r>
      <w:proofErr w:type="spellEnd"/>
      <w:r w:rsidRPr="00CE3068">
        <w:t xml:space="preserve">, </w:t>
      </w:r>
      <w:proofErr w:type="spellStart"/>
      <w:r w:rsidRPr="00CE3068">
        <w:t>но</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се</w:t>
      </w:r>
      <w:proofErr w:type="spellEnd"/>
      <w:r w:rsidRPr="00CE3068">
        <w:t xml:space="preserve"> </w:t>
      </w:r>
      <w:proofErr w:type="spellStart"/>
      <w:r w:rsidRPr="00CE3068">
        <w:t>проявят</w:t>
      </w:r>
      <w:proofErr w:type="spellEnd"/>
      <w:r w:rsidRPr="00CE3068">
        <w:t xml:space="preserve"> и </w:t>
      </w:r>
      <w:proofErr w:type="spellStart"/>
      <w:r w:rsidRPr="00CE3068">
        <w:t>години</w:t>
      </w:r>
      <w:proofErr w:type="spellEnd"/>
      <w:r w:rsidRPr="00CE3068">
        <w:t xml:space="preserve"> </w:t>
      </w:r>
      <w:proofErr w:type="spellStart"/>
      <w:r w:rsidRPr="00CE3068">
        <w:t>по-късно</w:t>
      </w:r>
      <w:proofErr w:type="spellEnd"/>
      <w:r w:rsidRPr="00CE3068">
        <w:t xml:space="preserve">. </w:t>
      </w:r>
      <w:proofErr w:type="spellStart"/>
      <w:r w:rsidRPr="00CE3068">
        <w:t>Хората</w:t>
      </w:r>
      <w:proofErr w:type="spellEnd"/>
      <w:r w:rsidRPr="00CE3068">
        <w:t xml:space="preserve"> с ПТСР </w:t>
      </w:r>
      <w:proofErr w:type="spellStart"/>
      <w:r w:rsidRPr="00CE3068">
        <w:t>избягват</w:t>
      </w:r>
      <w:proofErr w:type="spellEnd"/>
      <w:r w:rsidRPr="00CE3068">
        <w:t xml:space="preserve"> </w:t>
      </w:r>
      <w:proofErr w:type="spellStart"/>
      <w:r w:rsidRPr="00CE3068">
        <w:t>мисли</w:t>
      </w:r>
      <w:proofErr w:type="spellEnd"/>
      <w:r w:rsidRPr="00CE3068">
        <w:t xml:space="preserve">, </w:t>
      </w:r>
      <w:proofErr w:type="spellStart"/>
      <w:r w:rsidRPr="00CE3068">
        <w:t>места</w:t>
      </w:r>
      <w:proofErr w:type="spellEnd"/>
      <w:r w:rsidRPr="00CE3068">
        <w:t xml:space="preserve"> </w:t>
      </w:r>
      <w:proofErr w:type="spellStart"/>
      <w:r w:rsidRPr="00CE3068">
        <w:t>или</w:t>
      </w:r>
      <w:proofErr w:type="spellEnd"/>
      <w:r w:rsidRPr="00CE3068">
        <w:t xml:space="preserve"> </w:t>
      </w:r>
      <w:proofErr w:type="spellStart"/>
      <w:r w:rsidRPr="00CE3068">
        <w:t>хора</w:t>
      </w:r>
      <w:proofErr w:type="spellEnd"/>
      <w:r w:rsidRPr="00CE3068">
        <w:t xml:space="preserve">, </w:t>
      </w:r>
      <w:proofErr w:type="spellStart"/>
      <w:r w:rsidRPr="00CE3068">
        <w:t>свързани</w:t>
      </w:r>
      <w:proofErr w:type="spellEnd"/>
      <w:r w:rsidRPr="00CE3068">
        <w:t xml:space="preserve"> с </w:t>
      </w:r>
      <w:proofErr w:type="spellStart"/>
      <w:r w:rsidRPr="00CE3068">
        <w:t>травмата</w:t>
      </w:r>
      <w:proofErr w:type="spellEnd"/>
      <w:r w:rsidRPr="00CE3068">
        <w:t xml:space="preserve">, </w:t>
      </w:r>
      <w:proofErr w:type="spellStart"/>
      <w:r w:rsidRPr="00CE3068">
        <w:t>но</w:t>
      </w:r>
      <w:proofErr w:type="spellEnd"/>
      <w:r w:rsidRPr="00CE3068">
        <w:t xml:space="preserve"> в </w:t>
      </w:r>
      <w:proofErr w:type="spellStart"/>
      <w:r w:rsidRPr="00CE3068">
        <w:t>същото</w:t>
      </w:r>
      <w:proofErr w:type="spellEnd"/>
      <w:r w:rsidRPr="00CE3068">
        <w:t xml:space="preserve"> </w:t>
      </w:r>
      <w:proofErr w:type="spellStart"/>
      <w:r w:rsidRPr="00CE3068">
        <w:t>време</w:t>
      </w:r>
      <w:proofErr w:type="spellEnd"/>
      <w:r w:rsidRPr="00CE3068">
        <w:t xml:space="preserve"> </w:t>
      </w:r>
      <w:proofErr w:type="spellStart"/>
      <w:r w:rsidRPr="00CE3068">
        <w:t>често</w:t>
      </w:r>
      <w:proofErr w:type="spellEnd"/>
      <w:r w:rsidRPr="00CE3068">
        <w:t xml:space="preserve"> </w:t>
      </w:r>
      <w:proofErr w:type="spellStart"/>
      <w:r w:rsidRPr="00CE3068">
        <w:t>преживяват</w:t>
      </w:r>
      <w:proofErr w:type="spellEnd"/>
      <w:r w:rsidRPr="00CE3068">
        <w:t xml:space="preserve"> </w:t>
      </w:r>
      <w:proofErr w:type="spellStart"/>
      <w:r w:rsidRPr="00CE3068">
        <w:t>събитието</w:t>
      </w:r>
      <w:proofErr w:type="spellEnd"/>
      <w:r w:rsidRPr="00CE3068">
        <w:t xml:space="preserve"> </w:t>
      </w:r>
      <w:proofErr w:type="spellStart"/>
      <w:r w:rsidRPr="00CE3068">
        <w:t>отново</w:t>
      </w:r>
      <w:proofErr w:type="spellEnd"/>
      <w:r w:rsidRPr="00CE3068">
        <w:t xml:space="preserve"> </w:t>
      </w:r>
      <w:proofErr w:type="spellStart"/>
      <w:r w:rsidRPr="00CE3068">
        <w:t>чрез</w:t>
      </w:r>
      <w:proofErr w:type="spellEnd"/>
      <w:r w:rsidRPr="00CE3068">
        <w:t xml:space="preserve"> </w:t>
      </w:r>
      <w:proofErr w:type="spellStart"/>
      <w:r w:rsidRPr="00CE3068">
        <w:t>натрапчиви</w:t>
      </w:r>
      <w:proofErr w:type="spellEnd"/>
      <w:r w:rsidRPr="00CE3068">
        <w:t xml:space="preserve"> </w:t>
      </w:r>
      <w:proofErr w:type="spellStart"/>
      <w:r w:rsidRPr="00CE3068">
        <w:t>спомени</w:t>
      </w:r>
      <w:proofErr w:type="spellEnd"/>
      <w:r w:rsidRPr="00CE3068">
        <w:t xml:space="preserve">, </w:t>
      </w:r>
      <w:proofErr w:type="spellStart"/>
      <w:r w:rsidRPr="00CE3068">
        <w:t>кошмари</w:t>
      </w:r>
      <w:proofErr w:type="spellEnd"/>
      <w:r w:rsidRPr="00CE3068">
        <w:t xml:space="preserve"> и </w:t>
      </w:r>
      <w:proofErr w:type="spellStart"/>
      <w:r w:rsidRPr="00CE3068">
        <w:t>дисоциативни</w:t>
      </w:r>
      <w:proofErr w:type="spellEnd"/>
      <w:r w:rsidRPr="00CE3068">
        <w:t xml:space="preserve"> </w:t>
      </w:r>
      <w:proofErr w:type="spellStart"/>
      <w:r w:rsidRPr="00CE3068">
        <w:t>епизоди</w:t>
      </w:r>
      <w:proofErr w:type="spellEnd"/>
      <w:r w:rsidRPr="00CE3068">
        <w:t xml:space="preserve">. </w:t>
      </w:r>
      <w:proofErr w:type="spellStart"/>
      <w:r w:rsidRPr="00CE3068">
        <w:t>Те</w:t>
      </w:r>
      <w:proofErr w:type="spellEnd"/>
      <w:r w:rsidRPr="00CE3068">
        <w:t xml:space="preserve"> </w:t>
      </w:r>
      <w:proofErr w:type="spellStart"/>
      <w:r w:rsidRPr="00CE3068">
        <w:t>могат</w:t>
      </w:r>
      <w:proofErr w:type="spellEnd"/>
      <w:r w:rsidRPr="00CE3068">
        <w:t xml:space="preserve"> </w:t>
      </w:r>
      <w:proofErr w:type="spellStart"/>
      <w:r w:rsidRPr="00CE3068">
        <w:t>да</w:t>
      </w:r>
      <w:proofErr w:type="spellEnd"/>
      <w:r w:rsidRPr="00CE3068">
        <w:t xml:space="preserve"> </w:t>
      </w:r>
      <w:proofErr w:type="spellStart"/>
      <w:r w:rsidRPr="00CE3068">
        <w:t>развият</w:t>
      </w:r>
      <w:proofErr w:type="spellEnd"/>
      <w:r w:rsidRPr="00CE3068">
        <w:t xml:space="preserve"> </w:t>
      </w:r>
      <w:proofErr w:type="spellStart"/>
      <w:r w:rsidRPr="00CE3068">
        <w:t>тревожност</w:t>
      </w:r>
      <w:proofErr w:type="spellEnd"/>
      <w:r w:rsidRPr="00CE3068">
        <w:t xml:space="preserve">, </w:t>
      </w:r>
      <w:proofErr w:type="spellStart"/>
      <w:r w:rsidRPr="00CE3068">
        <w:t>депресия</w:t>
      </w:r>
      <w:proofErr w:type="spellEnd"/>
      <w:r w:rsidRPr="00CE3068">
        <w:t xml:space="preserve">, </w:t>
      </w:r>
      <w:proofErr w:type="spellStart"/>
      <w:r w:rsidRPr="00CE3068">
        <w:t>раздразнителност</w:t>
      </w:r>
      <w:proofErr w:type="spellEnd"/>
      <w:r w:rsidRPr="00CE3068">
        <w:t xml:space="preserve"> и </w:t>
      </w:r>
      <w:proofErr w:type="spellStart"/>
      <w:r w:rsidRPr="00CE3068">
        <w:t>трудности</w:t>
      </w:r>
      <w:proofErr w:type="spellEnd"/>
      <w:r w:rsidRPr="00CE3068">
        <w:t xml:space="preserve"> в </w:t>
      </w:r>
      <w:proofErr w:type="spellStart"/>
      <w:r w:rsidRPr="00CE3068">
        <w:t>концентрацията</w:t>
      </w:r>
      <w:proofErr w:type="spellEnd"/>
      <w:r w:rsidRPr="00CE3068">
        <w:t xml:space="preserve">. </w:t>
      </w:r>
      <w:proofErr w:type="spellStart"/>
      <w:r w:rsidRPr="00CE3068">
        <w:t>Ако</w:t>
      </w:r>
      <w:proofErr w:type="spellEnd"/>
      <w:r w:rsidRPr="00CE3068">
        <w:t xml:space="preserve"> </w:t>
      </w:r>
      <w:proofErr w:type="spellStart"/>
      <w:r w:rsidRPr="00CE3068">
        <w:t>не</w:t>
      </w:r>
      <w:proofErr w:type="spellEnd"/>
      <w:r w:rsidRPr="00CE3068">
        <w:t xml:space="preserve"> </w:t>
      </w:r>
      <w:proofErr w:type="spellStart"/>
      <w:r w:rsidRPr="00CE3068">
        <w:t>се</w:t>
      </w:r>
      <w:proofErr w:type="spellEnd"/>
      <w:r w:rsidRPr="00CE3068">
        <w:t xml:space="preserve"> </w:t>
      </w:r>
      <w:proofErr w:type="spellStart"/>
      <w:r w:rsidRPr="00CE3068">
        <w:t>лекува</w:t>
      </w:r>
      <w:proofErr w:type="spellEnd"/>
      <w:r w:rsidRPr="00CE3068">
        <w:t xml:space="preserve">, ПТСР </w:t>
      </w:r>
      <w:proofErr w:type="spellStart"/>
      <w:r w:rsidRPr="00CE3068">
        <w:t>може</w:t>
      </w:r>
      <w:proofErr w:type="spellEnd"/>
      <w:r w:rsidRPr="00CE3068">
        <w:t xml:space="preserve"> </w:t>
      </w:r>
      <w:proofErr w:type="spellStart"/>
      <w:r w:rsidRPr="00CE3068">
        <w:t>да</w:t>
      </w:r>
      <w:proofErr w:type="spellEnd"/>
      <w:r w:rsidRPr="00CE3068">
        <w:t xml:space="preserve"> </w:t>
      </w:r>
      <w:proofErr w:type="spellStart"/>
      <w:r w:rsidRPr="00CE3068">
        <w:t>доведе</w:t>
      </w:r>
      <w:proofErr w:type="spellEnd"/>
      <w:r w:rsidRPr="00CE3068">
        <w:t xml:space="preserve"> </w:t>
      </w:r>
      <w:proofErr w:type="spellStart"/>
      <w:r w:rsidRPr="00CE3068">
        <w:t>до</w:t>
      </w:r>
      <w:proofErr w:type="spellEnd"/>
      <w:r w:rsidRPr="00CE3068">
        <w:t xml:space="preserve"> </w:t>
      </w:r>
      <w:proofErr w:type="spellStart"/>
      <w:r w:rsidRPr="00CE3068">
        <w:t>сериозни</w:t>
      </w:r>
      <w:proofErr w:type="spellEnd"/>
      <w:r w:rsidRPr="00CE3068">
        <w:t xml:space="preserve"> </w:t>
      </w:r>
      <w:proofErr w:type="spellStart"/>
      <w:r w:rsidRPr="00CE3068">
        <w:t>дългосрочни</w:t>
      </w:r>
      <w:proofErr w:type="spellEnd"/>
      <w:r w:rsidRPr="00CE3068">
        <w:t xml:space="preserve"> </w:t>
      </w:r>
      <w:proofErr w:type="spellStart"/>
      <w:r w:rsidRPr="00CE3068">
        <w:t>проблеми</w:t>
      </w:r>
      <w:proofErr w:type="spellEnd"/>
      <w:r w:rsidRPr="00CE3068">
        <w:t xml:space="preserve"> </w:t>
      </w:r>
      <w:proofErr w:type="spellStart"/>
      <w:r w:rsidRPr="00CE3068">
        <w:t>като</w:t>
      </w:r>
      <w:proofErr w:type="spellEnd"/>
      <w:r w:rsidRPr="00CE3068">
        <w:t xml:space="preserve"> </w:t>
      </w:r>
      <w:proofErr w:type="spellStart"/>
      <w:r w:rsidRPr="00CE3068">
        <w:t>зависимости</w:t>
      </w:r>
      <w:proofErr w:type="spellEnd"/>
      <w:r w:rsidRPr="00CE3068">
        <w:t xml:space="preserve">, </w:t>
      </w:r>
      <w:proofErr w:type="spellStart"/>
      <w:r w:rsidRPr="00CE3068">
        <w:t>хронична</w:t>
      </w:r>
      <w:proofErr w:type="spellEnd"/>
      <w:r w:rsidRPr="00CE3068">
        <w:t xml:space="preserve"> </w:t>
      </w:r>
      <w:proofErr w:type="spellStart"/>
      <w:r w:rsidRPr="00CE3068">
        <w:t>тревожност</w:t>
      </w:r>
      <w:proofErr w:type="spellEnd"/>
      <w:r w:rsidRPr="00CE3068">
        <w:t xml:space="preserve"> и </w:t>
      </w:r>
      <w:proofErr w:type="spellStart"/>
      <w:r w:rsidRPr="00CE3068">
        <w:t>дори</w:t>
      </w:r>
      <w:proofErr w:type="spellEnd"/>
      <w:r w:rsidRPr="00CE3068">
        <w:t xml:space="preserve"> </w:t>
      </w:r>
      <w:proofErr w:type="spellStart"/>
      <w:r w:rsidRPr="00CE3068">
        <w:t>саморазрушително</w:t>
      </w:r>
      <w:proofErr w:type="spellEnd"/>
      <w:r w:rsidRPr="00CE3068">
        <w:t xml:space="preserve"> </w:t>
      </w:r>
      <w:proofErr w:type="spellStart"/>
      <w:r w:rsidRPr="00CE3068">
        <w:t>поведение</w:t>
      </w:r>
      <w:proofErr w:type="spellEnd"/>
      <w:r w:rsidRPr="00CE3068">
        <w:t>.</w:t>
      </w:r>
    </w:p>
    <w:p w14:paraId="06FEAD2F" w14:textId="77777777" w:rsidR="00770257" w:rsidRPr="00770257" w:rsidRDefault="00770257" w:rsidP="00770257">
      <w:pPr>
        <w:spacing w:line="360" w:lineRule="auto"/>
        <w:ind w:firstLine="709"/>
        <w:jc w:val="both"/>
      </w:pPr>
      <w:proofErr w:type="spellStart"/>
      <w:r w:rsidRPr="00770257">
        <w:t>Стресът</w:t>
      </w:r>
      <w:proofErr w:type="spellEnd"/>
      <w:r w:rsidRPr="00770257">
        <w:t xml:space="preserve"> в </w:t>
      </w:r>
      <w:proofErr w:type="spellStart"/>
      <w:r w:rsidRPr="00770257">
        <w:t>професионалната</w:t>
      </w:r>
      <w:proofErr w:type="spellEnd"/>
      <w:r w:rsidRPr="00770257">
        <w:t xml:space="preserve"> </w:t>
      </w:r>
      <w:proofErr w:type="spellStart"/>
      <w:r w:rsidRPr="00770257">
        <w:t>среда</w:t>
      </w:r>
      <w:proofErr w:type="spellEnd"/>
      <w:r w:rsidRPr="00770257">
        <w:t xml:space="preserve"> е </w:t>
      </w:r>
      <w:proofErr w:type="spellStart"/>
      <w:r w:rsidRPr="00770257">
        <w:t>неизбежен</w:t>
      </w:r>
      <w:proofErr w:type="spellEnd"/>
      <w:r w:rsidRPr="00770257">
        <w:t xml:space="preserve"> и </w:t>
      </w:r>
      <w:proofErr w:type="spellStart"/>
      <w:r w:rsidRPr="00770257">
        <w:t>може</w:t>
      </w:r>
      <w:proofErr w:type="spellEnd"/>
      <w:r w:rsidRPr="00770257">
        <w:t xml:space="preserve"> </w:t>
      </w:r>
      <w:proofErr w:type="spellStart"/>
      <w:r w:rsidRPr="00770257">
        <w:t>да</w:t>
      </w:r>
      <w:proofErr w:type="spellEnd"/>
      <w:r w:rsidRPr="00770257">
        <w:t xml:space="preserve"> </w:t>
      </w:r>
      <w:proofErr w:type="spellStart"/>
      <w:r w:rsidRPr="00770257">
        <w:t>има</w:t>
      </w:r>
      <w:proofErr w:type="spellEnd"/>
      <w:r w:rsidRPr="00770257">
        <w:t xml:space="preserve"> </w:t>
      </w:r>
      <w:proofErr w:type="spellStart"/>
      <w:r w:rsidRPr="00770257">
        <w:t>както</w:t>
      </w:r>
      <w:proofErr w:type="spellEnd"/>
      <w:r w:rsidRPr="00770257">
        <w:t xml:space="preserve"> </w:t>
      </w:r>
      <w:proofErr w:type="spellStart"/>
      <w:r w:rsidRPr="00770257">
        <w:t>положителни</w:t>
      </w:r>
      <w:proofErr w:type="spellEnd"/>
      <w:r w:rsidRPr="00770257">
        <w:t xml:space="preserve">, </w:t>
      </w:r>
      <w:proofErr w:type="spellStart"/>
      <w:r w:rsidRPr="00770257">
        <w:t>така</w:t>
      </w:r>
      <w:proofErr w:type="spellEnd"/>
      <w:r w:rsidRPr="00770257">
        <w:t xml:space="preserve"> и </w:t>
      </w:r>
      <w:proofErr w:type="spellStart"/>
      <w:r w:rsidRPr="00770257">
        <w:t>отрицателни</w:t>
      </w:r>
      <w:proofErr w:type="spellEnd"/>
      <w:r w:rsidRPr="00770257">
        <w:t xml:space="preserve"> </w:t>
      </w:r>
      <w:proofErr w:type="spellStart"/>
      <w:r w:rsidRPr="00770257">
        <w:t>ефекти</w:t>
      </w:r>
      <w:proofErr w:type="spellEnd"/>
      <w:r w:rsidRPr="00770257">
        <w:t xml:space="preserve"> </w:t>
      </w:r>
      <w:proofErr w:type="spellStart"/>
      <w:r w:rsidRPr="00770257">
        <w:t>върху</w:t>
      </w:r>
      <w:proofErr w:type="spellEnd"/>
      <w:r w:rsidRPr="00770257">
        <w:t xml:space="preserve"> </w:t>
      </w:r>
      <w:proofErr w:type="spellStart"/>
      <w:r w:rsidRPr="00770257">
        <w:t>служителите</w:t>
      </w:r>
      <w:proofErr w:type="spellEnd"/>
      <w:r w:rsidRPr="00770257">
        <w:t xml:space="preserve"> и </w:t>
      </w:r>
      <w:proofErr w:type="spellStart"/>
      <w:r w:rsidRPr="00770257">
        <w:t>организациите</w:t>
      </w:r>
      <w:proofErr w:type="spellEnd"/>
      <w:r w:rsidRPr="00770257">
        <w:t xml:space="preserve">. </w:t>
      </w:r>
      <w:proofErr w:type="spellStart"/>
      <w:r w:rsidRPr="00770257">
        <w:t>Той</w:t>
      </w:r>
      <w:proofErr w:type="spellEnd"/>
      <w:r w:rsidRPr="00770257">
        <w:t xml:space="preserve"> </w:t>
      </w:r>
      <w:proofErr w:type="spellStart"/>
      <w:r w:rsidRPr="00770257">
        <w:t>възниква</w:t>
      </w:r>
      <w:proofErr w:type="spellEnd"/>
      <w:r w:rsidRPr="00770257">
        <w:t xml:space="preserve"> в </w:t>
      </w:r>
      <w:proofErr w:type="spellStart"/>
      <w:r w:rsidRPr="00770257">
        <w:t>резултат</w:t>
      </w:r>
      <w:proofErr w:type="spellEnd"/>
      <w:r w:rsidRPr="00770257">
        <w:t xml:space="preserve"> </w:t>
      </w:r>
      <w:proofErr w:type="spellStart"/>
      <w:r w:rsidRPr="00770257">
        <w:t>на</w:t>
      </w:r>
      <w:proofErr w:type="spellEnd"/>
      <w:r w:rsidRPr="00770257">
        <w:t xml:space="preserve"> </w:t>
      </w:r>
      <w:proofErr w:type="spellStart"/>
      <w:r w:rsidRPr="00770257">
        <w:t>работното</w:t>
      </w:r>
      <w:proofErr w:type="spellEnd"/>
      <w:r w:rsidRPr="00770257">
        <w:t xml:space="preserve"> </w:t>
      </w:r>
      <w:proofErr w:type="spellStart"/>
      <w:r w:rsidRPr="00770257">
        <w:t>натоварване</w:t>
      </w:r>
      <w:proofErr w:type="spellEnd"/>
      <w:r w:rsidRPr="00770257">
        <w:t xml:space="preserve">, </w:t>
      </w:r>
      <w:proofErr w:type="spellStart"/>
      <w:r w:rsidRPr="00770257">
        <w:t>липсата</w:t>
      </w:r>
      <w:proofErr w:type="spellEnd"/>
      <w:r w:rsidRPr="00770257">
        <w:t xml:space="preserve"> </w:t>
      </w:r>
      <w:proofErr w:type="spellStart"/>
      <w:r w:rsidRPr="00770257">
        <w:t>на</w:t>
      </w:r>
      <w:proofErr w:type="spellEnd"/>
      <w:r w:rsidRPr="00770257">
        <w:t xml:space="preserve"> </w:t>
      </w:r>
      <w:proofErr w:type="spellStart"/>
      <w:r w:rsidRPr="00770257">
        <w:t>контрол</w:t>
      </w:r>
      <w:proofErr w:type="spellEnd"/>
      <w:r w:rsidRPr="00770257">
        <w:t xml:space="preserve"> </w:t>
      </w:r>
      <w:proofErr w:type="spellStart"/>
      <w:r w:rsidRPr="00770257">
        <w:t>върху</w:t>
      </w:r>
      <w:proofErr w:type="spellEnd"/>
      <w:r w:rsidRPr="00770257">
        <w:t xml:space="preserve"> </w:t>
      </w:r>
      <w:proofErr w:type="spellStart"/>
      <w:r w:rsidRPr="00770257">
        <w:t>задачите</w:t>
      </w:r>
      <w:proofErr w:type="spellEnd"/>
      <w:r w:rsidRPr="00770257">
        <w:t xml:space="preserve">, </w:t>
      </w:r>
      <w:proofErr w:type="spellStart"/>
      <w:r w:rsidRPr="00770257">
        <w:t>напрегнатите</w:t>
      </w:r>
      <w:proofErr w:type="spellEnd"/>
      <w:r w:rsidRPr="00770257">
        <w:t xml:space="preserve"> </w:t>
      </w:r>
      <w:proofErr w:type="spellStart"/>
      <w:r w:rsidRPr="00770257">
        <w:t>взаимоотношения</w:t>
      </w:r>
      <w:proofErr w:type="spellEnd"/>
      <w:r w:rsidRPr="00770257">
        <w:t xml:space="preserve">, </w:t>
      </w:r>
      <w:proofErr w:type="spellStart"/>
      <w:r w:rsidRPr="00770257">
        <w:t>организационните</w:t>
      </w:r>
      <w:proofErr w:type="spellEnd"/>
      <w:r w:rsidRPr="00770257">
        <w:t xml:space="preserve"> </w:t>
      </w:r>
      <w:proofErr w:type="spellStart"/>
      <w:r w:rsidRPr="00770257">
        <w:t>промени</w:t>
      </w:r>
      <w:proofErr w:type="spellEnd"/>
      <w:r w:rsidRPr="00770257">
        <w:t xml:space="preserve"> и </w:t>
      </w:r>
      <w:proofErr w:type="spellStart"/>
      <w:r w:rsidRPr="00770257">
        <w:t>несигурността</w:t>
      </w:r>
      <w:proofErr w:type="spellEnd"/>
      <w:r w:rsidRPr="00770257">
        <w:t xml:space="preserve"> </w:t>
      </w:r>
      <w:proofErr w:type="spellStart"/>
      <w:r w:rsidRPr="00770257">
        <w:t>на</w:t>
      </w:r>
      <w:proofErr w:type="spellEnd"/>
      <w:r w:rsidRPr="00770257">
        <w:t xml:space="preserve"> </w:t>
      </w:r>
      <w:proofErr w:type="spellStart"/>
      <w:r w:rsidRPr="00770257">
        <w:t>работното</w:t>
      </w:r>
      <w:proofErr w:type="spellEnd"/>
      <w:r w:rsidRPr="00770257">
        <w:t xml:space="preserve"> </w:t>
      </w:r>
      <w:proofErr w:type="spellStart"/>
      <w:r w:rsidRPr="00770257">
        <w:t>място</w:t>
      </w:r>
      <w:proofErr w:type="spellEnd"/>
      <w:r w:rsidRPr="00770257">
        <w:t xml:space="preserve">. В </w:t>
      </w:r>
      <w:proofErr w:type="spellStart"/>
      <w:r w:rsidRPr="00770257">
        <w:lastRenderedPageBreak/>
        <w:t>зависимост</w:t>
      </w:r>
      <w:proofErr w:type="spellEnd"/>
      <w:r w:rsidRPr="00770257">
        <w:t xml:space="preserve"> </w:t>
      </w:r>
      <w:proofErr w:type="spellStart"/>
      <w:r w:rsidRPr="00770257">
        <w:t>от</w:t>
      </w:r>
      <w:proofErr w:type="spellEnd"/>
      <w:r w:rsidRPr="00770257">
        <w:t xml:space="preserve"> </w:t>
      </w:r>
      <w:proofErr w:type="spellStart"/>
      <w:r w:rsidRPr="00770257">
        <w:t>интензивността</w:t>
      </w:r>
      <w:proofErr w:type="spellEnd"/>
      <w:r w:rsidRPr="00770257">
        <w:t xml:space="preserve"> и </w:t>
      </w:r>
      <w:proofErr w:type="spellStart"/>
      <w:r w:rsidRPr="00770257">
        <w:t>продължителността</w:t>
      </w:r>
      <w:proofErr w:type="spellEnd"/>
      <w:r w:rsidRPr="00770257">
        <w:t xml:space="preserve"> </w:t>
      </w:r>
      <w:proofErr w:type="spellStart"/>
      <w:r w:rsidRPr="00770257">
        <w:t>му</w:t>
      </w:r>
      <w:proofErr w:type="spellEnd"/>
      <w:r w:rsidRPr="00770257">
        <w:t xml:space="preserve">, </w:t>
      </w:r>
      <w:proofErr w:type="spellStart"/>
      <w:r w:rsidRPr="00770257">
        <w:t>стресът</w:t>
      </w:r>
      <w:proofErr w:type="spellEnd"/>
      <w:r w:rsidRPr="00770257">
        <w:t xml:space="preserve"> </w:t>
      </w:r>
      <w:proofErr w:type="spellStart"/>
      <w:r w:rsidRPr="00770257">
        <w:t>може</w:t>
      </w:r>
      <w:proofErr w:type="spellEnd"/>
      <w:r w:rsidRPr="00770257">
        <w:t xml:space="preserve"> </w:t>
      </w:r>
      <w:proofErr w:type="spellStart"/>
      <w:r w:rsidRPr="00770257">
        <w:t>да</w:t>
      </w:r>
      <w:proofErr w:type="spellEnd"/>
      <w:r w:rsidRPr="00770257">
        <w:t xml:space="preserve"> </w:t>
      </w:r>
      <w:proofErr w:type="spellStart"/>
      <w:r w:rsidRPr="00770257">
        <w:t>бъде</w:t>
      </w:r>
      <w:proofErr w:type="spellEnd"/>
      <w:r w:rsidRPr="00770257">
        <w:t xml:space="preserve"> </w:t>
      </w:r>
      <w:proofErr w:type="spellStart"/>
      <w:r w:rsidRPr="00770257">
        <w:t>остър</w:t>
      </w:r>
      <w:proofErr w:type="spellEnd"/>
      <w:r w:rsidRPr="00770257">
        <w:t xml:space="preserve">, </w:t>
      </w:r>
      <w:proofErr w:type="spellStart"/>
      <w:r w:rsidRPr="00770257">
        <w:t>епизодичен</w:t>
      </w:r>
      <w:proofErr w:type="spellEnd"/>
      <w:r w:rsidRPr="00770257">
        <w:t xml:space="preserve"> </w:t>
      </w:r>
      <w:proofErr w:type="spellStart"/>
      <w:r w:rsidRPr="00770257">
        <w:t>или</w:t>
      </w:r>
      <w:proofErr w:type="spellEnd"/>
      <w:r w:rsidRPr="00770257">
        <w:t xml:space="preserve"> </w:t>
      </w:r>
      <w:proofErr w:type="spellStart"/>
      <w:r w:rsidRPr="00770257">
        <w:t>хроничен</w:t>
      </w:r>
      <w:proofErr w:type="spellEnd"/>
      <w:r w:rsidRPr="00770257">
        <w:t xml:space="preserve">, </w:t>
      </w:r>
      <w:proofErr w:type="spellStart"/>
      <w:r w:rsidRPr="00770257">
        <w:t>като</w:t>
      </w:r>
      <w:proofErr w:type="spellEnd"/>
      <w:r w:rsidRPr="00770257">
        <w:t xml:space="preserve"> </w:t>
      </w:r>
      <w:proofErr w:type="spellStart"/>
      <w:r w:rsidRPr="00770257">
        <w:t>последният</w:t>
      </w:r>
      <w:proofErr w:type="spellEnd"/>
      <w:r w:rsidRPr="00770257">
        <w:t xml:space="preserve"> </w:t>
      </w:r>
      <w:proofErr w:type="spellStart"/>
      <w:r w:rsidRPr="00770257">
        <w:t>има</w:t>
      </w:r>
      <w:proofErr w:type="spellEnd"/>
      <w:r w:rsidRPr="00770257">
        <w:t xml:space="preserve"> </w:t>
      </w:r>
      <w:proofErr w:type="spellStart"/>
      <w:r w:rsidRPr="00770257">
        <w:t>най-сериозни</w:t>
      </w:r>
      <w:proofErr w:type="spellEnd"/>
      <w:r w:rsidRPr="00770257">
        <w:t xml:space="preserve"> </w:t>
      </w:r>
      <w:proofErr w:type="spellStart"/>
      <w:r w:rsidRPr="00770257">
        <w:t>последици</w:t>
      </w:r>
      <w:proofErr w:type="spellEnd"/>
      <w:r w:rsidRPr="00770257">
        <w:t xml:space="preserve">, </w:t>
      </w:r>
      <w:proofErr w:type="spellStart"/>
      <w:r w:rsidRPr="00770257">
        <w:t>включително</w:t>
      </w:r>
      <w:proofErr w:type="spellEnd"/>
      <w:r w:rsidRPr="00770257">
        <w:t xml:space="preserve"> </w:t>
      </w:r>
      <w:proofErr w:type="spellStart"/>
      <w:r w:rsidRPr="00770257">
        <w:t>изтощение</w:t>
      </w:r>
      <w:proofErr w:type="spellEnd"/>
      <w:r w:rsidRPr="00770257">
        <w:t xml:space="preserve">, </w:t>
      </w:r>
      <w:proofErr w:type="spellStart"/>
      <w:r w:rsidRPr="00770257">
        <w:t>тревожност</w:t>
      </w:r>
      <w:proofErr w:type="spellEnd"/>
      <w:r w:rsidRPr="00770257">
        <w:t xml:space="preserve">, </w:t>
      </w:r>
      <w:proofErr w:type="spellStart"/>
      <w:r w:rsidRPr="00770257">
        <w:t>депресия</w:t>
      </w:r>
      <w:proofErr w:type="spellEnd"/>
      <w:r w:rsidRPr="00770257">
        <w:t xml:space="preserve"> и </w:t>
      </w:r>
      <w:proofErr w:type="spellStart"/>
      <w:r w:rsidRPr="00770257">
        <w:t>дори</w:t>
      </w:r>
      <w:proofErr w:type="spellEnd"/>
      <w:r w:rsidRPr="00770257">
        <w:t xml:space="preserve"> </w:t>
      </w:r>
      <w:proofErr w:type="spellStart"/>
      <w:r w:rsidRPr="00770257">
        <w:t>професионално</w:t>
      </w:r>
      <w:proofErr w:type="spellEnd"/>
      <w:r w:rsidRPr="00770257">
        <w:t xml:space="preserve"> </w:t>
      </w:r>
      <w:proofErr w:type="spellStart"/>
      <w:r w:rsidRPr="00770257">
        <w:t>прегаряне</w:t>
      </w:r>
      <w:proofErr w:type="spellEnd"/>
      <w:r w:rsidRPr="00770257">
        <w:t xml:space="preserve">. </w:t>
      </w:r>
      <w:proofErr w:type="spellStart"/>
      <w:r w:rsidRPr="00770257">
        <w:t>Въпреки</w:t>
      </w:r>
      <w:proofErr w:type="spellEnd"/>
      <w:r w:rsidRPr="00770257">
        <w:t xml:space="preserve"> </w:t>
      </w:r>
      <w:proofErr w:type="spellStart"/>
      <w:r w:rsidRPr="00770257">
        <w:t>че</w:t>
      </w:r>
      <w:proofErr w:type="spellEnd"/>
      <w:r w:rsidRPr="00770257">
        <w:t xml:space="preserve"> </w:t>
      </w:r>
      <w:proofErr w:type="spellStart"/>
      <w:r w:rsidRPr="00770257">
        <w:t>умереният</w:t>
      </w:r>
      <w:proofErr w:type="spellEnd"/>
      <w:r w:rsidRPr="00770257">
        <w:t xml:space="preserve"> </w:t>
      </w:r>
      <w:proofErr w:type="spellStart"/>
      <w:r w:rsidRPr="00770257">
        <w:t>стрес</w:t>
      </w:r>
      <w:proofErr w:type="spellEnd"/>
      <w:r w:rsidRPr="00770257">
        <w:t xml:space="preserve">, </w:t>
      </w:r>
      <w:proofErr w:type="spellStart"/>
      <w:r w:rsidRPr="00770257">
        <w:t>известен</w:t>
      </w:r>
      <w:proofErr w:type="spellEnd"/>
      <w:r w:rsidRPr="00770257">
        <w:t xml:space="preserve"> </w:t>
      </w:r>
      <w:proofErr w:type="spellStart"/>
      <w:r w:rsidRPr="00770257">
        <w:t>като</w:t>
      </w:r>
      <w:proofErr w:type="spellEnd"/>
      <w:r w:rsidRPr="00770257">
        <w:t xml:space="preserve"> </w:t>
      </w:r>
      <w:proofErr w:type="spellStart"/>
      <w:r w:rsidRPr="00770257">
        <w:t>еустрес</w:t>
      </w:r>
      <w:proofErr w:type="spellEnd"/>
      <w:r w:rsidRPr="00770257">
        <w:t xml:space="preserve">, </w:t>
      </w:r>
      <w:proofErr w:type="spellStart"/>
      <w:r w:rsidRPr="00770257">
        <w:t>може</w:t>
      </w:r>
      <w:proofErr w:type="spellEnd"/>
      <w:r w:rsidRPr="00770257">
        <w:t xml:space="preserve"> </w:t>
      </w:r>
      <w:proofErr w:type="spellStart"/>
      <w:r w:rsidRPr="00770257">
        <w:t>да</w:t>
      </w:r>
      <w:proofErr w:type="spellEnd"/>
      <w:r w:rsidRPr="00770257">
        <w:t xml:space="preserve"> </w:t>
      </w:r>
      <w:proofErr w:type="spellStart"/>
      <w:r w:rsidRPr="00770257">
        <w:t>повиши</w:t>
      </w:r>
      <w:proofErr w:type="spellEnd"/>
      <w:r w:rsidRPr="00770257">
        <w:t xml:space="preserve"> </w:t>
      </w:r>
      <w:proofErr w:type="spellStart"/>
      <w:r w:rsidRPr="00770257">
        <w:t>мотивацията</w:t>
      </w:r>
      <w:proofErr w:type="spellEnd"/>
      <w:r w:rsidRPr="00770257">
        <w:t xml:space="preserve"> и </w:t>
      </w:r>
      <w:proofErr w:type="spellStart"/>
      <w:r w:rsidRPr="00770257">
        <w:t>ефективността</w:t>
      </w:r>
      <w:proofErr w:type="spellEnd"/>
      <w:r w:rsidRPr="00770257">
        <w:t xml:space="preserve">, </w:t>
      </w:r>
      <w:proofErr w:type="spellStart"/>
      <w:r w:rsidRPr="00770257">
        <w:t>продължителното</w:t>
      </w:r>
      <w:proofErr w:type="spellEnd"/>
      <w:r w:rsidRPr="00770257">
        <w:t xml:space="preserve"> </w:t>
      </w:r>
      <w:proofErr w:type="spellStart"/>
      <w:r w:rsidRPr="00770257">
        <w:t>излагане</w:t>
      </w:r>
      <w:proofErr w:type="spellEnd"/>
      <w:r w:rsidRPr="00770257">
        <w:t xml:space="preserve"> </w:t>
      </w:r>
      <w:proofErr w:type="spellStart"/>
      <w:r w:rsidRPr="00770257">
        <w:t>на</w:t>
      </w:r>
      <w:proofErr w:type="spellEnd"/>
      <w:r w:rsidRPr="00770257">
        <w:t xml:space="preserve"> </w:t>
      </w:r>
      <w:proofErr w:type="spellStart"/>
      <w:r w:rsidRPr="00770257">
        <w:t>високи</w:t>
      </w:r>
      <w:proofErr w:type="spellEnd"/>
      <w:r w:rsidRPr="00770257">
        <w:t xml:space="preserve"> </w:t>
      </w:r>
      <w:proofErr w:type="spellStart"/>
      <w:r w:rsidRPr="00770257">
        <w:t>нива</w:t>
      </w:r>
      <w:proofErr w:type="spellEnd"/>
      <w:r w:rsidRPr="00770257">
        <w:t xml:space="preserve"> </w:t>
      </w:r>
      <w:proofErr w:type="spellStart"/>
      <w:r w:rsidRPr="00770257">
        <w:t>на</w:t>
      </w:r>
      <w:proofErr w:type="spellEnd"/>
      <w:r w:rsidRPr="00770257">
        <w:t xml:space="preserve"> </w:t>
      </w:r>
      <w:proofErr w:type="spellStart"/>
      <w:r w:rsidRPr="00770257">
        <w:t>стрес</w:t>
      </w:r>
      <w:proofErr w:type="spellEnd"/>
      <w:r w:rsidRPr="00770257">
        <w:t xml:space="preserve"> </w:t>
      </w:r>
      <w:proofErr w:type="spellStart"/>
      <w:r w:rsidRPr="00770257">
        <w:t>намалява</w:t>
      </w:r>
      <w:proofErr w:type="spellEnd"/>
      <w:r w:rsidRPr="00770257">
        <w:t xml:space="preserve"> </w:t>
      </w:r>
      <w:proofErr w:type="spellStart"/>
      <w:r w:rsidRPr="00770257">
        <w:t>продуктивността</w:t>
      </w:r>
      <w:proofErr w:type="spellEnd"/>
      <w:r w:rsidRPr="00770257">
        <w:t xml:space="preserve">, </w:t>
      </w:r>
      <w:proofErr w:type="spellStart"/>
      <w:r w:rsidRPr="00770257">
        <w:t>ангажираността</w:t>
      </w:r>
      <w:proofErr w:type="spellEnd"/>
      <w:r w:rsidRPr="00770257">
        <w:t xml:space="preserve"> и </w:t>
      </w:r>
      <w:proofErr w:type="spellStart"/>
      <w:r w:rsidRPr="00770257">
        <w:t>удовлетвореността</w:t>
      </w:r>
      <w:proofErr w:type="spellEnd"/>
      <w:r w:rsidRPr="00770257">
        <w:t xml:space="preserve"> </w:t>
      </w:r>
      <w:proofErr w:type="spellStart"/>
      <w:r w:rsidRPr="00770257">
        <w:t>от</w:t>
      </w:r>
      <w:proofErr w:type="spellEnd"/>
      <w:r w:rsidRPr="00770257">
        <w:t xml:space="preserve"> </w:t>
      </w:r>
      <w:proofErr w:type="spellStart"/>
      <w:r w:rsidRPr="00770257">
        <w:t>работата</w:t>
      </w:r>
      <w:proofErr w:type="spellEnd"/>
      <w:r w:rsidRPr="00770257">
        <w:t xml:space="preserve">. </w:t>
      </w:r>
      <w:proofErr w:type="spellStart"/>
      <w:r w:rsidRPr="00770257">
        <w:t>Управлението</w:t>
      </w:r>
      <w:proofErr w:type="spellEnd"/>
      <w:r w:rsidRPr="00770257">
        <w:t xml:space="preserve"> </w:t>
      </w:r>
      <w:proofErr w:type="spellStart"/>
      <w:r w:rsidRPr="00770257">
        <w:t>на</w:t>
      </w:r>
      <w:proofErr w:type="spellEnd"/>
      <w:r w:rsidRPr="00770257">
        <w:t xml:space="preserve"> </w:t>
      </w:r>
      <w:proofErr w:type="spellStart"/>
      <w:r w:rsidRPr="00770257">
        <w:t>работния</w:t>
      </w:r>
      <w:proofErr w:type="spellEnd"/>
      <w:r w:rsidRPr="00770257">
        <w:t xml:space="preserve"> </w:t>
      </w:r>
      <w:proofErr w:type="spellStart"/>
      <w:r w:rsidRPr="00770257">
        <w:t>стрес</w:t>
      </w:r>
      <w:proofErr w:type="spellEnd"/>
      <w:r w:rsidRPr="00770257">
        <w:t xml:space="preserve"> </w:t>
      </w:r>
      <w:proofErr w:type="spellStart"/>
      <w:r w:rsidRPr="00770257">
        <w:t>изисква</w:t>
      </w:r>
      <w:proofErr w:type="spellEnd"/>
      <w:r w:rsidRPr="00770257">
        <w:t xml:space="preserve"> </w:t>
      </w:r>
      <w:proofErr w:type="spellStart"/>
      <w:r w:rsidRPr="00770257">
        <w:t>както</w:t>
      </w:r>
      <w:proofErr w:type="spellEnd"/>
      <w:r w:rsidRPr="00770257">
        <w:t xml:space="preserve"> </w:t>
      </w:r>
      <w:proofErr w:type="spellStart"/>
      <w:r w:rsidRPr="00770257">
        <w:t>индивидуални</w:t>
      </w:r>
      <w:proofErr w:type="spellEnd"/>
      <w:r w:rsidRPr="00770257">
        <w:t xml:space="preserve"> </w:t>
      </w:r>
      <w:proofErr w:type="spellStart"/>
      <w:r w:rsidRPr="00770257">
        <w:t>стратегии</w:t>
      </w:r>
      <w:proofErr w:type="spellEnd"/>
      <w:r w:rsidRPr="00770257">
        <w:t xml:space="preserve"> </w:t>
      </w:r>
      <w:proofErr w:type="spellStart"/>
      <w:r w:rsidRPr="00770257">
        <w:t>като</w:t>
      </w:r>
      <w:proofErr w:type="spellEnd"/>
      <w:r w:rsidRPr="00770257">
        <w:t xml:space="preserve"> </w:t>
      </w:r>
      <w:proofErr w:type="spellStart"/>
      <w:r w:rsidRPr="00770257">
        <w:t>управление</w:t>
      </w:r>
      <w:proofErr w:type="spellEnd"/>
      <w:r w:rsidRPr="00770257">
        <w:t xml:space="preserve"> </w:t>
      </w:r>
      <w:proofErr w:type="spellStart"/>
      <w:r w:rsidRPr="00770257">
        <w:t>на</w:t>
      </w:r>
      <w:proofErr w:type="spellEnd"/>
      <w:r w:rsidRPr="00770257">
        <w:t xml:space="preserve"> </w:t>
      </w:r>
      <w:proofErr w:type="spellStart"/>
      <w:r w:rsidRPr="00770257">
        <w:t>времето</w:t>
      </w:r>
      <w:proofErr w:type="spellEnd"/>
      <w:r w:rsidRPr="00770257">
        <w:t xml:space="preserve">, </w:t>
      </w:r>
      <w:proofErr w:type="spellStart"/>
      <w:r w:rsidRPr="00770257">
        <w:t>физическа</w:t>
      </w:r>
      <w:proofErr w:type="spellEnd"/>
      <w:r w:rsidRPr="00770257">
        <w:t xml:space="preserve"> </w:t>
      </w:r>
      <w:proofErr w:type="spellStart"/>
      <w:r w:rsidRPr="00770257">
        <w:t>активност</w:t>
      </w:r>
      <w:proofErr w:type="spellEnd"/>
      <w:r w:rsidRPr="00770257">
        <w:t xml:space="preserve"> и </w:t>
      </w:r>
      <w:proofErr w:type="spellStart"/>
      <w:r w:rsidRPr="00770257">
        <w:t>релаксация</w:t>
      </w:r>
      <w:proofErr w:type="spellEnd"/>
      <w:r w:rsidRPr="00770257">
        <w:t xml:space="preserve">, </w:t>
      </w:r>
      <w:proofErr w:type="spellStart"/>
      <w:r w:rsidRPr="00770257">
        <w:t>така</w:t>
      </w:r>
      <w:proofErr w:type="spellEnd"/>
      <w:r w:rsidRPr="00770257">
        <w:t xml:space="preserve"> и </w:t>
      </w:r>
      <w:proofErr w:type="spellStart"/>
      <w:r w:rsidRPr="00770257">
        <w:t>организационни</w:t>
      </w:r>
      <w:proofErr w:type="spellEnd"/>
      <w:r w:rsidRPr="00770257">
        <w:t xml:space="preserve"> </w:t>
      </w:r>
      <w:proofErr w:type="spellStart"/>
      <w:r w:rsidRPr="00770257">
        <w:t>интервенции</w:t>
      </w:r>
      <w:proofErr w:type="spellEnd"/>
      <w:r w:rsidRPr="00770257">
        <w:t xml:space="preserve"> </w:t>
      </w:r>
      <w:proofErr w:type="spellStart"/>
      <w:r w:rsidRPr="00770257">
        <w:t>като</w:t>
      </w:r>
      <w:proofErr w:type="spellEnd"/>
      <w:r w:rsidRPr="00770257">
        <w:t xml:space="preserve"> </w:t>
      </w:r>
      <w:proofErr w:type="spellStart"/>
      <w:r w:rsidRPr="00770257">
        <w:t>осигуряване</w:t>
      </w:r>
      <w:proofErr w:type="spellEnd"/>
      <w:r w:rsidRPr="00770257">
        <w:t xml:space="preserve"> </w:t>
      </w:r>
      <w:proofErr w:type="spellStart"/>
      <w:r w:rsidRPr="00770257">
        <w:t>на</w:t>
      </w:r>
      <w:proofErr w:type="spellEnd"/>
      <w:r w:rsidRPr="00770257">
        <w:t xml:space="preserve"> </w:t>
      </w:r>
      <w:proofErr w:type="spellStart"/>
      <w:r w:rsidRPr="00770257">
        <w:t>подкрепа</w:t>
      </w:r>
      <w:proofErr w:type="spellEnd"/>
      <w:r w:rsidRPr="00770257">
        <w:t xml:space="preserve">, </w:t>
      </w:r>
      <w:proofErr w:type="spellStart"/>
      <w:r w:rsidRPr="00770257">
        <w:t>ясно</w:t>
      </w:r>
      <w:proofErr w:type="spellEnd"/>
      <w:r w:rsidRPr="00770257">
        <w:t xml:space="preserve"> </w:t>
      </w:r>
      <w:proofErr w:type="spellStart"/>
      <w:r w:rsidRPr="00770257">
        <w:t>дефинирани</w:t>
      </w:r>
      <w:proofErr w:type="spellEnd"/>
      <w:r w:rsidRPr="00770257">
        <w:t xml:space="preserve"> </w:t>
      </w:r>
      <w:proofErr w:type="spellStart"/>
      <w:r w:rsidRPr="00770257">
        <w:t>ролеви</w:t>
      </w:r>
      <w:proofErr w:type="spellEnd"/>
      <w:r w:rsidRPr="00770257">
        <w:t xml:space="preserve"> </w:t>
      </w:r>
      <w:proofErr w:type="spellStart"/>
      <w:r w:rsidRPr="00770257">
        <w:t>очаквания</w:t>
      </w:r>
      <w:proofErr w:type="spellEnd"/>
      <w:r w:rsidRPr="00770257">
        <w:t xml:space="preserve"> и </w:t>
      </w:r>
      <w:proofErr w:type="spellStart"/>
      <w:r w:rsidRPr="00770257">
        <w:t>създаване</w:t>
      </w:r>
      <w:proofErr w:type="spellEnd"/>
      <w:r w:rsidRPr="00770257">
        <w:t xml:space="preserve"> </w:t>
      </w:r>
      <w:proofErr w:type="spellStart"/>
      <w:r w:rsidRPr="00770257">
        <w:t>на</w:t>
      </w:r>
      <w:proofErr w:type="spellEnd"/>
      <w:r w:rsidRPr="00770257">
        <w:t xml:space="preserve"> </w:t>
      </w:r>
      <w:proofErr w:type="spellStart"/>
      <w:r w:rsidRPr="00770257">
        <w:t>позитивна</w:t>
      </w:r>
      <w:proofErr w:type="spellEnd"/>
      <w:r w:rsidRPr="00770257">
        <w:t xml:space="preserve"> </w:t>
      </w:r>
      <w:proofErr w:type="spellStart"/>
      <w:r w:rsidRPr="00770257">
        <w:t>работна</w:t>
      </w:r>
      <w:proofErr w:type="spellEnd"/>
      <w:r w:rsidRPr="00770257">
        <w:t xml:space="preserve"> </w:t>
      </w:r>
      <w:proofErr w:type="spellStart"/>
      <w:r w:rsidRPr="00770257">
        <w:t>среда</w:t>
      </w:r>
      <w:proofErr w:type="spellEnd"/>
      <w:r w:rsidRPr="00770257">
        <w:t xml:space="preserve">. </w:t>
      </w:r>
      <w:proofErr w:type="spellStart"/>
      <w:r w:rsidRPr="00770257">
        <w:t>Ефективното</w:t>
      </w:r>
      <w:proofErr w:type="spellEnd"/>
      <w:r w:rsidRPr="00770257">
        <w:t xml:space="preserve"> </w:t>
      </w:r>
      <w:proofErr w:type="spellStart"/>
      <w:r w:rsidRPr="00770257">
        <w:t>справяне</w:t>
      </w:r>
      <w:proofErr w:type="spellEnd"/>
      <w:r w:rsidRPr="00770257">
        <w:t xml:space="preserve"> </w:t>
      </w:r>
      <w:proofErr w:type="spellStart"/>
      <w:r w:rsidRPr="00770257">
        <w:t>със</w:t>
      </w:r>
      <w:proofErr w:type="spellEnd"/>
      <w:r w:rsidRPr="00770257">
        <w:t xml:space="preserve"> </w:t>
      </w:r>
      <w:proofErr w:type="spellStart"/>
      <w:r w:rsidRPr="00770257">
        <w:t>стреса</w:t>
      </w:r>
      <w:proofErr w:type="spellEnd"/>
      <w:r w:rsidRPr="00770257">
        <w:t xml:space="preserve"> е </w:t>
      </w:r>
      <w:proofErr w:type="spellStart"/>
      <w:r w:rsidRPr="00770257">
        <w:t>ключово</w:t>
      </w:r>
      <w:proofErr w:type="spellEnd"/>
      <w:r w:rsidRPr="00770257">
        <w:t xml:space="preserve"> </w:t>
      </w:r>
      <w:proofErr w:type="spellStart"/>
      <w:r w:rsidRPr="00770257">
        <w:t>за</w:t>
      </w:r>
      <w:proofErr w:type="spellEnd"/>
      <w:r w:rsidRPr="00770257">
        <w:t xml:space="preserve"> </w:t>
      </w:r>
      <w:proofErr w:type="spellStart"/>
      <w:r w:rsidRPr="00770257">
        <w:t>подобряване</w:t>
      </w:r>
      <w:proofErr w:type="spellEnd"/>
      <w:r w:rsidRPr="00770257">
        <w:t xml:space="preserve"> </w:t>
      </w:r>
      <w:proofErr w:type="spellStart"/>
      <w:r w:rsidRPr="00770257">
        <w:t>на</w:t>
      </w:r>
      <w:proofErr w:type="spellEnd"/>
      <w:r w:rsidRPr="00770257">
        <w:t xml:space="preserve"> </w:t>
      </w:r>
      <w:proofErr w:type="spellStart"/>
      <w:r w:rsidRPr="00770257">
        <w:t>психичното</w:t>
      </w:r>
      <w:proofErr w:type="spellEnd"/>
      <w:r w:rsidRPr="00770257">
        <w:t xml:space="preserve"> </w:t>
      </w:r>
      <w:proofErr w:type="spellStart"/>
      <w:r w:rsidRPr="00770257">
        <w:t>здраве</w:t>
      </w:r>
      <w:proofErr w:type="spellEnd"/>
      <w:r w:rsidRPr="00770257">
        <w:t xml:space="preserve"> </w:t>
      </w:r>
      <w:proofErr w:type="spellStart"/>
      <w:r w:rsidRPr="00770257">
        <w:t>на</w:t>
      </w:r>
      <w:proofErr w:type="spellEnd"/>
      <w:r w:rsidRPr="00770257">
        <w:t xml:space="preserve"> </w:t>
      </w:r>
      <w:proofErr w:type="spellStart"/>
      <w:r w:rsidRPr="00770257">
        <w:t>служителите</w:t>
      </w:r>
      <w:proofErr w:type="spellEnd"/>
      <w:r w:rsidRPr="00770257">
        <w:t xml:space="preserve"> и </w:t>
      </w:r>
      <w:proofErr w:type="spellStart"/>
      <w:r w:rsidRPr="00770257">
        <w:t>повишаване</w:t>
      </w:r>
      <w:proofErr w:type="spellEnd"/>
      <w:r w:rsidRPr="00770257">
        <w:t xml:space="preserve"> </w:t>
      </w:r>
      <w:proofErr w:type="spellStart"/>
      <w:r w:rsidRPr="00770257">
        <w:t>на</w:t>
      </w:r>
      <w:proofErr w:type="spellEnd"/>
      <w:r w:rsidRPr="00770257">
        <w:t xml:space="preserve"> </w:t>
      </w:r>
      <w:proofErr w:type="spellStart"/>
      <w:r w:rsidRPr="00770257">
        <w:t>цялостната</w:t>
      </w:r>
      <w:proofErr w:type="spellEnd"/>
      <w:r w:rsidRPr="00770257">
        <w:t xml:space="preserve"> </w:t>
      </w:r>
      <w:proofErr w:type="spellStart"/>
      <w:r w:rsidRPr="00770257">
        <w:t>организационна</w:t>
      </w:r>
      <w:proofErr w:type="spellEnd"/>
      <w:r w:rsidRPr="00770257">
        <w:t xml:space="preserve"> </w:t>
      </w:r>
      <w:proofErr w:type="spellStart"/>
      <w:r w:rsidRPr="00770257">
        <w:t>ефективност</w:t>
      </w:r>
      <w:proofErr w:type="spellEnd"/>
      <w:r w:rsidRPr="00770257">
        <w:t>.</w:t>
      </w:r>
    </w:p>
    <w:p w14:paraId="3BD7CA19" w14:textId="63E1CDAB" w:rsidR="000D4AFD" w:rsidRPr="00734B23" w:rsidRDefault="000D4AFD" w:rsidP="000D4AFD">
      <w:pPr>
        <w:spacing w:line="360" w:lineRule="auto"/>
        <w:ind w:firstLine="709"/>
        <w:jc w:val="both"/>
        <w:rPr>
          <w:b/>
          <w:lang w:val="bg-BG"/>
        </w:rPr>
      </w:pPr>
      <w:r w:rsidRPr="00734B23">
        <w:rPr>
          <w:b/>
          <w:lang w:val="bg-BG"/>
        </w:rPr>
        <w:t xml:space="preserve">2. </w:t>
      </w:r>
      <w:r w:rsidR="009D3A0A">
        <w:rPr>
          <w:b/>
          <w:lang w:val="bg-BG"/>
        </w:rPr>
        <w:t>Теоретични аспекти на привързаността към организацията</w:t>
      </w:r>
    </w:p>
    <w:p w14:paraId="2AA97109" w14:textId="577CA862" w:rsidR="00C638EB" w:rsidRPr="00C638EB" w:rsidRDefault="00C638EB" w:rsidP="00C638EB">
      <w:pPr>
        <w:widowControl w:val="0"/>
        <w:suppressAutoHyphens/>
        <w:spacing w:line="360" w:lineRule="auto"/>
        <w:ind w:firstLine="709"/>
        <w:jc w:val="both"/>
      </w:pPr>
      <w:proofErr w:type="spellStart"/>
      <w:r w:rsidRPr="00C638EB">
        <w:t>Привързаността</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дефинира</w:t>
      </w:r>
      <w:proofErr w:type="spellEnd"/>
      <w:r w:rsidRPr="00C638EB">
        <w:t xml:space="preserve"> </w:t>
      </w:r>
      <w:proofErr w:type="spellStart"/>
      <w:r w:rsidRPr="00C638EB">
        <w:t>като</w:t>
      </w:r>
      <w:proofErr w:type="spellEnd"/>
      <w:r w:rsidRPr="00C638EB">
        <w:t xml:space="preserve"> </w:t>
      </w:r>
      <w:proofErr w:type="spellStart"/>
      <w:r w:rsidRPr="00C638EB">
        <w:t>емоционалната</w:t>
      </w:r>
      <w:proofErr w:type="spellEnd"/>
      <w:r w:rsidRPr="00C638EB">
        <w:t xml:space="preserve">, </w:t>
      </w:r>
      <w:proofErr w:type="spellStart"/>
      <w:r w:rsidRPr="00C638EB">
        <w:t>психологическата</w:t>
      </w:r>
      <w:proofErr w:type="spellEnd"/>
      <w:r w:rsidRPr="00C638EB">
        <w:t xml:space="preserve"> и </w:t>
      </w:r>
      <w:proofErr w:type="spellStart"/>
      <w:r w:rsidRPr="00C638EB">
        <w:t>поведенческата</w:t>
      </w:r>
      <w:proofErr w:type="spellEnd"/>
      <w:r w:rsidRPr="00C638EB">
        <w:t xml:space="preserve"> </w:t>
      </w:r>
      <w:proofErr w:type="spellStart"/>
      <w:r w:rsidRPr="00C638EB">
        <w:t>ангажираност</w:t>
      </w:r>
      <w:proofErr w:type="spellEnd"/>
      <w:r w:rsidRPr="00C638EB">
        <w:t xml:space="preserve"> </w:t>
      </w:r>
      <w:proofErr w:type="spellStart"/>
      <w:r w:rsidRPr="00C638EB">
        <w:t>на</w:t>
      </w:r>
      <w:proofErr w:type="spellEnd"/>
      <w:r w:rsidRPr="00C638EB">
        <w:t xml:space="preserve"> </w:t>
      </w:r>
      <w:proofErr w:type="spellStart"/>
      <w:r w:rsidRPr="00C638EB">
        <w:t>служителя</w:t>
      </w:r>
      <w:proofErr w:type="spellEnd"/>
      <w:r w:rsidRPr="00C638EB">
        <w:t xml:space="preserve"> </w:t>
      </w:r>
      <w:proofErr w:type="spellStart"/>
      <w:r w:rsidRPr="00C638EB">
        <w:t>към</w:t>
      </w:r>
      <w:proofErr w:type="spellEnd"/>
      <w:r w:rsidRPr="00C638EB">
        <w:t xml:space="preserve"> </w:t>
      </w:r>
      <w:proofErr w:type="spellStart"/>
      <w:r w:rsidRPr="00C638EB">
        <w:t>своята</w:t>
      </w:r>
      <w:proofErr w:type="spellEnd"/>
      <w:r w:rsidRPr="00C638EB">
        <w:t xml:space="preserve"> </w:t>
      </w:r>
      <w:proofErr w:type="spellStart"/>
      <w:r w:rsidRPr="00C638EB">
        <w:t>работна</w:t>
      </w:r>
      <w:proofErr w:type="spellEnd"/>
      <w:r w:rsidRPr="00C638EB">
        <w:t xml:space="preserve"> </w:t>
      </w:r>
      <w:proofErr w:type="spellStart"/>
      <w:r w:rsidRPr="00C638EB">
        <w:t>среда</w:t>
      </w:r>
      <w:proofErr w:type="spellEnd"/>
      <w:r w:rsidRPr="00C638EB">
        <w:t xml:space="preserve"> и </w:t>
      </w:r>
      <w:proofErr w:type="spellStart"/>
      <w:r w:rsidRPr="00C638EB">
        <w:t>работодател</w:t>
      </w:r>
      <w:proofErr w:type="spellEnd"/>
      <w:r w:rsidRPr="00C638EB">
        <w:t xml:space="preserve">. </w:t>
      </w:r>
      <w:proofErr w:type="spellStart"/>
      <w:r w:rsidRPr="00C638EB">
        <w:t>Това</w:t>
      </w:r>
      <w:proofErr w:type="spellEnd"/>
      <w:r w:rsidRPr="00C638EB">
        <w:t xml:space="preserve"> е </w:t>
      </w:r>
      <w:proofErr w:type="spellStart"/>
      <w:r w:rsidRPr="00C638EB">
        <w:t>сложен</w:t>
      </w:r>
      <w:proofErr w:type="spellEnd"/>
      <w:r w:rsidRPr="00C638EB">
        <w:t xml:space="preserve"> </w:t>
      </w:r>
      <w:proofErr w:type="spellStart"/>
      <w:r w:rsidRPr="00C638EB">
        <w:t>феномен</w:t>
      </w:r>
      <w:proofErr w:type="spellEnd"/>
      <w:r w:rsidRPr="00C638EB">
        <w:t xml:space="preserve">, </w:t>
      </w:r>
      <w:proofErr w:type="spellStart"/>
      <w:r w:rsidRPr="00C638EB">
        <w:t>който</w:t>
      </w:r>
      <w:proofErr w:type="spellEnd"/>
      <w:r w:rsidRPr="00C638EB">
        <w:t xml:space="preserve"> </w:t>
      </w:r>
      <w:proofErr w:type="spellStart"/>
      <w:r w:rsidRPr="00C638EB">
        <w:t>включва</w:t>
      </w:r>
      <w:proofErr w:type="spellEnd"/>
      <w:r w:rsidRPr="00C638EB">
        <w:t xml:space="preserve"> </w:t>
      </w:r>
      <w:proofErr w:type="spellStart"/>
      <w:r w:rsidRPr="00C638EB">
        <w:t>различни</w:t>
      </w:r>
      <w:proofErr w:type="spellEnd"/>
      <w:r w:rsidRPr="00C638EB">
        <w:t xml:space="preserve"> </w:t>
      </w:r>
      <w:proofErr w:type="spellStart"/>
      <w:r w:rsidRPr="00C638EB">
        <w:t>аспекти</w:t>
      </w:r>
      <w:proofErr w:type="spellEnd"/>
      <w:r w:rsidRPr="00C638EB">
        <w:t xml:space="preserve"> </w:t>
      </w:r>
      <w:proofErr w:type="spellStart"/>
      <w:r w:rsidRPr="00C638EB">
        <w:t>на</w:t>
      </w:r>
      <w:proofErr w:type="spellEnd"/>
      <w:r w:rsidRPr="00C638EB">
        <w:t xml:space="preserve"> </w:t>
      </w:r>
      <w:proofErr w:type="spellStart"/>
      <w:r w:rsidRPr="00C638EB">
        <w:t>взаимоотношенията</w:t>
      </w:r>
      <w:proofErr w:type="spellEnd"/>
      <w:r w:rsidRPr="00C638EB">
        <w:t xml:space="preserve"> </w:t>
      </w:r>
      <w:proofErr w:type="spellStart"/>
      <w:r w:rsidRPr="00C638EB">
        <w:t>между</w:t>
      </w:r>
      <w:proofErr w:type="spellEnd"/>
      <w:r w:rsidRPr="00C638EB">
        <w:t xml:space="preserve"> </w:t>
      </w:r>
      <w:proofErr w:type="spellStart"/>
      <w:r w:rsidRPr="00C638EB">
        <w:t>индивида</w:t>
      </w:r>
      <w:proofErr w:type="spellEnd"/>
      <w:r w:rsidRPr="00C638EB">
        <w:t xml:space="preserve"> и </w:t>
      </w:r>
      <w:proofErr w:type="spellStart"/>
      <w:r w:rsidRPr="00C638EB">
        <w:t>организацията</w:t>
      </w:r>
      <w:proofErr w:type="spellEnd"/>
      <w:r w:rsidRPr="00C638EB">
        <w:t xml:space="preserve">, </w:t>
      </w:r>
      <w:proofErr w:type="spellStart"/>
      <w:r w:rsidRPr="00C638EB">
        <w:t>като</w:t>
      </w:r>
      <w:proofErr w:type="spellEnd"/>
      <w:r w:rsidRPr="00C638EB">
        <w:t xml:space="preserve"> </w:t>
      </w:r>
      <w:proofErr w:type="spellStart"/>
      <w:r w:rsidRPr="00C638EB">
        <w:t>степента</w:t>
      </w:r>
      <w:proofErr w:type="spellEnd"/>
      <w:r w:rsidRPr="00C638EB">
        <w:t xml:space="preserve"> </w:t>
      </w:r>
      <w:proofErr w:type="spellStart"/>
      <w:r w:rsidRPr="00C638EB">
        <w:t>на</w:t>
      </w:r>
      <w:proofErr w:type="spellEnd"/>
      <w:r w:rsidRPr="00C638EB">
        <w:t xml:space="preserve"> </w:t>
      </w:r>
      <w:proofErr w:type="spellStart"/>
      <w:r w:rsidRPr="00C638EB">
        <w:t>идентификация</w:t>
      </w:r>
      <w:proofErr w:type="spellEnd"/>
      <w:r w:rsidRPr="00C638EB">
        <w:t xml:space="preserve"> с </w:t>
      </w:r>
      <w:proofErr w:type="spellStart"/>
      <w:r w:rsidRPr="00C638EB">
        <w:t>фирмените</w:t>
      </w:r>
      <w:proofErr w:type="spellEnd"/>
      <w:r w:rsidRPr="00C638EB">
        <w:t xml:space="preserve"> </w:t>
      </w:r>
      <w:proofErr w:type="spellStart"/>
      <w:r w:rsidRPr="00C638EB">
        <w:t>цели</w:t>
      </w:r>
      <w:proofErr w:type="spellEnd"/>
      <w:r w:rsidRPr="00C638EB">
        <w:t xml:space="preserve">, </w:t>
      </w:r>
      <w:proofErr w:type="spellStart"/>
      <w:r w:rsidRPr="00C638EB">
        <w:t>лоялността</w:t>
      </w:r>
      <w:proofErr w:type="spellEnd"/>
      <w:r w:rsidRPr="00C638EB">
        <w:t xml:space="preserve"> </w:t>
      </w:r>
      <w:proofErr w:type="spellStart"/>
      <w:r w:rsidRPr="00C638EB">
        <w:t>към</w:t>
      </w:r>
      <w:proofErr w:type="spellEnd"/>
      <w:r w:rsidRPr="00C638EB">
        <w:t xml:space="preserve"> </w:t>
      </w:r>
      <w:proofErr w:type="spellStart"/>
      <w:r w:rsidRPr="00C638EB">
        <w:t>работодателя</w:t>
      </w:r>
      <w:proofErr w:type="spellEnd"/>
      <w:r w:rsidRPr="00C638EB">
        <w:t xml:space="preserve"> и </w:t>
      </w:r>
      <w:proofErr w:type="spellStart"/>
      <w:r w:rsidRPr="00C638EB">
        <w:t>готовността</w:t>
      </w:r>
      <w:proofErr w:type="spellEnd"/>
      <w:r w:rsidRPr="00C638EB">
        <w:t xml:space="preserve"> </w:t>
      </w:r>
      <w:proofErr w:type="spellStart"/>
      <w:r w:rsidRPr="00C638EB">
        <w:t>да</w:t>
      </w:r>
      <w:proofErr w:type="spellEnd"/>
      <w:r w:rsidRPr="00C638EB">
        <w:t xml:space="preserve"> </w:t>
      </w:r>
      <w:proofErr w:type="spellStart"/>
      <w:r w:rsidRPr="00C638EB">
        <w:t>остане</w:t>
      </w:r>
      <w:proofErr w:type="spellEnd"/>
      <w:r w:rsidRPr="00C638EB">
        <w:t xml:space="preserve"> </w:t>
      </w:r>
      <w:proofErr w:type="spellStart"/>
      <w:r w:rsidRPr="00C638EB">
        <w:t>част</w:t>
      </w:r>
      <w:proofErr w:type="spellEnd"/>
      <w:r w:rsidRPr="00C638EB">
        <w:t xml:space="preserve"> </w:t>
      </w:r>
      <w:proofErr w:type="spellStart"/>
      <w:r w:rsidRPr="00C638EB">
        <w:t>от</w:t>
      </w:r>
      <w:proofErr w:type="spellEnd"/>
      <w:r w:rsidRPr="00C638EB">
        <w:t xml:space="preserve"> </w:t>
      </w:r>
      <w:proofErr w:type="spellStart"/>
      <w:r w:rsidRPr="00C638EB">
        <w:t>организацията</w:t>
      </w:r>
      <w:proofErr w:type="spellEnd"/>
      <w:r w:rsidRPr="00C638EB">
        <w:t xml:space="preserve"> </w:t>
      </w:r>
      <w:proofErr w:type="spellStart"/>
      <w:r w:rsidRPr="00C638EB">
        <w:t>въпреки</w:t>
      </w:r>
      <w:proofErr w:type="spellEnd"/>
      <w:r w:rsidRPr="00C638EB">
        <w:t xml:space="preserve"> </w:t>
      </w:r>
      <w:proofErr w:type="spellStart"/>
      <w:r w:rsidRPr="00C638EB">
        <w:t>предизвикателствата</w:t>
      </w:r>
      <w:proofErr w:type="spellEnd"/>
      <w:r w:rsidRPr="00C638EB">
        <w:t xml:space="preserve"> (Savickas &amp; Savickas, 2017).</w:t>
      </w:r>
    </w:p>
    <w:p w14:paraId="234F4604" w14:textId="7BE876F4" w:rsidR="00C638EB" w:rsidRDefault="00C638EB" w:rsidP="00C638EB">
      <w:pPr>
        <w:widowControl w:val="0"/>
        <w:suppressAutoHyphens/>
        <w:spacing w:line="360" w:lineRule="auto"/>
        <w:ind w:firstLine="709"/>
        <w:jc w:val="both"/>
      </w:pPr>
      <w:proofErr w:type="spellStart"/>
      <w:r w:rsidRPr="00C638EB">
        <w:t>Тази</w:t>
      </w:r>
      <w:proofErr w:type="spellEnd"/>
      <w:r w:rsidRPr="00C638EB">
        <w:t xml:space="preserve"> </w:t>
      </w:r>
      <w:proofErr w:type="spellStart"/>
      <w:r w:rsidRPr="00C638EB">
        <w:t>привързаност</w:t>
      </w:r>
      <w:proofErr w:type="spellEnd"/>
      <w:r w:rsidRPr="00C638EB">
        <w:t xml:space="preserve"> </w:t>
      </w:r>
      <w:proofErr w:type="spellStart"/>
      <w:r w:rsidRPr="00C638EB">
        <w:t>често</w:t>
      </w:r>
      <w:proofErr w:type="spellEnd"/>
      <w:r w:rsidRPr="00C638EB">
        <w:t xml:space="preserve"> </w:t>
      </w:r>
      <w:proofErr w:type="spellStart"/>
      <w:r w:rsidRPr="00C638EB">
        <w:t>се</w:t>
      </w:r>
      <w:proofErr w:type="spellEnd"/>
      <w:r w:rsidRPr="00C638EB">
        <w:t xml:space="preserve"> </w:t>
      </w:r>
      <w:proofErr w:type="spellStart"/>
      <w:r w:rsidRPr="00C638EB">
        <w:t>разглежда</w:t>
      </w:r>
      <w:proofErr w:type="spellEnd"/>
      <w:r w:rsidRPr="00C638EB">
        <w:t xml:space="preserve"> в </w:t>
      </w:r>
      <w:proofErr w:type="spellStart"/>
      <w:r w:rsidRPr="00C638EB">
        <w:t>три</w:t>
      </w:r>
      <w:proofErr w:type="spellEnd"/>
      <w:r w:rsidRPr="00C638EB">
        <w:t xml:space="preserve"> </w:t>
      </w:r>
      <w:proofErr w:type="spellStart"/>
      <w:r w:rsidRPr="00C638EB">
        <w:t>основни</w:t>
      </w:r>
      <w:proofErr w:type="spellEnd"/>
      <w:r w:rsidRPr="00C638EB">
        <w:t xml:space="preserve"> </w:t>
      </w:r>
      <w:proofErr w:type="spellStart"/>
      <w:r w:rsidRPr="00C638EB">
        <w:t>измерения</w:t>
      </w:r>
      <w:proofErr w:type="spellEnd"/>
      <w:r>
        <w:rPr>
          <w:lang w:val="bg-BG"/>
        </w:rPr>
        <w:t xml:space="preserve"> – афективно, нормативно и когнитивно</w:t>
      </w:r>
      <w:r w:rsidRPr="00C638EB">
        <w:t xml:space="preserve"> </w:t>
      </w:r>
      <w:r>
        <w:rPr>
          <w:lang w:val="bg-BG"/>
        </w:rPr>
        <w:t>(Табл. 6).</w:t>
      </w:r>
      <w:r w:rsidRPr="00C638EB">
        <w:t xml:space="preserve"> </w:t>
      </w:r>
    </w:p>
    <w:p w14:paraId="6397BE5A" w14:textId="15440DF8" w:rsidR="00C638EB" w:rsidRDefault="00C638EB" w:rsidP="00C638EB">
      <w:pPr>
        <w:widowControl w:val="0"/>
        <w:suppressAutoHyphens/>
        <w:spacing w:line="360" w:lineRule="auto"/>
        <w:ind w:firstLine="709"/>
        <w:jc w:val="center"/>
        <w:rPr>
          <w:lang w:val="bg-BG"/>
        </w:rPr>
      </w:pPr>
      <w:r>
        <w:rPr>
          <w:lang w:val="bg-BG"/>
        </w:rPr>
        <w:t>Таблица 6. Аспекти на привързаността към организацията</w:t>
      </w:r>
    </w:p>
    <w:p w14:paraId="6ED89A93" w14:textId="1441001D" w:rsidR="00C638EB" w:rsidRDefault="00C638EB" w:rsidP="00C638EB">
      <w:pPr>
        <w:widowControl w:val="0"/>
        <w:suppressAutoHyphens/>
        <w:spacing w:line="360" w:lineRule="auto"/>
        <w:ind w:firstLine="709"/>
        <w:jc w:val="center"/>
        <w:rPr>
          <w:lang w:val="bg-BG"/>
        </w:rPr>
      </w:pPr>
      <w:r>
        <w:rPr>
          <w:lang w:val="bg-BG"/>
        </w:rPr>
        <w:t xml:space="preserve">Източник: </w:t>
      </w:r>
      <w:r w:rsidR="00EA54FB" w:rsidRPr="00EA54FB">
        <w:rPr>
          <w:lang w:val="bg-BG"/>
        </w:rPr>
        <w:t>Arnold et al. (2005)</w:t>
      </w:r>
    </w:p>
    <w:tbl>
      <w:tblPr>
        <w:tblStyle w:val="TableGridLight"/>
        <w:tblW w:w="0" w:type="auto"/>
        <w:tblLook w:val="04A0" w:firstRow="1" w:lastRow="0" w:firstColumn="1" w:lastColumn="0" w:noHBand="0" w:noVBand="1"/>
      </w:tblPr>
      <w:tblGrid>
        <w:gridCol w:w="2205"/>
        <w:gridCol w:w="6998"/>
      </w:tblGrid>
      <w:tr w:rsidR="00C638EB" w:rsidRPr="00C638EB" w14:paraId="0327C5D0" w14:textId="77777777" w:rsidTr="00C638EB">
        <w:tc>
          <w:tcPr>
            <w:tcW w:w="0" w:type="auto"/>
            <w:hideMark/>
          </w:tcPr>
          <w:p w14:paraId="295158CA" w14:textId="5BF1313A" w:rsidR="00C638EB" w:rsidRPr="00C638EB" w:rsidRDefault="00C638EB" w:rsidP="00C638EB">
            <w:pPr>
              <w:spacing w:line="360" w:lineRule="auto"/>
              <w:jc w:val="center"/>
              <w:rPr>
                <w:b/>
                <w:bCs/>
              </w:rPr>
            </w:pPr>
            <w:r>
              <w:rPr>
                <w:b/>
                <w:bCs/>
                <w:lang w:val="bg-BG"/>
              </w:rPr>
              <w:t xml:space="preserve">Аспект </w:t>
            </w:r>
            <w:proofErr w:type="spellStart"/>
            <w:r w:rsidRPr="00C638EB">
              <w:rPr>
                <w:b/>
                <w:bCs/>
              </w:rPr>
              <w:t>на</w:t>
            </w:r>
            <w:proofErr w:type="spellEnd"/>
            <w:r w:rsidRPr="00C638EB">
              <w:rPr>
                <w:b/>
                <w:bCs/>
              </w:rPr>
              <w:t xml:space="preserve"> </w:t>
            </w:r>
            <w:proofErr w:type="spellStart"/>
            <w:r w:rsidRPr="00C638EB">
              <w:rPr>
                <w:b/>
                <w:bCs/>
              </w:rPr>
              <w:t>привързаността</w:t>
            </w:r>
            <w:proofErr w:type="spellEnd"/>
          </w:p>
        </w:tc>
        <w:tc>
          <w:tcPr>
            <w:tcW w:w="0" w:type="auto"/>
            <w:hideMark/>
          </w:tcPr>
          <w:p w14:paraId="30C7FC53" w14:textId="77777777" w:rsidR="00C638EB" w:rsidRPr="00C638EB" w:rsidRDefault="00C638EB" w:rsidP="00C638EB">
            <w:pPr>
              <w:spacing w:line="360" w:lineRule="auto"/>
              <w:jc w:val="center"/>
              <w:rPr>
                <w:b/>
                <w:bCs/>
              </w:rPr>
            </w:pPr>
            <w:proofErr w:type="spellStart"/>
            <w:r w:rsidRPr="00C638EB">
              <w:rPr>
                <w:b/>
                <w:bCs/>
              </w:rPr>
              <w:t>Основни</w:t>
            </w:r>
            <w:proofErr w:type="spellEnd"/>
            <w:r w:rsidRPr="00C638EB">
              <w:rPr>
                <w:b/>
                <w:bCs/>
              </w:rPr>
              <w:t xml:space="preserve"> </w:t>
            </w:r>
            <w:proofErr w:type="spellStart"/>
            <w:r w:rsidRPr="00C638EB">
              <w:rPr>
                <w:b/>
                <w:bCs/>
              </w:rPr>
              <w:t>характеристики</w:t>
            </w:r>
            <w:proofErr w:type="spellEnd"/>
          </w:p>
        </w:tc>
      </w:tr>
      <w:tr w:rsidR="00C638EB" w:rsidRPr="00C638EB" w14:paraId="051944C5" w14:textId="77777777" w:rsidTr="00C638EB">
        <w:tc>
          <w:tcPr>
            <w:tcW w:w="0" w:type="auto"/>
            <w:hideMark/>
          </w:tcPr>
          <w:p w14:paraId="27DC5EE2" w14:textId="77777777" w:rsidR="00C638EB" w:rsidRPr="00C638EB" w:rsidRDefault="00C638EB" w:rsidP="00C638EB">
            <w:pPr>
              <w:spacing w:line="360" w:lineRule="auto"/>
            </w:pPr>
            <w:proofErr w:type="spellStart"/>
            <w:r w:rsidRPr="00C638EB">
              <w:rPr>
                <w:b/>
                <w:bCs/>
              </w:rPr>
              <w:t>Афективна</w:t>
            </w:r>
            <w:proofErr w:type="spellEnd"/>
            <w:r w:rsidRPr="00C638EB">
              <w:rPr>
                <w:b/>
                <w:bCs/>
              </w:rPr>
              <w:t xml:space="preserve"> </w:t>
            </w:r>
            <w:proofErr w:type="spellStart"/>
            <w:r w:rsidRPr="00C638EB">
              <w:rPr>
                <w:b/>
                <w:bCs/>
              </w:rPr>
              <w:t>привързаност</w:t>
            </w:r>
            <w:proofErr w:type="spellEnd"/>
          </w:p>
        </w:tc>
        <w:tc>
          <w:tcPr>
            <w:tcW w:w="0" w:type="auto"/>
            <w:hideMark/>
          </w:tcPr>
          <w:p w14:paraId="4C30BEEC" w14:textId="77777777" w:rsidR="00C638EB" w:rsidRPr="00C638EB" w:rsidRDefault="00C638EB" w:rsidP="00C638EB">
            <w:pPr>
              <w:spacing w:line="360" w:lineRule="auto"/>
            </w:pPr>
            <w:proofErr w:type="spellStart"/>
            <w:r w:rsidRPr="00C638EB">
              <w:t>Емоционална</w:t>
            </w:r>
            <w:proofErr w:type="spellEnd"/>
            <w:r w:rsidRPr="00C638EB">
              <w:t xml:space="preserve"> </w:t>
            </w:r>
            <w:proofErr w:type="spellStart"/>
            <w:r w:rsidRPr="00C638EB">
              <w:t>връзка</w:t>
            </w:r>
            <w:proofErr w:type="spellEnd"/>
            <w:r w:rsidRPr="00C638EB">
              <w:t xml:space="preserve"> </w:t>
            </w:r>
            <w:proofErr w:type="spellStart"/>
            <w:r w:rsidRPr="00C638EB">
              <w:t>със</w:t>
            </w:r>
            <w:proofErr w:type="spellEnd"/>
            <w:r w:rsidRPr="00C638EB">
              <w:t xml:space="preserve"> </w:t>
            </w:r>
            <w:proofErr w:type="spellStart"/>
            <w:r w:rsidRPr="00C638EB">
              <w:t>организацията</w:t>
            </w:r>
            <w:proofErr w:type="spellEnd"/>
            <w:r w:rsidRPr="00C638EB">
              <w:t xml:space="preserve">; </w:t>
            </w:r>
            <w:proofErr w:type="spellStart"/>
            <w:r w:rsidRPr="00C638EB">
              <w:t>силно</w:t>
            </w:r>
            <w:proofErr w:type="spellEnd"/>
            <w:r w:rsidRPr="00C638EB">
              <w:t xml:space="preserve"> </w:t>
            </w:r>
            <w:proofErr w:type="spellStart"/>
            <w:r w:rsidRPr="00C638EB">
              <w:t>чувство</w:t>
            </w:r>
            <w:proofErr w:type="spellEnd"/>
            <w:r w:rsidRPr="00C638EB">
              <w:t xml:space="preserve"> </w:t>
            </w:r>
            <w:proofErr w:type="spellStart"/>
            <w:r w:rsidRPr="00C638EB">
              <w:t>на</w:t>
            </w:r>
            <w:proofErr w:type="spellEnd"/>
            <w:r w:rsidRPr="00C638EB">
              <w:t xml:space="preserve"> </w:t>
            </w:r>
            <w:proofErr w:type="spellStart"/>
            <w:r w:rsidRPr="00C638EB">
              <w:t>принадлежност</w:t>
            </w:r>
            <w:proofErr w:type="spellEnd"/>
            <w:r w:rsidRPr="00C638EB">
              <w:t xml:space="preserve">; </w:t>
            </w:r>
            <w:proofErr w:type="spellStart"/>
            <w:r w:rsidRPr="00C638EB">
              <w:t>удовлетвореност</w:t>
            </w:r>
            <w:proofErr w:type="spellEnd"/>
            <w:r w:rsidRPr="00C638EB">
              <w:t xml:space="preserve"> </w:t>
            </w:r>
            <w:proofErr w:type="spellStart"/>
            <w:r w:rsidRPr="00C638EB">
              <w:t>от</w:t>
            </w:r>
            <w:proofErr w:type="spellEnd"/>
            <w:r w:rsidRPr="00C638EB">
              <w:t xml:space="preserve"> </w:t>
            </w:r>
            <w:proofErr w:type="spellStart"/>
            <w:r w:rsidRPr="00C638EB">
              <w:t>работата</w:t>
            </w:r>
            <w:proofErr w:type="spellEnd"/>
            <w:r w:rsidRPr="00C638EB">
              <w:t xml:space="preserve">; </w:t>
            </w:r>
            <w:proofErr w:type="spellStart"/>
            <w:r w:rsidRPr="00C638EB">
              <w:t>желание</w:t>
            </w:r>
            <w:proofErr w:type="spellEnd"/>
            <w:r w:rsidRPr="00C638EB">
              <w:t xml:space="preserve"> </w:t>
            </w:r>
            <w:proofErr w:type="spellStart"/>
            <w:r w:rsidRPr="00C638EB">
              <w:t>за</w:t>
            </w:r>
            <w:proofErr w:type="spellEnd"/>
            <w:r w:rsidRPr="00C638EB">
              <w:t xml:space="preserve"> </w:t>
            </w:r>
            <w:proofErr w:type="spellStart"/>
            <w:r w:rsidRPr="00C638EB">
              <w:t>дългосрочен</w:t>
            </w:r>
            <w:proofErr w:type="spellEnd"/>
            <w:r w:rsidRPr="00C638EB">
              <w:t xml:space="preserve"> </w:t>
            </w:r>
            <w:proofErr w:type="spellStart"/>
            <w:r w:rsidRPr="00C638EB">
              <w:t>ангажимент</w:t>
            </w:r>
            <w:proofErr w:type="spellEnd"/>
            <w:r w:rsidRPr="00C638EB">
              <w:t xml:space="preserve">; </w:t>
            </w:r>
            <w:proofErr w:type="spellStart"/>
            <w:r w:rsidRPr="00C638EB">
              <w:t>ангажираност</w:t>
            </w:r>
            <w:proofErr w:type="spellEnd"/>
            <w:r w:rsidRPr="00C638EB">
              <w:t xml:space="preserve"> </w:t>
            </w:r>
            <w:proofErr w:type="spellStart"/>
            <w:r w:rsidRPr="00C638EB">
              <w:t>към</w:t>
            </w:r>
            <w:proofErr w:type="spellEnd"/>
            <w:r w:rsidRPr="00C638EB">
              <w:t xml:space="preserve"> </w:t>
            </w:r>
            <w:proofErr w:type="spellStart"/>
            <w:r w:rsidRPr="00C638EB">
              <w:t>целите</w:t>
            </w:r>
            <w:proofErr w:type="spellEnd"/>
            <w:r w:rsidRPr="00C638EB">
              <w:t xml:space="preserve"> и </w:t>
            </w:r>
            <w:proofErr w:type="spellStart"/>
            <w:r w:rsidRPr="00C638EB">
              <w:t>успеха</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w:t>
            </w:r>
          </w:p>
        </w:tc>
      </w:tr>
      <w:tr w:rsidR="00C638EB" w:rsidRPr="00C638EB" w14:paraId="088D5AF1" w14:textId="77777777" w:rsidTr="00C638EB">
        <w:tc>
          <w:tcPr>
            <w:tcW w:w="0" w:type="auto"/>
            <w:hideMark/>
          </w:tcPr>
          <w:p w14:paraId="356FF5A9" w14:textId="77777777" w:rsidR="00C638EB" w:rsidRPr="00C638EB" w:rsidRDefault="00C638EB" w:rsidP="00C638EB">
            <w:pPr>
              <w:spacing w:line="360" w:lineRule="auto"/>
            </w:pPr>
            <w:proofErr w:type="spellStart"/>
            <w:r w:rsidRPr="00C638EB">
              <w:rPr>
                <w:b/>
                <w:bCs/>
              </w:rPr>
              <w:t>Когнитивна</w:t>
            </w:r>
            <w:proofErr w:type="spellEnd"/>
            <w:r w:rsidRPr="00C638EB">
              <w:rPr>
                <w:b/>
                <w:bCs/>
              </w:rPr>
              <w:t xml:space="preserve"> </w:t>
            </w:r>
            <w:proofErr w:type="spellStart"/>
            <w:r w:rsidRPr="00C638EB">
              <w:rPr>
                <w:b/>
                <w:bCs/>
              </w:rPr>
              <w:t>привързаност</w:t>
            </w:r>
            <w:proofErr w:type="spellEnd"/>
          </w:p>
        </w:tc>
        <w:tc>
          <w:tcPr>
            <w:tcW w:w="0" w:type="auto"/>
            <w:hideMark/>
          </w:tcPr>
          <w:p w14:paraId="233021CC" w14:textId="77777777" w:rsidR="00C638EB" w:rsidRPr="00C638EB" w:rsidRDefault="00C638EB" w:rsidP="00C638EB">
            <w:pPr>
              <w:spacing w:line="360" w:lineRule="auto"/>
            </w:pPr>
            <w:proofErr w:type="spellStart"/>
            <w:r w:rsidRPr="00C638EB">
              <w:t>Осъзнато</w:t>
            </w:r>
            <w:proofErr w:type="spellEnd"/>
            <w:r w:rsidRPr="00C638EB">
              <w:t xml:space="preserve"> </w:t>
            </w:r>
            <w:proofErr w:type="spellStart"/>
            <w:r w:rsidRPr="00C638EB">
              <w:t>разбиране</w:t>
            </w:r>
            <w:proofErr w:type="spellEnd"/>
            <w:r w:rsidRPr="00C638EB">
              <w:t xml:space="preserve"> </w:t>
            </w:r>
            <w:proofErr w:type="spellStart"/>
            <w:r w:rsidRPr="00C638EB">
              <w:t>на</w:t>
            </w:r>
            <w:proofErr w:type="spellEnd"/>
            <w:r w:rsidRPr="00C638EB">
              <w:t xml:space="preserve"> </w:t>
            </w:r>
            <w:proofErr w:type="spellStart"/>
            <w:r w:rsidRPr="00C638EB">
              <w:t>значението</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w:t>
            </w:r>
            <w:proofErr w:type="spellStart"/>
            <w:r w:rsidRPr="00C638EB">
              <w:t>за</w:t>
            </w:r>
            <w:proofErr w:type="spellEnd"/>
            <w:r w:rsidRPr="00C638EB">
              <w:t xml:space="preserve"> </w:t>
            </w:r>
            <w:proofErr w:type="spellStart"/>
            <w:r w:rsidRPr="00C638EB">
              <w:t>кариерното</w:t>
            </w:r>
            <w:proofErr w:type="spellEnd"/>
            <w:r w:rsidRPr="00C638EB">
              <w:t xml:space="preserve"> </w:t>
            </w:r>
            <w:proofErr w:type="spellStart"/>
            <w:r w:rsidRPr="00C638EB">
              <w:t>развитие</w:t>
            </w:r>
            <w:proofErr w:type="spellEnd"/>
            <w:r w:rsidRPr="00C638EB">
              <w:t xml:space="preserve">; </w:t>
            </w:r>
            <w:proofErr w:type="spellStart"/>
            <w:r w:rsidRPr="00C638EB">
              <w:t>рационална</w:t>
            </w:r>
            <w:proofErr w:type="spellEnd"/>
            <w:r w:rsidRPr="00C638EB">
              <w:t xml:space="preserve"> </w:t>
            </w:r>
            <w:proofErr w:type="spellStart"/>
            <w:r w:rsidRPr="00C638EB">
              <w:t>оценка</w:t>
            </w:r>
            <w:proofErr w:type="spellEnd"/>
            <w:r w:rsidRPr="00C638EB">
              <w:t xml:space="preserve"> </w:t>
            </w:r>
            <w:proofErr w:type="spellStart"/>
            <w:r w:rsidRPr="00C638EB">
              <w:t>на</w:t>
            </w:r>
            <w:proofErr w:type="spellEnd"/>
            <w:r w:rsidRPr="00C638EB">
              <w:t xml:space="preserve"> </w:t>
            </w:r>
            <w:proofErr w:type="spellStart"/>
            <w:r w:rsidRPr="00C638EB">
              <w:t>ползите</w:t>
            </w:r>
            <w:proofErr w:type="spellEnd"/>
            <w:r w:rsidRPr="00C638EB">
              <w:t xml:space="preserve"> </w:t>
            </w:r>
            <w:proofErr w:type="spellStart"/>
            <w:r w:rsidRPr="00C638EB">
              <w:t>от</w:t>
            </w:r>
            <w:proofErr w:type="spellEnd"/>
            <w:r w:rsidRPr="00C638EB">
              <w:t xml:space="preserve"> </w:t>
            </w:r>
            <w:proofErr w:type="spellStart"/>
            <w:r w:rsidRPr="00C638EB">
              <w:lastRenderedPageBreak/>
              <w:t>оставането</w:t>
            </w:r>
            <w:proofErr w:type="spellEnd"/>
            <w:r w:rsidRPr="00C638EB">
              <w:t xml:space="preserve"> в </w:t>
            </w:r>
            <w:proofErr w:type="spellStart"/>
            <w:r w:rsidRPr="00C638EB">
              <w:t>организацията</w:t>
            </w:r>
            <w:proofErr w:type="spellEnd"/>
            <w:r w:rsidRPr="00C638EB">
              <w:t xml:space="preserve">; </w:t>
            </w:r>
            <w:proofErr w:type="spellStart"/>
            <w:r w:rsidRPr="00C638EB">
              <w:t>анализ</w:t>
            </w:r>
            <w:proofErr w:type="spellEnd"/>
            <w:r w:rsidRPr="00C638EB">
              <w:t xml:space="preserve"> </w:t>
            </w:r>
            <w:proofErr w:type="spellStart"/>
            <w:r w:rsidRPr="00C638EB">
              <w:t>на</w:t>
            </w:r>
            <w:proofErr w:type="spellEnd"/>
            <w:r w:rsidRPr="00C638EB">
              <w:t xml:space="preserve"> </w:t>
            </w:r>
            <w:proofErr w:type="spellStart"/>
            <w:r w:rsidRPr="00C638EB">
              <w:t>професионалните</w:t>
            </w:r>
            <w:proofErr w:type="spellEnd"/>
            <w:r w:rsidRPr="00C638EB">
              <w:t xml:space="preserve"> </w:t>
            </w:r>
            <w:proofErr w:type="spellStart"/>
            <w:r w:rsidRPr="00C638EB">
              <w:t>възможности</w:t>
            </w:r>
            <w:proofErr w:type="spellEnd"/>
            <w:r w:rsidRPr="00C638EB">
              <w:t xml:space="preserve">; </w:t>
            </w:r>
            <w:proofErr w:type="spellStart"/>
            <w:r w:rsidRPr="00C638EB">
              <w:t>зависимост</w:t>
            </w:r>
            <w:proofErr w:type="spellEnd"/>
            <w:r w:rsidRPr="00C638EB">
              <w:t xml:space="preserve"> </w:t>
            </w:r>
            <w:proofErr w:type="spellStart"/>
            <w:r w:rsidRPr="00C638EB">
              <w:t>от</w:t>
            </w:r>
            <w:proofErr w:type="spellEnd"/>
            <w:r w:rsidRPr="00C638EB">
              <w:t xml:space="preserve"> </w:t>
            </w:r>
            <w:proofErr w:type="spellStart"/>
            <w:r w:rsidRPr="00C638EB">
              <w:t>организационните</w:t>
            </w:r>
            <w:proofErr w:type="spellEnd"/>
            <w:r w:rsidRPr="00C638EB">
              <w:t xml:space="preserve"> </w:t>
            </w:r>
            <w:proofErr w:type="spellStart"/>
            <w:r w:rsidRPr="00C638EB">
              <w:t>ресурси</w:t>
            </w:r>
            <w:proofErr w:type="spellEnd"/>
            <w:r w:rsidRPr="00C638EB">
              <w:t xml:space="preserve"> </w:t>
            </w:r>
            <w:proofErr w:type="spellStart"/>
            <w:r w:rsidRPr="00C638EB">
              <w:t>за</w:t>
            </w:r>
            <w:proofErr w:type="spellEnd"/>
            <w:r w:rsidRPr="00C638EB">
              <w:t xml:space="preserve"> </w:t>
            </w:r>
            <w:proofErr w:type="spellStart"/>
            <w:r w:rsidRPr="00C638EB">
              <w:t>развитие</w:t>
            </w:r>
            <w:proofErr w:type="spellEnd"/>
            <w:r w:rsidRPr="00C638EB">
              <w:t>.</w:t>
            </w:r>
          </w:p>
        </w:tc>
      </w:tr>
      <w:tr w:rsidR="00C638EB" w:rsidRPr="00C638EB" w14:paraId="76788A6D" w14:textId="77777777" w:rsidTr="00C638EB">
        <w:tc>
          <w:tcPr>
            <w:tcW w:w="0" w:type="auto"/>
            <w:hideMark/>
          </w:tcPr>
          <w:p w14:paraId="31E67C22" w14:textId="77777777" w:rsidR="00C638EB" w:rsidRPr="00C638EB" w:rsidRDefault="00C638EB" w:rsidP="00C638EB">
            <w:pPr>
              <w:spacing w:line="360" w:lineRule="auto"/>
            </w:pPr>
            <w:proofErr w:type="spellStart"/>
            <w:r w:rsidRPr="00C638EB">
              <w:rPr>
                <w:b/>
                <w:bCs/>
              </w:rPr>
              <w:lastRenderedPageBreak/>
              <w:t>Нормативна</w:t>
            </w:r>
            <w:proofErr w:type="spellEnd"/>
            <w:r w:rsidRPr="00C638EB">
              <w:rPr>
                <w:b/>
                <w:bCs/>
              </w:rPr>
              <w:t xml:space="preserve"> </w:t>
            </w:r>
            <w:proofErr w:type="spellStart"/>
            <w:r w:rsidRPr="00C638EB">
              <w:rPr>
                <w:b/>
                <w:bCs/>
              </w:rPr>
              <w:t>привързаност</w:t>
            </w:r>
            <w:proofErr w:type="spellEnd"/>
          </w:p>
        </w:tc>
        <w:tc>
          <w:tcPr>
            <w:tcW w:w="0" w:type="auto"/>
            <w:hideMark/>
          </w:tcPr>
          <w:p w14:paraId="7235011C" w14:textId="77777777" w:rsidR="00C638EB" w:rsidRPr="00C638EB" w:rsidRDefault="00C638EB" w:rsidP="00C638EB">
            <w:pPr>
              <w:spacing w:line="360" w:lineRule="auto"/>
            </w:pPr>
            <w:proofErr w:type="spellStart"/>
            <w:r w:rsidRPr="00C638EB">
              <w:t>Чувство</w:t>
            </w:r>
            <w:proofErr w:type="spellEnd"/>
            <w:r w:rsidRPr="00C638EB">
              <w:t xml:space="preserve"> </w:t>
            </w:r>
            <w:proofErr w:type="spellStart"/>
            <w:r w:rsidRPr="00C638EB">
              <w:t>за</w:t>
            </w:r>
            <w:proofErr w:type="spellEnd"/>
            <w:r w:rsidRPr="00C638EB">
              <w:t xml:space="preserve"> </w:t>
            </w:r>
            <w:proofErr w:type="spellStart"/>
            <w:r w:rsidRPr="00C638EB">
              <w:t>морален</w:t>
            </w:r>
            <w:proofErr w:type="spellEnd"/>
            <w:r w:rsidRPr="00C638EB">
              <w:t xml:space="preserve"> </w:t>
            </w:r>
            <w:proofErr w:type="spellStart"/>
            <w:r w:rsidRPr="00C638EB">
              <w:t>дълг</w:t>
            </w:r>
            <w:proofErr w:type="spellEnd"/>
            <w:r w:rsidRPr="00C638EB">
              <w:t xml:space="preserve"> и </w:t>
            </w:r>
            <w:proofErr w:type="spellStart"/>
            <w:r w:rsidRPr="00C638EB">
              <w:t>отговорност</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възприемане</w:t>
            </w:r>
            <w:proofErr w:type="spellEnd"/>
            <w:r w:rsidRPr="00C638EB">
              <w:t xml:space="preserve"> </w:t>
            </w:r>
            <w:proofErr w:type="spellStart"/>
            <w:r w:rsidRPr="00C638EB">
              <w:t>на</w:t>
            </w:r>
            <w:proofErr w:type="spellEnd"/>
            <w:r w:rsidRPr="00C638EB">
              <w:t xml:space="preserve"> </w:t>
            </w:r>
            <w:proofErr w:type="spellStart"/>
            <w:r w:rsidRPr="00C638EB">
              <w:t>напускането</w:t>
            </w:r>
            <w:proofErr w:type="spellEnd"/>
            <w:r w:rsidRPr="00C638EB">
              <w:t xml:space="preserve"> </w:t>
            </w:r>
            <w:proofErr w:type="spellStart"/>
            <w:r w:rsidRPr="00C638EB">
              <w:t>като</w:t>
            </w:r>
            <w:proofErr w:type="spellEnd"/>
            <w:r w:rsidRPr="00C638EB">
              <w:t xml:space="preserve"> </w:t>
            </w:r>
            <w:proofErr w:type="spellStart"/>
            <w:r w:rsidRPr="00C638EB">
              <w:t>неетично</w:t>
            </w:r>
            <w:proofErr w:type="spellEnd"/>
            <w:r w:rsidRPr="00C638EB">
              <w:t xml:space="preserve">; </w:t>
            </w:r>
            <w:proofErr w:type="spellStart"/>
            <w:r w:rsidRPr="00C638EB">
              <w:t>лоялност</w:t>
            </w:r>
            <w:proofErr w:type="spellEnd"/>
            <w:r w:rsidRPr="00C638EB">
              <w:t xml:space="preserve">, </w:t>
            </w:r>
            <w:proofErr w:type="spellStart"/>
            <w:r w:rsidRPr="00C638EB">
              <w:t>базирана</w:t>
            </w:r>
            <w:proofErr w:type="spellEnd"/>
            <w:r w:rsidRPr="00C638EB">
              <w:t xml:space="preserve"> </w:t>
            </w:r>
            <w:proofErr w:type="spellStart"/>
            <w:r w:rsidRPr="00C638EB">
              <w:t>на</w:t>
            </w:r>
            <w:proofErr w:type="spellEnd"/>
            <w:r w:rsidRPr="00C638EB">
              <w:t xml:space="preserve"> </w:t>
            </w:r>
            <w:proofErr w:type="spellStart"/>
            <w:r w:rsidRPr="00C638EB">
              <w:t>социални</w:t>
            </w:r>
            <w:proofErr w:type="spellEnd"/>
            <w:r w:rsidRPr="00C638EB">
              <w:t xml:space="preserve"> и </w:t>
            </w:r>
            <w:proofErr w:type="spellStart"/>
            <w:r w:rsidRPr="00C638EB">
              <w:t>културни</w:t>
            </w:r>
            <w:proofErr w:type="spellEnd"/>
            <w:r w:rsidRPr="00C638EB">
              <w:t xml:space="preserve"> </w:t>
            </w:r>
            <w:proofErr w:type="spellStart"/>
            <w:r w:rsidRPr="00C638EB">
              <w:t>норми</w:t>
            </w:r>
            <w:proofErr w:type="spellEnd"/>
            <w:r w:rsidRPr="00C638EB">
              <w:t xml:space="preserve">; </w:t>
            </w:r>
            <w:proofErr w:type="spellStart"/>
            <w:r w:rsidRPr="00C638EB">
              <w:t>признателност</w:t>
            </w:r>
            <w:proofErr w:type="spellEnd"/>
            <w:r w:rsidRPr="00C638EB">
              <w:t xml:space="preserve"> </w:t>
            </w:r>
            <w:proofErr w:type="spellStart"/>
            <w:r w:rsidRPr="00C638EB">
              <w:t>към</w:t>
            </w:r>
            <w:proofErr w:type="spellEnd"/>
            <w:r w:rsidRPr="00C638EB">
              <w:t xml:space="preserve"> </w:t>
            </w:r>
            <w:proofErr w:type="spellStart"/>
            <w:r w:rsidRPr="00C638EB">
              <w:t>работодателя</w:t>
            </w:r>
            <w:proofErr w:type="spellEnd"/>
            <w:r w:rsidRPr="00C638EB">
              <w:t xml:space="preserve"> </w:t>
            </w:r>
            <w:proofErr w:type="spellStart"/>
            <w:r w:rsidRPr="00C638EB">
              <w:t>за</w:t>
            </w:r>
            <w:proofErr w:type="spellEnd"/>
            <w:r w:rsidRPr="00C638EB">
              <w:t xml:space="preserve"> </w:t>
            </w:r>
            <w:proofErr w:type="spellStart"/>
            <w:r w:rsidRPr="00C638EB">
              <w:t>предоставени</w:t>
            </w:r>
            <w:proofErr w:type="spellEnd"/>
            <w:r w:rsidRPr="00C638EB">
              <w:t xml:space="preserve"> </w:t>
            </w:r>
            <w:proofErr w:type="spellStart"/>
            <w:r w:rsidRPr="00C638EB">
              <w:t>възможности</w:t>
            </w:r>
            <w:proofErr w:type="spellEnd"/>
            <w:r w:rsidRPr="00C638EB">
              <w:t xml:space="preserve">; </w:t>
            </w:r>
            <w:proofErr w:type="spellStart"/>
            <w:r w:rsidRPr="00C638EB">
              <w:t>ангажираност</w:t>
            </w:r>
            <w:proofErr w:type="spellEnd"/>
            <w:r w:rsidRPr="00C638EB">
              <w:t xml:space="preserve"> </w:t>
            </w:r>
            <w:proofErr w:type="spellStart"/>
            <w:r w:rsidRPr="00C638EB">
              <w:t>към</w:t>
            </w:r>
            <w:proofErr w:type="spellEnd"/>
            <w:r w:rsidRPr="00C638EB">
              <w:t xml:space="preserve"> </w:t>
            </w:r>
            <w:proofErr w:type="spellStart"/>
            <w:r w:rsidRPr="00C638EB">
              <w:t>колегите</w:t>
            </w:r>
            <w:proofErr w:type="spellEnd"/>
            <w:r w:rsidRPr="00C638EB">
              <w:t xml:space="preserve"> и </w:t>
            </w:r>
            <w:proofErr w:type="spellStart"/>
            <w:r w:rsidRPr="00C638EB">
              <w:t>екипа</w:t>
            </w:r>
            <w:proofErr w:type="spellEnd"/>
            <w:r w:rsidRPr="00C638EB">
              <w:t>.</w:t>
            </w:r>
          </w:p>
        </w:tc>
      </w:tr>
    </w:tbl>
    <w:p w14:paraId="237F76FB" w14:textId="77777777" w:rsidR="00C638EB" w:rsidRPr="00C638EB" w:rsidRDefault="00C638EB" w:rsidP="00C638EB">
      <w:pPr>
        <w:widowControl w:val="0"/>
        <w:suppressAutoHyphens/>
        <w:spacing w:line="360" w:lineRule="auto"/>
        <w:ind w:firstLine="709"/>
        <w:jc w:val="center"/>
        <w:rPr>
          <w:lang w:val="bg-BG"/>
        </w:rPr>
      </w:pPr>
    </w:p>
    <w:p w14:paraId="08DD66DE" w14:textId="5077E9C0" w:rsidR="00C638EB" w:rsidRPr="00C638EB" w:rsidRDefault="00C638EB" w:rsidP="00C638EB">
      <w:pPr>
        <w:widowControl w:val="0"/>
        <w:suppressAutoHyphens/>
        <w:spacing w:line="360" w:lineRule="auto"/>
        <w:ind w:firstLine="709"/>
        <w:jc w:val="both"/>
      </w:pPr>
      <w:proofErr w:type="spellStart"/>
      <w:r w:rsidRPr="00C638EB">
        <w:t>Афективната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представлява</w:t>
      </w:r>
      <w:proofErr w:type="spellEnd"/>
      <w:r w:rsidRPr="00C638EB">
        <w:t xml:space="preserve"> </w:t>
      </w:r>
      <w:proofErr w:type="spellStart"/>
      <w:r w:rsidRPr="00C638EB">
        <w:t>емоционалната</w:t>
      </w:r>
      <w:proofErr w:type="spellEnd"/>
      <w:r w:rsidRPr="00C638EB">
        <w:t xml:space="preserve"> </w:t>
      </w:r>
      <w:proofErr w:type="spellStart"/>
      <w:r w:rsidRPr="00C638EB">
        <w:t>връзка</w:t>
      </w:r>
      <w:proofErr w:type="spellEnd"/>
      <w:r w:rsidRPr="00C638EB">
        <w:t xml:space="preserve">, </w:t>
      </w:r>
      <w:proofErr w:type="spellStart"/>
      <w:r w:rsidRPr="00C638EB">
        <w:t>която</w:t>
      </w:r>
      <w:proofErr w:type="spellEnd"/>
      <w:r w:rsidRPr="00C638EB">
        <w:t xml:space="preserve"> </w:t>
      </w:r>
      <w:proofErr w:type="spellStart"/>
      <w:r w:rsidRPr="00C638EB">
        <w:t>служителят</w:t>
      </w:r>
      <w:proofErr w:type="spellEnd"/>
      <w:r w:rsidRPr="00C638EB">
        <w:t xml:space="preserve"> </w:t>
      </w:r>
      <w:proofErr w:type="spellStart"/>
      <w:r w:rsidRPr="00C638EB">
        <w:t>изгражда</w:t>
      </w:r>
      <w:proofErr w:type="spellEnd"/>
      <w:r w:rsidRPr="00C638EB">
        <w:t xml:space="preserve"> с </w:t>
      </w:r>
      <w:proofErr w:type="spellStart"/>
      <w:r w:rsidRPr="00C638EB">
        <w:t>организацията</w:t>
      </w:r>
      <w:proofErr w:type="spellEnd"/>
      <w:r w:rsidRPr="00C638EB">
        <w:t xml:space="preserve">, </w:t>
      </w:r>
      <w:proofErr w:type="spellStart"/>
      <w:r w:rsidRPr="00C638EB">
        <w:t>базирана</w:t>
      </w:r>
      <w:proofErr w:type="spellEnd"/>
      <w:r w:rsidRPr="00C638EB">
        <w:t xml:space="preserve"> </w:t>
      </w:r>
      <w:proofErr w:type="spellStart"/>
      <w:r w:rsidRPr="00C638EB">
        <w:t>на</w:t>
      </w:r>
      <w:proofErr w:type="spellEnd"/>
      <w:r w:rsidRPr="00C638EB">
        <w:t xml:space="preserve"> </w:t>
      </w:r>
      <w:proofErr w:type="spellStart"/>
      <w:r w:rsidRPr="00C638EB">
        <w:t>чувство</w:t>
      </w:r>
      <w:proofErr w:type="spellEnd"/>
      <w:r w:rsidRPr="00C638EB">
        <w:t xml:space="preserve"> </w:t>
      </w:r>
      <w:proofErr w:type="spellStart"/>
      <w:r w:rsidRPr="00C638EB">
        <w:t>на</w:t>
      </w:r>
      <w:proofErr w:type="spellEnd"/>
      <w:r w:rsidRPr="00C638EB">
        <w:t xml:space="preserve"> </w:t>
      </w:r>
      <w:proofErr w:type="spellStart"/>
      <w:r w:rsidRPr="00C638EB">
        <w:t>принадлежност</w:t>
      </w:r>
      <w:proofErr w:type="spellEnd"/>
      <w:r w:rsidRPr="00C638EB">
        <w:t xml:space="preserve">, </w:t>
      </w:r>
      <w:proofErr w:type="spellStart"/>
      <w:r w:rsidRPr="00C638EB">
        <w:t>удовлетворение</w:t>
      </w:r>
      <w:proofErr w:type="spellEnd"/>
      <w:r w:rsidRPr="00C638EB">
        <w:t xml:space="preserve"> и </w:t>
      </w:r>
      <w:proofErr w:type="spellStart"/>
      <w:r w:rsidRPr="00C638EB">
        <w:t>позитивно</w:t>
      </w:r>
      <w:proofErr w:type="spellEnd"/>
      <w:r w:rsidRPr="00C638EB">
        <w:t xml:space="preserve"> </w:t>
      </w:r>
      <w:proofErr w:type="spellStart"/>
      <w:r w:rsidRPr="00C638EB">
        <w:t>отношение</w:t>
      </w:r>
      <w:proofErr w:type="spellEnd"/>
      <w:r w:rsidRPr="00C638EB">
        <w:t xml:space="preserve"> </w:t>
      </w:r>
      <w:proofErr w:type="spellStart"/>
      <w:r w:rsidRPr="00C638EB">
        <w:t>към</w:t>
      </w:r>
      <w:proofErr w:type="spellEnd"/>
      <w:r w:rsidRPr="00C638EB">
        <w:t xml:space="preserve"> </w:t>
      </w:r>
      <w:proofErr w:type="spellStart"/>
      <w:r w:rsidRPr="00C638EB">
        <w:t>работната</w:t>
      </w:r>
      <w:proofErr w:type="spellEnd"/>
      <w:r w:rsidRPr="00C638EB">
        <w:t xml:space="preserve"> </w:t>
      </w:r>
      <w:proofErr w:type="spellStart"/>
      <w:r w:rsidRPr="00C638EB">
        <w:t>среда</w:t>
      </w:r>
      <w:proofErr w:type="spellEnd"/>
      <w:r w:rsidRPr="00C638EB">
        <w:t xml:space="preserve">. </w:t>
      </w:r>
      <w:proofErr w:type="spellStart"/>
      <w:r w:rsidRPr="00C638EB">
        <w:t>Това</w:t>
      </w:r>
      <w:proofErr w:type="spellEnd"/>
      <w:r w:rsidRPr="00C638EB">
        <w:t xml:space="preserve"> е </w:t>
      </w:r>
      <w:proofErr w:type="spellStart"/>
      <w:r w:rsidRPr="00C638EB">
        <w:t>най-силната</w:t>
      </w:r>
      <w:proofErr w:type="spellEnd"/>
      <w:r w:rsidRPr="00C638EB">
        <w:t xml:space="preserve"> </w:t>
      </w:r>
      <w:proofErr w:type="spellStart"/>
      <w:r w:rsidRPr="00C638EB">
        <w:t>форма</w:t>
      </w:r>
      <w:proofErr w:type="spellEnd"/>
      <w:r w:rsidRPr="00C638EB">
        <w:t xml:space="preserve"> </w:t>
      </w:r>
      <w:proofErr w:type="spellStart"/>
      <w:r w:rsidRPr="00C638EB">
        <w:t>на</w:t>
      </w:r>
      <w:proofErr w:type="spellEnd"/>
      <w:r w:rsidRPr="00C638EB">
        <w:t xml:space="preserve"> </w:t>
      </w:r>
      <w:proofErr w:type="spellStart"/>
      <w:r w:rsidRPr="00C638EB">
        <w:t>ангажираност</w:t>
      </w:r>
      <w:proofErr w:type="spellEnd"/>
      <w:r w:rsidRPr="00C638EB">
        <w:t xml:space="preserve">, </w:t>
      </w:r>
      <w:proofErr w:type="spellStart"/>
      <w:r w:rsidRPr="00C638EB">
        <w:t>тъй</w:t>
      </w:r>
      <w:proofErr w:type="spellEnd"/>
      <w:r w:rsidRPr="00C638EB">
        <w:t xml:space="preserve"> </w:t>
      </w:r>
      <w:proofErr w:type="spellStart"/>
      <w:r w:rsidRPr="00C638EB">
        <w:t>като</w:t>
      </w:r>
      <w:proofErr w:type="spellEnd"/>
      <w:r w:rsidRPr="00C638EB">
        <w:t xml:space="preserve"> е </w:t>
      </w:r>
      <w:proofErr w:type="spellStart"/>
      <w:r w:rsidRPr="00C638EB">
        <w:t>основана</w:t>
      </w:r>
      <w:proofErr w:type="spellEnd"/>
      <w:r w:rsidRPr="00C638EB">
        <w:t xml:space="preserve"> </w:t>
      </w:r>
      <w:proofErr w:type="spellStart"/>
      <w:r w:rsidRPr="00C638EB">
        <w:t>на</w:t>
      </w:r>
      <w:proofErr w:type="spellEnd"/>
      <w:r w:rsidRPr="00C638EB">
        <w:t xml:space="preserve"> </w:t>
      </w:r>
      <w:proofErr w:type="spellStart"/>
      <w:r w:rsidRPr="00C638EB">
        <w:t>искрената</w:t>
      </w:r>
      <w:proofErr w:type="spellEnd"/>
      <w:r w:rsidRPr="00C638EB">
        <w:t xml:space="preserve"> </w:t>
      </w:r>
      <w:proofErr w:type="spellStart"/>
      <w:r w:rsidRPr="00C638EB">
        <w:t>мотивация</w:t>
      </w:r>
      <w:proofErr w:type="spellEnd"/>
      <w:r w:rsidRPr="00C638EB">
        <w:t xml:space="preserve"> </w:t>
      </w:r>
      <w:proofErr w:type="spellStart"/>
      <w:r w:rsidRPr="00C638EB">
        <w:t>на</w:t>
      </w:r>
      <w:proofErr w:type="spellEnd"/>
      <w:r w:rsidRPr="00C638EB">
        <w:t xml:space="preserve"> </w:t>
      </w:r>
      <w:proofErr w:type="spellStart"/>
      <w:r w:rsidRPr="00C638EB">
        <w:t>индивида</w:t>
      </w:r>
      <w:proofErr w:type="spellEnd"/>
      <w:r w:rsidRPr="00C638EB">
        <w:t xml:space="preserve"> </w:t>
      </w:r>
      <w:proofErr w:type="spellStart"/>
      <w:r w:rsidRPr="00C638EB">
        <w:t>да</w:t>
      </w:r>
      <w:proofErr w:type="spellEnd"/>
      <w:r w:rsidRPr="00C638EB">
        <w:t xml:space="preserve"> </w:t>
      </w:r>
      <w:proofErr w:type="spellStart"/>
      <w:r w:rsidRPr="00C638EB">
        <w:t>остане</w:t>
      </w:r>
      <w:proofErr w:type="spellEnd"/>
      <w:r w:rsidRPr="00C638EB">
        <w:t xml:space="preserve"> </w:t>
      </w:r>
      <w:proofErr w:type="spellStart"/>
      <w:r w:rsidRPr="00C638EB">
        <w:t>част</w:t>
      </w:r>
      <w:proofErr w:type="spellEnd"/>
      <w:r w:rsidRPr="00C638EB">
        <w:t xml:space="preserve"> </w:t>
      </w:r>
      <w:proofErr w:type="spellStart"/>
      <w:r w:rsidRPr="00C638EB">
        <w:t>от</w:t>
      </w:r>
      <w:proofErr w:type="spellEnd"/>
      <w:r w:rsidRPr="00C638EB">
        <w:t xml:space="preserve"> </w:t>
      </w:r>
      <w:proofErr w:type="spellStart"/>
      <w:r w:rsidRPr="00C638EB">
        <w:t>организацията</w:t>
      </w:r>
      <w:proofErr w:type="spellEnd"/>
      <w:r w:rsidRPr="00C638EB">
        <w:t xml:space="preserve"> и </w:t>
      </w:r>
      <w:proofErr w:type="spellStart"/>
      <w:r w:rsidRPr="00C638EB">
        <w:t>да</w:t>
      </w:r>
      <w:proofErr w:type="spellEnd"/>
      <w:r w:rsidRPr="00C638EB">
        <w:t xml:space="preserve"> </w:t>
      </w:r>
      <w:proofErr w:type="spellStart"/>
      <w:r w:rsidRPr="00C638EB">
        <w:t>допринася</w:t>
      </w:r>
      <w:proofErr w:type="spellEnd"/>
      <w:r w:rsidRPr="00C638EB">
        <w:t xml:space="preserve"> </w:t>
      </w:r>
      <w:proofErr w:type="spellStart"/>
      <w:r w:rsidRPr="00C638EB">
        <w:t>за</w:t>
      </w:r>
      <w:proofErr w:type="spellEnd"/>
      <w:r w:rsidRPr="00C638EB">
        <w:t xml:space="preserve"> </w:t>
      </w:r>
      <w:proofErr w:type="spellStart"/>
      <w:r w:rsidRPr="00C638EB">
        <w:t>нейния</w:t>
      </w:r>
      <w:proofErr w:type="spellEnd"/>
      <w:r w:rsidRPr="00C638EB">
        <w:t xml:space="preserve"> </w:t>
      </w:r>
      <w:proofErr w:type="spellStart"/>
      <w:r w:rsidRPr="00C638EB">
        <w:t>успех</w:t>
      </w:r>
      <w:proofErr w:type="spellEnd"/>
      <w:r w:rsidRPr="00C638EB">
        <w:t xml:space="preserve">, а </w:t>
      </w:r>
      <w:proofErr w:type="spellStart"/>
      <w:r w:rsidRPr="00C638EB">
        <w:t>не</w:t>
      </w:r>
      <w:proofErr w:type="spellEnd"/>
      <w:r w:rsidRPr="00C638EB">
        <w:t xml:space="preserve"> </w:t>
      </w:r>
      <w:proofErr w:type="spellStart"/>
      <w:r w:rsidRPr="00C638EB">
        <w:t>на</w:t>
      </w:r>
      <w:proofErr w:type="spellEnd"/>
      <w:r w:rsidRPr="00C638EB">
        <w:t xml:space="preserve"> </w:t>
      </w:r>
      <w:proofErr w:type="spellStart"/>
      <w:r w:rsidRPr="00C638EB">
        <w:t>външни</w:t>
      </w:r>
      <w:proofErr w:type="spellEnd"/>
      <w:r w:rsidRPr="00C638EB">
        <w:t xml:space="preserve"> </w:t>
      </w:r>
      <w:proofErr w:type="spellStart"/>
      <w:r w:rsidRPr="00C638EB">
        <w:t>задължения</w:t>
      </w:r>
      <w:proofErr w:type="spellEnd"/>
      <w:r w:rsidRPr="00C638EB">
        <w:t xml:space="preserve"> </w:t>
      </w:r>
      <w:proofErr w:type="spellStart"/>
      <w:r w:rsidRPr="00C638EB">
        <w:t>или</w:t>
      </w:r>
      <w:proofErr w:type="spellEnd"/>
      <w:r w:rsidRPr="00C638EB">
        <w:t xml:space="preserve"> </w:t>
      </w:r>
      <w:proofErr w:type="spellStart"/>
      <w:r w:rsidRPr="00C638EB">
        <w:t>обстоятелства</w:t>
      </w:r>
      <w:proofErr w:type="spellEnd"/>
      <w:r w:rsidRPr="00C638EB">
        <w:t>.</w:t>
      </w:r>
    </w:p>
    <w:p w14:paraId="30BFF9EA" w14:textId="77777777" w:rsidR="00C638EB" w:rsidRPr="00C638EB" w:rsidRDefault="00C638EB" w:rsidP="00C638EB">
      <w:pPr>
        <w:widowControl w:val="0"/>
        <w:suppressAutoHyphens/>
        <w:spacing w:line="360" w:lineRule="auto"/>
        <w:ind w:firstLine="709"/>
        <w:jc w:val="both"/>
      </w:pPr>
      <w:proofErr w:type="spellStart"/>
      <w:r w:rsidRPr="00C638EB">
        <w:t>Този</w:t>
      </w:r>
      <w:proofErr w:type="spellEnd"/>
      <w:r w:rsidRPr="00C638EB">
        <w:t xml:space="preserve"> </w:t>
      </w:r>
      <w:proofErr w:type="spellStart"/>
      <w:r w:rsidRPr="00C638EB">
        <w:t>вид</w:t>
      </w:r>
      <w:proofErr w:type="spellEnd"/>
      <w:r w:rsidRPr="00C638EB">
        <w:t xml:space="preserve"> </w:t>
      </w:r>
      <w:proofErr w:type="spellStart"/>
      <w:r w:rsidRPr="00C638EB">
        <w:t>привързаност</w:t>
      </w:r>
      <w:proofErr w:type="spellEnd"/>
      <w:r w:rsidRPr="00C638EB">
        <w:t xml:space="preserve"> </w:t>
      </w:r>
      <w:proofErr w:type="spellStart"/>
      <w:r w:rsidRPr="00C638EB">
        <w:t>се</w:t>
      </w:r>
      <w:proofErr w:type="spellEnd"/>
      <w:r w:rsidRPr="00C638EB">
        <w:t xml:space="preserve"> </w:t>
      </w:r>
      <w:proofErr w:type="spellStart"/>
      <w:r w:rsidRPr="00C638EB">
        <w:t>развива</w:t>
      </w:r>
      <w:proofErr w:type="spellEnd"/>
      <w:r w:rsidRPr="00C638EB">
        <w:t xml:space="preserve">, </w:t>
      </w:r>
      <w:proofErr w:type="spellStart"/>
      <w:r w:rsidRPr="00C638EB">
        <w:t>когато</w:t>
      </w:r>
      <w:proofErr w:type="spellEnd"/>
      <w:r w:rsidRPr="00C638EB">
        <w:t xml:space="preserve"> </w:t>
      </w:r>
      <w:proofErr w:type="spellStart"/>
      <w:r w:rsidRPr="00C638EB">
        <w:t>служителят</w:t>
      </w:r>
      <w:proofErr w:type="spellEnd"/>
      <w:r w:rsidRPr="00C638EB">
        <w:t xml:space="preserve"> </w:t>
      </w:r>
      <w:proofErr w:type="spellStart"/>
      <w:r w:rsidRPr="00C638EB">
        <w:t>усеща</w:t>
      </w:r>
      <w:proofErr w:type="spellEnd"/>
      <w:r w:rsidRPr="00C638EB">
        <w:t xml:space="preserve">, </w:t>
      </w:r>
      <w:proofErr w:type="spellStart"/>
      <w:r w:rsidRPr="00C638EB">
        <w:t>че</w:t>
      </w:r>
      <w:proofErr w:type="spellEnd"/>
      <w:r w:rsidRPr="00C638EB">
        <w:t xml:space="preserve"> </w:t>
      </w:r>
      <w:proofErr w:type="spellStart"/>
      <w:r w:rsidRPr="00C638EB">
        <w:t>неговата</w:t>
      </w:r>
      <w:proofErr w:type="spellEnd"/>
      <w:r w:rsidRPr="00C638EB">
        <w:t xml:space="preserve"> </w:t>
      </w:r>
      <w:proofErr w:type="spellStart"/>
      <w:r w:rsidRPr="00C638EB">
        <w:t>работа</w:t>
      </w:r>
      <w:proofErr w:type="spellEnd"/>
      <w:r w:rsidRPr="00C638EB">
        <w:t xml:space="preserve"> е </w:t>
      </w:r>
      <w:proofErr w:type="spellStart"/>
      <w:r w:rsidRPr="00C638EB">
        <w:t>ценена</w:t>
      </w:r>
      <w:proofErr w:type="spellEnd"/>
      <w:r w:rsidRPr="00C638EB">
        <w:t xml:space="preserve"> и </w:t>
      </w:r>
      <w:proofErr w:type="spellStart"/>
      <w:r w:rsidRPr="00C638EB">
        <w:t>че</w:t>
      </w:r>
      <w:proofErr w:type="spellEnd"/>
      <w:r w:rsidRPr="00C638EB">
        <w:t xml:space="preserve"> е </w:t>
      </w:r>
      <w:proofErr w:type="spellStart"/>
      <w:r w:rsidRPr="00C638EB">
        <w:t>част</w:t>
      </w:r>
      <w:proofErr w:type="spellEnd"/>
      <w:r w:rsidRPr="00C638EB">
        <w:t xml:space="preserve"> </w:t>
      </w:r>
      <w:proofErr w:type="spellStart"/>
      <w:r w:rsidRPr="00C638EB">
        <w:t>от</w:t>
      </w:r>
      <w:proofErr w:type="spellEnd"/>
      <w:r w:rsidRPr="00C638EB">
        <w:t xml:space="preserve"> </w:t>
      </w:r>
      <w:proofErr w:type="spellStart"/>
      <w:r w:rsidRPr="00C638EB">
        <w:t>колектив</w:t>
      </w:r>
      <w:proofErr w:type="spellEnd"/>
      <w:r w:rsidRPr="00C638EB">
        <w:t xml:space="preserve">, в </w:t>
      </w:r>
      <w:proofErr w:type="spellStart"/>
      <w:r w:rsidRPr="00C638EB">
        <w:t>който</w:t>
      </w:r>
      <w:proofErr w:type="spellEnd"/>
      <w:r w:rsidRPr="00C638EB">
        <w:t xml:space="preserve"> </w:t>
      </w:r>
      <w:proofErr w:type="spellStart"/>
      <w:r w:rsidRPr="00C638EB">
        <w:t>се</w:t>
      </w:r>
      <w:proofErr w:type="spellEnd"/>
      <w:r w:rsidRPr="00C638EB">
        <w:t xml:space="preserve"> </w:t>
      </w:r>
      <w:proofErr w:type="spellStart"/>
      <w:r w:rsidRPr="00C638EB">
        <w:t>чувства</w:t>
      </w:r>
      <w:proofErr w:type="spellEnd"/>
      <w:r w:rsidRPr="00C638EB">
        <w:t xml:space="preserve"> </w:t>
      </w:r>
      <w:proofErr w:type="spellStart"/>
      <w:r w:rsidRPr="00C638EB">
        <w:t>сигурен</w:t>
      </w:r>
      <w:proofErr w:type="spellEnd"/>
      <w:r w:rsidRPr="00C638EB">
        <w:t xml:space="preserve"> и </w:t>
      </w:r>
      <w:proofErr w:type="spellStart"/>
      <w:r w:rsidRPr="00C638EB">
        <w:t>подкрепян</w:t>
      </w:r>
      <w:proofErr w:type="spellEnd"/>
      <w:r w:rsidRPr="00C638EB">
        <w:t xml:space="preserve">. </w:t>
      </w:r>
      <w:proofErr w:type="spellStart"/>
      <w:r w:rsidRPr="00C638EB">
        <w:t>Положителните</w:t>
      </w:r>
      <w:proofErr w:type="spellEnd"/>
      <w:r w:rsidRPr="00C638EB">
        <w:t xml:space="preserve"> </w:t>
      </w:r>
      <w:proofErr w:type="spellStart"/>
      <w:r w:rsidRPr="00C638EB">
        <w:t>взаимоотношения</w:t>
      </w:r>
      <w:proofErr w:type="spellEnd"/>
      <w:r w:rsidRPr="00C638EB">
        <w:t xml:space="preserve"> с </w:t>
      </w:r>
      <w:proofErr w:type="spellStart"/>
      <w:r w:rsidRPr="00C638EB">
        <w:t>колеги</w:t>
      </w:r>
      <w:proofErr w:type="spellEnd"/>
      <w:r w:rsidRPr="00C638EB">
        <w:t xml:space="preserve"> и </w:t>
      </w:r>
      <w:proofErr w:type="spellStart"/>
      <w:r w:rsidRPr="00C638EB">
        <w:t>ръководители</w:t>
      </w:r>
      <w:proofErr w:type="spellEnd"/>
      <w:r w:rsidRPr="00C638EB">
        <w:t xml:space="preserve">, </w:t>
      </w:r>
      <w:proofErr w:type="spellStart"/>
      <w:r w:rsidRPr="00C638EB">
        <w:t>културата</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и </w:t>
      </w:r>
      <w:proofErr w:type="spellStart"/>
      <w:r w:rsidRPr="00C638EB">
        <w:t>възможностите</w:t>
      </w:r>
      <w:proofErr w:type="spellEnd"/>
      <w:r w:rsidRPr="00C638EB">
        <w:t xml:space="preserve"> </w:t>
      </w:r>
      <w:proofErr w:type="spellStart"/>
      <w:r w:rsidRPr="00C638EB">
        <w:t>за</w:t>
      </w:r>
      <w:proofErr w:type="spellEnd"/>
      <w:r w:rsidRPr="00C638EB">
        <w:t xml:space="preserve"> </w:t>
      </w:r>
      <w:proofErr w:type="spellStart"/>
      <w:r w:rsidRPr="00C638EB">
        <w:t>развитие</w:t>
      </w:r>
      <w:proofErr w:type="spellEnd"/>
      <w:r w:rsidRPr="00C638EB">
        <w:t xml:space="preserve"> </w:t>
      </w:r>
      <w:proofErr w:type="spellStart"/>
      <w:r w:rsidRPr="00C638EB">
        <w:t>са</w:t>
      </w:r>
      <w:proofErr w:type="spellEnd"/>
      <w:r w:rsidRPr="00C638EB">
        <w:t xml:space="preserve"> </w:t>
      </w:r>
      <w:proofErr w:type="spellStart"/>
      <w:r w:rsidRPr="00C638EB">
        <w:t>ключови</w:t>
      </w:r>
      <w:proofErr w:type="spellEnd"/>
      <w:r w:rsidRPr="00C638EB">
        <w:t xml:space="preserve"> </w:t>
      </w:r>
      <w:proofErr w:type="spellStart"/>
      <w:r w:rsidRPr="00C638EB">
        <w:t>фактори</w:t>
      </w:r>
      <w:proofErr w:type="spellEnd"/>
      <w:r w:rsidRPr="00C638EB">
        <w:t xml:space="preserve">, </w:t>
      </w:r>
      <w:proofErr w:type="spellStart"/>
      <w:r w:rsidRPr="00C638EB">
        <w:t>които</w:t>
      </w:r>
      <w:proofErr w:type="spellEnd"/>
      <w:r w:rsidRPr="00C638EB">
        <w:t xml:space="preserve"> </w:t>
      </w:r>
      <w:proofErr w:type="spellStart"/>
      <w:r w:rsidRPr="00C638EB">
        <w:t>формират</w:t>
      </w:r>
      <w:proofErr w:type="spellEnd"/>
      <w:r w:rsidRPr="00C638EB">
        <w:t xml:space="preserve"> </w:t>
      </w:r>
      <w:proofErr w:type="spellStart"/>
      <w:r w:rsidRPr="00C638EB">
        <w:t>афективната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Когато</w:t>
      </w:r>
      <w:proofErr w:type="spellEnd"/>
      <w:r w:rsidRPr="00C638EB">
        <w:t xml:space="preserve"> </w:t>
      </w:r>
      <w:proofErr w:type="spellStart"/>
      <w:r w:rsidRPr="00C638EB">
        <w:t>служителят</w:t>
      </w:r>
      <w:proofErr w:type="spellEnd"/>
      <w:r w:rsidRPr="00C638EB">
        <w:t xml:space="preserve"> </w:t>
      </w:r>
      <w:proofErr w:type="spellStart"/>
      <w:r w:rsidRPr="00C638EB">
        <w:t>възприема</w:t>
      </w:r>
      <w:proofErr w:type="spellEnd"/>
      <w:r w:rsidRPr="00C638EB">
        <w:t xml:space="preserve"> </w:t>
      </w:r>
      <w:proofErr w:type="spellStart"/>
      <w:r w:rsidRPr="00C638EB">
        <w:t>организацията</w:t>
      </w:r>
      <w:proofErr w:type="spellEnd"/>
      <w:r w:rsidRPr="00C638EB">
        <w:t xml:space="preserve"> </w:t>
      </w:r>
      <w:proofErr w:type="spellStart"/>
      <w:r w:rsidRPr="00C638EB">
        <w:t>като</w:t>
      </w:r>
      <w:proofErr w:type="spellEnd"/>
      <w:r w:rsidRPr="00C638EB">
        <w:t xml:space="preserve"> </w:t>
      </w:r>
      <w:proofErr w:type="spellStart"/>
      <w:r w:rsidRPr="00C638EB">
        <w:t>място</w:t>
      </w:r>
      <w:proofErr w:type="spellEnd"/>
      <w:r w:rsidRPr="00C638EB">
        <w:t xml:space="preserve">, </w:t>
      </w:r>
      <w:proofErr w:type="spellStart"/>
      <w:r w:rsidRPr="00C638EB">
        <w:t>което</w:t>
      </w:r>
      <w:proofErr w:type="spellEnd"/>
      <w:r w:rsidRPr="00C638EB">
        <w:t xml:space="preserve"> </w:t>
      </w:r>
      <w:proofErr w:type="spellStart"/>
      <w:r w:rsidRPr="00C638EB">
        <w:t>не</w:t>
      </w:r>
      <w:proofErr w:type="spellEnd"/>
      <w:r w:rsidRPr="00C638EB">
        <w:t xml:space="preserve"> </w:t>
      </w:r>
      <w:proofErr w:type="spellStart"/>
      <w:r w:rsidRPr="00C638EB">
        <w:t>само</w:t>
      </w:r>
      <w:proofErr w:type="spellEnd"/>
      <w:r w:rsidRPr="00C638EB">
        <w:t xml:space="preserve"> </w:t>
      </w:r>
      <w:proofErr w:type="spellStart"/>
      <w:r w:rsidRPr="00C638EB">
        <w:t>удовлетворява</w:t>
      </w:r>
      <w:proofErr w:type="spellEnd"/>
      <w:r w:rsidRPr="00C638EB">
        <w:t xml:space="preserve"> </w:t>
      </w:r>
      <w:proofErr w:type="spellStart"/>
      <w:r w:rsidRPr="00C638EB">
        <w:t>неговите</w:t>
      </w:r>
      <w:proofErr w:type="spellEnd"/>
      <w:r w:rsidRPr="00C638EB">
        <w:t xml:space="preserve"> </w:t>
      </w:r>
      <w:proofErr w:type="spellStart"/>
      <w:r w:rsidRPr="00C638EB">
        <w:t>професионални</w:t>
      </w:r>
      <w:proofErr w:type="spellEnd"/>
      <w:r w:rsidRPr="00C638EB">
        <w:t xml:space="preserve"> </w:t>
      </w:r>
      <w:proofErr w:type="spellStart"/>
      <w:r w:rsidRPr="00C638EB">
        <w:t>нужди</w:t>
      </w:r>
      <w:proofErr w:type="spellEnd"/>
      <w:r w:rsidRPr="00C638EB">
        <w:t xml:space="preserve">, </w:t>
      </w:r>
      <w:proofErr w:type="spellStart"/>
      <w:r w:rsidRPr="00C638EB">
        <w:t>но</w:t>
      </w:r>
      <w:proofErr w:type="spellEnd"/>
      <w:r w:rsidRPr="00C638EB">
        <w:t xml:space="preserve"> и </w:t>
      </w:r>
      <w:proofErr w:type="spellStart"/>
      <w:r w:rsidRPr="00C638EB">
        <w:t>съответства</w:t>
      </w:r>
      <w:proofErr w:type="spellEnd"/>
      <w:r w:rsidRPr="00C638EB">
        <w:t xml:space="preserve"> </w:t>
      </w:r>
      <w:proofErr w:type="spellStart"/>
      <w:r w:rsidRPr="00C638EB">
        <w:t>на</w:t>
      </w:r>
      <w:proofErr w:type="spellEnd"/>
      <w:r w:rsidRPr="00C638EB">
        <w:t xml:space="preserve"> </w:t>
      </w:r>
      <w:proofErr w:type="spellStart"/>
      <w:r w:rsidRPr="00C638EB">
        <w:t>неговите</w:t>
      </w:r>
      <w:proofErr w:type="spellEnd"/>
      <w:r w:rsidRPr="00C638EB">
        <w:t xml:space="preserve"> </w:t>
      </w:r>
      <w:proofErr w:type="spellStart"/>
      <w:r w:rsidRPr="00C638EB">
        <w:t>лични</w:t>
      </w:r>
      <w:proofErr w:type="spellEnd"/>
      <w:r w:rsidRPr="00C638EB">
        <w:t xml:space="preserve"> </w:t>
      </w:r>
      <w:proofErr w:type="spellStart"/>
      <w:r w:rsidRPr="00C638EB">
        <w:t>ценности</w:t>
      </w:r>
      <w:proofErr w:type="spellEnd"/>
      <w:r w:rsidRPr="00C638EB">
        <w:t xml:space="preserve"> и </w:t>
      </w:r>
      <w:proofErr w:type="spellStart"/>
      <w:r w:rsidRPr="00C638EB">
        <w:t>цели</w:t>
      </w:r>
      <w:proofErr w:type="spellEnd"/>
      <w:r w:rsidRPr="00C638EB">
        <w:t xml:space="preserve">, </w:t>
      </w:r>
      <w:proofErr w:type="spellStart"/>
      <w:r w:rsidRPr="00C638EB">
        <w:t>неговата</w:t>
      </w:r>
      <w:proofErr w:type="spellEnd"/>
      <w:r w:rsidRPr="00C638EB">
        <w:t xml:space="preserve"> </w:t>
      </w:r>
      <w:proofErr w:type="spellStart"/>
      <w:r w:rsidRPr="00C638EB">
        <w:t>ангажираност</w:t>
      </w:r>
      <w:proofErr w:type="spellEnd"/>
      <w:r w:rsidRPr="00C638EB">
        <w:t xml:space="preserve"> </w:t>
      </w:r>
      <w:proofErr w:type="spellStart"/>
      <w:r w:rsidRPr="00C638EB">
        <w:t>нараства</w:t>
      </w:r>
      <w:proofErr w:type="spellEnd"/>
      <w:r w:rsidRPr="00C638EB">
        <w:t xml:space="preserve"> </w:t>
      </w:r>
      <w:proofErr w:type="spellStart"/>
      <w:r w:rsidRPr="00C638EB">
        <w:t>естествено</w:t>
      </w:r>
      <w:proofErr w:type="spellEnd"/>
      <w:r w:rsidRPr="00C638EB">
        <w:t>.</w:t>
      </w:r>
    </w:p>
    <w:p w14:paraId="4FE34060" w14:textId="77777777" w:rsidR="00C638EB" w:rsidRPr="00C638EB" w:rsidRDefault="00C638EB" w:rsidP="00C638EB">
      <w:pPr>
        <w:widowControl w:val="0"/>
        <w:suppressAutoHyphens/>
        <w:spacing w:line="360" w:lineRule="auto"/>
        <w:ind w:firstLine="709"/>
        <w:jc w:val="both"/>
      </w:pPr>
      <w:proofErr w:type="spellStart"/>
      <w:r w:rsidRPr="00C638EB">
        <w:t>Служителите</w:t>
      </w:r>
      <w:proofErr w:type="spellEnd"/>
      <w:r w:rsidRPr="00C638EB">
        <w:t xml:space="preserve"> с </w:t>
      </w:r>
      <w:proofErr w:type="spellStart"/>
      <w:r w:rsidRPr="00C638EB">
        <w:t>висока</w:t>
      </w:r>
      <w:proofErr w:type="spellEnd"/>
      <w:r w:rsidRPr="00C638EB">
        <w:t xml:space="preserve"> </w:t>
      </w:r>
      <w:proofErr w:type="spellStart"/>
      <w:r w:rsidRPr="00C638EB">
        <w:t>афективна</w:t>
      </w:r>
      <w:proofErr w:type="spellEnd"/>
      <w:r w:rsidRPr="00C638EB">
        <w:t xml:space="preserve"> </w:t>
      </w:r>
      <w:proofErr w:type="spellStart"/>
      <w:r w:rsidRPr="00C638EB">
        <w:t>привързаност</w:t>
      </w:r>
      <w:proofErr w:type="spellEnd"/>
      <w:r w:rsidRPr="00C638EB">
        <w:t xml:space="preserve"> </w:t>
      </w:r>
      <w:proofErr w:type="spellStart"/>
      <w:r w:rsidRPr="00C638EB">
        <w:t>са</w:t>
      </w:r>
      <w:proofErr w:type="spellEnd"/>
      <w:r w:rsidRPr="00C638EB">
        <w:t xml:space="preserve"> </w:t>
      </w:r>
      <w:proofErr w:type="spellStart"/>
      <w:r w:rsidRPr="00C638EB">
        <w:t>по-склонни</w:t>
      </w:r>
      <w:proofErr w:type="spellEnd"/>
      <w:r w:rsidRPr="00C638EB">
        <w:t xml:space="preserve"> </w:t>
      </w:r>
      <w:proofErr w:type="spellStart"/>
      <w:r w:rsidRPr="00C638EB">
        <w:t>да</w:t>
      </w:r>
      <w:proofErr w:type="spellEnd"/>
      <w:r w:rsidRPr="00C638EB">
        <w:t xml:space="preserve"> </w:t>
      </w:r>
      <w:proofErr w:type="spellStart"/>
      <w:r w:rsidRPr="00C638EB">
        <w:t>проявяват</w:t>
      </w:r>
      <w:proofErr w:type="spellEnd"/>
      <w:r w:rsidRPr="00C638EB">
        <w:t xml:space="preserve"> </w:t>
      </w:r>
      <w:proofErr w:type="spellStart"/>
      <w:r w:rsidRPr="00C638EB">
        <w:t>инициатива</w:t>
      </w:r>
      <w:proofErr w:type="spellEnd"/>
      <w:r w:rsidRPr="00C638EB">
        <w:t xml:space="preserve">, </w:t>
      </w:r>
      <w:proofErr w:type="spellStart"/>
      <w:r w:rsidRPr="00C638EB">
        <w:t>да</w:t>
      </w:r>
      <w:proofErr w:type="spellEnd"/>
      <w:r w:rsidRPr="00C638EB">
        <w:t xml:space="preserve"> </w:t>
      </w:r>
      <w:proofErr w:type="spellStart"/>
      <w:r w:rsidRPr="00C638EB">
        <w:t>участват</w:t>
      </w:r>
      <w:proofErr w:type="spellEnd"/>
      <w:r w:rsidRPr="00C638EB">
        <w:t xml:space="preserve"> в </w:t>
      </w:r>
      <w:proofErr w:type="spellStart"/>
      <w:r w:rsidRPr="00C638EB">
        <w:t>проекти</w:t>
      </w:r>
      <w:proofErr w:type="spellEnd"/>
      <w:r w:rsidRPr="00C638EB">
        <w:t xml:space="preserve"> </w:t>
      </w:r>
      <w:proofErr w:type="spellStart"/>
      <w:r w:rsidRPr="00C638EB">
        <w:t>извън</w:t>
      </w:r>
      <w:proofErr w:type="spellEnd"/>
      <w:r w:rsidRPr="00C638EB">
        <w:t xml:space="preserve"> </w:t>
      </w:r>
      <w:proofErr w:type="spellStart"/>
      <w:r w:rsidRPr="00C638EB">
        <w:t>преките</w:t>
      </w:r>
      <w:proofErr w:type="spellEnd"/>
      <w:r w:rsidRPr="00C638EB">
        <w:t xml:space="preserve"> </w:t>
      </w:r>
      <w:proofErr w:type="spellStart"/>
      <w:r w:rsidRPr="00C638EB">
        <w:t>си</w:t>
      </w:r>
      <w:proofErr w:type="spellEnd"/>
      <w:r w:rsidRPr="00C638EB">
        <w:t xml:space="preserve"> </w:t>
      </w:r>
      <w:proofErr w:type="spellStart"/>
      <w:r w:rsidRPr="00C638EB">
        <w:t>задължения</w:t>
      </w:r>
      <w:proofErr w:type="spellEnd"/>
      <w:r w:rsidRPr="00C638EB">
        <w:t xml:space="preserve"> и </w:t>
      </w:r>
      <w:proofErr w:type="spellStart"/>
      <w:r w:rsidRPr="00C638EB">
        <w:t>да</w:t>
      </w:r>
      <w:proofErr w:type="spellEnd"/>
      <w:r w:rsidRPr="00C638EB">
        <w:t xml:space="preserve"> </w:t>
      </w:r>
      <w:proofErr w:type="spellStart"/>
      <w:r w:rsidRPr="00C638EB">
        <w:t>допринасят</w:t>
      </w:r>
      <w:proofErr w:type="spellEnd"/>
      <w:r w:rsidRPr="00C638EB">
        <w:t xml:space="preserve"> </w:t>
      </w:r>
      <w:proofErr w:type="spellStart"/>
      <w:r w:rsidRPr="00C638EB">
        <w:t>за</w:t>
      </w:r>
      <w:proofErr w:type="spellEnd"/>
      <w:r w:rsidRPr="00C638EB">
        <w:t xml:space="preserve"> </w:t>
      </w:r>
      <w:proofErr w:type="spellStart"/>
      <w:r w:rsidRPr="00C638EB">
        <w:t>развитието</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w:t>
      </w:r>
      <w:proofErr w:type="spellStart"/>
      <w:r w:rsidRPr="00C638EB">
        <w:t>Те</w:t>
      </w:r>
      <w:proofErr w:type="spellEnd"/>
      <w:r w:rsidRPr="00C638EB">
        <w:t xml:space="preserve"> </w:t>
      </w:r>
      <w:proofErr w:type="spellStart"/>
      <w:r w:rsidRPr="00C638EB">
        <w:t>изпитват</w:t>
      </w:r>
      <w:proofErr w:type="spellEnd"/>
      <w:r w:rsidRPr="00C638EB">
        <w:t xml:space="preserve"> </w:t>
      </w:r>
      <w:proofErr w:type="spellStart"/>
      <w:r w:rsidRPr="00C638EB">
        <w:t>удовлетворение</w:t>
      </w:r>
      <w:proofErr w:type="spellEnd"/>
      <w:r w:rsidRPr="00C638EB">
        <w:t xml:space="preserve"> </w:t>
      </w:r>
      <w:proofErr w:type="spellStart"/>
      <w:r w:rsidRPr="00C638EB">
        <w:t>от</w:t>
      </w:r>
      <w:proofErr w:type="spellEnd"/>
      <w:r w:rsidRPr="00C638EB">
        <w:t xml:space="preserve"> </w:t>
      </w:r>
      <w:proofErr w:type="spellStart"/>
      <w:r w:rsidRPr="00C638EB">
        <w:t>работата</w:t>
      </w:r>
      <w:proofErr w:type="spellEnd"/>
      <w:r w:rsidRPr="00C638EB">
        <w:t xml:space="preserve"> </w:t>
      </w:r>
      <w:proofErr w:type="spellStart"/>
      <w:r w:rsidRPr="00C638EB">
        <w:t>си</w:t>
      </w:r>
      <w:proofErr w:type="spellEnd"/>
      <w:r w:rsidRPr="00C638EB">
        <w:t xml:space="preserve"> и </w:t>
      </w:r>
      <w:proofErr w:type="spellStart"/>
      <w:r w:rsidRPr="00C638EB">
        <w:t>имат</w:t>
      </w:r>
      <w:proofErr w:type="spellEnd"/>
      <w:r w:rsidRPr="00C638EB">
        <w:t xml:space="preserve"> </w:t>
      </w:r>
      <w:proofErr w:type="spellStart"/>
      <w:r w:rsidRPr="00C638EB">
        <w:t>вътрешна</w:t>
      </w:r>
      <w:proofErr w:type="spellEnd"/>
      <w:r w:rsidRPr="00C638EB">
        <w:t xml:space="preserve"> </w:t>
      </w:r>
      <w:proofErr w:type="spellStart"/>
      <w:r w:rsidRPr="00C638EB">
        <w:t>мотивация</w:t>
      </w:r>
      <w:proofErr w:type="spellEnd"/>
      <w:r w:rsidRPr="00C638EB">
        <w:t xml:space="preserve"> </w:t>
      </w:r>
      <w:proofErr w:type="spellStart"/>
      <w:r w:rsidRPr="00C638EB">
        <w:t>за</w:t>
      </w:r>
      <w:proofErr w:type="spellEnd"/>
      <w:r w:rsidRPr="00C638EB">
        <w:t xml:space="preserve"> </w:t>
      </w:r>
      <w:proofErr w:type="spellStart"/>
      <w:r w:rsidRPr="00C638EB">
        <w:t>постигане</w:t>
      </w:r>
      <w:proofErr w:type="spellEnd"/>
      <w:r w:rsidRPr="00C638EB">
        <w:t xml:space="preserve"> </w:t>
      </w:r>
      <w:proofErr w:type="spellStart"/>
      <w:r w:rsidRPr="00C638EB">
        <w:t>на</w:t>
      </w:r>
      <w:proofErr w:type="spellEnd"/>
      <w:r w:rsidRPr="00C638EB">
        <w:t xml:space="preserve"> </w:t>
      </w:r>
      <w:proofErr w:type="spellStart"/>
      <w:r w:rsidRPr="00C638EB">
        <w:t>резултати</w:t>
      </w:r>
      <w:proofErr w:type="spellEnd"/>
      <w:r w:rsidRPr="00C638EB">
        <w:t xml:space="preserve">, </w:t>
      </w:r>
      <w:proofErr w:type="spellStart"/>
      <w:r w:rsidRPr="00C638EB">
        <w:t>без</w:t>
      </w:r>
      <w:proofErr w:type="spellEnd"/>
      <w:r w:rsidRPr="00C638EB">
        <w:t xml:space="preserve"> </w:t>
      </w:r>
      <w:proofErr w:type="spellStart"/>
      <w:r w:rsidRPr="00C638EB">
        <w:t>да</w:t>
      </w:r>
      <w:proofErr w:type="spellEnd"/>
      <w:r w:rsidRPr="00C638EB">
        <w:t xml:space="preserve"> </w:t>
      </w:r>
      <w:proofErr w:type="spellStart"/>
      <w:r w:rsidRPr="00C638EB">
        <w:t>разчитат</w:t>
      </w:r>
      <w:proofErr w:type="spellEnd"/>
      <w:r w:rsidRPr="00C638EB">
        <w:t xml:space="preserve"> </w:t>
      </w:r>
      <w:proofErr w:type="spellStart"/>
      <w:r w:rsidRPr="00C638EB">
        <w:t>единствено</w:t>
      </w:r>
      <w:proofErr w:type="spellEnd"/>
      <w:r w:rsidRPr="00C638EB">
        <w:t xml:space="preserve"> </w:t>
      </w:r>
      <w:proofErr w:type="spellStart"/>
      <w:r w:rsidRPr="00C638EB">
        <w:t>на</w:t>
      </w:r>
      <w:proofErr w:type="spellEnd"/>
      <w:r w:rsidRPr="00C638EB">
        <w:t xml:space="preserve"> </w:t>
      </w:r>
      <w:proofErr w:type="spellStart"/>
      <w:r w:rsidRPr="00C638EB">
        <w:t>външни</w:t>
      </w:r>
      <w:proofErr w:type="spellEnd"/>
      <w:r w:rsidRPr="00C638EB">
        <w:t xml:space="preserve"> </w:t>
      </w:r>
      <w:proofErr w:type="spellStart"/>
      <w:r w:rsidRPr="00C638EB">
        <w:t>стимули</w:t>
      </w:r>
      <w:proofErr w:type="spellEnd"/>
      <w:r w:rsidRPr="00C638EB">
        <w:t xml:space="preserve"> </w:t>
      </w:r>
      <w:proofErr w:type="spellStart"/>
      <w:r w:rsidRPr="00C638EB">
        <w:t>като</w:t>
      </w:r>
      <w:proofErr w:type="spellEnd"/>
      <w:r w:rsidRPr="00C638EB">
        <w:t xml:space="preserve"> </w:t>
      </w:r>
      <w:proofErr w:type="spellStart"/>
      <w:r w:rsidRPr="00C638EB">
        <w:t>заплата</w:t>
      </w:r>
      <w:proofErr w:type="spellEnd"/>
      <w:r w:rsidRPr="00C638EB">
        <w:t xml:space="preserve"> </w:t>
      </w:r>
      <w:proofErr w:type="spellStart"/>
      <w:r w:rsidRPr="00C638EB">
        <w:t>или</w:t>
      </w:r>
      <w:proofErr w:type="spellEnd"/>
      <w:r w:rsidRPr="00C638EB">
        <w:t xml:space="preserve"> </w:t>
      </w:r>
      <w:proofErr w:type="spellStart"/>
      <w:r w:rsidRPr="00C638EB">
        <w:t>страх</w:t>
      </w:r>
      <w:proofErr w:type="spellEnd"/>
      <w:r w:rsidRPr="00C638EB">
        <w:t xml:space="preserve"> </w:t>
      </w:r>
      <w:proofErr w:type="spellStart"/>
      <w:r w:rsidRPr="00C638EB">
        <w:t>от</w:t>
      </w:r>
      <w:proofErr w:type="spellEnd"/>
      <w:r w:rsidRPr="00C638EB">
        <w:t xml:space="preserve"> </w:t>
      </w:r>
      <w:proofErr w:type="spellStart"/>
      <w:r w:rsidRPr="00C638EB">
        <w:t>санкции</w:t>
      </w:r>
      <w:proofErr w:type="spellEnd"/>
      <w:r w:rsidRPr="00C638EB">
        <w:t xml:space="preserve">. В </w:t>
      </w:r>
      <w:proofErr w:type="spellStart"/>
      <w:r w:rsidRPr="00C638EB">
        <w:t>дългосрочен</w:t>
      </w:r>
      <w:proofErr w:type="spellEnd"/>
      <w:r w:rsidRPr="00C638EB">
        <w:t xml:space="preserve"> </w:t>
      </w:r>
      <w:proofErr w:type="spellStart"/>
      <w:r w:rsidRPr="00C638EB">
        <w:t>план</w:t>
      </w:r>
      <w:proofErr w:type="spellEnd"/>
      <w:r w:rsidRPr="00C638EB">
        <w:t xml:space="preserve"> </w:t>
      </w:r>
      <w:proofErr w:type="spellStart"/>
      <w:r w:rsidRPr="00C638EB">
        <w:t>това</w:t>
      </w:r>
      <w:proofErr w:type="spellEnd"/>
      <w:r w:rsidRPr="00C638EB">
        <w:t xml:space="preserve"> </w:t>
      </w:r>
      <w:proofErr w:type="spellStart"/>
      <w:r w:rsidRPr="00C638EB">
        <w:t>води</w:t>
      </w:r>
      <w:proofErr w:type="spellEnd"/>
      <w:r w:rsidRPr="00C638EB">
        <w:t xml:space="preserve"> </w:t>
      </w:r>
      <w:proofErr w:type="spellStart"/>
      <w:r w:rsidRPr="00C638EB">
        <w:t>до</w:t>
      </w:r>
      <w:proofErr w:type="spellEnd"/>
      <w:r w:rsidRPr="00C638EB">
        <w:t xml:space="preserve"> </w:t>
      </w:r>
      <w:proofErr w:type="spellStart"/>
      <w:r w:rsidRPr="00C638EB">
        <w:t>по-ниска</w:t>
      </w:r>
      <w:proofErr w:type="spellEnd"/>
      <w:r w:rsidRPr="00C638EB">
        <w:t xml:space="preserve"> </w:t>
      </w:r>
      <w:proofErr w:type="spellStart"/>
      <w:r w:rsidRPr="00C638EB">
        <w:t>текучест</w:t>
      </w:r>
      <w:proofErr w:type="spellEnd"/>
      <w:r w:rsidRPr="00C638EB">
        <w:t xml:space="preserve"> </w:t>
      </w:r>
      <w:proofErr w:type="spellStart"/>
      <w:r w:rsidRPr="00C638EB">
        <w:t>на</w:t>
      </w:r>
      <w:proofErr w:type="spellEnd"/>
      <w:r w:rsidRPr="00C638EB">
        <w:t xml:space="preserve"> </w:t>
      </w:r>
      <w:proofErr w:type="spellStart"/>
      <w:r w:rsidRPr="00C638EB">
        <w:t>персонала</w:t>
      </w:r>
      <w:proofErr w:type="spellEnd"/>
      <w:r w:rsidRPr="00C638EB">
        <w:t xml:space="preserve">, </w:t>
      </w:r>
      <w:proofErr w:type="spellStart"/>
      <w:r w:rsidRPr="00C638EB">
        <w:t>по-добра</w:t>
      </w:r>
      <w:proofErr w:type="spellEnd"/>
      <w:r w:rsidRPr="00C638EB">
        <w:t xml:space="preserve"> </w:t>
      </w:r>
      <w:proofErr w:type="spellStart"/>
      <w:r w:rsidRPr="00C638EB">
        <w:t>организационна</w:t>
      </w:r>
      <w:proofErr w:type="spellEnd"/>
      <w:r w:rsidRPr="00C638EB">
        <w:t xml:space="preserve"> </w:t>
      </w:r>
      <w:proofErr w:type="spellStart"/>
      <w:r w:rsidRPr="00C638EB">
        <w:t>култура</w:t>
      </w:r>
      <w:proofErr w:type="spellEnd"/>
      <w:r w:rsidRPr="00C638EB">
        <w:t xml:space="preserve"> и </w:t>
      </w:r>
      <w:proofErr w:type="spellStart"/>
      <w:r w:rsidRPr="00C638EB">
        <w:t>повишена</w:t>
      </w:r>
      <w:proofErr w:type="spellEnd"/>
      <w:r w:rsidRPr="00C638EB">
        <w:t xml:space="preserve"> </w:t>
      </w:r>
      <w:proofErr w:type="spellStart"/>
      <w:r w:rsidRPr="00C638EB">
        <w:t>ефективност</w:t>
      </w:r>
      <w:proofErr w:type="spellEnd"/>
      <w:r w:rsidRPr="00C638EB">
        <w:t xml:space="preserve"> </w:t>
      </w:r>
      <w:proofErr w:type="spellStart"/>
      <w:r w:rsidRPr="00C638EB">
        <w:t>на</w:t>
      </w:r>
      <w:proofErr w:type="spellEnd"/>
      <w:r w:rsidRPr="00C638EB">
        <w:t xml:space="preserve"> </w:t>
      </w:r>
      <w:proofErr w:type="spellStart"/>
      <w:r w:rsidRPr="00C638EB">
        <w:t>работния</w:t>
      </w:r>
      <w:proofErr w:type="spellEnd"/>
      <w:r w:rsidRPr="00C638EB">
        <w:t xml:space="preserve"> </w:t>
      </w:r>
      <w:proofErr w:type="spellStart"/>
      <w:r w:rsidRPr="00C638EB">
        <w:t>процес</w:t>
      </w:r>
      <w:proofErr w:type="spellEnd"/>
      <w:r w:rsidRPr="00C638EB">
        <w:t>.</w:t>
      </w:r>
    </w:p>
    <w:p w14:paraId="5C298FD2" w14:textId="77777777" w:rsidR="00C638EB" w:rsidRPr="00C638EB" w:rsidRDefault="00C638EB" w:rsidP="00C638EB">
      <w:pPr>
        <w:widowControl w:val="0"/>
        <w:suppressAutoHyphens/>
        <w:spacing w:line="360" w:lineRule="auto"/>
        <w:ind w:firstLine="709"/>
        <w:jc w:val="both"/>
      </w:pPr>
      <w:proofErr w:type="spellStart"/>
      <w:r w:rsidRPr="00C638EB">
        <w:t>От</w:t>
      </w:r>
      <w:proofErr w:type="spellEnd"/>
      <w:r w:rsidRPr="00C638EB">
        <w:t xml:space="preserve"> </w:t>
      </w:r>
      <w:proofErr w:type="spellStart"/>
      <w:r w:rsidRPr="00C638EB">
        <w:t>друга</w:t>
      </w:r>
      <w:proofErr w:type="spellEnd"/>
      <w:r w:rsidRPr="00C638EB">
        <w:t xml:space="preserve"> </w:t>
      </w:r>
      <w:proofErr w:type="spellStart"/>
      <w:r w:rsidRPr="00C638EB">
        <w:t>страна</w:t>
      </w:r>
      <w:proofErr w:type="spellEnd"/>
      <w:r w:rsidRPr="00C638EB">
        <w:t xml:space="preserve">, </w:t>
      </w:r>
      <w:proofErr w:type="spellStart"/>
      <w:r w:rsidRPr="00C638EB">
        <w:t>липсата</w:t>
      </w:r>
      <w:proofErr w:type="spellEnd"/>
      <w:r w:rsidRPr="00C638EB">
        <w:t xml:space="preserve"> </w:t>
      </w:r>
      <w:proofErr w:type="spellStart"/>
      <w:r w:rsidRPr="00C638EB">
        <w:t>на</w:t>
      </w:r>
      <w:proofErr w:type="spellEnd"/>
      <w:r w:rsidRPr="00C638EB">
        <w:t xml:space="preserve"> </w:t>
      </w:r>
      <w:proofErr w:type="spellStart"/>
      <w:r w:rsidRPr="00C638EB">
        <w:t>афективна</w:t>
      </w:r>
      <w:proofErr w:type="spellEnd"/>
      <w:r w:rsidRPr="00C638EB">
        <w:t xml:space="preserve"> </w:t>
      </w:r>
      <w:proofErr w:type="spellStart"/>
      <w:r w:rsidRPr="00C638EB">
        <w:t>привързаност</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доведе</w:t>
      </w:r>
      <w:proofErr w:type="spellEnd"/>
      <w:r w:rsidRPr="00C638EB">
        <w:t xml:space="preserve"> </w:t>
      </w:r>
      <w:proofErr w:type="spellStart"/>
      <w:r w:rsidRPr="00C638EB">
        <w:t>до</w:t>
      </w:r>
      <w:proofErr w:type="spellEnd"/>
      <w:r w:rsidRPr="00C638EB">
        <w:t xml:space="preserve"> </w:t>
      </w:r>
      <w:proofErr w:type="spellStart"/>
      <w:r w:rsidRPr="00C638EB">
        <w:t>апатия</w:t>
      </w:r>
      <w:proofErr w:type="spellEnd"/>
      <w:r w:rsidRPr="00C638EB">
        <w:t xml:space="preserve">, </w:t>
      </w:r>
      <w:proofErr w:type="spellStart"/>
      <w:r w:rsidRPr="00C638EB">
        <w:t>намалена</w:t>
      </w:r>
      <w:proofErr w:type="spellEnd"/>
      <w:r w:rsidRPr="00C638EB">
        <w:t xml:space="preserve"> </w:t>
      </w:r>
      <w:proofErr w:type="spellStart"/>
      <w:r w:rsidRPr="00C638EB">
        <w:t>продуктивност</w:t>
      </w:r>
      <w:proofErr w:type="spellEnd"/>
      <w:r w:rsidRPr="00C638EB">
        <w:t xml:space="preserve"> и </w:t>
      </w:r>
      <w:proofErr w:type="spellStart"/>
      <w:r w:rsidRPr="00C638EB">
        <w:t>по-голяма</w:t>
      </w:r>
      <w:proofErr w:type="spellEnd"/>
      <w:r w:rsidRPr="00C638EB">
        <w:t xml:space="preserve"> </w:t>
      </w:r>
      <w:proofErr w:type="spellStart"/>
      <w:r w:rsidRPr="00C638EB">
        <w:t>вероятност</w:t>
      </w:r>
      <w:proofErr w:type="spellEnd"/>
      <w:r w:rsidRPr="00C638EB">
        <w:t xml:space="preserve"> </w:t>
      </w:r>
      <w:proofErr w:type="spellStart"/>
      <w:r w:rsidRPr="00C638EB">
        <w:t>служителят</w:t>
      </w:r>
      <w:proofErr w:type="spellEnd"/>
      <w:r w:rsidRPr="00C638EB">
        <w:t xml:space="preserve"> </w:t>
      </w:r>
      <w:proofErr w:type="spellStart"/>
      <w:r w:rsidRPr="00C638EB">
        <w:t>да</w:t>
      </w:r>
      <w:proofErr w:type="spellEnd"/>
      <w:r w:rsidRPr="00C638EB">
        <w:t xml:space="preserve"> </w:t>
      </w:r>
      <w:proofErr w:type="spellStart"/>
      <w:r w:rsidRPr="00C638EB">
        <w:t>напусне</w:t>
      </w:r>
      <w:proofErr w:type="spellEnd"/>
      <w:r w:rsidRPr="00C638EB">
        <w:t xml:space="preserve"> </w:t>
      </w:r>
      <w:proofErr w:type="spellStart"/>
      <w:r w:rsidRPr="00C638EB">
        <w:t>организацията</w:t>
      </w:r>
      <w:proofErr w:type="spellEnd"/>
      <w:r w:rsidRPr="00C638EB">
        <w:t xml:space="preserve"> </w:t>
      </w:r>
      <w:proofErr w:type="spellStart"/>
      <w:r w:rsidRPr="00C638EB">
        <w:t>при</w:t>
      </w:r>
      <w:proofErr w:type="spellEnd"/>
      <w:r w:rsidRPr="00C638EB">
        <w:t xml:space="preserve"> </w:t>
      </w:r>
      <w:proofErr w:type="spellStart"/>
      <w:r w:rsidRPr="00C638EB">
        <w:t>първа</w:t>
      </w:r>
      <w:proofErr w:type="spellEnd"/>
      <w:r w:rsidRPr="00C638EB">
        <w:t xml:space="preserve"> </w:t>
      </w:r>
      <w:proofErr w:type="spellStart"/>
      <w:r w:rsidRPr="00C638EB">
        <w:t>възможност</w:t>
      </w:r>
      <w:proofErr w:type="spellEnd"/>
      <w:r w:rsidRPr="00C638EB">
        <w:t xml:space="preserve">. </w:t>
      </w:r>
      <w:proofErr w:type="spellStart"/>
      <w:r w:rsidRPr="00C638EB">
        <w:t>Това</w:t>
      </w:r>
      <w:proofErr w:type="spellEnd"/>
      <w:r w:rsidRPr="00C638EB">
        <w:t xml:space="preserve"> </w:t>
      </w:r>
      <w:proofErr w:type="spellStart"/>
      <w:r w:rsidRPr="00C638EB">
        <w:t>подчертава</w:t>
      </w:r>
      <w:proofErr w:type="spellEnd"/>
      <w:r w:rsidRPr="00C638EB">
        <w:t xml:space="preserve"> </w:t>
      </w:r>
      <w:proofErr w:type="spellStart"/>
      <w:r w:rsidRPr="00C638EB">
        <w:t>значението</w:t>
      </w:r>
      <w:proofErr w:type="spellEnd"/>
      <w:r w:rsidRPr="00C638EB">
        <w:t xml:space="preserve"> </w:t>
      </w:r>
      <w:proofErr w:type="spellStart"/>
      <w:r w:rsidRPr="00C638EB">
        <w:t>на</w:t>
      </w:r>
      <w:proofErr w:type="spellEnd"/>
      <w:r w:rsidRPr="00C638EB">
        <w:t xml:space="preserve"> </w:t>
      </w:r>
      <w:proofErr w:type="spellStart"/>
      <w:r w:rsidRPr="00C638EB">
        <w:t>създаването</w:t>
      </w:r>
      <w:proofErr w:type="spellEnd"/>
      <w:r w:rsidRPr="00C638EB">
        <w:t xml:space="preserve"> </w:t>
      </w:r>
      <w:proofErr w:type="spellStart"/>
      <w:r w:rsidRPr="00C638EB">
        <w:t>на</w:t>
      </w:r>
      <w:proofErr w:type="spellEnd"/>
      <w:r w:rsidRPr="00C638EB">
        <w:t xml:space="preserve"> </w:t>
      </w:r>
      <w:proofErr w:type="spellStart"/>
      <w:r w:rsidRPr="00C638EB">
        <w:t>благоприятна</w:t>
      </w:r>
      <w:proofErr w:type="spellEnd"/>
      <w:r w:rsidRPr="00C638EB">
        <w:t xml:space="preserve"> </w:t>
      </w:r>
      <w:proofErr w:type="spellStart"/>
      <w:r w:rsidRPr="00C638EB">
        <w:lastRenderedPageBreak/>
        <w:t>работна</w:t>
      </w:r>
      <w:proofErr w:type="spellEnd"/>
      <w:r w:rsidRPr="00C638EB">
        <w:t xml:space="preserve"> </w:t>
      </w:r>
      <w:proofErr w:type="spellStart"/>
      <w:r w:rsidRPr="00C638EB">
        <w:t>среда</w:t>
      </w:r>
      <w:proofErr w:type="spellEnd"/>
      <w:r w:rsidRPr="00C638EB">
        <w:t xml:space="preserve">, </w:t>
      </w:r>
      <w:proofErr w:type="spellStart"/>
      <w:r w:rsidRPr="00C638EB">
        <w:t>където</w:t>
      </w:r>
      <w:proofErr w:type="spellEnd"/>
      <w:r w:rsidRPr="00C638EB">
        <w:t xml:space="preserve"> </w:t>
      </w:r>
      <w:proofErr w:type="spellStart"/>
      <w:r w:rsidRPr="00C638EB">
        <w:t>хората</w:t>
      </w:r>
      <w:proofErr w:type="spellEnd"/>
      <w:r w:rsidRPr="00C638EB">
        <w:t xml:space="preserve"> </w:t>
      </w:r>
      <w:proofErr w:type="spellStart"/>
      <w:r w:rsidRPr="00C638EB">
        <w:t>се</w:t>
      </w:r>
      <w:proofErr w:type="spellEnd"/>
      <w:r w:rsidRPr="00C638EB">
        <w:t xml:space="preserve"> </w:t>
      </w:r>
      <w:proofErr w:type="spellStart"/>
      <w:r w:rsidRPr="00C638EB">
        <w:t>чувстват</w:t>
      </w:r>
      <w:proofErr w:type="spellEnd"/>
      <w:r w:rsidRPr="00C638EB">
        <w:t xml:space="preserve"> </w:t>
      </w:r>
      <w:proofErr w:type="spellStart"/>
      <w:r w:rsidRPr="00C638EB">
        <w:t>ценени</w:t>
      </w:r>
      <w:proofErr w:type="spellEnd"/>
      <w:r w:rsidRPr="00C638EB">
        <w:t xml:space="preserve">, </w:t>
      </w:r>
      <w:proofErr w:type="spellStart"/>
      <w:r w:rsidRPr="00C638EB">
        <w:t>включени</w:t>
      </w:r>
      <w:proofErr w:type="spellEnd"/>
      <w:r w:rsidRPr="00C638EB">
        <w:t xml:space="preserve"> и </w:t>
      </w:r>
      <w:proofErr w:type="spellStart"/>
      <w:r w:rsidRPr="00C638EB">
        <w:t>мотивирани</w:t>
      </w:r>
      <w:proofErr w:type="spellEnd"/>
      <w:r w:rsidRPr="00C638EB">
        <w:t xml:space="preserve">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развиват</w:t>
      </w:r>
      <w:proofErr w:type="spellEnd"/>
      <w:r w:rsidRPr="00C638EB">
        <w:t xml:space="preserve"> </w:t>
      </w:r>
      <w:proofErr w:type="spellStart"/>
      <w:r w:rsidRPr="00C638EB">
        <w:t>заедно</w:t>
      </w:r>
      <w:proofErr w:type="spellEnd"/>
      <w:r w:rsidRPr="00C638EB">
        <w:t xml:space="preserve"> с </w:t>
      </w:r>
      <w:proofErr w:type="spellStart"/>
      <w:r w:rsidRPr="00C638EB">
        <w:t>организацията</w:t>
      </w:r>
      <w:proofErr w:type="spellEnd"/>
      <w:r w:rsidRPr="00C638EB">
        <w:t>.</w:t>
      </w:r>
    </w:p>
    <w:p w14:paraId="06A4EAB9" w14:textId="77777777" w:rsidR="00C638EB" w:rsidRPr="00C638EB" w:rsidRDefault="00C638EB" w:rsidP="00C638EB">
      <w:pPr>
        <w:widowControl w:val="0"/>
        <w:suppressAutoHyphens/>
        <w:spacing w:line="360" w:lineRule="auto"/>
        <w:ind w:firstLine="709"/>
        <w:jc w:val="both"/>
      </w:pPr>
      <w:proofErr w:type="spellStart"/>
      <w:r w:rsidRPr="00C638EB">
        <w:t>Когнитивната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представлява</w:t>
      </w:r>
      <w:proofErr w:type="spellEnd"/>
      <w:r w:rsidRPr="00C638EB">
        <w:t xml:space="preserve"> </w:t>
      </w:r>
      <w:proofErr w:type="spellStart"/>
      <w:r w:rsidRPr="00C638EB">
        <w:t>осъзнатото</w:t>
      </w:r>
      <w:proofErr w:type="spellEnd"/>
      <w:r w:rsidRPr="00C638EB">
        <w:t xml:space="preserve"> и </w:t>
      </w:r>
      <w:proofErr w:type="spellStart"/>
      <w:r w:rsidRPr="00C638EB">
        <w:t>рационално</w:t>
      </w:r>
      <w:proofErr w:type="spellEnd"/>
      <w:r w:rsidRPr="00C638EB">
        <w:t xml:space="preserve"> </w:t>
      </w:r>
      <w:proofErr w:type="spellStart"/>
      <w:r w:rsidRPr="00C638EB">
        <w:t>разбиране</w:t>
      </w:r>
      <w:proofErr w:type="spellEnd"/>
      <w:r w:rsidRPr="00C638EB">
        <w:t xml:space="preserve"> </w:t>
      </w:r>
      <w:proofErr w:type="spellStart"/>
      <w:r w:rsidRPr="00C638EB">
        <w:t>на</w:t>
      </w:r>
      <w:proofErr w:type="spellEnd"/>
      <w:r w:rsidRPr="00C638EB">
        <w:t xml:space="preserve"> </w:t>
      </w:r>
      <w:proofErr w:type="spellStart"/>
      <w:r w:rsidRPr="00C638EB">
        <w:t>служителя</w:t>
      </w:r>
      <w:proofErr w:type="spellEnd"/>
      <w:r w:rsidRPr="00C638EB">
        <w:t xml:space="preserve"> </w:t>
      </w:r>
      <w:proofErr w:type="spellStart"/>
      <w:r w:rsidRPr="00C638EB">
        <w:t>за</w:t>
      </w:r>
      <w:proofErr w:type="spellEnd"/>
      <w:r w:rsidRPr="00C638EB">
        <w:t xml:space="preserve"> </w:t>
      </w:r>
      <w:proofErr w:type="spellStart"/>
      <w:r w:rsidRPr="00C638EB">
        <w:t>значимостта</w:t>
      </w:r>
      <w:proofErr w:type="spellEnd"/>
      <w:r w:rsidRPr="00C638EB">
        <w:t xml:space="preserve"> </w:t>
      </w:r>
      <w:proofErr w:type="spellStart"/>
      <w:r w:rsidRPr="00C638EB">
        <w:t>на</w:t>
      </w:r>
      <w:proofErr w:type="spellEnd"/>
      <w:r w:rsidRPr="00C638EB">
        <w:t xml:space="preserve"> </w:t>
      </w:r>
      <w:proofErr w:type="spellStart"/>
      <w:r w:rsidRPr="00C638EB">
        <w:t>работното</w:t>
      </w:r>
      <w:proofErr w:type="spellEnd"/>
      <w:r w:rsidRPr="00C638EB">
        <w:t xml:space="preserve"> </w:t>
      </w:r>
      <w:proofErr w:type="spellStart"/>
      <w:r w:rsidRPr="00C638EB">
        <w:t>място</w:t>
      </w:r>
      <w:proofErr w:type="spellEnd"/>
      <w:r w:rsidRPr="00C638EB">
        <w:t xml:space="preserve"> в </w:t>
      </w:r>
      <w:proofErr w:type="spellStart"/>
      <w:r w:rsidRPr="00C638EB">
        <w:t>неговото</w:t>
      </w:r>
      <w:proofErr w:type="spellEnd"/>
      <w:r w:rsidRPr="00C638EB">
        <w:t xml:space="preserve"> </w:t>
      </w:r>
      <w:proofErr w:type="spellStart"/>
      <w:r w:rsidRPr="00C638EB">
        <w:t>професионално</w:t>
      </w:r>
      <w:proofErr w:type="spellEnd"/>
      <w:r w:rsidRPr="00C638EB">
        <w:t xml:space="preserve"> </w:t>
      </w:r>
      <w:proofErr w:type="spellStart"/>
      <w:r w:rsidRPr="00C638EB">
        <w:t>развитие</w:t>
      </w:r>
      <w:proofErr w:type="spellEnd"/>
      <w:r w:rsidRPr="00C638EB">
        <w:t xml:space="preserve"> и </w:t>
      </w:r>
      <w:proofErr w:type="spellStart"/>
      <w:r w:rsidRPr="00C638EB">
        <w:t>кариерен</w:t>
      </w:r>
      <w:proofErr w:type="spellEnd"/>
      <w:r w:rsidRPr="00C638EB">
        <w:t xml:space="preserve"> </w:t>
      </w:r>
      <w:proofErr w:type="spellStart"/>
      <w:r w:rsidRPr="00C638EB">
        <w:t>напредък</w:t>
      </w:r>
      <w:proofErr w:type="spellEnd"/>
      <w:r w:rsidRPr="00C638EB">
        <w:t xml:space="preserve">. </w:t>
      </w:r>
      <w:proofErr w:type="spellStart"/>
      <w:r w:rsidRPr="00C638EB">
        <w:t>Тя</w:t>
      </w:r>
      <w:proofErr w:type="spellEnd"/>
      <w:r w:rsidRPr="00C638EB">
        <w:t xml:space="preserve"> </w:t>
      </w:r>
      <w:proofErr w:type="spellStart"/>
      <w:r w:rsidRPr="00C638EB">
        <w:t>не</w:t>
      </w:r>
      <w:proofErr w:type="spellEnd"/>
      <w:r w:rsidRPr="00C638EB">
        <w:t xml:space="preserve"> </w:t>
      </w:r>
      <w:proofErr w:type="spellStart"/>
      <w:r w:rsidRPr="00C638EB">
        <w:t>се</w:t>
      </w:r>
      <w:proofErr w:type="spellEnd"/>
      <w:r w:rsidRPr="00C638EB">
        <w:t xml:space="preserve"> </w:t>
      </w:r>
      <w:proofErr w:type="spellStart"/>
      <w:r w:rsidRPr="00C638EB">
        <w:t>основава</w:t>
      </w:r>
      <w:proofErr w:type="spellEnd"/>
      <w:r w:rsidRPr="00C638EB">
        <w:t xml:space="preserve"> </w:t>
      </w:r>
      <w:proofErr w:type="spellStart"/>
      <w:r w:rsidRPr="00C638EB">
        <w:t>на</w:t>
      </w:r>
      <w:proofErr w:type="spellEnd"/>
      <w:r w:rsidRPr="00C638EB">
        <w:t xml:space="preserve"> </w:t>
      </w:r>
      <w:proofErr w:type="spellStart"/>
      <w:r w:rsidRPr="00C638EB">
        <w:t>емоционална</w:t>
      </w:r>
      <w:proofErr w:type="spellEnd"/>
      <w:r w:rsidRPr="00C638EB">
        <w:t xml:space="preserve"> </w:t>
      </w:r>
      <w:proofErr w:type="spellStart"/>
      <w:r w:rsidRPr="00C638EB">
        <w:t>обвързаност</w:t>
      </w:r>
      <w:proofErr w:type="spellEnd"/>
      <w:r w:rsidRPr="00C638EB">
        <w:t xml:space="preserve">, а </w:t>
      </w:r>
      <w:proofErr w:type="spellStart"/>
      <w:r w:rsidRPr="00C638EB">
        <w:t>на</w:t>
      </w:r>
      <w:proofErr w:type="spellEnd"/>
      <w:r w:rsidRPr="00C638EB">
        <w:t xml:space="preserve"> </w:t>
      </w:r>
      <w:proofErr w:type="spellStart"/>
      <w:r w:rsidRPr="00C638EB">
        <w:t>логичното</w:t>
      </w:r>
      <w:proofErr w:type="spellEnd"/>
      <w:r w:rsidRPr="00C638EB">
        <w:t xml:space="preserve"> </w:t>
      </w:r>
      <w:proofErr w:type="spellStart"/>
      <w:r w:rsidRPr="00C638EB">
        <w:t>преценяване</w:t>
      </w:r>
      <w:proofErr w:type="spellEnd"/>
      <w:r w:rsidRPr="00C638EB">
        <w:t xml:space="preserve"> </w:t>
      </w:r>
      <w:proofErr w:type="spellStart"/>
      <w:r w:rsidRPr="00C638EB">
        <w:t>на</w:t>
      </w:r>
      <w:proofErr w:type="spellEnd"/>
      <w:r w:rsidRPr="00C638EB">
        <w:t xml:space="preserve"> </w:t>
      </w:r>
      <w:proofErr w:type="spellStart"/>
      <w:r w:rsidRPr="00C638EB">
        <w:t>ползите</w:t>
      </w:r>
      <w:proofErr w:type="spellEnd"/>
      <w:r w:rsidRPr="00C638EB">
        <w:t xml:space="preserve"> и </w:t>
      </w:r>
      <w:proofErr w:type="spellStart"/>
      <w:r w:rsidRPr="00C638EB">
        <w:t>възможностите</w:t>
      </w:r>
      <w:proofErr w:type="spellEnd"/>
      <w:r w:rsidRPr="00C638EB">
        <w:t xml:space="preserve">, </w:t>
      </w:r>
      <w:proofErr w:type="spellStart"/>
      <w:r w:rsidRPr="00C638EB">
        <w:t>които</w:t>
      </w:r>
      <w:proofErr w:type="spellEnd"/>
      <w:r w:rsidRPr="00C638EB">
        <w:t xml:space="preserve"> </w:t>
      </w:r>
      <w:proofErr w:type="spellStart"/>
      <w:r w:rsidRPr="00C638EB">
        <w:t>организацията</w:t>
      </w:r>
      <w:proofErr w:type="spellEnd"/>
      <w:r w:rsidRPr="00C638EB">
        <w:t xml:space="preserve"> </w:t>
      </w:r>
      <w:proofErr w:type="spellStart"/>
      <w:r w:rsidRPr="00C638EB">
        <w:t>предоставя</w:t>
      </w:r>
      <w:proofErr w:type="spellEnd"/>
      <w:r w:rsidRPr="00C638EB">
        <w:t xml:space="preserve">. </w:t>
      </w:r>
      <w:proofErr w:type="spellStart"/>
      <w:r w:rsidRPr="00C638EB">
        <w:t>Индивидите</w:t>
      </w:r>
      <w:proofErr w:type="spellEnd"/>
      <w:r w:rsidRPr="00C638EB">
        <w:t xml:space="preserve"> с </w:t>
      </w:r>
      <w:proofErr w:type="spellStart"/>
      <w:r w:rsidRPr="00C638EB">
        <w:t>висока</w:t>
      </w:r>
      <w:proofErr w:type="spellEnd"/>
      <w:r w:rsidRPr="00C638EB">
        <w:t xml:space="preserve"> </w:t>
      </w:r>
      <w:proofErr w:type="spellStart"/>
      <w:r w:rsidRPr="00C638EB">
        <w:t>когнитивна</w:t>
      </w:r>
      <w:proofErr w:type="spellEnd"/>
      <w:r w:rsidRPr="00C638EB">
        <w:t xml:space="preserve"> </w:t>
      </w:r>
      <w:proofErr w:type="spellStart"/>
      <w:r w:rsidRPr="00C638EB">
        <w:t>привързаност</w:t>
      </w:r>
      <w:proofErr w:type="spellEnd"/>
      <w:r w:rsidRPr="00C638EB">
        <w:t xml:space="preserve"> </w:t>
      </w:r>
      <w:proofErr w:type="spellStart"/>
      <w:r w:rsidRPr="00C638EB">
        <w:t>осъзнават</w:t>
      </w:r>
      <w:proofErr w:type="spellEnd"/>
      <w:r w:rsidRPr="00C638EB">
        <w:t xml:space="preserve">, </w:t>
      </w:r>
      <w:proofErr w:type="spellStart"/>
      <w:r w:rsidRPr="00C638EB">
        <w:t>че</w:t>
      </w:r>
      <w:proofErr w:type="spellEnd"/>
      <w:r w:rsidRPr="00C638EB">
        <w:t xml:space="preserve"> </w:t>
      </w:r>
      <w:proofErr w:type="spellStart"/>
      <w:r w:rsidRPr="00C638EB">
        <w:t>тяхната</w:t>
      </w:r>
      <w:proofErr w:type="spellEnd"/>
      <w:r w:rsidRPr="00C638EB">
        <w:t xml:space="preserve"> </w:t>
      </w:r>
      <w:proofErr w:type="spellStart"/>
      <w:r w:rsidRPr="00C638EB">
        <w:t>работа</w:t>
      </w:r>
      <w:proofErr w:type="spellEnd"/>
      <w:r w:rsidRPr="00C638EB">
        <w:t xml:space="preserve"> </w:t>
      </w:r>
      <w:proofErr w:type="spellStart"/>
      <w:r w:rsidRPr="00C638EB">
        <w:t>не</w:t>
      </w:r>
      <w:proofErr w:type="spellEnd"/>
      <w:r w:rsidRPr="00C638EB">
        <w:t xml:space="preserve"> е </w:t>
      </w:r>
      <w:proofErr w:type="spellStart"/>
      <w:r w:rsidRPr="00C638EB">
        <w:t>просто</w:t>
      </w:r>
      <w:proofErr w:type="spellEnd"/>
      <w:r w:rsidRPr="00C638EB">
        <w:t xml:space="preserve"> </w:t>
      </w:r>
      <w:proofErr w:type="spellStart"/>
      <w:r w:rsidRPr="00C638EB">
        <w:t>източник</w:t>
      </w:r>
      <w:proofErr w:type="spellEnd"/>
      <w:r w:rsidRPr="00C638EB">
        <w:t xml:space="preserve"> </w:t>
      </w:r>
      <w:proofErr w:type="spellStart"/>
      <w:r w:rsidRPr="00C638EB">
        <w:t>на</w:t>
      </w:r>
      <w:proofErr w:type="spellEnd"/>
      <w:r w:rsidRPr="00C638EB">
        <w:t xml:space="preserve"> </w:t>
      </w:r>
      <w:proofErr w:type="spellStart"/>
      <w:r w:rsidRPr="00C638EB">
        <w:t>доходи</w:t>
      </w:r>
      <w:proofErr w:type="spellEnd"/>
      <w:r w:rsidRPr="00C638EB">
        <w:t xml:space="preserve">, а </w:t>
      </w:r>
      <w:proofErr w:type="spellStart"/>
      <w:r w:rsidRPr="00C638EB">
        <w:t>важен</w:t>
      </w:r>
      <w:proofErr w:type="spellEnd"/>
      <w:r w:rsidRPr="00C638EB">
        <w:t xml:space="preserve"> </w:t>
      </w:r>
      <w:proofErr w:type="spellStart"/>
      <w:r w:rsidRPr="00C638EB">
        <w:t>фактор</w:t>
      </w:r>
      <w:proofErr w:type="spellEnd"/>
      <w:r w:rsidRPr="00C638EB">
        <w:t xml:space="preserve"> </w:t>
      </w:r>
      <w:proofErr w:type="spellStart"/>
      <w:r w:rsidRPr="00C638EB">
        <w:t>за</w:t>
      </w:r>
      <w:proofErr w:type="spellEnd"/>
      <w:r w:rsidRPr="00C638EB">
        <w:t xml:space="preserve"> </w:t>
      </w:r>
      <w:proofErr w:type="spellStart"/>
      <w:r w:rsidRPr="00C638EB">
        <w:t>тяхното</w:t>
      </w:r>
      <w:proofErr w:type="spellEnd"/>
      <w:r w:rsidRPr="00C638EB">
        <w:t xml:space="preserve"> </w:t>
      </w:r>
      <w:proofErr w:type="spellStart"/>
      <w:r w:rsidRPr="00C638EB">
        <w:t>бъдеще</w:t>
      </w:r>
      <w:proofErr w:type="spellEnd"/>
      <w:r w:rsidRPr="00C638EB">
        <w:t xml:space="preserve">, </w:t>
      </w:r>
      <w:proofErr w:type="spellStart"/>
      <w:r w:rsidRPr="00C638EB">
        <w:t>което</w:t>
      </w:r>
      <w:proofErr w:type="spellEnd"/>
      <w:r w:rsidRPr="00C638EB">
        <w:t xml:space="preserve"> </w:t>
      </w:r>
      <w:proofErr w:type="spellStart"/>
      <w:r w:rsidRPr="00C638EB">
        <w:t>включва</w:t>
      </w:r>
      <w:proofErr w:type="spellEnd"/>
      <w:r w:rsidRPr="00C638EB">
        <w:t xml:space="preserve"> </w:t>
      </w:r>
      <w:proofErr w:type="spellStart"/>
      <w:r w:rsidRPr="00C638EB">
        <w:t>придобиване</w:t>
      </w:r>
      <w:proofErr w:type="spellEnd"/>
      <w:r w:rsidRPr="00C638EB">
        <w:t xml:space="preserve"> </w:t>
      </w:r>
      <w:proofErr w:type="spellStart"/>
      <w:r w:rsidRPr="00C638EB">
        <w:t>на</w:t>
      </w:r>
      <w:proofErr w:type="spellEnd"/>
      <w:r w:rsidRPr="00C638EB">
        <w:t xml:space="preserve"> </w:t>
      </w:r>
      <w:proofErr w:type="spellStart"/>
      <w:r w:rsidRPr="00C638EB">
        <w:t>нови</w:t>
      </w:r>
      <w:proofErr w:type="spellEnd"/>
      <w:r w:rsidRPr="00C638EB">
        <w:t xml:space="preserve"> </w:t>
      </w:r>
      <w:proofErr w:type="spellStart"/>
      <w:r w:rsidRPr="00C638EB">
        <w:t>знания</w:t>
      </w:r>
      <w:proofErr w:type="spellEnd"/>
      <w:r w:rsidRPr="00C638EB">
        <w:t xml:space="preserve"> и </w:t>
      </w:r>
      <w:proofErr w:type="spellStart"/>
      <w:r w:rsidRPr="00C638EB">
        <w:t>умения</w:t>
      </w:r>
      <w:proofErr w:type="spellEnd"/>
      <w:r w:rsidRPr="00C638EB">
        <w:t xml:space="preserve">, </w:t>
      </w:r>
      <w:proofErr w:type="spellStart"/>
      <w:r w:rsidRPr="00C638EB">
        <w:t>изграждане</w:t>
      </w:r>
      <w:proofErr w:type="spellEnd"/>
      <w:r w:rsidRPr="00C638EB">
        <w:t xml:space="preserve"> </w:t>
      </w:r>
      <w:proofErr w:type="spellStart"/>
      <w:r w:rsidRPr="00C638EB">
        <w:t>на</w:t>
      </w:r>
      <w:proofErr w:type="spellEnd"/>
      <w:r w:rsidRPr="00C638EB">
        <w:t xml:space="preserve"> </w:t>
      </w:r>
      <w:proofErr w:type="spellStart"/>
      <w:r w:rsidRPr="00C638EB">
        <w:t>професионални</w:t>
      </w:r>
      <w:proofErr w:type="spellEnd"/>
      <w:r w:rsidRPr="00C638EB">
        <w:t xml:space="preserve"> </w:t>
      </w:r>
      <w:proofErr w:type="spellStart"/>
      <w:r w:rsidRPr="00C638EB">
        <w:t>контакти</w:t>
      </w:r>
      <w:proofErr w:type="spellEnd"/>
      <w:r w:rsidRPr="00C638EB">
        <w:t xml:space="preserve"> и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израстване</w:t>
      </w:r>
      <w:proofErr w:type="spellEnd"/>
      <w:r w:rsidRPr="00C638EB">
        <w:t xml:space="preserve"> в </w:t>
      </w:r>
      <w:proofErr w:type="spellStart"/>
      <w:r w:rsidRPr="00C638EB">
        <w:t>йерархията</w:t>
      </w:r>
      <w:proofErr w:type="spellEnd"/>
      <w:r w:rsidRPr="00C638EB">
        <w:t>.</w:t>
      </w:r>
    </w:p>
    <w:p w14:paraId="7FCD65C3" w14:textId="77777777" w:rsidR="00C638EB" w:rsidRPr="00C638EB" w:rsidRDefault="00C638EB" w:rsidP="00C638EB">
      <w:pPr>
        <w:widowControl w:val="0"/>
        <w:suppressAutoHyphens/>
        <w:spacing w:line="360" w:lineRule="auto"/>
        <w:ind w:firstLine="709"/>
        <w:jc w:val="both"/>
      </w:pPr>
      <w:proofErr w:type="spellStart"/>
      <w:r w:rsidRPr="00C638EB">
        <w:t>Служителите</w:t>
      </w:r>
      <w:proofErr w:type="spellEnd"/>
      <w:r w:rsidRPr="00C638EB">
        <w:t xml:space="preserve">, </w:t>
      </w:r>
      <w:proofErr w:type="spellStart"/>
      <w:r w:rsidRPr="00C638EB">
        <w:t>които</w:t>
      </w:r>
      <w:proofErr w:type="spellEnd"/>
      <w:r w:rsidRPr="00C638EB">
        <w:t xml:space="preserve"> </w:t>
      </w:r>
      <w:proofErr w:type="spellStart"/>
      <w:r w:rsidRPr="00C638EB">
        <w:t>проявяват</w:t>
      </w:r>
      <w:proofErr w:type="spellEnd"/>
      <w:r w:rsidRPr="00C638EB">
        <w:t xml:space="preserve"> </w:t>
      </w:r>
      <w:proofErr w:type="spellStart"/>
      <w:r w:rsidRPr="00C638EB">
        <w:t>този</w:t>
      </w:r>
      <w:proofErr w:type="spellEnd"/>
      <w:r w:rsidRPr="00C638EB">
        <w:t xml:space="preserve"> </w:t>
      </w:r>
      <w:proofErr w:type="spellStart"/>
      <w:r w:rsidRPr="00C638EB">
        <w:t>тип</w:t>
      </w:r>
      <w:proofErr w:type="spellEnd"/>
      <w:r w:rsidRPr="00C638EB">
        <w:t xml:space="preserve"> </w:t>
      </w:r>
      <w:proofErr w:type="spellStart"/>
      <w:r w:rsidRPr="00C638EB">
        <w:t>ангажираност</w:t>
      </w:r>
      <w:proofErr w:type="spellEnd"/>
      <w:r w:rsidRPr="00C638EB">
        <w:t xml:space="preserve">, </w:t>
      </w:r>
      <w:proofErr w:type="spellStart"/>
      <w:r w:rsidRPr="00C638EB">
        <w:t>често</w:t>
      </w:r>
      <w:proofErr w:type="spellEnd"/>
      <w:r w:rsidRPr="00C638EB">
        <w:t xml:space="preserve"> </w:t>
      </w:r>
      <w:proofErr w:type="spellStart"/>
      <w:r w:rsidRPr="00C638EB">
        <w:t>вземат</w:t>
      </w:r>
      <w:proofErr w:type="spellEnd"/>
      <w:r w:rsidRPr="00C638EB">
        <w:t xml:space="preserve"> </w:t>
      </w:r>
      <w:proofErr w:type="spellStart"/>
      <w:r w:rsidRPr="00C638EB">
        <w:t>решенията</w:t>
      </w:r>
      <w:proofErr w:type="spellEnd"/>
      <w:r w:rsidRPr="00C638EB">
        <w:t xml:space="preserve"> </w:t>
      </w:r>
      <w:proofErr w:type="spellStart"/>
      <w:r w:rsidRPr="00C638EB">
        <w:t>си</w:t>
      </w:r>
      <w:proofErr w:type="spellEnd"/>
      <w:r w:rsidRPr="00C638EB">
        <w:t xml:space="preserve"> </w:t>
      </w:r>
      <w:proofErr w:type="spellStart"/>
      <w:r w:rsidRPr="00C638EB">
        <w:t>на</w:t>
      </w:r>
      <w:proofErr w:type="spellEnd"/>
      <w:r w:rsidRPr="00C638EB">
        <w:t xml:space="preserve"> </w:t>
      </w:r>
      <w:proofErr w:type="spellStart"/>
      <w:r w:rsidRPr="00C638EB">
        <w:t>база</w:t>
      </w:r>
      <w:proofErr w:type="spellEnd"/>
      <w:r w:rsidRPr="00C638EB">
        <w:t xml:space="preserve"> </w:t>
      </w:r>
      <w:proofErr w:type="spellStart"/>
      <w:r w:rsidRPr="00C638EB">
        <w:t>дългосрочна</w:t>
      </w:r>
      <w:proofErr w:type="spellEnd"/>
      <w:r w:rsidRPr="00C638EB">
        <w:t xml:space="preserve"> </w:t>
      </w:r>
      <w:proofErr w:type="spellStart"/>
      <w:r w:rsidRPr="00C638EB">
        <w:t>перспектива</w:t>
      </w:r>
      <w:proofErr w:type="spellEnd"/>
      <w:r w:rsidRPr="00C638EB">
        <w:t xml:space="preserve">, а </w:t>
      </w:r>
      <w:proofErr w:type="spellStart"/>
      <w:r w:rsidRPr="00C638EB">
        <w:t>не</w:t>
      </w:r>
      <w:proofErr w:type="spellEnd"/>
      <w:r w:rsidRPr="00C638EB">
        <w:t xml:space="preserve"> </w:t>
      </w:r>
      <w:proofErr w:type="spellStart"/>
      <w:r w:rsidRPr="00C638EB">
        <w:t>само</w:t>
      </w:r>
      <w:proofErr w:type="spellEnd"/>
      <w:r w:rsidRPr="00C638EB">
        <w:t xml:space="preserve"> </w:t>
      </w:r>
      <w:proofErr w:type="spellStart"/>
      <w:r w:rsidRPr="00C638EB">
        <w:t>на</w:t>
      </w:r>
      <w:proofErr w:type="spellEnd"/>
      <w:r w:rsidRPr="00C638EB">
        <w:t xml:space="preserve"> </w:t>
      </w:r>
      <w:proofErr w:type="spellStart"/>
      <w:r w:rsidRPr="00C638EB">
        <w:t>моментни</w:t>
      </w:r>
      <w:proofErr w:type="spellEnd"/>
      <w:r w:rsidRPr="00C638EB">
        <w:t xml:space="preserve"> </w:t>
      </w:r>
      <w:proofErr w:type="spellStart"/>
      <w:r w:rsidRPr="00C638EB">
        <w:t>емоции</w:t>
      </w:r>
      <w:proofErr w:type="spellEnd"/>
      <w:r w:rsidRPr="00C638EB">
        <w:t xml:space="preserve"> </w:t>
      </w:r>
      <w:proofErr w:type="spellStart"/>
      <w:r w:rsidRPr="00C638EB">
        <w:t>или</w:t>
      </w:r>
      <w:proofErr w:type="spellEnd"/>
      <w:r w:rsidRPr="00C638EB">
        <w:t xml:space="preserve"> </w:t>
      </w:r>
      <w:proofErr w:type="spellStart"/>
      <w:r w:rsidRPr="00C638EB">
        <w:t>временни</w:t>
      </w:r>
      <w:proofErr w:type="spellEnd"/>
      <w:r w:rsidRPr="00C638EB">
        <w:t xml:space="preserve"> </w:t>
      </w:r>
      <w:proofErr w:type="spellStart"/>
      <w:r w:rsidRPr="00C638EB">
        <w:t>неудовлетворения</w:t>
      </w:r>
      <w:proofErr w:type="spellEnd"/>
      <w:r w:rsidRPr="00C638EB">
        <w:t xml:space="preserve">. </w:t>
      </w:r>
      <w:proofErr w:type="spellStart"/>
      <w:r w:rsidRPr="00C638EB">
        <w:t>Те</w:t>
      </w:r>
      <w:proofErr w:type="spellEnd"/>
      <w:r w:rsidRPr="00C638EB">
        <w:t xml:space="preserve"> </w:t>
      </w:r>
      <w:proofErr w:type="spellStart"/>
      <w:r w:rsidRPr="00C638EB">
        <w:t>анализират</w:t>
      </w:r>
      <w:proofErr w:type="spellEnd"/>
      <w:r w:rsidRPr="00C638EB">
        <w:t xml:space="preserve"> </w:t>
      </w:r>
      <w:proofErr w:type="spellStart"/>
      <w:r w:rsidRPr="00C638EB">
        <w:t>как</w:t>
      </w:r>
      <w:proofErr w:type="spellEnd"/>
      <w:r w:rsidRPr="00C638EB">
        <w:t xml:space="preserve"> </w:t>
      </w:r>
      <w:proofErr w:type="spellStart"/>
      <w:r w:rsidRPr="00C638EB">
        <w:t>настоящата</w:t>
      </w:r>
      <w:proofErr w:type="spellEnd"/>
      <w:r w:rsidRPr="00C638EB">
        <w:t xml:space="preserve"> </w:t>
      </w:r>
      <w:proofErr w:type="spellStart"/>
      <w:r w:rsidRPr="00C638EB">
        <w:t>им</w:t>
      </w:r>
      <w:proofErr w:type="spellEnd"/>
      <w:r w:rsidRPr="00C638EB">
        <w:t xml:space="preserve"> </w:t>
      </w:r>
      <w:proofErr w:type="spellStart"/>
      <w:r w:rsidRPr="00C638EB">
        <w:t>работа</w:t>
      </w:r>
      <w:proofErr w:type="spellEnd"/>
      <w:r w:rsidRPr="00C638EB">
        <w:t xml:space="preserve"> </w:t>
      </w:r>
      <w:proofErr w:type="spellStart"/>
      <w:r w:rsidRPr="00C638EB">
        <w:t>ще</w:t>
      </w:r>
      <w:proofErr w:type="spellEnd"/>
      <w:r w:rsidRPr="00C638EB">
        <w:t xml:space="preserve"> </w:t>
      </w:r>
      <w:proofErr w:type="spellStart"/>
      <w:r w:rsidRPr="00C638EB">
        <w:t>повлияе</w:t>
      </w:r>
      <w:proofErr w:type="spellEnd"/>
      <w:r w:rsidRPr="00C638EB">
        <w:t xml:space="preserve"> </w:t>
      </w:r>
      <w:proofErr w:type="spellStart"/>
      <w:r w:rsidRPr="00C638EB">
        <w:t>върху</w:t>
      </w:r>
      <w:proofErr w:type="spellEnd"/>
      <w:r w:rsidRPr="00C638EB">
        <w:t xml:space="preserve"> </w:t>
      </w:r>
      <w:proofErr w:type="spellStart"/>
      <w:r w:rsidRPr="00C638EB">
        <w:t>кариерата</w:t>
      </w:r>
      <w:proofErr w:type="spellEnd"/>
      <w:r w:rsidRPr="00C638EB">
        <w:t xml:space="preserve"> </w:t>
      </w:r>
      <w:proofErr w:type="spellStart"/>
      <w:r w:rsidRPr="00C638EB">
        <w:t>им</w:t>
      </w:r>
      <w:proofErr w:type="spellEnd"/>
      <w:r w:rsidRPr="00C638EB">
        <w:t xml:space="preserve"> в </w:t>
      </w:r>
      <w:proofErr w:type="spellStart"/>
      <w:r w:rsidRPr="00C638EB">
        <w:t>бъдеще</w:t>
      </w:r>
      <w:proofErr w:type="spellEnd"/>
      <w:r w:rsidRPr="00C638EB">
        <w:t xml:space="preserve"> и </w:t>
      </w:r>
      <w:proofErr w:type="spellStart"/>
      <w:r w:rsidRPr="00C638EB">
        <w:t>дали</w:t>
      </w:r>
      <w:proofErr w:type="spellEnd"/>
      <w:r w:rsidRPr="00C638EB">
        <w:t xml:space="preserve"> </w:t>
      </w:r>
      <w:proofErr w:type="spellStart"/>
      <w:r w:rsidRPr="00C638EB">
        <w:t>организацията</w:t>
      </w:r>
      <w:proofErr w:type="spellEnd"/>
      <w:r w:rsidRPr="00C638EB">
        <w:t xml:space="preserve"> </w:t>
      </w:r>
      <w:proofErr w:type="spellStart"/>
      <w:r w:rsidRPr="00C638EB">
        <w:t>предлага</w:t>
      </w:r>
      <w:proofErr w:type="spellEnd"/>
      <w:r w:rsidRPr="00C638EB">
        <w:t xml:space="preserve"> </w:t>
      </w:r>
      <w:proofErr w:type="spellStart"/>
      <w:r w:rsidRPr="00C638EB">
        <w:t>условия</w:t>
      </w:r>
      <w:proofErr w:type="spellEnd"/>
      <w:r w:rsidRPr="00C638EB">
        <w:t xml:space="preserve"> </w:t>
      </w:r>
      <w:proofErr w:type="spellStart"/>
      <w:r w:rsidRPr="00C638EB">
        <w:t>за</w:t>
      </w:r>
      <w:proofErr w:type="spellEnd"/>
      <w:r w:rsidRPr="00C638EB">
        <w:t xml:space="preserve"> </w:t>
      </w:r>
      <w:proofErr w:type="spellStart"/>
      <w:r w:rsidRPr="00C638EB">
        <w:t>професионално</w:t>
      </w:r>
      <w:proofErr w:type="spellEnd"/>
      <w:r w:rsidRPr="00C638EB">
        <w:t xml:space="preserve"> </w:t>
      </w:r>
      <w:proofErr w:type="spellStart"/>
      <w:r w:rsidRPr="00C638EB">
        <w:t>развитие</w:t>
      </w:r>
      <w:proofErr w:type="spellEnd"/>
      <w:r w:rsidRPr="00C638EB">
        <w:t xml:space="preserve">. </w:t>
      </w:r>
      <w:proofErr w:type="spellStart"/>
      <w:r w:rsidRPr="00C638EB">
        <w:t>Ако</w:t>
      </w:r>
      <w:proofErr w:type="spellEnd"/>
      <w:r w:rsidRPr="00C638EB">
        <w:t xml:space="preserve"> </w:t>
      </w:r>
      <w:proofErr w:type="spellStart"/>
      <w:r w:rsidRPr="00C638EB">
        <w:t>виждат</w:t>
      </w:r>
      <w:proofErr w:type="spellEnd"/>
      <w:r w:rsidRPr="00C638EB">
        <w:t xml:space="preserve"> </w:t>
      </w:r>
      <w:proofErr w:type="spellStart"/>
      <w:r w:rsidRPr="00C638EB">
        <w:t>ясни</w:t>
      </w:r>
      <w:proofErr w:type="spellEnd"/>
      <w:r w:rsidRPr="00C638EB">
        <w:t xml:space="preserve"> </w:t>
      </w:r>
      <w:proofErr w:type="spellStart"/>
      <w:r w:rsidRPr="00C638EB">
        <w:t>пътеки</w:t>
      </w:r>
      <w:proofErr w:type="spellEnd"/>
      <w:r w:rsidRPr="00C638EB">
        <w:t xml:space="preserve"> </w:t>
      </w:r>
      <w:proofErr w:type="spellStart"/>
      <w:r w:rsidRPr="00C638EB">
        <w:t>за</w:t>
      </w:r>
      <w:proofErr w:type="spellEnd"/>
      <w:r w:rsidRPr="00C638EB">
        <w:t xml:space="preserve"> </w:t>
      </w:r>
      <w:proofErr w:type="spellStart"/>
      <w:r w:rsidRPr="00C638EB">
        <w:t>кариерно</w:t>
      </w:r>
      <w:proofErr w:type="spellEnd"/>
      <w:r w:rsidRPr="00C638EB">
        <w:t xml:space="preserve"> </w:t>
      </w:r>
      <w:proofErr w:type="spellStart"/>
      <w:r w:rsidRPr="00C638EB">
        <w:t>израстване</w:t>
      </w:r>
      <w:proofErr w:type="spellEnd"/>
      <w:r w:rsidRPr="00C638EB">
        <w:t xml:space="preserve">, </w:t>
      </w:r>
      <w:proofErr w:type="spellStart"/>
      <w:r w:rsidRPr="00C638EB">
        <w:t>обучения</w:t>
      </w:r>
      <w:proofErr w:type="spellEnd"/>
      <w:r w:rsidRPr="00C638EB">
        <w:t xml:space="preserve">, </w:t>
      </w:r>
      <w:proofErr w:type="spellStart"/>
      <w:r w:rsidRPr="00C638EB">
        <w:t>достъп</w:t>
      </w:r>
      <w:proofErr w:type="spellEnd"/>
      <w:r w:rsidRPr="00C638EB">
        <w:t xml:space="preserve"> </w:t>
      </w:r>
      <w:proofErr w:type="spellStart"/>
      <w:r w:rsidRPr="00C638EB">
        <w:t>до</w:t>
      </w:r>
      <w:proofErr w:type="spellEnd"/>
      <w:r w:rsidRPr="00C638EB">
        <w:t xml:space="preserve"> </w:t>
      </w:r>
      <w:proofErr w:type="spellStart"/>
      <w:r w:rsidRPr="00C638EB">
        <w:t>ресурси</w:t>
      </w:r>
      <w:proofErr w:type="spellEnd"/>
      <w:r w:rsidRPr="00C638EB">
        <w:t xml:space="preserve"> и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натрупване</w:t>
      </w:r>
      <w:proofErr w:type="spellEnd"/>
      <w:r w:rsidRPr="00C638EB">
        <w:t xml:space="preserve"> </w:t>
      </w:r>
      <w:proofErr w:type="spellStart"/>
      <w:r w:rsidRPr="00C638EB">
        <w:t>на</w:t>
      </w:r>
      <w:proofErr w:type="spellEnd"/>
      <w:r w:rsidRPr="00C638EB">
        <w:t xml:space="preserve"> </w:t>
      </w:r>
      <w:proofErr w:type="spellStart"/>
      <w:r w:rsidRPr="00C638EB">
        <w:t>ценен</w:t>
      </w:r>
      <w:proofErr w:type="spellEnd"/>
      <w:r w:rsidRPr="00C638EB">
        <w:t xml:space="preserve"> </w:t>
      </w:r>
      <w:proofErr w:type="spellStart"/>
      <w:r w:rsidRPr="00C638EB">
        <w:t>опит</w:t>
      </w:r>
      <w:proofErr w:type="spellEnd"/>
      <w:r w:rsidRPr="00C638EB">
        <w:t xml:space="preserve">, </w:t>
      </w:r>
      <w:proofErr w:type="spellStart"/>
      <w:r w:rsidRPr="00C638EB">
        <w:t>вероятността</w:t>
      </w:r>
      <w:proofErr w:type="spellEnd"/>
      <w:r w:rsidRPr="00C638EB">
        <w:t xml:space="preserve"> </w:t>
      </w:r>
      <w:proofErr w:type="spellStart"/>
      <w:r w:rsidRPr="00C638EB">
        <w:t>да</w:t>
      </w:r>
      <w:proofErr w:type="spellEnd"/>
      <w:r w:rsidRPr="00C638EB">
        <w:t xml:space="preserve"> </w:t>
      </w:r>
      <w:proofErr w:type="spellStart"/>
      <w:r w:rsidRPr="00C638EB">
        <w:t>останат</w:t>
      </w:r>
      <w:proofErr w:type="spellEnd"/>
      <w:r w:rsidRPr="00C638EB">
        <w:t xml:space="preserve"> в </w:t>
      </w:r>
      <w:proofErr w:type="spellStart"/>
      <w:r w:rsidRPr="00C638EB">
        <w:t>организацията</w:t>
      </w:r>
      <w:proofErr w:type="spellEnd"/>
      <w:r w:rsidRPr="00C638EB">
        <w:t xml:space="preserve"> </w:t>
      </w:r>
      <w:proofErr w:type="spellStart"/>
      <w:r w:rsidRPr="00C638EB">
        <w:t>се</w:t>
      </w:r>
      <w:proofErr w:type="spellEnd"/>
      <w:r w:rsidRPr="00C638EB">
        <w:t xml:space="preserve"> </w:t>
      </w:r>
      <w:proofErr w:type="spellStart"/>
      <w:r w:rsidRPr="00C638EB">
        <w:t>увеличава</w:t>
      </w:r>
      <w:proofErr w:type="spellEnd"/>
      <w:r w:rsidRPr="00C638EB">
        <w:t xml:space="preserve">. </w:t>
      </w:r>
      <w:proofErr w:type="spellStart"/>
      <w:r w:rsidRPr="00C638EB">
        <w:t>Освен</w:t>
      </w:r>
      <w:proofErr w:type="spellEnd"/>
      <w:r w:rsidRPr="00C638EB">
        <w:t xml:space="preserve"> </w:t>
      </w:r>
      <w:proofErr w:type="spellStart"/>
      <w:r w:rsidRPr="00C638EB">
        <w:t>това</w:t>
      </w:r>
      <w:proofErr w:type="spellEnd"/>
      <w:r w:rsidRPr="00C638EB">
        <w:t xml:space="preserve">, </w:t>
      </w:r>
      <w:proofErr w:type="spellStart"/>
      <w:r w:rsidRPr="00C638EB">
        <w:t>те</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останат</w:t>
      </w:r>
      <w:proofErr w:type="spellEnd"/>
      <w:r w:rsidRPr="00C638EB">
        <w:t xml:space="preserve"> </w:t>
      </w:r>
      <w:proofErr w:type="spellStart"/>
      <w:r w:rsidRPr="00C638EB">
        <w:t>дори</w:t>
      </w:r>
      <w:proofErr w:type="spellEnd"/>
      <w:r w:rsidRPr="00C638EB">
        <w:t xml:space="preserve"> </w:t>
      </w:r>
      <w:proofErr w:type="spellStart"/>
      <w:r w:rsidRPr="00C638EB">
        <w:t>при</w:t>
      </w:r>
      <w:proofErr w:type="spellEnd"/>
      <w:r w:rsidRPr="00C638EB">
        <w:t xml:space="preserve"> </w:t>
      </w:r>
      <w:proofErr w:type="spellStart"/>
      <w:r w:rsidRPr="00C638EB">
        <w:t>наличие</w:t>
      </w:r>
      <w:proofErr w:type="spellEnd"/>
      <w:r w:rsidRPr="00C638EB">
        <w:t xml:space="preserve"> </w:t>
      </w:r>
      <w:proofErr w:type="spellStart"/>
      <w:r w:rsidRPr="00C638EB">
        <w:t>на</w:t>
      </w:r>
      <w:proofErr w:type="spellEnd"/>
      <w:r w:rsidRPr="00C638EB">
        <w:t xml:space="preserve"> </w:t>
      </w:r>
      <w:proofErr w:type="spellStart"/>
      <w:r w:rsidRPr="00C638EB">
        <w:t>по-добри</w:t>
      </w:r>
      <w:proofErr w:type="spellEnd"/>
      <w:r w:rsidRPr="00C638EB">
        <w:t xml:space="preserve"> </w:t>
      </w:r>
      <w:proofErr w:type="spellStart"/>
      <w:r w:rsidRPr="00C638EB">
        <w:t>краткосрочни</w:t>
      </w:r>
      <w:proofErr w:type="spellEnd"/>
      <w:r w:rsidRPr="00C638EB">
        <w:t xml:space="preserve"> </w:t>
      </w:r>
      <w:proofErr w:type="spellStart"/>
      <w:r w:rsidRPr="00C638EB">
        <w:t>финансови</w:t>
      </w:r>
      <w:proofErr w:type="spellEnd"/>
      <w:r w:rsidRPr="00C638EB">
        <w:t xml:space="preserve"> </w:t>
      </w:r>
      <w:proofErr w:type="spellStart"/>
      <w:r w:rsidRPr="00C638EB">
        <w:t>оферти</w:t>
      </w:r>
      <w:proofErr w:type="spellEnd"/>
      <w:r w:rsidRPr="00C638EB">
        <w:t xml:space="preserve"> </w:t>
      </w:r>
      <w:proofErr w:type="spellStart"/>
      <w:r w:rsidRPr="00C638EB">
        <w:t>от</w:t>
      </w:r>
      <w:proofErr w:type="spellEnd"/>
      <w:r w:rsidRPr="00C638EB">
        <w:t xml:space="preserve"> </w:t>
      </w:r>
      <w:proofErr w:type="spellStart"/>
      <w:r w:rsidRPr="00C638EB">
        <w:t>други</w:t>
      </w:r>
      <w:proofErr w:type="spellEnd"/>
      <w:r w:rsidRPr="00C638EB">
        <w:t xml:space="preserve"> </w:t>
      </w:r>
      <w:proofErr w:type="spellStart"/>
      <w:r w:rsidRPr="00C638EB">
        <w:t>работодатели</w:t>
      </w:r>
      <w:proofErr w:type="spellEnd"/>
      <w:r w:rsidRPr="00C638EB">
        <w:t xml:space="preserve">, </w:t>
      </w:r>
      <w:proofErr w:type="spellStart"/>
      <w:r w:rsidRPr="00C638EB">
        <w:t>ако</w:t>
      </w:r>
      <w:proofErr w:type="spellEnd"/>
      <w:r w:rsidRPr="00C638EB">
        <w:t xml:space="preserve"> </w:t>
      </w:r>
      <w:proofErr w:type="spellStart"/>
      <w:r w:rsidRPr="00C638EB">
        <w:t>вярват</w:t>
      </w:r>
      <w:proofErr w:type="spellEnd"/>
      <w:r w:rsidRPr="00C638EB">
        <w:t xml:space="preserve">, </w:t>
      </w:r>
      <w:proofErr w:type="spellStart"/>
      <w:r w:rsidRPr="00C638EB">
        <w:t>че</w:t>
      </w:r>
      <w:proofErr w:type="spellEnd"/>
      <w:r w:rsidRPr="00C638EB">
        <w:t xml:space="preserve"> </w:t>
      </w:r>
      <w:proofErr w:type="spellStart"/>
      <w:r w:rsidRPr="00C638EB">
        <w:t>настоящата</w:t>
      </w:r>
      <w:proofErr w:type="spellEnd"/>
      <w:r w:rsidRPr="00C638EB">
        <w:t xml:space="preserve"> </w:t>
      </w:r>
      <w:proofErr w:type="spellStart"/>
      <w:r w:rsidRPr="00C638EB">
        <w:t>работа</w:t>
      </w:r>
      <w:proofErr w:type="spellEnd"/>
      <w:r w:rsidRPr="00C638EB">
        <w:t xml:space="preserve"> </w:t>
      </w:r>
      <w:proofErr w:type="spellStart"/>
      <w:r w:rsidRPr="00C638EB">
        <w:t>ще</w:t>
      </w:r>
      <w:proofErr w:type="spellEnd"/>
      <w:r w:rsidRPr="00C638EB">
        <w:t xml:space="preserve"> </w:t>
      </w:r>
      <w:proofErr w:type="spellStart"/>
      <w:r w:rsidRPr="00C638EB">
        <w:t>им</w:t>
      </w:r>
      <w:proofErr w:type="spellEnd"/>
      <w:r w:rsidRPr="00C638EB">
        <w:t xml:space="preserve"> </w:t>
      </w:r>
      <w:proofErr w:type="spellStart"/>
      <w:r w:rsidRPr="00C638EB">
        <w:t>донесе</w:t>
      </w:r>
      <w:proofErr w:type="spellEnd"/>
      <w:r w:rsidRPr="00C638EB">
        <w:t xml:space="preserve"> </w:t>
      </w:r>
      <w:proofErr w:type="spellStart"/>
      <w:r w:rsidRPr="00C638EB">
        <w:t>по-големи</w:t>
      </w:r>
      <w:proofErr w:type="spellEnd"/>
      <w:r w:rsidRPr="00C638EB">
        <w:t xml:space="preserve"> </w:t>
      </w:r>
      <w:proofErr w:type="spellStart"/>
      <w:r w:rsidRPr="00C638EB">
        <w:t>ползи</w:t>
      </w:r>
      <w:proofErr w:type="spellEnd"/>
      <w:r w:rsidRPr="00C638EB">
        <w:t xml:space="preserve"> в </w:t>
      </w:r>
      <w:proofErr w:type="spellStart"/>
      <w:r w:rsidRPr="00C638EB">
        <w:t>бъдеще</w:t>
      </w:r>
      <w:proofErr w:type="spellEnd"/>
      <w:r w:rsidRPr="00C638EB">
        <w:t>.</w:t>
      </w:r>
    </w:p>
    <w:p w14:paraId="05C5F0A4" w14:textId="77777777" w:rsidR="00C638EB" w:rsidRPr="00C638EB" w:rsidRDefault="00C638EB" w:rsidP="00C638EB">
      <w:pPr>
        <w:widowControl w:val="0"/>
        <w:suppressAutoHyphens/>
        <w:spacing w:line="360" w:lineRule="auto"/>
        <w:ind w:firstLine="709"/>
        <w:jc w:val="both"/>
      </w:pPr>
      <w:proofErr w:type="spellStart"/>
      <w:r w:rsidRPr="00C638EB">
        <w:t>Когнитивната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също</w:t>
      </w:r>
      <w:proofErr w:type="spellEnd"/>
      <w:r w:rsidRPr="00C638EB">
        <w:t xml:space="preserve"> </w:t>
      </w:r>
      <w:proofErr w:type="spellStart"/>
      <w:r w:rsidRPr="00C638EB">
        <w:t>така</w:t>
      </w:r>
      <w:proofErr w:type="spellEnd"/>
      <w:r w:rsidRPr="00C638EB">
        <w:t xml:space="preserve"> </w:t>
      </w:r>
      <w:proofErr w:type="spellStart"/>
      <w:r w:rsidRPr="00C638EB">
        <w:t>се</w:t>
      </w:r>
      <w:proofErr w:type="spellEnd"/>
      <w:r w:rsidRPr="00C638EB">
        <w:t xml:space="preserve"> </w:t>
      </w:r>
      <w:proofErr w:type="spellStart"/>
      <w:r w:rsidRPr="00C638EB">
        <w:t>свързва</w:t>
      </w:r>
      <w:proofErr w:type="spellEnd"/>
      <w:r w:rsidRPr="00C638EB">
        <w:t xml:space="preserve"> с </w:t>
      </w:r>
      <w:proofErr w:type="spellStart"/>
      <w:r w:rsidRPr="00C638EB">
        <w:t>идентифицирането</w:t>
      </w:r>
      <w:proofErr w:type="spellEnd"/>
      <w:r w:rsidRPr="00C638EB">
        <w:t xml:space="preserve"> </w:t>
      </w:r>
      <w:proofErr w:type="spellStart"/>
      <w:r w:rsidRPr="00C638EB">
        <w:t>на</w:t>
      </w:r>
      <w:proofErr w:type="spellEnd"/>
      <w:r w:rsidRPr="00C638EB">
        <w:t xml:space="preserve"> </w:t>
      </w:r>
      <w:proofErr w:type="spellStart"/>
      <w:r w:rsidRPr="00C638EB">
        <w:t>служителя</w:t>
      </w:r>
      <w:proofErr w:type="spellEnd"/>
      <w:r w:rsidRPr="00C638EB">
        <w:t xml:space="preserve"> с </w:t>
      </w:r>
      <w:proofErr w:type="spellStart"/>
      <w:r w:rsidRPr="00C638EB">
        <w:t>целите</w:t>
      </w:r>
      <w:proofErr w:type="spellEnd"/>
      <w:r w:rsidRPr="00C638EB">
        <w:t xml:space="preserve"> и </w:t>
      </w:r>
      <w:proofErr w:type="spellStart"/>
      <w:r w:rsidRPr="00C638EB">
        <w:t>стратегиите</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w:t>
      </w:r>
      <w:proofErr w:type="spellStart"/>
      <w:r w:rsidRPr="00C638EB">
        <w:t>Когато</w:t>
      </w:r>
      <w:proofErr w:type="spellEnd"/>
      <w:r w:rsidRPr="00C638EB">
        <w:t xml:space="preserve"> </w:t>
      </w:r>
      <w:proofErr w:type="spellStart"/>
      <w:r w:rsidRPr="00C638EB">
        <w:t>той</w:t>
      </w:r>
      <w:proofErr w:type="spellEnd"/>
      <w:r w:rsidRPr="00C638EB">
        <w:t xml:space="preserve"> </w:t>
      </w:r>
      <w:proofErr w:type="spellStart"/>
      <w:r w:rsidRPr="00C638EB">
        <w:t>разбира</w:t>
      </w:r>
      <w:proofErr w:type="spellEnd"/>
      <w:r w:rsidRPr="00C638EB">
        <w:t xml:space="preserve"> </w:t>
      </w:r>
      <w:proofErr w:type="spellStart"/>
      <w:r w:rsidRPr="00C638EB">
        <w:t>как</w:t>
      </w:r>
      <w:proofErr w:type="spellEnd"/>
      <w:r w:rsidRPr="00C638EB">
        <w:t xml:space="preserve"> </w:t>
      </w:r>
      <w:proofErr w:type="spellStart"/>
      <w:r w:rsidRPr="00C638EB">
        <w:t>неговата</w:t>
      </w:r>
      <w:proofErr w:type="spellEnd"/>
      <w:r w:rsidRPr="00C638EB">
        <w:t xml:space="preserve"> </w:t>
      </w:r>
      <w:proofErr w:type="spellStart"/>
      <w:r w:rsidRPr="00C638EB">
        <w:t>роля</w:t>
      </w:r>
      <w:proofErr w:type="spellEnd"/>
      <w:r w:rsidRPr="00C638EB">
        <w:t xml:space="preserve"> </w:t>
      </w:r>
      <w:proofErr w:type="spellStart"/>
      <w:r w:rsidRPr="00C638EB">
        <w:t>допринася</w:t>
      </w:r>
      <w:proofErr w:type="spellEnd"/>
      <w:r w:rsidRPr="00C638EB">
        <w:t xml:space="preserve"> </w:t>
      </w:r>
      <w:proofErr w:type="spellStart"/>
      <w:r w:rsidRPr="00C638EB">
        <w:t>за</w:t>
      </w:r>
      <w:proofErr w:type="spellEnd"/>
      <w:r w:rsidRPr="00C638EB">
        <w:t xml:space="preserve"> </w:t>
      </w:r>
      <w:proofErr w:type="spellStart"/>
      <w:r w:rsidRPr="00C638EB">
        <w:t>цялостния</w:t>
      </w:r>
      <w:proofErr w:type="spellEnd"/>
      <w:r w:rsidRPr="00C638EB">
        <w:t xml:space="preserve"> </w:t>
      </w:r>
      <w:proofErr w:type="spellStart"/>
      <w:r w:rsidRPr="00C638EB">
        <w:t>успех</w:t>
      </w:r>
      <w:proofErr w:type="spellEnd"/>
      <w:r w:rsidRPr="00C638EB">
        <w:t xml:space="preserve"> </w:t>
      </w:r>
      <w:proofErr w:type="spellStart"/>
      <w:r w:rsidRPr="00C638EB">
        <w:t>на</w:t>
      </w:r>
      <w:proofErr w:type="spellEnd"/>
      <w:r w:rsidRPr="00C638EB">
        <w:t xml:space="preserve"> </w:t>
      </w:r>
      <w:proofErr w:type="spellStart"/>
      <w:r w:rsidRPr="00C638EB">
        <w:t>компанията</w:t>
      </w:r>
      <w:proofErr w:type="spellEnd"/>
      <w:r w:rsidRPr="00C638EB">
        <w:t xml:space="preserve">, </w:t>
      </w:r>
      <w:proofErr w:type="spellStart"/>
      <w:r w:rsidRPr="00C638EB">
        <w:t>това</w:t>
      </w:r>
      <w:proofErr w:type="spellEnd"/>
      <w:r w:rsidRPr="00C638EB">
        <w:t xml:space="preserve"> </w:t>
      </w:r>
      <w:proofErr w:type="spellStart"/>
      <w:r w:rsidRPr="00C638EB">
        <w:t>засилва</w:t>
      </w:r>
      <w:proofErr w:type="spellEnd"/>
      <w:r w:rsidRPr="00C638EB">
        <w:t xml:space="preserve"> </w:t>
      </w:r>
      <w:proofErr w:type="spellStart"/>
      <w:r w:rsidRPr="00C638EB">
        <w:t>чувството</w:t>
      </w:r>
      <w:proofErr w:type="spellEnd"/>
      <w:r w:rsidRPr="00C638EB">
        <w:t xml:space="preserve"> </w:t>
      </w:r>
      <w:proofErr w:type="spellStart"/>
      <w:r w:rsidRPr="00C638EB">
        <w:t>му</w:t>
      </w:r>
      <w:proofErr w:type="spellEnd"/>
      <w:r w:rsidRPr="00C638EB">
        <w:t xml:space="preserve"> </w:t>
      </w:r>
      <w:proofErr w:type="spellStart"/>
      <w:r w:rsidRPr="00C638EB">
        <w:t>за</w:t>
      </w:r>
      <w:proofErr w:type="spellEnd"/>
      <w:r w:rsidRPr="00C638EB">
        <w:t xml:space="preserve"> </w:t>
      </w:r>
      <w:proofErr w:type="spellStart"/>
      <w:r w:rsidRPr="00C638EB">
        <w:t>значимост</w:t>
      </w:r>
      <w:proofErr w:type="spellEnd"/>
      <w:r w:rsidRPr="00C638EB">
        <w:t xml:space="preserve"> и </w:t>
      </w:r>
      <w:proofErr w:type="spellStart"/>
      <w:r w:rsidRPr="00C638EB">
        <w:t>ангажираност</w:t>
      </w:r>
      <w:proofErr w:type="spellEnd"/>
      <w:r w:rsidRPr="00C638EB">
        <w:t xml:space="preserve">. </w:t>
      </w:r>
      <w:proofErr w:type="spellStart"/>
      <w:r w:rsidRPr="00C638EB">
        <w:t>Например</w:t>
      </w:r>
      <w:proofErr w:type="spellEnd"/>
      <w:r w:rsidRPr="00C638EB">
        <w:t xml:space="preserve">, </w:t>
      </w:r>
      <w:proofErr w:type="spellStart"/>
      <w:r w:rsidRPr="00C638EB">
        <w:t>ако</w:t>
      </w:r>
      <w:proofErr w:type="spellEnd"/>
      <w:r w:rsidRPr="00C638EB">
        <w:t xml:space="preserve"> </w:t>
      </w:r>
      <w:proofErr w:type="spellStart"/>
      <w:r w:rsidRPr="00C638EB">
        <w:t>служител</w:t>
      </w:r>
      <w:proofErr w:type="spellEnd"/>
      <w:r w:rsidRPr="00C638EB">
        <w:t xml:space="preserve"> </w:t>
      </w:r>
      <w:proofErr w:type="spellStart"/>
      <w:r w:rsidRPr="00C638EB">
        <w:t>работи</w:t>
      </w:r>
      <w:proofErr w:type="spellEnd"/>
      <w:r w:rsidRPr="00C638EB">
        <w:t xml:space="preserve"> в </w:t>
      </w:r>
      <w:proofErr w:type="spellStart"/>
      <w:r w:rsidRPr="00C638EB">
        <w:t>компания</w:t>
      </w:r>
      <w:proofErr w:type="spellEnd"/>
      <w:r w:rsidRPr="00C638EB">
        <w:t xml:space="preserve">, </w:t>
      </w:r>
      <w:proofErr w:type="spellStart"/>
      <w:r w:rsidRPr="00C638EB">
        <w:t>която</w:t>
      </w:r>
      <w:proofErr w:type="spellEnd"/>
      <w:r w:rsidRPr="00C638EB">
        <w:t xml:space="preserve"> </w:t>
      </w:r>
      <w:proofErr w:type="spellStart"/>
      <w:r w:rsidRPr="00C638EB">
        <w:t>инвестира</w:t>
      </w:r>
      <w:proofErr w:type="spellEnd"/>
      <w:r w:rsidRPr="00C638EB">
        <w:t xml:space="preserve"> в </w:t>
      </w:r>
      <w:proofErr w:type="spellStart"/>
      <w:r w:rsidRPr="00C638EB">
        <w:t>иновации</w:t>
      </w:r>
      <w:proofErr w:type="spellEnd"/>
      <w:r w:rsidRPr="00C638EB">
        <w:t xml:space="preserve"> и </w:t>
      </w:r>
      <w:proofErr w:type="spellStart"/>
      <w:r w:rsidRPr="00C638EB">
        <w:t>непрекъснато</w:t>
      </w:r>
      <w:proofErr w:type="spellEnd"/>
      <w:r w:rsidRPr="00C638EB">
        <w:t xml:space="preserve"> </w:t>
      </w:r>
      <w:proofErr w:type="spellStart"/>
      <w:r w:rsidRPr="00C638EB">
        <w:t>развива</w:t>
      </w:r>
      <w:proofErr w:type="spellEnd"/>
      <w:r w:rsidRPr="00C638EB">
        <w:t xml:space="preserve"> </w:t>
      </w:r>
      <w:proofErr w:type="spellStart"/>
      <w:r w:rsidRPr="00C638EB">
        <w:t>нови</w:t>
      </w:r>
      <w:proofErr w:type="spellEnd"/>
      <w:r w:rsidRPr="00C638EB">
        <w:t xml:space="preserve"> </w:t>
      </w:r>
      <w:proofErr w:type="spellStart"/>
      <w:r w:rsidRPr="00C638EB">
        <w:t>технологии</w:t>
      </w:r>
      <w:proofErr w:type="spellEnd"/>
      <w:r w:rsidRPr="00C638EB">
        <w:t xml:space="preserve">, </w:t>
      </w:r>
      <w:proofErr w:type="spellStart"/>
      <w:r w:rsidRPr="00C638EB">
        <w:t>той</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почувства</w:t>
      </w:r>
      <w:proofErr w:type="spellEnd"/>
      <w:r w:rsidRPr="00C638EB">
        <w:t xml:space="preserve"> </w:t>
      </w:r>
      <w:proofErr w:type="spellStart"/>
      <w:r w:rsidRPr="00C638EB">
        <w:t>мотивиран</w:t>
      </w:r>
      <w:proofErr w:type="spellEnd"/>
      <w:r w:rsidRPr="00C638EB">
        <w:t xml:space="preserve"> </w:t>
      </w:r>
      <w:proofErr w:type="spellStart"/>
      <w:r w:rsidRPr="00C638EB">
        <w:t>да</w:t>
      </w:r>
      <w:proofErr w:type="spellEnd"/>
      <w:r w:rsidRPr="00C638EB">
        <w:t xml:space="preserve"> </w:t>
      </w:r>
      <w:proofErr w:type="spellStart"/>
      <w:r w:rsidRPr="00C638EB">
        <w:t>остане</w:t>
      </w:r>
      <w:proofErr w:type="spellEnd"/>
      <w:r w:rsidRPr="00C638EB">
        <w:t xml:space="preserve">, </w:t>
      </w:r>
      <w:proofErr w:type="spellStart"/>
      <w:r w:rsidRPr="00C638EB">
        <w:t>защото</w:t>
      </w:r>
      <w:proofErr w:type="spellEnd"/>
      <w:r w:rsidRPr="00C638EB">
        <w:t xml:space="preserve"> </w:t>
      </w:r>
      <w:proofErr w:type="spellStart"/>
      <w:r w:rsidRPr="00C638EB">
        <w:t>вижда</w:t>
      </w:r>
      <w:proofErr w:type="spellEnd"/>
      <w:r w:rsidRPr="00C638EB">
        <w:t xml:space="preserve"> </w:t>
      </w:r>
      <w:proofErr w:type="spellStart"/>
      <w:r w:rsidRPr="00C638EB">
        <w:t>организацията</w:t>
      </w:r>
      <w:proofErr w:type="spellEnd"/>
      <w:r w:rsidRPr="00C638EB">
        <w:t xml:space="preserve"> </w:t>
      </w:r>
      <w:proofErr w:type="spellStart"/>
      <w:r w:rsidRPr="00C638EB">
        <w:t>като</w:t>
      </w:r>
      <w:proofErr w:type="spellEnd"/>
      <w:r w:rsidRPr="00C638EB">
        <w:t xml:space="preserve"> </w:t>
      </w:r>
      <w:proofErr w:type="spellStart"/>
      <w:r w:rsidRPr="00C638EB">
        <w:t>среда</w:t>
      </w:r>
      <w:proofErr w:type="spellEnd"/>
      <w:r w:rsidRPr="00C638EB">
        <w:t xml:space="preserve">, в </w:t>
      </w:r>
      <w:proofErr w:type="spellStart"/>
      <w:r w:rsidRPr="00C638EB">
        <w:t>която</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усъвършенства</w:t>
      </w:r>
      <w:proofErr w:type="spellEnd"/>
      <w:r w:rsidRPr="00C638EB">
        <w:t xml:space="preserve"> и </w:t>
      </w:r>
      <w:proofErr w:type="spellStart"/>
      <w:r w:rsidRPr="00C638EB">
        <w:t>да</w:t>
      </w:r>
      <w:proofErr w:type="spellEnd"/>
      <w:r w:rsidRPr="00C638EB">
        <w:t xml:space="preserve"> </w:t>
      </w:r>
      <w:proofErr w:type="spellStart"/>
      <w:r w:rsidRPr="00C638EB">
        <w:t>бъде</w:t>
      </w:r>
      <w:proofErr w:type="spellEnd"/>
      <w:r w:rsidRPr="00C638EB">
        <w:t xml:space="preserve"> </w:t>
      </w:r>
      <w:proofErr w:type="spellStart"/>
      <w:r w:rsidRPr="00C638EB">
        <w:t>част</w:t>
      </w:r>
      <w:proofErr w:type="spellEnd"/>
      <w:r w:rsidRPr="00C638EB">
        <w:t xml:space="preserve"> </w:t>
      </w:r>
      <w:proofErr w:type="spellStart"/>
      <w:r w:rsidRPr="00C638EB">
        <w:t>от</w:t>
      </w:r>
      <w:proofErr w:type="spellEnd"/>
      <w:r w:rsidRPr="00C638EB">
        <w:t xml:space="preserve"> </w:t>
      </w:r>
      <w:proofErr w:type="spellStart"/>
      <w:r w:rsidRPr="00C638EB">
        <w:t>значими</w:t>
      </w:r>
      <w:proofErr w:type="spellEnd"/>
      <w:r w:rsidRPr="00C638EB">
        <w:t xml:space="preserve"> </w:t>
      </w:r>
      <w:proofErr w:type="spellStart"/>
      <w:r w:rsidRPr="00C638EB">
        <w:t>проекти</w:t>
      </w:r>
      <w:proofErr w:type="spellEnd"/>
      <w:r w:rsidRPr="00C638EB">
        <w:t>.</w:t>
      </w:r>
    </w:p>
    <w:p w14:paraId="15AD6E5D" w14:textId="77777777" w:rsidR="00C638EB" w:rsidRPr="00C638EB" w:rsidRDefault="00C638EB" w:rsidP="00C638EB">
      <w:pPr>
        <w:widowControl w:val="0"/>
        <w:suppressAutoHyphens/>
        <w:spacing w:line="360" w:lineRule="auto"/>
        <w:ind w:firstLine="709"/>
        <w:jc w:val="both"/>
      </w:pPr>
      <w:proofErr w:type="spellStart"/>
      <w:r w:rsidRPr="00C638EB">
        <w:t>Друг</w:t>
      </w:r>
      <w:proofErr w:type="spellEnd"/>
      <w:r w:rsidRPr="00C638EB">
        <w:t xml:space="preserve"> </w:t>
      </w:r>
      <w:proofErr w:type="spellStart"/>
      <w:r w:rsidRPr="00C638EB">
        <w:t>ключов</w:t>
      </w:r>
      <w:proofErr w:type="spellEnd"/>
      <w:r w:rsidRPr="00C638EB">
        <w:t xml:space="preserve"> </w:t>
      </w:r>
      <w:proofErr w:type="spellStart"/>
      <w:r w:rsidRPr="00C638EB">
        <w:t>аспект</w:t>
      </w:r>
      <w:proofErr w:type="spellEnd"/>
      <w:r w:rsidRPr="00C638EB">
        <w:t xml:space="preserve"> </w:t>
      </w:r>
      <w:proofErr w:type="spellStart"/>
      <w:r w:rsidRPr="00C638EB">
        <w:t>на</w:t>
      </w:r>
      <w:proofErr w:type="spellEnd"/>
      <w:r w:rsidRPr="00C638EB">
        <w:t xml:space="preserve"> </w:t>
      </w:r>
      <w:proofErr w:type="spellStart"/>
      <w:r w:rsidRPr="00C638EB">
        <w:t>когнитивната</w:t>
      </w:r>
      <w:proofErr w:type="spellEnd"/>
      <w:r w:rsidRPr="00C638EB">
        <w:t xml:space="preserve"> </w:t>
      </w:r>
      <w:proofErr w:type="spellStart"/>
      <w:r w:rsidRPr="00C638EB">
        <w:t>привързаност</w:t>
      </w:r>
      <w:proofErr w:type="spellEnd"/>
      <w:r w:rsidRPr="00C638EB">
        <w:t xml:space="preserve"> е </w:t>
      </w:r>
      <w:proofErr w:type="spellStart"/>
      <w:r w:rsidRPr="00C638EB">
        <w:t>увереността</w:t>
      </w:r>
      <w:proofErr w:type="spellEnd"/>
      <w:r w:rsidRPr="00C638EB">
        <w:t xml:space="preserve">, </w:t>
      </w:r>
      <w:proofErr w:type="spellStart"/>
      <w:r w:rsidRPr="00C638EB">
        <w:t>че</w:t>
      </w:r>
      <w:proofErr w:type="spellEnd"/>
      <w:r w:rsidRPr="00C638EB">
        <w:t xml:space="preserve"> </w:t>
      </w:r>
      <w:proofErr w:type="spellStart"/>
      <w:r w:rsidRPr="00C638EB">
        <w:t>организацията</w:t>
      </w:r>
      <w:proofErr w:type="spellEnd"/>
      <w:r w:rsidRPr="00C638EB">
        <w:t xml:space="preserve"> </w:t>
      </w:r>
      <w:proofErr w:type="spellStart"/>
      <w:r w:rsidRPr="00C638EB">
        <w:t>ще</w:t>
      </w:r>
      <w:proofErr w:type="spellEnd"/>
      <w:r w:rsidRPr="00C638EB">
        <w:t xml:space="preserve"> </w:t>
      </w:r>
      <w:proofErr w:type="spellStart"/>
      <w:r w:rsidRPr="00C638EB">
        <w:t>осигури</w:t>
      </w:r>
      <w:proofErr w:type="spellEnd"/>
      <w:r w:rsidRPr="00C638EB">
        <w:t xml:space="preserve"> </w:t>
      </w:r>
      <w:proofErr w:type="spellStart"/>
      <w:r w:rsidRPr="00C638EB">
        <w:t>стабилност</w:t>
      </w:r>
      <w:proofErr w:type="spellEnd"/>
      <w:r w:rsidRPr="00C638EB">
        <w:t xml:space="preserve"> и </w:t>
      </w:r>
      <w:proofErr w:type="spellStart"/>
      <w:r w:rsidRPr="00C638EB">
        <w:t>сигурност</w:t>
      </w:r>
      <w:proofErr w:type="spellEnd"/>
      <w:r w:rsidRPr="00C638EB">
        <w:t xml:space="preserve"> в </w:t>
      </w:r>
      <w:proofErr w:type="spellStart"/>
      <w:r w:rsidRPr="00C638EB">
        <w:t>кариерата</w:t>
      </w:r>
      <w:proofErr w:type="spellEnd"/>
      <w:r w:rsidRPr="00C638EB">
        <w:t xml:space="preserve"> </w:t>
      </w:r>
      <w:proofErr w:type="spellStart"/>
      <w:r w:rsidRPr="00C638EB">
        <w:t>на</w:t>
      </w:r>
      <w:proofErr w:type="spellEnd"/>
      <w:r w:rsidRPr="00C638EB">
        <w:t xml:space="preserve"> </w:t>
      </w:r>
      <w:proofErr w:type="spellStart"/>
      <w:r w:rsidRPr="00C638EB">
        <w:t>служителя</w:t>
      </w:r>
      <w:proofErr w:type="spellEnd"/>
      <w:r w:rsidRPr="00C638EB">
        <w:t xml:space="preserve">. </w:t>
      </w:r>
      <w:proofErr w:type="spellStart"/>
      <w:r w:rsidRPr="00C638EB">
        <w:t>Ако</w:t>
      </w:r>
      <w:proofErr w:type="spellEnd"/>
      <w:r w:rsidRPr="00C638EB">
        <w:t xml:space="preserve"> </w:t>
      </w:r>
      <w:proofErr w:type="spellStart"/>
      <w:r w:rsidRPr="00C638EB">
        <w:t>той</w:t>
      </w:r>
      <w:proofErr w:type="spellEnd"/>
      <w:r w:rsidRPr="00C638EB">
        <w:t xml:space="preserve"> </w:t>
      </w:r>
      <w:proofErr w:type="spellStart"/>
      <w:r w:rsidRPr="00C638EB">
        <w:t>вярва</w:t>
      </w:r>
      <w:proofErr w:type="spellEnd"/>
      <w:r w:rsidRPr="00C638EB">
        <w:t xml:space="preserve">, </w:t>
      </w:r>
      <w:proofErr w:type="spellStart"/>
      <w:r w:rsidRPr="00C638EB">
        <w:t>че</w:t>
      </w:r>
      <w:proofErr w:type="spellEnd"/>
      <w:r w:rsidRPr="00C638EB">
        <w:t xml:space="preserve"> </w:t>
      </w:r>
      <w:proofErr w:type="spellStart"/>
      <w:r w:rsidRPr="00C638EB">
        <w:t>работодателят</w:t>
      </w:r>
      <w:proofErr w:type="spellEnd"/>
      <w:r w:rsidRPr="00C638EB">
        <w:t xml:space="preserve"> </w:t>
      </w:r>
      <w:proofErr w:type="spellStart"/>
      <w:r w:rsidRPr="00C638EB">
        <w:t>му</w:t>
      </w:r>
      <w:proofErr w:type="spellEnd"/>
      <w:r w:rsidRPr="00C638EB">
        <w:t xml:space="preserve"> </w:t>
      </w:r>
      <w:proofErr w:type="spellStart"/>
      <w:r w:rsidRPr="00C638EB">
        <w:t>предоставя</w:t>
      </w:r>
      <w:proofErr w:type="spellEnd"/>
      <w:r w:rsidRPr="00C638EB">
        <w:t xml:space="preserve"> </w:t>
      </w:r>
      <w:proofErr w:type="spellStart"/>
      <w:r w:rsidRPr="00C638EB">
        <w:t>дългосрочни</w:t>
      </w:r>
      <w:proofErr w:type="spellEnd"/>
      <w:r w:rsidRPr="00C638EB">
        <w:t xml:space="preserve">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развитие</w:t>
      </w:r>
      <w:proofErr w:type="spellEnd"/>
      <w:r w:rsidRPr="00C638EB">
        <w:t xml:space="preserve"> и </w:t>
      </w:r>
      <w:proofErr w:type="spellStart"/>
      <w:r w:rsidRPr="00C638EB">
        <w:t>стабилност</w:t>
      </w:r>
      <w:proofErr w:type="spellEnd"/>
      <w:r w:rsidRPr="00C638EB">
        <w:t xml:space="preserve"> </w:t>
      </w:r>
      <w:proofErr w:type="spellStart"/>
      <w:r w:rsidRPr="00C638EB">
        <w:t>на</w:t>
      </w:r>
      <w:proofErr w:type="spellEnd"/>
      <w:r w:rsidRPr="00C638EB">
        <w:t xml:space="preserve"> </w:t>
      </w:r>
      <w:proofErr w:type="spellStart"/>
      <w:r w:rsidRPr="00C638EB">
        <w:t>работното</w:t>
      </w:r>
      <w:proofErr w:type="spellEnd"/>
      <w:r w:rsidRPr="00C638EB">
        <w:t xml:space="preserve"> </w:t>
      </w:r>
      <w:proofErr w:type="spellStart"/>
      <w:r w:rsidRPr="00C638EB">
        <w:t>място</w:t>
      </w:r>
      <w:proofErr w:type="spellEnd"/>
      <w:r w:rsidRPr="00C638EB">
        <w:t xml:space="preserve">, </w:t>
      </w:r>
      <w:proofErr w:type="spellStart"/>
      <w:r w:rsidRPr="00C638EB">
        <w:t>това</w:t>
      </w:r>
      <w:proofErr w:type="spellEnd"/>
      <w:r w:rsidRPr="00C638EB">
        <w:t xml:space="preserve"> </w:t>
      </w:r>
      <w:proofErr w:type="spellStart"/>
      <w:r w:rsidRPr="00C638EB">
        <w:t>увеличава</w:t>
      </w:r>
      <w:proofErr w:type="spellEnd"/>
      <w:r w:rsidRPr="00C638EB">
        <w:t xml:space="preserve"> </w:t>
      </w:r>
      <w:proofErr w:type="spellStart"/>
      <w:r w:rsidRPr="00C638EB">
        <w:t>вероятността</w:t>
      </w:r>
      <w:proofErr w:type="spellEnd"/>
      <w:r w:rsidRPr="00C638EB">
        <w:t xml:space="preserve"> </w:t>
      </w:r>
      <w:proofErr w:type="spellStart"/>
      <w:r w:rsidRPr="00C638EB">
        <w:t>да</w:t>
      </w:r>
      <w:proofErr w:type="spellEnd"/>
      <w:r w:rsidRPr="00C638EB">
        <w:t xml:space="preserve"> </w:t>
      </w:r>
      <w:proofErr w:type="spellStart"/>
      <w:r w:rsidRPr="00C638EB">
        <w:t>остане</w:t>
      </w:r>
      <w:proofErr w:type="spellEnd"/>
      <w:r w:rsidRPr="00C638EB">
        <w:t xml:space="preserve"> </w:t>
      </w:r>
      <w:proofErr w:type="spellStart"/>
      <w:r w:rsidRPr="00C638EB">
        <w:t>ангажиран</w:t>
      </w:r>
      <w:proofErr w:type="spellEnd"/>
      <w:r w:rsidRPr="00C638EB">
        <w:t xml:space="preserve">. В </w:t>
      </w:r>
      <w:proofErr w:type="spellStart"/>
      <w:r w:rsidRPr="00C638EB">
        <w:t>същото</w:t>
      </w:r>
      <w:proofErr w:type="spellEnd"/>
      <w:r w:rsidRPr="00C638EB">
        <w:t xml:space="preserve"> </w:t>
      </w:r>
      <w:proofErr w:type="spellStart"/>
      <w:r w:rsidRPr="00C638EB">
        <w:t>време</w:t>
      </w:r>
      <w:proofErr w:type="spellEnd"/>
      <w:r w:rsidRPr="00C638EB">
        <w:t xml:space="preserve">, </w:t>
      </w:r>
      <w:proofErr w:type="spellStart"/>
      <w:r w:rsidRPr="00C638EB">
        <w:t>липсата</w:t>
      </w:r>
      <w:proofErr w:type="spellEnd"/>
      <w:r w:rsidRPr="00C638EB">
        <w:t xml:space="preserve"> </w:t>
      </w:r>
      <w:proofErr w:type="spellStart"/>
      <w:r w:rsidRPr="00C638EB">
        <w:t>на</w:t>
      </w:r>
      <w:proofErr w:type="spellEnd"/>
      <w:r w:rsidRPr="00C638EB">
        <w:t xml:space="preserve"> </w:t>
      </w:r>
      <w:proofErr w:type="spellStart"/>
      <w:r w:rsidRPr="00C638EB">
        <w:t>ясна</w:t>
      </w:r>
      <w:proofErr w:type="spellEnd"/>
      <w:r w:rsidRPr="00C638EB">
        <w:t xml:space="preserve"> </w:t>
      </w:r>
      <w:proofErr w:type="spellStart"/>
      <w:r w:rsidRPr="00C638EB">
        <w:t>визия</w:t>
      </w:r>
      <w:proofErr w:type="spellEnd"/>
      <w:r w:rsidRPr="00C638EB">
        <w:t xml:space="preserve"> </w:t>
      </w:r>
      <w:proofErr w:type="spellStart"/>
      <w:r w:rsidRPr="00C638EB">
        <w:t>за</w:t>
      </w:r>
      <w:proofErr w:type="spellEnd"/>
      <w:r w:rsidRPr="00C638EB">
        <w:t xml:space="preserve"> </w:t>
      </w:r>
      <w:proofErr w:type="spellStart"/>
      <w:r w:rsidRPr="00C638EB">
        <w:t>кариерно</w:t>
      </w:r>
      <w:proofErr w:type="spellEnd"/>
      <w:r w:rsidRPr="00C638EB">
        <w:t xml:space="preserve"> </w:t>
      </w:r>
      <w:proofErr w:type="spellStart"/>
      <w:r w:rsidRPr="00C638EB">
        <w:t>развитие</w:t>
      </w:r>
      <w:proofErr w:type="spellEnd"/>
      <w:r w:rsidRPr="00C638EB">
        <w:t xml:space="preserve"> </w:t>
      </w:r>
      <w:proofErr w:type="spellStart"/>
      <w:r w:rsidRPr="00C638EB">
        <w:t>или</w:t>
      </w:r>
      <w:proofErr w:type="spellEnd"/>
      <w:r w:rsidRPr="00C638EB">
        <w:t xml:space="preserve"> </w:t>
      </w:r>
      <w:proofErr w:type="spellStart"/>
      <w:r w:rsidRPr="00C638EB">
        <w:t>усещането</w:t>
      </w:r>
      <w:proofErr w:type="spellEnd"/>
      <w:r w:rsidRPr="00C638EB">
        <w:t xml:space="preserve">, </w:t>
      </w:r>
      <w:proofErr w:type="spellStart"/>
      <w:r w:rsidRPr="00C638EB">
        <w:t>че</w:t>
      </w:r>
      <w:proofErr w:type="spellEnd"/>
      <w:r w:rsidRPr="00C638EB">
        <w:t xml:space="preserve"> </w:t>
      </w:r>
      <w:proofErr w:type="spellStart"/>
      <w:r w:rsidRPr="00C638EB">
        <w:t>организацията</w:t>
      </w:r>
      <w:proofErr w:type="spellEnd"/>
      <w:r w:rsidRPr="00C638EB">
        <w:t xml:space="preserve"> </w:t>
      </w:r>
      <w:proofErr w:type="spellStart"/>
      <w:r w:rsidRPr="00C638EB">
        <w:t>не</w:t>
      </w:r>
      <w:proofErr w:type="spellEnd"/>
      <w:r w:rsidRPr="00C638EB">
        <w:t xml:space="preserve"> </w:t>
      </w:r>
      <w:proofErr w:type="spellStart"/>
      <w:r w:rsidRPr="00C638EB">
        <w:lastRenderedPageBreak/>
        <w:t>предоставя</w:t>
      </w:r>
      <w:proofErr w:type="spellEnd"/>
      <w:r w:rsidRPr="00C638EB">
        <w:t xml:space="preserve"> </w:t>
      </w:r>
      <w:proofErr w:type="spellStart"/>
      <w:r w:rsidRPr="00C638EB">
        <w:t>достатъчно</w:t>
      </w:r>
      <w:proofErr w:type="spellEnd"/>
      <w:r w:rsidRPr="00C638EB">
        <w:t xml:space="preserve"> </w:t>
      </w:r>
      <w:proofErr w:type="spellStart"/>
      <w:r w:rsidRPr="00C638EB">
        <w:t>перспективи</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намали</w:t>
      </w:r>
      <w:proofErr w:type="spellEnd"/>
      <w:r w:rsidRPr="00C638EB">
        <w:t xml:space="preserve"> </w:t>
      </w:r>
      <w:proofErr w:type="spellStart"/>
      <w:r w:rsidRPr="00C638EB">
        <w:t>когнитивната</w:t>
      </w:r>
      <w:proofErr w:type="spellEnd"/>
      <w:r w:rsidRPr="00C638EB">
        <w:t xml:space="preserve"> </w:t>
      </w:r>
      <w:proofErr w:type="spellStart"/>
      <w:r w:rsidRPr="00C638EB">
        <w:t>привързаност</w:t>
      </w:r>
      <w:proofErr w:type="spellEnd"/>
      <w:r w:rsidRPr="00C638EB">
        <w:t xml:space="preserve"> и </w:t>
      </w:r>
      <w:proofErr w:type="spellStart"/>
      <w:r w:rsidRPr="00C638EB">
        <w:t>да</w:t>
      </w:r>
      <w:proofErr w:type="spellEnd"/>
      <w:r w:rsidRPr="00C638EB">
        <w:t xml:space="preserve"> </w:t>
      </w:r>
      <w:proofErr w:type="spellStart"/>
      <w:r w:rsidRPr="00C638EB">
        <w:t>накара</w:t>
      </w:r>
      <w:proofErr w:type="spellEnd"/>
      <w:r w:rsidRPr="00C638EB">
        <w:t xml:space="preserve"> </w:t>
      </w:r>
      <w:proofErr w:type="spellStart"/>
      <w:r w:rsidRPr="00C638EB">
        <w:t>служителя</w:t>
      </w:r>
      <w:proofErr w:type="spellEnd"/>
      <w:r w:rsidRPr="00C638EB">
        <w:t xml:space="preserve"> </w:t>
      </w:r>
      <w:proofErr w:type="spellStart"/>
      <w:r w:rsidRPr="00C638EB">
        <w:t>да</w:t>
      </w:r>
      <w:proofErr w:type="spellEnd"/>
      <w:r w:rsidRPr="00C638EB">
        <w:t xml:space="preserve"> </w:t>
      </w:r>
      <w:proofErr w:type="spellStart"/>
      <w:r w:rsidRPr="00C638EB">
        <w:t>потърси</w:t>
      </w:r>
      <w:proofErr w:type="spellEnd"/>
      <w:r w:rsidRPr="00C638EB">
        <w:t xml:space="preserve"> </w:t>
      </w:r>
      <w:proofErr w:type="spellStart"/>
      <w:r w:rsidRPr="00C638EB">
        <w:t>алтернативи</w:t>
      </w:r>
      <w:proofErr w:type="spellEnd"/>
      <w:r w:rsidRPr="00C638EB">
        <w:t>.</w:t>
      </w:r>
    </w:p>
    <w:p w14:paraId="396FB4C3" w14:textId="77777777" w:rsidR="00C638EB" w:rsidRPr="00C638EB" w:rsidRDefault="00C638EB" w:rsidP="00C638EB">
      <w:pPr>
        <w:widowControl w:val="0"/>
        <w:suppressAutoHyphens/>
        <w:spacing w:line="360" w:lineRule="auto"/>
        <w:ind w:firstLine="709"/>
        <w:jc w:val="both"/>
      </w:pPr>
      <w:proofErr w:type="spellStart"/>
      <w:r w:rsidRPr="00C638EB">
        <w:t>Този</w:t>
      </w:r>
      <w:proofErr w:type="spellEnd"/>
      <w:r w:rsidRPr="00C638EB">
        <w:t xml:space="preserve"> </w:t>
      </w:r>
      <w:proofErr w:type="spellStart"/>
      <w:r w:rsidRPr="00C638EB">
        <w:t>вид</w:t>
      </w:r>
      <w:proofErr w:type="spellEnd"/>
      <w:r w:rsidRPr="00C638EB">
        <w:t xml:space="preserve"> </w:t>
      </w:r>
      <w:proofErr w:type="spellStart"/>
      <w:r w:rsidRPr="00C638EB">
        <w:t>привързаност</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бъде</w:t>
      </w:r>
      <w:proofErr w:type="spellEnd"/>
      <w:r w:rsidRPr="00C638EB">
        <w:t xml:space="preserve"> </w:t>
      </w:r>
      <w:proofErr w:type="spellStart"/>
      <w:r w:rsidRPr="00C638EB">
        <w:t>насърчен</w:t>
      </w:r>
      <w:proofErr w:type="spellEnd"/>
      <w:r w:rsidRPr="00C638EB">
        <w:t xml:space="preserve"> </w:t>
      </w:r>
      <w:proofErr w:type="spellStart"/>
      <w:r w:rsidRPr="00C638EB">
        <w:t>от</w:t>
      </w:r>
      <w:proofErr w:type="spellEnd"/>
      <w:r w:rsidRPr="00C638EB">
        <w:t xml:space="preserve"> </w:t>
      </w:r>
      <w:proofErr w:type="spellStart"/>
      <w:r w:rsidRPr="00C638EB">
        <w:t>работодателите</w:t>
      </w:r>
      <w:proofErr w:type="spellEnd"/>
      <w:r w:rsidRPr="00C638EB">
        <w:t xml:space="preserve"> </w:t>
      </w:r>
      <w:proofErr w:type="spellStart"/>
      <w:r w:rsidRPr="00C638EB">
        <w:t>чрез</w:t>
      </w:r>
      <w:proofErr w:type="spellEnd"/>
      <w:r w:rsidRPr="00C638EB">
        <w:t xml:space="preserve"> </w:t>
      </w:r>
      <w:proofErr w:type="spellStart"/>
      <w:r w:rsidRPr="00C638EB">
        <w:t>различни</w:t>
      </w:r>
      <w:proofErr w:type="spellEnd"/>
      <w:r w:rsidRPr="00C638EB">
        <w:t xml:space="preserve"> </w:t>
      </w:r>
      <w:proofErr w:type="spellStart"/>
      <w:r w:rsidRPr="00C638EB">
        <w:t>стратегии</w:t>
      </w:r>
      <w:proofErr w:type="spellEnd"/>
      <w:r w:rsidRPr="00C638EB">
        <w:t xml:space="preserve">, </w:t>
      </w:r>
      <w:proofErr w:type="spellStart"/>
      <w:r w:rsidRPr="00C638EB">
        <w:t>като</w:t>
      </w:r>
      <w:proofErr w:type="spellEnd"/>
      <w:r w:rsidRPr="00C638EB">
        <w:t xml:space="preserve"> </w:t>
      </w:r>
      <w:proofErr w:type="spellStart"/>
      <w:r w:rsidRPr="00C638EB">
        <w:t>създаване</w:t>
      </w:r>
      <w:proofErr w:type="spellEnd"/>
      <w:r w:rsidRPr="00C638EB">
        <w:t xml:space="preserve"> </w:t>
      </w:r>
      <w:proofErr w:type="spellStart"/>
      <w:r w:rsidRPr="00C638EB">
        <w:t>на</w:t>
      </w:r>
      <w:proofErr w:type="spellEnd"/>
      <w:r w:rsidRPr="00C638EB">
        <w:t xml:space="preserve"> </w:t>
      </w:r>
      <w:proofErr w:type="spellStart"/>
      <w:r w:rsidRPr="00C638EB">
        <w:t>кариерни</w:t>
      </w:r>
      <w:proofErr w:type="spellEnd"/>
      <w:r w:rsidRPr="00C638EB">
        <w:t xml:space="preserve"> </w:t>
      </w:r>
      <w:proofErr w:type="spellStart"/>
      <w:r w:rsidRPr="00C638EB">
        <w:t>пътеки</w:t>
      </w:r>
      <w:proofErr w:type="spellEnd"/>
      <w:r w:rsidRPr="00C638EB">
        <w:t xml:space="preserve">, </w:t>
      </w:r>
      <w:proofErr w:type="spellStart"/>
      <w:r w:rsidRPr="00C638EB">
        <w:t>менторски</w:t>
      </w:r>
      <w:proofErr w:type="spellEnd"/>
      <w:r w:rsidRPr="00C638EB">
        <w:t xml:space="preserve"> </w:t>
      </w:r>
      <w:proofErr w:type="spellStart"/>
      <w:r w:rsidRPr="00C638EB">
        <w:t>програми</w:t>
      </w:r>
      <w:proofErr w:type="spellEnd"/>
      <w:r w:rsidRPr="00C638EB">
        <w:t xml:space="preserve">, </w:t>
      </w:r>
      <w:proofErr w:type="spellStart"/>
      <w:r w:rsidRPr="00C638EB">
        <w:t>обучения</w:t>
      </w:r>
      <w:proofErr w:type="spellEnd"/>
      <w:r w:rsidRPr="00C638EB">
        <w:t xml:space="preserve">, </w:t>
      </w:r>
      <w:proofErr w:type="spellStart"/>
      <w:r w:rsidRPr="00C638EB">
        <w:t>вътрешни</w:t>
      </w:r>
      <w:proofErr w:type="spellEnd"/>
      <w:r w:rsidRPr="00C638EB">
        <w:t xml:space="preserve"> </w:t>
      </w:r>
      <w:proofErr w:type="spellStart"/>
      <w:r w:rsidRPr="00C638EB">
        <w:t>повишения</w:t>
      </w:r>
      <w:proofErr w:type="spellEnd"/>
      <w:r w:rsidRPr="00C638EB">
        <w:t xml:space="preserve"> и </w:t>
      </w:r>
      <w:proofErr w:type="spellStart"/>
      <w:r w:rsidRPr="00C638EB">
        <w:t>предлагане</w:t>
      </w:r>
      <w:proofErr w:type="spellEnd"/>
      <w:r w:rsidRPr="00C638EB">
        <w:t xml:space="preserve"> </w:t>
      </w:r>
      <w:proofErr w:type="spellStart"/>
      <w:r w:rsidRPr="00C638EB">
        <w:t>на</w:t>
      </w:r>
      <w:proofErr w:type="spellEnd"/>
      <w:r w:rsidRPr="00C638EB">
        <w:t xml:space="preserve"> </w:t>
      </w:r>
      <w:proofErr w:type="spellStart"/>
      <w:r w:rsidRPr="00C638EB">
        <w:t>разнообразни</w:t>
      </w:r>
      <w:proofErr w:type="spellEnd"/>
      <w:r w:rsidRPr="00C638EB">
        <w:t xml:space="preserve">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професионално</w:t>
      </w:r>
      <w:proofErr w:type="spellEnd"/>
      <w:r w:rsidRPr="00C638EB">
        <w:t xml:space="preserve"> </w:t>
      </w:r>
      <w:proofErr w:type="spellStart"/>
      <w:r w:rsidRPr="00C638EB">
        <w:t>израстване</w:t>
      </w:r>
      <w:proofErr w:type="spellEnd"/>
      <w:r w:rsidRPr="00C638EB">
        <w:t xml:space="preserve">. </w:t>
      </w:r>
      <w:proofErr w:type="spellStart"/>
      <w:r w:rsidRPr="00C638EB">
        <w:t>Работодателите</w:t>
      </w:r>
      <w:proofErr w:type="spellEnd"/>
      <w:r w:rsidRPr="00C638EB">
        <w:t xml:space="preserve">, </w:t>
      </w:r>
      <w:proofErr w:type="spellStart"/>
      <w:r w:rsidRPr="00C638EB">
        <w:t>които</w:t>
      </w:r>
      <w:proofErr w:type="spellEnd"/>
      <w:r w:rsidRPr="00C638EB">
        <w:t xml:space="preserve"> </w:t>
      </w:r>
      <w:proofErr w:type="spellStart"/>
      <w:r w:rsidRPr="00C638EB">
        <w:t>инвестират</w:t>
      </w:r>
      <w:proofErr w:type="spellEnd"/>
      <w:r w:rsidRPr="00C638EB">
        <w:t xml:space="preserve"> в </w:t>
      </w:r>
      <w:proofErr w:type="spellStart"/>
      <w:r w:rsidRPr="00C638EB">
        <w:t>развитието</w:t>
      </w:r>
      <w:proofErr w:type="spellEnd"/>
      <w:r w:rsidRPr="00C638EB">
        <w:t xml:space="preserve"> </w:t>
      </w:r>
      <w:proofErr w:type="spellStart"/>
      <w:r w:rsidRPr="00C638EB">
        <w:t>на</w:t>
      </w:r>
      <w:proofErr w:type="spellEnd"/>
      <w:r w:rsidRPr="00C638EB">
        <w:t xml:space="preserve"> </w:t>
      </w:r>
      <w:proofErr w:type="spellStart"/>
      <w:r w:rsidRPr="00C638EB">
        <w:t>своите</w:t>
      </w:r>
      <w:proofErr w:type="spellEnd"/>
      <w:r w:rsidRPr="00C638EB">
        <w:t xml:space="preserve"> </w:t>
      </w:r>
      <w:proofErr w:type="spellStart"/>
      <w:r w:rsidRPr="00C638EB">
        <w:t>служители</w:t>
      </w:r>
      <w:proofErr w:type="spellEnd"/>
      <w:r w:rsidRPr="00C638EB">
        <w:t xml:space="preserve"> и </w:t>
      </w:r>
      <w:proofErr w:type="spellStart"/>
      <w:r w:rsidRPr="00C638EB">
        <w:t>ги</w:t>
      </w:r>
      <w:proofErr w:type="spellEnd"/>
      <w:r w:rsidRPr="00C638EB">
        <w:t xml:space="preserve"> </w:t>
      </w:r>
      <w:proofErr w:type="spellStart"/>
      <w:r w:rsidRPr="00C638EB">
        <w:t>ангажират</w:t>
      </w:r>
      <w:proofErr w:type="spellEnd"/>
      <w:r w:rsidRPr="00C638EB">
        <w:t xml:space="preserve"> </w:t>
      </w:r>
      <w:proofErr w:type="spellStart"/>
      <w:r w:rsidRPr="00C638EB">
        <w:t>чрез</w:t>
      </w:r>
      <w:proofErr w:type="spellEnd"/>
      <w:r w:rsidRPr="00C638EB">
        <w:t xml:space="preserve"> </w:t>
      </w:r>
      <w:proofErr w:type="spellStart"/>
      <w:r w:rsidRPr="00C638EB">
        <w:t>ясна</w:t>
      </w:r>
      <w:proofErr w:type="spellEnd"/>
      <w:r w:rsidRPr="00C638EB">
        <w:t xml:space="preserve"> </w:t>
      </w:r>
      <w:proofErr w:type="spellStart"/>
      <w:r w:rsidRPr="00C638EB">
        <w:t>визия</w:t>
      </w:r>
      <w:proofErr w:type="spellEnd"/>
      <w:r w:rsidRPr="00C638EB">
        <w:t xml:space="preserve"> </w:t>
      </w:r>
      <w:proofErr w:type="spellStart"/>
      <w:r w:rsidRPr="00C638EB">
        <w:t>за</w:t>
      </w:r>
      <w:proofErr w:type="spellEnd"/>
      <w:r w:rsidRPr="00C638EB">
        <w:t xml:space="preserve"> </w:t>
      </w:r>
      <w:proofErr w:type="spellStart"/>
      <w:r w:rsidRPr="00C638EB">
        <w:t>тяхното</w:t>
      </w:r>
      <w:proofErr w:type="spellEnd"/>
      <w:r w:rsidRPr="00C638EB">
        <w:t xml:space="preserve"> </w:t>
      </w:r>
      <w:proofErr w:type="spellStart"/>
      <w:r w:rsidRPr="00C638EB">
        <w:t>бъдеще</w:t>
      </w:r>
      <w:proofErr w:type="spellEnd"/>
      <w:r w:rsidRPr="00C638EB">
        <w:t xml:space="preserve"> в </w:t>
      </w:r>
      <w:proofErr w:type="spellStart"/>
      <w:r w:rsidRPr="00C638EB">
        <w:t>компанията</w:t>
      </w:r>
      <w:proofErr w:type="spellEnd"/>
      <w:r w:rsidRPr="00C638EB">
        <w:t xml:space="preserve">, </w:t>
      </w:r>
      <w:proofErr w:type="spellStart"/>
      <w:r w:rsidRPr="00C638EB">
        <w:t>засилват</w:t>
      </w:r>
      <w:proofErr w:type="spellEnd"/>
      <w:r w:rsidRPr="00C638EB">
        <w:t xml:space="preserve"> </w:t>
      </w:r>
      <w:proofErr w:type="spellStart"/>
      <w:r w:rsidRPr="00C638EB">
        <w:t>тяхната</w:t>
      </w:r>
      <w:proofErr w:type="spellEnd"/>
      <w:r w:rsidRPr="00C638EB">
        <w:t xml:space="preserve"> </w:t>
      </w:r>
      <w:proofErr w:type="spellStart"/>
      <w:r w:rsidRPr="00C638EB">
        <w:t>когнитивна</w:t>
      </w:r>
      <w:proofErr w:type="spellEnd"/>
      <w:r w:rsidRPr="00C638EB">
        <w:t xml:space="preserve"> </w:t>
      </w:r>
      <w:proofErr w:type="spellStart"/>
      <w:r w:rsidRPr="00C638EB">
        <w:t>привързаност</w:t>
      </w:r>
      <w:proofErr w:type="spellEnd"/>
      <w:r w:rsidRPr="00C638EB">
        <w:t xml:space="preserve"> и </w:t>
      </w:r>
      <w:proofErr w:type="spellStart"/>
      <w:r w:rsidRPr="00C638EB">
        <w:t>намаляват</w:t>
      </w:r>
      <w:proofErr w:type="spellEnd"/>
      <w:r w:rsidRPr="00C638EB">
        <w:t xml:space="preserve"> </w:t>
      </w:r>
      <w:proofErr w:type="spellStart"/>
      <w:r w:rsidRPr="00C638EB">
        <w:t>вероятността</w:t>
      </w:r>
      <w:proofErr w:type="spellEnd"/>
      <w:r w:rsidRPr="00C638EB">
        <w:t xml:space="preserve"> </w:t>
      </w:r>
      <w:proofErr w:type="spellStart"/>
      <w:r w:rsidRPr="00C638EB">
        <w:t>от</w:t>
      </w:r>
      <w:proofErr w:type="spellEnd"/>
      <w:r w:rsidRPr="00C638EB">
        <w:t xml:space="preserve"> </w:t>
      </w:r>
      <w:proofErr w:type="spellStart"/>
      <w:r w:rsidRPr="00C638EB">
        <w:t>текучество</w:t>
      </w:r>
      <w:proofErr w:type="spellEnd"/>
      <w:r w:rsidRPr="00C638EB">
        <w:t>.</w:t>
      </w:r>
    </w:p>
    <w:p w14:paraId="03D3DDD1" w14:textId="77777777" w:rsidR="00C638EB" w:rsidRPr="00C638EB" w:rsidRDefault="00C638EB" w:rsidP="00C638EB">
      <w:pPr>
        <w:widowControl w:val="0"/>
        <w:suppressAutoHyphens/>
        <w:spacing w:line="360" w:lineRule="auto"/>
        <w:ind w:firstLine="709"/>
        <w:jc w:val="both"/>
      </w:pP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се</w:t>
      </w:r>
      <w:proofErr w:type="spellEnd"/>
      <w:r w:rsidRPr="00C638EB">
        <w:t xml:space="preserve"> </w:t>
      </w:r>
      <w:proofErr w:type="spellStart"/>
      <w:r w:rsidRPr="00C638EB">
        <w:t>основава</w:t>
      </w:r>
      <w:proofErr w:type="spellEnd"/>
      <w:r w:rsidRPr="00C638EB">
        <w:t xml:space="preserve"> </w:t>
      </w:r>
      <w:proofErr w:type="spellStart"/>
      <w:r w:rsidRPr="00C638EB">
        <w:t>на</w:t>
      </w:r>
      <w:proofErr w:type="spellEnd"/>
      <w:r w:rsidRPr="00C638EB">
        <w:t xml:space="preserve"> </w:t>
      </w:r>
      <w:proofErr w:type="spellStart"/>
      <w:r w:rsidRPr="00C638EB">
        <w:t>чувството</w:t>
      </w:r>
      <w:proofErr w:type="spellEnd"/>
      <w:r w:rsidRPr="00C638EB">
        <w:t xml:space="preserve"> </w:t>
      </w:r>
      <w:proofErr w:type="spellStart"/>
      <w:r w:rsidRPr="00C638EB">
        <w:t>за</w:t>
      </w:r>
      <w:proofErr w:type="spellEnd"/>
      <w:r w:rsidRPr="00C638EB">
        <w:t xml:space="preserve"> </w:t>
      </w:r>
      <w:proofErr w:type="spellStart"/>
      <w:r w:rsidRPr="00C638EB">
        <w:t>морален</w:t>
      </w:r>
      <w:proofErr w:type="spellEnd"/>
      <w:r w:rsidRPr="00C638EB">
        <w:t xml:space="preserve"> </w:t>
      </w:r>
      <w:proofErr w:type="spellStart"/>
      <w:r w:rsidRPr="00C638EB">
        <w:t>дълг</w:t>
      </w:r>
      <w:proofErr w:type="spellEnd"/>
      <w:r w:rsidRPr="00C638EB">
        <w:t xml:space="preserve"> и </w:t>
      </w:r>
      <w:proofErr w:type="spellStart"/>
      <w:r w:rsidRPr="00C638EB">
        <w:t>задължение</w:t>
      </w:r>
      <w:proofErr w:type="spellEnd"/>
      <w:r w:rsidRPr="00C638EB">
        <w:t xml:space="preserve">, </w:t>
      </w:r>
      <w:proofErr w:type="spellStart"/>
      <w:r w:rsidRPr="00C638EB">
        <w:t>което</w:t>
      </w:r>
      <w:proofErr w:type="spellEnd"/>
      <w:r w:rsidRPr="00C638EB">
        <w:t xml:space="preserve"> </w:t>
      </w:r>
      <w:proofErr w:type="spellStart"/>
      <w:r w:rsidRPr="00C638EB">
        <w:t>служителят</w:t>
      </w:r>
      <w:proofErr w:type="spellEnd"/>
      <w:r w:rsidRPr="00C638EB">
        <w:t xml:space="preserve"> </w:t>
      </w:r>
      <w:proofErr w:type="spellStart"/>
      <w:r w:rsidRPr="00C638EB">
        <w:t>изпитва</w:t>
      </w:r>
      <w:proofErr w:type="spellEnd"/>
      <w:r w:rsidRPr="00C638EB">
        <w:t xml:space="preserve"> </w:t>
      </w:r>
      <w:proofErr w:type="spellStart"/>
      <w:r w:rsidRPr="00C638EB">
        <w:t>към</w:t>
      </w:r>
      <w:proofErr w:type="spellEnd"/>
      <w:r w:rsidRPr="00C638EB">
        <w:t xml:space="preserve"> </w:t>
      </w:r>
      <w:proofErr w:type="spellStart"/>
      <w:r w:rsidRPr="00C638EB">
        <w:t>своя</w:t>
      </w:r>
      <w:proofErr w:type="spellEnd"/>
      <w:r w:rsidRPr="00C638EB">
        <w:t xml:space="preserve"> </w:t>
      </w:r>
      <w:proofErr w:type="spellStart"/>
      <w:r w:rsidRPr="00C638EB">
        <w:t>работодател</w:t>
      </w:r>
      <w:proofErr w:type="spellEnd"/>
      <w:r w:rsidRPr="00C638EB">
        <w:t xml:space="preserve">. </w:t>
      </w:r>
      <w:proofErr w:type="spellStart"/>
      <w:r w:rsidRPr="00C638EB">
        <w:t>Този</w:t>
      </w:r>
      <w:proofErr w:type="spellEnd"/>
      <w:r w:rsidRPr="00C638EB">
        <w:t xml:space="preserve"> </w:t>
      </w:r>
      <w:proofErr w:type="spellStart"/>
      <w:r w:rsidRPr="00C638EB">
        <w:t>тип</w:t>
      </w:r>
      <w:proofErr w:type="spellEnd"/>
      <w:r w:rsidRPr="00C638EB">
        <w:t xml:space="preserve"> </w:t>
      </w:r>
      <w:proofErr w:type="spellStart"/>
      <w:r w:rsidRPr="00C638EB">
        <w:t>ангажираност</w:t>
      </w:r>
      <w:proofErr w:type="spellEnd"/>
      <w:r w:rsidRPr="00C638EB">
        <w:t xml:space="preserve"> </w:t>
      </w:r>
      <w:proofErr w:type="spellStart"/>
      <w:r w:rsidRPr="00C638EB">
        <w:t>произтича</w:t>
      </w:r>
      <w:proofErr w:type="spellEnd"/>
      <w:r w:rsidRPr="00C638EB">
        <w:t xml:space="preserve"> </w:t>
      </w:r>
      <w:proofErr w:type="spellStart"/>
      <w:r w:rsidRPr="00C638EB">
        <w:t>от</w:t>
      </w:r>
      <w:proofErr w:type="spellEnd"/>
      <w:r w:rsidRPr="00C638EB">
        <w:t xml:space="preserve"> </w:t>
      </w:r>
      <w:proofErr w:type="spellStart"/>
      <w:r w:rsidRPr="00C638EB">
        <w:t>социални</w:t>
      </w:r>
      <w:proofErr w:type="spellEnd"/>
      <w:r w:rsidRPr="00C638EB">
        <w:t xml:space="preserve"> и </w:t>
      </w:r>
      <w:proofErr w:type="spellStart"/>
      <w:r w:rsidRPr="00C638EB">
        <w:t>културни</w:t>
      </w:r>
      <w:proofErr w:type="spellEnd"/>
      <w:r w:rsidRPr="00C638EB">
        <w:t xml:space="preserve"> </w:t>
      </w:r>
      <w:proofErr w:type="spellStart"/>
      <w:r w:rsidRPr="00C638EB">
        <w:t>норми</w:t>
      </w:r>
      <w:proofErr w:type="spellEnd"/>
      <w:r w:rsidRPr="00C638EB">
        <w:t xml:space="preserve">, </w:t>
      </w:r>
      <w:proofErr w:type="spellStart"/>
      <w:r w:rsidRPr="00C638EB">
        <w:t>лични</w:t>
      </w:r>
      <w:proofErr w:type="spellEnd"/>
      <w:r w:rsidRPr="00C638EB">
        <w:t xml:space="preserve"> </w:t>
      </w:r>
      <w:proofErr w:type="spellStart"/>
      <w:r w:rsidRPr="00C638EB">
        <w:t>убеждения</w:t>
      </w:r>
      <w:proofErr w:type="spellEnd"/>
      <w:r w:rsidRPr="00C638EB">
        <w:t xml:space="preserve"> и </w:t>
      </w:r>
      <w:proofErr w:type="spellStart"/>
      <w:r w:rsidRPr="00C638EB">
        <w:t>усещане</w:t>
      </w:r>
      <w:proofErr w:type="spellEnd"/>
      <w:r w:rsidRPr="00C638EB">
        <w:t xml:space="preserve"> </w:t>
      </w:r>
      <w:proofErr w:type="spellStart"/>
      <w:r w:rsidRPr="00C638EB">
        <w:t>за</w:t>
      </w:r>
      <w:proofErr w:type="spellEnd"/>
      <w:r w:rsidRPr="00C638EB">
        <w:t xml:space="preserve"> </w:t>
      </w:r>
      <w:proofErr w:type="spellStart"/>
      <w:r w:rsidRPr="00C638EB">
        <w:t>лоялност</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Индивидите</w:t>
      </w:r>
      <w:proofErr w:type="spellEnd"/>
      <w:r w:rsidRPr="00C638EB">
        <w:t xml:space="preserve"> с </w:t>
      </w:r>
      <w:proofErr w:type="spellStart"/>
      <w:r w:rsidRPr="00C638EB">
        <w:t>висока</w:t>
      </w:r>
      <w:proofErr w:type="spellEnd"/>
      <w:r w:rsidRPr="00C638EB">
        <w:t xml:space="preserve"> </w:t>
      </w:r>
      <w:proofErr w:type="spellStart"/>
      <w:r w:rsidRPr="00C638EB">
        <w:t>нормативна</w:t>
      </w:r>
      <w:proofErr w:type="spellEnd"/>
      <w:r w:rsidRPr="00C638EB">
        <w:t xml:space="preserve"> </w:t>
      </w:r>
      <w:proofErr w:type="spellStart"/>
      <w:r w:rsidRPr="00C638EB">
        <w:t>привързаност</w:t>
      </w:r>
      <w:proofErr w:type="spellEnd"/>
      <w:r w:rsidRPr="00C638EB">
        <w:t xml:space="preserve"> </w:t>
      </w:r>
      <w:proofErr w:type="spellStart"/>
      <w:r w:rsidRPr="00C638EB">
        <w:t>често</w:t>
      </w:r>
      <w:proofErr w:type="spellEnd"/>
      <w:r w:rsidRPr="00C638EB">
        <w:t xml:space="preserve"> </w:t>
      </w:r>
      <w:proofErr w:type="spellStart"/>
      <w:r w:rsidRPr="00C638EB">
        <w:t>смятат</w:t>
      </w:r>
      <w:proofErr w:type="spellEnd"/>
      <w:r w:rsidRPr="00C638EB">
        <w:t xml:space="preserve">, </w:t>
      </w:r>
      <w:proofErr w:type="spellStart"/>
      <w:r w:rsidRPr="00C638EB">
        <w:t>че</w:t>
      </w:r>
      <w:proofErr w:type="spellEnd"/>
      <w:r w:rsidRPr="00C638EB">
        <w:t xml:space="preserve"> </w:t>
      </w:r>
      <w:proofErr w:type="spellStart"/>
      <w:r w:rsidRPr="00C638EB">
        <w:t>напускането</w:t>
      </w:r>
      <w:proofErr w:type="spellEnd"/>
      <w:r w:rsidRPr="00C638EB">
        <w:t xml:space="preserve"> </w:t>
      </w:r>
      <w:proofErr w:type="spellStart"/>
      <w:r w:rsidRPr="00C638EB">
        <w:t>на</w:t>
      </w:r>
      <w:proofErr w:type="spellEnd"/>
      <w:r w:rsidRPr="00C638EB">
        <w:t xml:space="preserve"> </w:t>
      </w:r>
      <w:proofErr w:type="spellStart"/>
      <w:r w:rsidRPr="00C638EB">
        <w:t>компанията</w:t>
      </w:r>
      <w:proofErr w:type="spellEnd"/>
      <w:r w:rsidRPr="00C638EB">
        <w:t xml:space="preserve"> </w:t>
      </w:r>
      <w:proofErr w:type="spellStart"/>
      <w:r w:rsidRPr="00C638EB">
        <w:t>би</w:t>
      </w:r>
      <w:proofErr w:type="spellEnd"/>
      <w:r w:rsidRPr="00C638EB">
        <w:t xml:space="preserve"> </w:t>
      </w:r>
      <w:proofErr w:type="spellStart"/>
      <w:r w:rsidRPr="00C638EB">
        <w:t>било</w:t>
      </w:r>
      <w:proofErr w:type="spellEnd"/>
      <w:r w:rsidRPr="00C638EB">
        <w:t xml:space="preserve"> </w:t>
      </w:r>
      <w:proofErr w:type="spellStart"/>
      <w:r w:rsidRPr="00C638EB">
        <w:t>неетично</w:t>
      </w:r>
      <w:proofErr w:type="spellEnd"/>
      <w:r w:rsidRPr="00C638EB">
        <w:t xml:space="preserve"> </w:t>
      </w:r>
      <w:proofErr w:type="spellStart"/>
      <w:r w:rsidRPr="00C638EB">
        <w:t>или</w:t>
      </w:r>
      <w:proofErr w:type="spellEnd"/>
      <w:r w:rsidRPr="00C638EB">
        <w:t xml:space="preserve"> </w:t>
      </w:r>
      <w:proofErr w:type="spellStart"/>
      <w:r w:rsidRPr="00C638EB">
        <w:t>неправилно</w:t>
      </w:r>
      <w:proofErr w:type="spellEnd"/>
      <w:r w:rsidRPr="00C638EB">
        <w:t xml:space="preserve">, </w:t>
      </w:r>
      <w:proofErr w:type="spellStart"/>
      <w:r w:rsidRPr="00C638EB">
        <w:t>независимо</w:t>
      </w:r>
      <w:proofErr w:type="spellEnd"/>
      <w:r w:rsidRPr="00C638EB">
        <w:t xml:space="preserve"> </w:t>
      </w:r>
      <w:proofErr w:type="spellStart"/>
      <w:r w:rsidRPr="00C638EB">
        <w:t>от</w:t>
      </w:r>
      <w:proofErr w:type="spellEnd"/>
      <w:r w:rsidRPr="00C638EB">
        <w:t xml:space="preserve"> </w:t>
      </w:r>
      <w:proofErr w:type="spellStart"/>
      <w:r w:rsidRPr="00C638EB">
        <w:t>външни</w:t>
      </w:r>
      <w:proofErr w:type="spellEnd"/>
      <w:r w:rsidRPr="00C638EB">
        <w:t xml:space="preserve"> </w:t>
      </w:r>
      <w:proofErr w:type="spellStart"/>
      <w:r w:rsidRPr="00C638EB">
        <w:t>обстоятелства</w:t>
      </w:r>
      <w:proofErr w:type="spellEnd"/>
      <w:r w:rsidRPr="00C638EB">
        <w:t xml:space="preserve">, </w:t>
      </w:r>
      <w:proofErr w:type="spellStart"/>
      <w:r w:rsidRPr="00C638EB">
        <w:t>като</w:t>
      </w:r>
      <w:proofErr w:type="spellEnd"/>
      <w:r w:rsidRPr="00C638EB">
        <w:t xml:space="preserve"> </w:t>
      </w:r>
      <w:proofErr w:type="spellStart"/>
      <w:r w:rsidRPr="00C638EB">
        <w:t>по-добри</w:t>
      </w:r>
      <w:proofErr w:type="spellEnd"/>
      <w:r w:rsidRPr="00C638EB">
        <w:t xml:space="preserve"> </w:t>
      </w:r>
      <w:proofErr w:type="spellStart"/>
      <w:r w:rsidRPr="00C638EB">
        <w:t>финансови</w:t>
      </w:r>
      <w:proofErr w:type="spellEnd"/>
      <w:r w:rsidRPr="00C638EB">
        <w:t xml:space="preserve"> </w:t>
      </w:r>
      <w:proofErr w:type="spellStart"/>
      <w:r w:rsidRPr="00C638EB">
        <w:t>предложения</w:t>
      </w:r>
      <w:proofErr w:type="spellEnd"/>
      <w:r w:rsidRPr="00C638EB">
        <w:t xml:space="preserve"> </w:t>
      </w:r>
      <w:proofErr w:type="spellStart"/>
      <w:r w:rsidRPr="00C638EB">
        <w:t>или</w:t>
      </w:r>
      <w:proofErr w:type="spellEnd"/>
      <w:r w:rsidRPr="00C638EB">
        <w:t xml:space="preserve"> </w:t>
      </w:r>
      <w:proofErr w:type="spellStart"/>
      <w:r w:rsidRPr="00C638EB">
        <w:t>неудовлетвореност</w:t>
      </w:r>
      <w:proofErr w:type="spellEnd"/>
      <w:r w:rsidRPr="00C638EB">
        <w:t xml:space="preserve"> </w:t>
      </w:r>
      <w:proofErr w:type="spellStart"/>
      <w:r w:rsidRPr="00C638EB">
        <w:t>от</w:t>
      </w:r>
      <w:proofErr w:type="spellEnd"/>
      <w:r w:rsidRPr="00C638EB">
        <w:t xml:space="preserve"> </w:t>
      </w:r>
      <w:proofErr w:type="spellStart"/>
      <w:r w:rsidRPr="00C638EB">
        <w:t>определени</w:t>
      </w:r>
      <w:proofErr w:type="spellEnd"/>
      <w:r w:rsidRPr="00C638EB">
        <w:t xml:space="preserve"> </w:t>
      </w:r>
      <w:proofErr w:type="spellStart"/>
      <w:r w:rsidRPr="00C638EB">
        <w:t>аспекти</w:t>
      </w:r>
      <w:proofErr w:type="spellEnd"/>
      <w:r w:rsidRPr="00C638EB">
        <w:t xml:space="preserve"> </w:t>
      </w:r>
      <w:proofErr w:type="spellStart"/>
      <w:r w:rsidRPr="00C638EB">
        <w:t>на</w:t>
      </w:r>
      <w:proofErr w:type="spellEnd"/>
      <w:r w:rsidRPr="00C638EB">
        <w:t xml:space="preserve"> </w:t>
      </w:r>
      <w:proofErr w:type="spellStart"/>
      <w:r w:rsidRPr="00C638EB">
        <w:t>работната</w:t>
      </w:r>
      <w:proofErr w:type="spellEnd"/>
      <w:r w:rsidRPr="00C638EB">
        <w:t xml:space="preserve"> </w:t>
      </w:r>
      <w:proofErr w:type="spellStart"/>
      <w:r w:rsidRPr="00C638EB">
        <w:t>среда</w:t>
      </w:r>
      <w:proofErr w:type="spellEnd"/>
      <w:r w:rsidRPr="00C638EB">
        <w:t>.</w:t>
      </w:r>
    </w:p>
    <w:p w14:paraId="71F14DCD" w14:textId="77777777" w:rsidR="00C638EB" w:rsidRPr="00C638EB" w:rsidRDefault="00C638EB" w:rsidP="00C638EB">
      <w:pPr>
        <w:widowControl w:val="0"/>
        <w:suppressAutoHyphens/>
        <w:spacing w:line="360" w:lineRule="auto"/>
        <w:ind w:firstLine="709"/>
        <w:jc w:val="both"/>
      </w:pPr>
      <w:proofErr w:type="spellStart"/>
      <w:r w:rsidRPr="00C638EB">
        <w:t>Основен</w:t>
      </w:r>
      <w:proofErr w:type="spellEnd"/>
      <w:r w:rsidRPr="00C638EB">
        <w:t xml:space="preserve"> </w:t>
      </w:r>
      <w:proofErr w:type="spellStart"/>
      <w:r w:rsidRPr="00C638EB">
        <w:t>фактор</w:t>
      </w:r>
      <w:proofErr w:type="spellEnd"/>
      <w:r w:rsidRPr="00C638EB">
        <w:t xml:space="preserve"> </w:t>
      </w:r>
      <w:proofErr w:type="spellStart"/>
      <w:r w:rsidRPr="00C638EB">
        <w:t>за</w:t>
      </w:r>
      <w:proofErr w:type="spellEnd"/>
      <w:r w:rsidRPr="00C638EB">
        <w:t xml:space="preserve"> </w:t>
      </w:r>
      <w:proofErr w:type="spellStart"/>
      <w:r w:rsidRPr="00C638EB">
        <w:t>развитието</w:t>
      </w:r>
      <w:proofErr w:type="spellEnd"/>
      <w:r w:rsidRPr="00C638EB">
        <w:t xml:space="preserve"> </w:t>
      </w:r>
      <w:proofErr w:type="spellStart"/>
      <w:r w:rsidRPr="00C638EB">
        <w:t>на</w:t>
      </w:r>
      <w:proofErr w:type="spellEnd"/>
      <w:r w:rsidRPr="00C638EB">
        <w:t xml:space="preserve"> </w:t>
      </w: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е </w:t>
      </w:r>
      <w:proofErr w:type="spellStart"/>
      <w:r w:rsidRPr="00C638EB">
        <w:t>възпитанието</w:t>
      </w:r>
      <w:proofErr w:type="spellEnd"/>
      <w:r w:rsidRPr="00C638EB">
        <w:t xml:space="preserve"> и </w:t>
      </w:r>
      <w:proofErr w:type="spellStart"/>
      <w:r w:rsidRPr="00C638EB">
        <w:t>социалните</w:t>
      </w:r>
      <w:proofErr w:type="spellEnd"/>
      <w:r w:rsidRPr="00C638EB">
        <w:t xml:space="preserve"> </w:t>
      </w:r>
      <w:proofErr w:type="spellStart"/>
      <w:r w:rsidRPr="00C638EB">
        <w:t>ценности</w:t>
      </w:r>
      <w:proofErr w:type="spellEnd"/>
      <w:r w:rsidRPr="00C638EB">
        <w:t xml:space="preserve">, </w:t>
      </w:r>
      <w:proofErr w:type="spellStart"/>
      <w:r w:rsidRPr="00C638EB">
        <w:t>които</w:t>
      </w:r>
      <w:proofErr w:type="spellEnd"/>
      <w:r w:rsidRPr="00C638EB">
        <w:t xml:space="preserve"> </w:t>
      </w:r>
      <w:proofErr w:type="spellStart"/>
      <w:r w:rsidRPr="00C638EB">
        <w:t>формират</w:t>
      </w:r>
      <w:proofErr w:type="spellEnd"/>
      <w:r w:rsidRPr="00C638EB">
        <w:t xml:space="preserve"> </w:t>
      </w:r>
      <w:proofErr w:type="spellStart"/>
      <w:r w:rsidRPr="00C638EB">
        <w:t>чувството</w:t>
      </w:r>
      <w:proofErr w:type="spellEnd"/>
      <w:r w:rsidRPr="00C638EB">
        <w:t xml:space="preserve"> </w:t>
      </w:r>
      <w:proofErr w:type="spellStart"/>
      <w:r w:rsidRPr="00C638EB">
        <w:t>за</w:t>
      </w:r>
      <w:proofErr w:type="spellEnd"/>
      <w:r w:rsidRPr="00C638EB">
        <w:t xml:space="preserve"> </w:t>
      </w:r>
      <w:proofErr w:type="spellStart"/>
      <w:r w:rsidRPr="00C638EB">
        <w:t>отговорност</w:t>
      </w:r>
      <w:proofErr w:type="spellEnd"/>
      <w:r w:rsidRPr="00C638EB">
        <w:t xml:space="preserve"> и </w:t>
      </w:r>
      <w:proofErr w:type="spellStart"/>
      <w:r w:rsidRPr="00C638EB">
        <w:t>преданост</w:t>
      </w:r>
      <w:proofErr w:type="spellEnd"/>
      <w:r w:rsidRPr="00C638EB">
        <w:t xml:space="preserve"> </w:t>
      </w:r>
      <w:proofErr w:type="spellStart"/>
      <w:r w:rsidRPr="00C638EB">
        <w:t>към</w:t>
      </w:r>
      <w:proofErr w:type="spellEnd"/>
      <w:r w:rsidRPr="00C638EB">
        <w:t xml:space="preserve"> </w:t>
      </w:r>
      <w:proofErr w:type="spellStart"/>
      <w:r w:rsidRPr="00C638EB">
        <w:t>институцията</w:t>
      </w:r>
      <w:proofErr w:type="spellEnd"/>
      <w:r w:rsidRPr="00C638EB">
        <w:t xml:space="preserve">. В </w:t>
      </w:r>
      <w:proofErr w:type="spellStart"/>
      <w:r w:rsidRPr="00C638EB">
        <w:t>някои</w:t>
      </w:r>
      <w:proofErr w:type="spellEnd"/>
      <w:r w:rsidRPr="00C638EB">
        <w:t xml:space="preserve"> </w:t>
      </w:r>
      <w:proofErr w:type="spellStart"/>
      <w:r w:rsidRPr="00C638EB">
        <w:t>култури</w:t>
      </w:r>
      <w:proofErr w:type="spellEnd"/>
      <w:r w:rsidRPr="00C638EB">
        <w:t xml:space="preserve"> и </w:t>
      </w:r>
      <w:proofErr w:type="spellStart"/>
      <w:r w:rsidRPr="00C638EB">
        <w:t>професионални</w:t>
      </w:r>
      <w:proofErr w:type="spellEnd"/>
      <w:r w:rsidRPr="00C638EB">
        <w:t xml:space="preserve"> </w:t>
      </w:r>
      <w:proofErr w:type="spellStart"/>
      <w:r w:rsidRPr="00C638EB">
        <w:t>среди</w:t>
      </w:r>
      <w:proofErr w:type="spellEnd"/>
      <w:r w:rsidRPr="00C638EB">
        <w:t xml:space="preserve"> </w:t>
      </w:r>
      <w:proofErr w:type="spellStart"/>
      <w:r w:rsidRPr="00C638EB">
        <w:t>се</w:t>
      </w:r>
      <w:proofErr w:type="spellEnd"/>
      <w:r w:rsidRPr="00C638EB">
        <w:t xml:space="preserve"> </w:t>
      </w:r>
      <w:proofErr w:type="spellStart"/>
      <w:r w:rsidRPr="00C638EB">
        <w:t>насърчава</w:t>
      </w:r>
      <w:proofErr w:type="spellEnd"/>
      <w:r w:rsidRPr="00C638EB">
        <w:t xml:space="preserve"> </w:t>
      </w:r>
      <w:proofErr w:type="spellStart"/>
      <w:r w:rsidRPr="00C638EB">
        <w:t>идеята</w:t>
      </w:r>
      <w:proofErr w:type="spellEnd"/>
      <w:r w:rsidRPr="00C638EB">
        <w:t xml:space="preserve">, </w:t>
      </w:r>
      <w:proofErr w:type="spellStart"/>
      <w:r w:rsidRPr="00C638EB">
        <w:t>че</w:t>
      </w:r>
      <w:proofErr w:type="spellEnd"/>
      <w:r w:rsidRPr="00C638EB">
        <w:t xml:space="preserve"> </w:t>
      </w:r>
      <w:proofErr w:type="spellStart"/>
      <w:r w:rsidRPr="00C638EB">
        <w:t>служителите</w:t>
      </w:r>
      <w:proofErr w:type="spellEnd"/>
      <w:r w:rsidRPr="00C638EB">
        <w:t xml:space="preserve"> </w:t>
      </w:r>
      <w:proofErr w:type="spellStart"/>
      <w:r w:rsidRPr="00C638EB">
        <w:t>трябва</w:t>
      </w:r>
      <w:proofErr w:type="spellEnd"/>
      <w:r w:rsidRPr="00C638EB">
        <w:t xml:space="preserve"> </w:t>
      </w:r>
      <w:proofErr w:type="spellStart"/>
      <w:r w:rsidRPr="00C638EB">
        <w:t>да</w:t>
      </w:r>
      <w:proofErr w:type="spellEnd"/>
      <w:r w:rsidRPr="00C638EB">
        <w:t xml:space="preserve"> </w:t>
      </w:r>
      <w:proofErr w:type="spellStart"/>
      <w:r w:rsidRPr="00C638EB">
        <w:t>бъдат</w:t>
      </w:r>
      <w:proofErr w:type="spellEnd"/>
      <w:r w:rsidRPr="00C638EB">
        <w:t xml:space="preserve"> </w:t>
      </w:r>
      <w:proofErr w:type="spellStart"/>
      <w:r w:rsidRPr="00C638EB">
        <w:t>верни</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w:t>
      </w:r>
      <w:proofErr w:type="spellStart"/>
      <w:r w:rsidRPr="00C638EB">
        <w:t>която</w:t>
      </w:r>
      <w:proofErr w:type="spellEnd"/>
      <w:r w:rsidRPr="00C638EB">
        <w:t xml:space="preserve"> </w:t>
      </w:r>
      <w:proofErr w:type="spellStart"/>
      <w:r w:rsidRPr="00C638EB">
        <w:t>им</w:t>
      </w:r>
      <w:proofErr w:type="spellEnd"/>
      <w:r w:rsidRPr="00C638EB">
        <w:t xml:space="preserve"> е </w:t>
      </w:r>
      <w:proofErr w:type="spellStart"/>
      <w:r w:rsidRPr="00C638EB">
        <w:t>предоставила</w:t>
      </w:r>
      <w:proofErr w:type="spellEnd"/>
      <w:r w:rsidRPr="00C638EB">
        <w:t xml:space="preserve">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работа</w:t>
      </w:r>
      <w:proofErr w:type="spellEnd"/>
      <w:r w:rsidRPr="00C638EB">
        <w:t xml:space="preserve"> и </w:t>
      </w:r>
      <w:proofErr w:type="spellStart"/>
      <w:r w:rsidRPr="00C638EB">
        <w:t>развитие</w:t>
      </w:r>
      <w:proofErr w:type="spellEnd"/>
      <w:r w:rsidRPr="00C638EB">
        <w:t xml:space="preserve">. </w:t>
      </w:r>
      <w:proofErr w:type="spellStart"/>
      <w:r w:rsidRPr="00C638EB">
        <w:t>Например</w:t>
      </w:r>
      <w:proofErr w:type="spellEnd"/>
      <w:r w:rsidRPr="00C638EB">
        <w:t xml:space="preserve">, </w:t>
      </w:r>
      <w:proofErr w:type="spellStart"/>
      <w:r w:rsidRPr="00C638EB">
        <w:t>ако</w:t>
      </w:r>
      <w:proofErr w:type="spellEnd"/>
      <w:r w:rsidRPr="00C638EB">
        <w:t xml:space="preserve"> </w:t>
      </w:r>
      <w:proofErr w:type="spellStart"/>
      <w:r w:rsidRPr="00C638EB">
        <w:t>дадена</w:t>
      </w:r>
      <w:proofErr w:type="spellEnd"/>
      <w:r w:rsidRPr="00C638EB">
        <w:t xml:space="preserve"> </w:t>
      </w:r>
      <w:proofErr w:type="spellStart"/>
      <w:r w:rsidRPr="00C638EB">
        <w:t>компания</w:t>
      </w:r>
      <w:proofErr w:type="spellEnd"/>
      <w:r w:rsidRPr="00C638EB">
        <w:t xml:space="preserve"> е </w:t>
      </w:r>
      <w:proofErr w:type="spellStart"/>
      <w:r w:rsidRPr="00C638EB">
        <w:t>инвестирала</w:t>
      </w:r>
      <w:proofErr w:type="spellEnd"/>
      <w:r w:rsidRPr="00C638EB">
        <w:t xml:space="preserve"> </w:t>
      </w:r>
      <w:proofErr w:type="spellStart"/>
      <w:r w:rsidRPr="00C638EB">
        <w:t>значително</w:t>
      </w:r>
      <w:proofErr w:type="spellEnd"/>
      <w:r w:rsidRPr="00C638EB">
        <w:t xml:space="preserve"> в </w:t>
      </w:r>
      <w:proofErr w:type="spellStart"/>
      <w:r w:rsidRPr="00C638EB">
        <w:t>обучението</w:t>
      </w:r>
      <w:proofErr w:type="spellEnd"/>
      <w:r w:rsidRPr="00C638EB">
        <w:t xml:space="preserve"> и </w:t>
      </w:r>
      <w:proofErr w:type="spellStart"/>
      <w:r w:rsidRPr="00C638EB">
        <w:t>професионалното</w:t>
      </w:r>
      <w:proofErr w:type="spellEnd"/>
      <w:r w:rsidRPr="00C638EB">
        <w:t xml:space="preserve"> </w:t>
      </w:r>
      <w:proofErr w:type="spellStart"/>
      <w:r w:rsidRPr="00C638EB">
        <w:t>израстване</w:t>
      </w:r>
      <w:proofErr w:type="spellEnd"/>
      <w:r w:rsidRPr="00C638EB">
        <w:t xml:space="preserve"> </w:t>
      </w:r>
      <w:proofErr w:type="spellStart"/>
      <w:r w:rsidRPr="00C638EB">
        <w:t>на</w:t>
      </w:r>
      <w:proofErr w:type="spellEnd"/>
      <w:r w:rsidRPr="00C638EB">
        <w:t xml:space="preserve"> </w:t>
      </w:r>
      <w:proofErr w:type="spellStart"/>
      <w:r w:rsidRPr="00C638EB">
        <w:t>своя</w:t>
      </w:r>
      <w:proofErr w:type="spellEnd"/>
      <w:r w:rsidRPr="00C638EB">
        <w:t xml:space="preserve"> </w:t>
      </w:r>
      <w:proofErr w:type="spellStart"/>
      <w:r w:rsidRPr="00C638EB">
        <w:t>персонал</w:t>
      </w:r>
      <w:proofErr w:type="spellEnd"/>
      <w:r w:rsidRPr="00C638EB">
        <w:t xml:space="preserve">, </w:t>
      </w:r>
      <w:proofErr w:type="spellStart"/>
      <w:r w:rsidRPr="00C638EB">
        <w:t>служителите</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почувстват</w:t>
      </w:r>
      <w:proofErr w:type="spellEnd"/>
      <w:r w:rsidRPr="00C638EB">
        <w:t xml:space="preserve"> </w:t>
      </w:r>
      <w:proofErr w:type="spellStart"/>
      <w:r w:rsidRPr="00C638EB">
        <w:t>морално</w:t>
      </w:r>
      <w:proofErr w:type="spellEnd"/>
      <w:r w:rsidRPr="00C638EB">
        <w:t xml:space="preserve"> </w:t>
      </w:r>
      <w:proofErr w:type="spellStart"/>
      <w:r w:rsidRPr="00C638EB">
        <w:t>задължение</w:t>
      </w:r>
      <w:proofErr w:type="spellEnd"/>
      <w:r w:rsidRPr="00C638EB">
        <w:t xml:space="preserve"> </w:t>
      </w:r>
      <w:proofErr w:type="spellStart"/>
      <w:r w:rsidRPr="00C638EB">
        <w:t>да</w:t>
      </w:r>
      <w:proofErr w:type="spellEnd"/>
      <w:r w:rsidRPr="00C638EB">
        <w:t xml:space="preserve"> </w:t>
      </w:r>
      <w:proofErr w:type="spellStart"/>
      <w:r w:rsidRPr="00C638EB">
        <w:t>останат</w:t>
      </w:r>
      <w:proofErr w:type="spellEnd"/>
      <w:r w:rsidRPr="00C638EB">
        <w:t xml:space="preserve">, </w:t>
      </w:r>
      <w:proofErr w:type="spellStart"/>
      <w:r w:rsidRPr="00C638EB">
        <w:t>за</w:t>
      </w:r>
      <w:proofErr w:type="spellEnd"/>
      <w:r w:rsidRPr="00C638EB">
        <w:t xml:space="preserve"> </w:t>
      </w:r>
      <w:proofErr w:type="spellStart"/>
      <w:r w:rsidRPr="00C638EB">
        <w:t>да</w:t>
      </w:r>
      <w:proofErr w:type="spellEnd"/>
      <w:r w:rsidRPr="00C638EB">
        <w:t xml:space="preserve"> „</w:t>
      </w:r>
      <w:proofErr w:type="spellStart"/>
      <w:proofErr w:type="gramStart"/>
      <w:r w:rsidRPr="00C638EB">
        <w:t>върнат</w:t>
      </w:r>
      <w:proofErr w:type="spellEnd"/>
      <w:r w:rsidRPr="00C638EB">
        <w:t xml:space="preserve">“ </w:t>
      </w:r>
      <w:proofErr w:type="spellStart"/>
      <w:r w:rsidRPr="00C638EB">
        <w:t>това</w:t>
      </w:r>
      <w:proofErr w:type="spellEnd"/>
      <w:proofErr w:type="gramEnd"/>
      <w:r w:rsidRPr="00C638EB">
        <w:t xml:space="preserve"> </w:t>
      </w:r>
      <w:proofErr w:type="spellStart"/>
      <w:r w:rsidRPr="00C638EB">
        <w:t>доверие</w:t>
      </w:r>
      <w:proofErr w:type="spellEnd"/>
      <w:r w:rsidRPr="00C638EB">
        <w:t xml:space="preserve"> и </w:t>
      </w:r>
      <w:proofErr w:type="spellStart"/>
      <w:r w:rsidRPr="00C638EB">
        <w:t>подкрепа</w:t>
      </w:r>
      <w:proofErr w:type="spellEnd"/>
      <w:r w:rsidRPr="00C638EB">
        <w:t>.</w:t>
      </w:r>
    </w:p>
    <w:p w14:paraId="51429820" w14:textId="77777777" w:rsidR="00C638EB" w:rsidRPr="00C638EB" w:rsidRDefault="00C638EB" w:rsidP="00C638EB">
      <w:pPr>
        <w:widowControl w:val="0"/>
        <w:suppressAutoHyphens/>
        <w:spacing w:line="360" w:lineRule="auto"/>
        <w:ind w:firstLine="709"/>
        <w:jc w:val="both"/>
      </w:pPr>
      <w:r w:rsidRPr="00C638EB">
        <w:t xml:space="preserve">Друго </w:t>
      </w:r>
      <w:proofErr w:type="spellStart"/>
      <w:r w:rsidRPr="00C638EB">
        <w:t>важно</w:t>
      </w:r>
      <w:proofErr w:type="spellEnd"/>
      <w:r w:rsidRPr="00C638EB">
        <w:t xml:space="preserve"> </w:t>
      </w:r>
      <w:proofErr w:type="spellStart"/>
      <w:r w:rsidRPr="00C638EB">
        <w:t>измерение</w:t>
      </w:r>
      <w:proofErr w:type="spellEnd"/>
      <w:r w:rsidRPr="00C638EB">
        <w:t xml:space="preserve"> </w:t>
      </w:r>
      <w:proofErr w:type="spellStart"/>
      <w:r w:rsidRPr="00C638EB">
        <w:t>на</w:t>
      </w:r>
      <w:proofErr w:type="spellEnd"/>
      <w:r w:rsidRPr="00C638EB">
        <w:t xml:space="preserve"> </w:t>
      </w: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е </w:t>
      </w:r>
      <w:proofErr w:type="spellStart"/>
      <w:r w:rsidRPr="00C638EB">
        <w:t>усещането</w:t>
      </w:r>
      <w:proofErr w:type="spellEnd"/>
      <w:r w:rsidRPr="00C638EB">
        <w:t xml:space="preserve"> </w:t>
      </w:r>
      <w:proofErr w:type="spellStart"/>
      <w:r w:rsidRPr="00C638EB">
        <w:t>за</w:t>
      </w:r>
      <w:proofErr w:type="spellEnd"/>
      <w:r w:rsidRPr="00C638EB">
        <w:t xml:space="preserve"> </w:t>
      </w:r>
      <w:proofErr w:type="spellStart"/>
      <w:r w:rsidRPr="00C638EB">
        <w:t>дълг</w:t>
      </w:r>
      <w:proofErr w:type="spellEnd"/>
      <w:r w:rsidRPr="00C638EB">
        <w:t xml:space="preserve"> </w:t>
      </w:r>
      <w:proofErr w:type="spellStart"/>
      <w:r w:rsidRPr="00C638EB">
        <w:t>към</w:t>
      </w:r>
      <w:proofErr w:type="spellEnd"/>
      <w:r w:rsidRPr="00C638EB">
        <w:t xml:space="preserve"> </w:t>
      </w:r>
      <w:proofErr w:type="spellStart"/>
      <w:r w:rsidRPr="00C638EB">
        <w:t>колегите</w:t>
      </w:r>
      <w:proofErr w:type="spellEnd"/>
      <w:r w:rsidRPr="00C638EB">
        <w:t xml:space="preserve"> и </w:t>
      </w:r>
      <w:proofErr w:type="spellStart"/>
      <w:r w:rsidRPr="00C638EB">
        <w:t>ръководството</w:t>
      </w:r>
      <w:proofErr w:type="spellEnd"/>
      <w:r w:rsidRPr="00C638EB">
        <w:t xml:space="preserve">. </w:t>
      </w:r>
      <w:proofErr w:type="spellStart"/>
      <w:r w:rsidRPr="00C638EB">
        <w:t>Когато</w:t>
      </w:r>
      <w:proofErr w:type="spellEnd"/>
      <w:r w:rsidRPr="00C638EB">
        <w:t xml:space="preserve"> </w:t>
      </w:r>
      <w:proofErr w:type="spellStart"/>
      <w:r w:rsidRPr="00C638EB">
        <w:t>служителите</w:t>
      </w:r>
      <w:proofErr w:type="spellEnd"/>
      <w:r w:rsidRPr="00C638EB">
        <w:t xml:space="preserve"> </w:t>
      </w:r>
      <w:proofErr w:type="spellStart"/>
      <w:r w:rsidRPr="00C638EB">
        <w:t>работят</w:t>
      </w:r>
      <w:proofErr w:type="spellEnd"/>
      <w:r w:rsidRPr="00C638EB">
        <w:t xml:space="preserve"> в </w:t>
      </w:r>
      <w:proofErr w:type="spellStart"/>
      <w:r w:rsidRPr="00C638EB">
        <w:t>екипна</w:t>
      </w:r>
      <w:proofErr w:type="spellEnd"/>
      <w:r w:rsidRPr="00C638EB">
        <w:t xml:space="preserve"> </w:t>
      </w:r>
      <w:proofErr w:type="spellStart"/>
      <w:r w:rsidRPr="00C638EB">
        <w:t>среда</w:t>
      </w:r>
      <w:proofErr w:type="spellEnd"/>
      <w:r w:rsidRPr="00C638EB">
        <w:t xml:space="preserve">, </w:t>
      </w:r>
      <w:proofErr w:type="spellStart"/>
      <w:r w:rsidRPr="00C638EB">
        <w:t>където</w:t>
      </w:r>
      <w:proofErr w:type="spellEnd"/>
      <w:r w:rsidRPr="00C638EB">
        <w:t xml:space="preserve"> </w:t>
      </w:r>
      <w:proofErr w:type="spellStart"/>
      <w:r w:rsidRPr="00C638EB">
        <w:t>са</w:t>
      </w:r>
      <w:proofErr w:type="spellEnd"/>
      <w:r w:rsidRPr="00C638EB">
        <w:t xml:space="preserve"> </w:t>
      </w:r>
      <w:proofErr w:type="spellStart"/>
      <w:r w:rsidRPr="00C638EB">
        <w:t>изградили</w:t>
      </w:r>
      <w:proofErr w:type="spellEnd"/>
      <w:r w:rsidRPr="00C638EB">
        <w:t xml:space="preserve"> </w:t>
      </w:r>
      <w:proofErr w:type="spellStart"/>
      <w:r w:rsidRPr="00C638EB">
        <w:t>дълготрайни</w:t>
      </w:r>
      <w:proofErr w:type="spellEnd"/>
      <w:r w:rsidRPr="00C638EB">
        <w:t xml:space="preserve"> </w:t>
      </w:r>
      <w:proofErr w:type="spellStart"/>
      <w:r w:rsidRPr="00C638EB">
        <w:t>взаимоотношения</w:t>
      </w:r>
      <w:proofErr w:type="spellEnd"/>
      <w:r w:rsidRPr="00C638EB">
        <w:t xml:space="preserve"> и </w:t>
      </w:r>
      <w:proofErr w:type="spellStart"/>
      <w:r w:rsidRPr="00C638EB">
        <w:t>усещат</w:t>
      </w:r>
      <w:proofErr w:type="spellEnd"/>
      <w:r w:rsidRPr="00C638EB">
        <w:t xml:space="preserve"> </w:t>
      </w:r>
      <w:proofErr w:type="spellStart"/>
      <w:r w:rsidRPr="00C638EB">
        <w:t>подкрепа</w:t>
      </w:r>
      <w:proofErr w:type="spellEnd"/>
      <w:r w:rsidRPr="00C638EB">
        <w:t xml:space="preserve">, </w:t>
      </w:r>
      <w:proofErr w:type="spellStart"/>
      <w:r w:rsidRPr="00C638EB">
        <w:t>напускането</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възприеме</w:t>
      </w:r>
      <w:proofErr w:type="spellEnd"/>
      <w:r w:rsidRPr="00C638EB">
        <w:t xml:space="preserve"> </w:t>
      </w:r>
      <w:proofErr w:type="spellStart"/>
      <w:r w:rsidRPr="00C638EB">
        <w:t>като</w:t>
      </w:r>
      <w:proofErr w:type="spellEnd"/>
      <w:r w:rsidRPr="00C638EB">
        <w:t xml:space="preserve"> </w:t>
      </w:r>
      <w:proofErr w:type="spellStart"/>
      <w:r w:rsidRPr="00C638EB">
        <w:t>предателство</w:t>
      </w:r>
      <w:proofErr w:type="spellEnd"/>
      <w:r w:rsidRPr="00C638EB">
        <w:t xml:space="preserve"> </w:t>
      </w:r>
      <w:proofErr w:type="spellStart"/>
      <w:r w:rsidRPr="00C638EB">
        <w:t>спрямо</w:t>
      </w:r>
      <w:proofErr w:type="spellEnd"/>
      <w:r w:rsidRPr="00C638EB">
        <w:t xml:space="preserve"> </w:t>
      </w:r>
      <w:proofErr w:type="spellStart"/>
      <w:r w:rsidRPr="00C638EB">
        <w:t>останалите</w:t>
      </w:r>
      <w:proofErr w:type="spellEnd"/>
      <w:r w:rsidRPr="00C638EB">
        <w:t xml:space="preserve"> </w:t>
      </w:r>
      <w:proofErr w:type="spellStart"/>
      <w:r w:rsidRPr="00C638EB">
        <w:t>членове</w:t>
      </w:r>
      <w:proofErr w:type="spellEnd"/>
      <w:r w:rsidRPr="00C638EB">
        <w:t xml:space="preserve"> </w:t>
      </w:r>
      <w:proofErr w:type="spellStart"/>
      <w:r w:rsidRPr="00C638EB">
        <w:t>на</w:t>
      </w:r>
      <w:proofErr w:type="spellEnd"/>
      <w:r w:rsidRPr="00C638EB">
        <w:t xml:space="preserve"> </w:t>
      </w:r>
      <w:proofErr w:type="spellStart"/>
      <w:r w:rsidRPr="00C638EB">
        <w:t>екипа</w:t>
      </w:r>
      <w:proofErr w:type="spellEnd"/>
      <w:r w:rsidRPr="00C638EB">
        <w:t xml:space="preserve">. В </w:t>
      </w:r>
      <w:proofErr w:type="spellStart"/>
      <w:r w:rsidRPr="00C638EB">
        <w:t>такива</w:t>
      </w:r>
      <w:proofErr w:type="spellEnd"/>
      <w:r w:rsidRPr="00C638EB">
        <w:t xml:space="preserve"> </w:t>
      </w:r>
      <w:proofErr w:type="spellStart"/>
      <w:r w:rsidRPr="00C638EB">
        <w:t>случаи</w:t>
      </w:r>
      <w:proofErr w:type="spellEnd"/>
      <w:r w:rsidRPr="00C638EB">
        <w:t xml:space="preserve"> </w:t>
      </w:r>
      <w:proofErr w:type="spellStart"/>
      <w:r w:rsidRPr="00C638EB">
        <w:t>те</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останат</w:t>
      </w:r>
      <w:proofErr w:type="spellEnd"/>
      <w:r w:rsidRPr="00C638EB">
        <w:t xml:space="preserve"> в </w:t>
      </w:r>
      <w:proofErr w:type="spellStart"/>
      <w:r w:rsidRPr="00C638EB">
        <w:t>организацията</w:t>
      </w:r>
      <w:proofErr w:type="spellEnd"/>
      <w:r w:rsidRPr="00C638EB">
        <w:t xml:space="preserve"> </w:t>
      </w:r>
      <w:proofErr w:type="spellStart"/>
      <w:r w:rsidRPr="00C638EB">
        <w:t>не</w:t>
      </w:r>
      <w:proofErr w:type="spellEnd"/>
      <w:r w:rsidRPr="00C638EB">
        <w:t xml:space="preserve"> </w:t>
      </w:r>
      <w:proofErr w:type="spellStart"/>
      <w:r w:rsidRPr="00C638EB">
        <w:t>толкова</w:t>
      </w:r>
      <w:proofErr w:type="spellEnd"/>
      <w:r w:rsidRPr="00C638EB">
        <w:t xml:space="preserve"> </w:t>
      </w:r>
      <w:proofErr w:type="spellStart"/>
      <w:r w:rsidRPr="00C638EB">
        <w:t>заради</w:t>
      </w:r>
      <w:proofErr w:type="spellEnd"/>
      <w:r w:rsidRPr="00C638EB">
        <w:t xml:space="preserve"> </w:t>
      </w:r>
      <w:proofErr w:type="spellStart"/>
      <w:r w:rsidRPr="00C638EB">
        <w:t>личните</w:t>
      </w:r>
      <w:proofErr w:type="spellEnd"/>
      <w:r w:rsidRPr="00C638EB">
        <w:t xml:space="preserve"> </w:t>
      </w:r>
      <w:proofErr w:type="spellStart"/>
      <w:r w:rsidRPr="00C638EB">
        <w:t>си</w:t>
      </w:r>
      <w:proofErr w:type="spellEnd"/>
      <w:r w:rsidRPr="00C638EB">
        <w:t xml:space="preserve"> </w:t>
      </w:r>
      <w:proofErr w:type="spellStart"/>
      <w:r w:rsidRPr="00C638EB">
        <w:t>кариерни</w:t>
      </w:r>
      <w:proofErr w:type="spellEnd"/>
      <w:r w:rsidRPr="00C638EB">
        <w:t xml:space="preserve"> </w:t>
      </w:r>
      <w:proofErr w:type="spellStart"/>
      <w:r w:rsidRPr="00C638EB">
        <w:t>амбиции</w:t>
      </w:r>
      <w:proofErr w:type="spellEnd"/>
      <w:r w:rsidRPr="00C638EB">
        <w:t xml:space="preserve">, а </w:t>
      </w:r>
      <w:proofErr w:type="spellStart"/>
      <w:r w:rsidRPr="00C638EB">
        <w:t>защото</w:t>
      </w:r>
      <w:proofErr w:type="spellEnd"/>
      <w:r w:rsidRPr="00C638EB">
        <w:t xml:space="preserve"> </w:t>
      </w:r>
      <w:proofErr w:type="spellStart"/>
      <w:r w:rsidRPr="00C638EB">
        <w:t>изпитват</w:t>
      </w:r>
      <w:proofErr w:type="spellEnd"/>
      <w:r w:rsidRPr="00C638EB">
        <w:t xml:space="preserve"> </w:t>
      </w:r>
      <w:proofErr w:type="spellStart"/>
      <w:r w:rsidRPr="00C638EB">
        <w:t>силно</w:t>
      </w:r>
      <w:proofErr w:type="spellEnd"/>
      <w:r w:rsidRPr="00C638EB">
        <w:t xml:space="preserve"> </w:t>
      </w:r>
      <w:proofErr w:type="spellStart"/>
      <w:r w:rsidRPr="00C638EB">
        <w:t>чувство</w:t>
      </w:r>
      <w:proofErr w:type="spellEnd"/>
      <w:r w:rsidRPr="00C638EB">
        <w:t xml:space="preserve"> </w:t>
      </w:r>
      <w:proofErr w:type="spellStart"/>
      <w:r w:rsidRPr="00C638EB">
        <w:t>за</w:t>
      </w:r>
      <w:proofErr w:type="spellEnd"/>
      <w:r w:rsidRPr="00C638EB">
        <w:t xml:space="preserve"> </w:t>
      </w:r>
      <w:proofErr w:type="spellStart"/>
      <w:r w:rsidRPr="00C638EB">
        <w:t>отговорност</w:t>
      </w:r>
      <w:proofErr w:type="spellEnd"/>
      <w:r w:rsidRPr="00C638EB">
        <w:t xml:space="preserve"> </w:t>
      </w:r>
      <w:proofErr w:type="spellStart"/>
      <w:r w:rsidRPr="00C638EB">
        <w:t>към</w:t>
      </w:r>
      <w:proofErr w:type="spellEnd"/>
      <w:r w:rsidRPr="00C638EB">
        <w:t xml:space="preserve"> </w:t>
      </w:r>
      <w:proofErr w:type="spellStart"/>
      <w:r w:rsidRPr="00C638EB">
        <w:t>хората</w:t>
      </w:r>
      <w:proofErr w:type="spellEnd"/>
      <w:r w:rsidRPr="00C638EB">
        <w:t xml:space="preserve">, с </w:t>
      </w:r>
      <w:proofErr w:type="spellStart"/>
      <w:r w:rsidRPr="00C638EB">
        <w:t>които</w:t>
      </w:r>
      <w:proofErr w:type="spellEnd"/>
      <w:r w:rsidRPr="00C638EB">
        <w:t xml:space="preserve"> </w:t>
      </w:r>
      <w:proofErr w:type="spellStart"/>
      <w:r w:rsidRPr="00C638EB">
        <w:t>работят</w:t>
      </w:r>
      <w:proofErr w:type="spellEnd"/>
      <w:r w:rsidRPr="00C638EB">
        <w:t>.</w:t>
      </w:r>
    </w:p>
    <w:p w14:paraId="02D2D7C6" w14:textId="77777777" w:rsidR="00C638EB" w:rsidRPr="00C638EB" w:rsidRDefault="00C638EB" w:rsidP="00C638EB">
      <w:pPr>
        <w:widowControl w:val="0"/>
        <w:suppressAutoHyphens/>
        <w:spacing w:line="360" w:lineRule="auto"/>
        <w:ind w:firstLine="709"/>
        <w:jc w:val="both"/>
      </w:pPr>
      <w:proofErr w:type="spellStart"/>
      <w:r w:rsidRPr="00C638EB">
        <w:t>Организационната</w:t>
      </w:r>
      <w:proofErr w:type="spellEnd"/>
      <w:r w:rsidRPr="00C638EB">
        <w:t xml:space="preserve"> </w:t>
      </w:r>
      <w:proofErr w:type="spellStart"/>
      <w:r w:rsidRPr="00C638EB">
        <w:t>култура</w:t>
      </w:r>
      <w:proofErr w:type="spellEnd"/>
      <w:r w:rsidRPr="00C638EB">
        <w:t xml:space="preserve"> </w:t>
      </w:r>
      <w:proofErr w:type="spellStart"/>
      <w:r w:rsidRPr="00C638EB">
        <w:t>също</w:t>
      </w:r>
      <w:proofErr w:type="spellEnd"/>
      <w:r w:rsidRPr="00C638EB">
        <w:t xml:space="preserve"> </w:t>
      </w:r>
      <w:proofErr w:type="spellStart"/>
      <w:r w:rsidRPr="00C638EB">
        <w:t>играе</w:t>
      </w:r>
      <w:proofErr w:type="spellEnd"/>
      <w:r w:rsidRPr="00C638EB">
        <w:t xml:space="preserve"> </w:t>
      </w:r>
      <w:proofErr w:type="spellStart"/>
      <w:r w:rsidRPr="00C638EB">
        <w:t>значителна</w:t>
      </w:r>
      <w:proofErr w:type="spellEnd"/>
      <w:r w:rsidRPr="00C638EB">
        <w:t xml:space="preserve"> </w:t>
      </w:r>
      <w:proofErr w:type="spellStart"/>
      <w:r w:rsidRPr="00C638EB">
        <w:t>роля</w:t>
      </w:r>
      <w:proofErr w:type="spellEnd"/>
      <w:r w:rsidRPr="00C638EB">
        <w:t xml:space="preserve"> в </w:t>
      </w:r>
      <w:proofErr w:type="spellStart"/>
      <w:r w:rsidRPr="00C638EB">
        <w:t>изграждането</w:t>
      </w:r>
      <w:proofErr w:type="spellEnd"/>
      <w:r w:rsidRPr="00C638EB">
        <w:t xml:space="preserve"> </w:t>
      </w:r>
      <w:proofErr w:type="spellStart"/>
      <w:r w:rsidRPr="00C638EB">
        <w:t>на</w:t>
      </w:r>
      <w:proofErr w:type="spellEnd"/>
      <w:r w:rsidRPr="00C638EB">
        <w:t xml:space="preserve"> </w:t>
      </w: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Компаниите</w:t>
      </w:r>
      <w:proofErr w:type="spellEnd"/>
      <w:r w:rsidRPr="00C638EB">
        <w:t xml:space="preserve">, </w:t>
      </w:r>
      <w:proofErr w:type="spellStart"/>
      <w:r w:rsidRPr="00C638EB">
        <w:t>които</w:t>
      </w:r>
      <w:proofErr w:type="spellEnd"/>
      <w:r w:rsidRPr="00C638EB">
        <w:t xml:space="preserve"> </w:t>
      </w:r>
      <w:proofErr w:type="spellStart"/>
      <w:r w:rsidRPr="00C638EB">
        <w:t>насърчават</w:t>
      </w:r>
      <w:proofErr w:type="spellEnd"/>
      <w:r w:rsidRPr="00C638EB">
        <w:t xml:space="preserve"> </w:t>
      </w:r>
      <w:proofErr w:type="spellStart"/>
      <w:r w:rsidRPr="00C638EB">
        <w:t>лоялността</w:t>
      </w:r>
      <w:proofErr w:type="spellEnd"/>
      <w:r w:rsidRPr="00C638EB">
        <w:t xml:space="preserve"> и </w:t>
      </w:r>
      <w:proofErr w:type="spellStart"/>
      <w:r w:rsidRPr="00C638EB">
        <w:t>създават</w:t>
      </w:r>
      <w:proofErr w:type="spellEnd"/>
      <w:r w:rsidRPr="00C638EB">
        <w:t xml:space="preserve"> </w:t>
      </w:r>
      <w:proofErr w:type="spellStart"/>
      <w:r w:rsidRPr="00C638EB">
        <w:lastRenderedPageBreak/>
        <w:t>атмосфера</w:t>
      </w:r>
      <w:proofErr w:type="spellEnd"/>
      <w:r w:rsidRPr="00C638EB">
        <w:t xml:space="preserve"> </w:t>
      </w:r>
      <w:proofErr w:type="spellStart"/>
      <w:r w:rsidRPr="00C638EB">
        <w:t>на</w:t>
      </w:r>
      <w:proofErr w:type="spellEnd"/>
      <w:r w:rsidRPr="00C638EB">
        <w:t xml:space="preserve"> </w:t>
      </w:r>
      <w:proofErr w:type="spellStart"/>
      <w:r w:rsidRPr="00C638EB">
        <w:t>взаимна</w:t>
      </w:r>
      <w:proofErr w:type="spellEnd"/>
      <w:r w:rsidRPr="00C638EB">
        <w:t xml:space="preserve"> </w:t>
      </w:r>
      <w:proofErr w:type="spellStart"/>
      <w:r w:rsidRPr="00C638EB">
        <w:t>подкрепа</w:t>
      </w:r>
      <w:proofErr w:type="spellEnd"/>
      <w:r w:rsidRPr="00C638EB">
        <w:t xml:space="preserve"> и </w:t>
      </w:r>
      <w:proofErr w:type="spellStart"/>
      <w:r w:rsidRPr="00C638EB">
        <w:t>признателност</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засилят</w:t>
      </w:r>
      <w:proofErr w:type="spellEnd"/>
      <w:r w:rsidRPr="00C638EB">
        <w:t xml:space="preserve"> </w:t>
      </w:r>
      <w:proofErr w:type="spellStart"/>
      <w:r w:rsidRPr="00C638EB">
        <w:t>това</w:t>
      </w:r>
      <w:proofErr w:type="spellEnd"/>
      <w:r w:rsidRPr="00C638EB">
        <w:t xml:space="preserve"> </w:t>
      </w:r>
      <w:proofErr w:type="spellStart"/>
      <w:r w:rsidRPr="00C638EB">
        <w:t>чувство</w:t>
      </w:r>
      <w:proofErr w:type="spellEnd"/>
      <w:r w:rsidRPr="00C638EB">
        <w:t xml:space="preserve"> </w:t>
      </w:r>
      <w:proofErr w:type="spellStart"/>
      <w:r w:rsidRPr="00C638EB">
        <w:t>сред</w:t>
      </w:r>
      <w:proofErr w:type="spellEnd"/>
      <w:r w:rsidRPr="00C638EB">
        <w:t xml:space="preserve"> </w:t>
      </w:r>
      <w:proofErr w:type="spellStart"/>
      <w:r w:rsidRPr="00C638EB">
        <w:t>своите</w:t>
      </w:r>
      <w:proofErr w:type="spellEnd"/>
      <w:r w:rsidRPr="00C638EB">
        <w:t xml:space="preserve"> </w:t>
      </w:r>
      <w:proofErr w:type="spellStart"/>
      <w:r w:rsidRPr="00C638EB">
        <w:t>служители</w:t>
      </w:r>
      <w:proofErr w:type="spellEnd"/>
      <w:r w:rsidRPr="00C638EB">
        <w:t xml:space="preserve">. </w:t>
      </w:r>
      <w:proofErr w:type="spellStart"/>
      <w:r w:rsidRPr="00C638EB">
        <w:t>Например</w:t>
      </w:r>
      <w:proofErr w:type="spellEnd"/>
      <w:r w:rsidRPr="00C638EB">
        <w:t xml:space="preserve">, </w:t>
      </w:r>
      <w:proofErr w:type="spellStart"/>
      <w:r w:rsidRPr="00C638EB">
        <w:t>ако</w:t>
      </w:r>
      <w:proofErr w:type="spellEnd"/>
      <w:r w:rsidRPr="00C638EB">
        <w:t xml:space="preserve"> </w:t>
      </w:r>
      <w:proofErr w:type="spellStart"/>
      <w:r w:rsidRPr="00C638EB">
        <w:t>една</w:t>
      </w:r>
      <w:proofErr w:type="spellEnd"/>
      <w:r w:rsidRPr="00C638EB">
        <w:t xml:space="preserve"> </w:t>
      </w:r>
      <w:proofErr w:type="spellStart"/>
      <w:r w:rsidRPr="00C638EB">
        <w:t>фирма</w:t>
      </w:r>
      <w:proofErr w:type="spellEnd"/>
      <w:r w:rsidRPr="00C638EB">
        <w:t xml:space="preserve"> </w:t>
      </w:r>
      <w:proofErr w:type="spellStart"/>
      <w:r w:rsidRPr="00C638EB">
        <w:t>предоставя</w:t>
      </w:r>
      <w:proofErr w:type="spellEnd"/>
      <w:r w:rsidRPr="00C638EB">
        <w:t xml:space="preserve"> </w:t>
      </w:r>
      <w:proofErr w:type="spellStart"/>
      <w:r w:rsidRPr="00C638EB">
        <w:t>социални</w:t>
      </w:r>
      <w:proofErr w:type="spellEnd"/>
      <w:r w:rsidRPr="00C638EB">
        <w:t xml:space="preserve"> </w:t>
      </w:r>
      <w:proofErr w:type="spellStart"/>
      <w:r w:rsidRPr="00C638EB">
        <w:t>придобивки</w:t>
      </w:r>
      <w:proofErr w:type="spellEnd"/>
      <w:r w:rsidRPr="00C638EB">
        <w:t xml:space="preserve">, </w:t>
      </w:r>
      <w:proofErr w:type="spellStart"/>
      <w:r w:rsidRPr="00C638EB">
        <w:t>гъвкаво</w:t>
      </w:r>
      <w:proofErr w:type="spellEnd"/>
      <w:r w:rsidRPr="00C638EB">
        <w:t xml:space="preserve"> </w:t>
      </w:r>
      <w:proofErr w:type="spellStart"/>
      <w:r w:rsidRPr="00C638EB">
        <w:t>работно</w:t>
      </w:r>
      <w:proofErr w:type="spellEnd"/>
      <w:r w:rsidRPr="00C638EB">
        <w:t xml:space="preserve"> </w:t>
      </w:r>
      <w:proofErr w:type="spellStart"/>
      <w:r w:rsidRPr="00C638EB">
        <w:t>време</w:t>
      </w:r>
      <w:proofErr w:type="spellEnd"/>
      <w:r w:rsidRPr="00C638EB">
        <w:t xml:space="preserve"> и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личностно</w:t>
      </w:r>
      <w:proofErr w:type="spellEnd"/>
      <w:r w:rsidRPr="00C638EB">
        <w:t xml:space="preserve"> </w:t>
      </w:r>
      <w:proofErr w:type="spellStart"/>
      <w:r w:rsidRPr="00C638EB">
        <w:t>развитие</w:t>
      </w:r>
      <w:proofErr w:type="spellEnd"/>
      <w:r w:rsidRPr="00C638EB">
        <w:t xml:space="preserve">, </w:t>
      </w:r>
      <w:proofErr w:type="spellStart"/>
      <w:r w:rsidRPr="00C638EB">
        <w:t>служителите</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почувстват</w:t>
      </w:r>
      <w:proofErr w:type="spellEnd"/>
      <w:r w:rsidRPr="00C638EB">
        <w:t xml:space="preserve"> </w:t>
      </w:r>
      <w:proofErr w:type="spellStart"/>
      <w:r w:rsidRPr="00C638EB">
        <w:t>дълг</w:t>
      </w:r>
      <w:proofErr w:type="spellEnd"/>
      <w:r w:rsidRPr="00C638EB">
        <w:t xml:space="preserve"> </w:t>
      </w:r>
      <w:proofErr w:type="spellStart"/>
      <w:r w:rsidRPr="00C638EB">
        <w:t>да</w:t>
      </w:r>
      <w:proofErr w:type="spellEnd"/>
      <w:r w:rsidRPr="00C638EB">
        <w:t xml:space="preserve"> </w:t>
      </w:r>
      <w:proofErr w:type="spellStart"/>
      <w:r w:rsidRPr="00C638EB">
        <w:t>останат</w:t>
      </w:r>
      <w:proofErr w:type="spellEnd"/>
      <w:r w:rsidRPr="00C638EB">
        <w:t xml:space="preserve"> в </w:t>
      </w:r>
      <w:proofErr w:type="spellStart"/>
      <w:r w:rsidRPr="00C638EB">
        <w:t>знак</w:t>
      </w:r>
      <w:proofErr w:type="spellEnd"/>
      <w:r w:rsidRPr="00C638EB">
        <w:t xml:space="preserve"> </w:t>
      </w:r>
      <w:proofErr w:type="spellStart"/>
      <w:r w:rsidRPr="00C638EB">
        <w:t>на</w:t>
      </w:r>
      <w:proofErr w:type="spellEnd"/>
      <w:r w:rsidRPr="00C638EB">
        <w:t xml:space="preserve"> </w:t>
      </w:r>
      <w:proofErr w:type="spellStart"/>
      <w:r w:rsidRPr="00C638EB">
        <w:t>признателност</w:t>
      </w:r>
      <w:proofErr w:type="spellEnd"/>
      <w:r w:rsidRPr="00C638EB">
        <w:t xml:space="preserve"> </w:t>
      </w:r>
      <w:proofErr w:type="spellStart"/>
      <w:r w:rsidRPr="00C638EB">
        <w:t>за</w:t>
      </w:r>
      <w:proofErr w:type="spellEnd"/>
      <w:r w:rsidRPr="00C638EB">
        <w:t xml:space="preserve"> </w:t>
      </w:r>
      <w:proofErr w:type="spellStart"/>
      <w:r w:rsidRPr="00C638EB">
        <w:t>положителното</w:t>
      </w:r>
      <w:proofErr w:type="spellEnd"/>
      <w:r w:rsidRPr="00C638EB">
        <w:t xml:space="preserve"> </w:t>
      </w:r>
      <w:proofErr w:type="spellStart"/>
      <w:r w:rsidRPr="00C638EB">
        <w:t>отношение</w:t>
      </w:r>
      <w:proofErr w:type="spellEnd"/>
      <w:r w:rsidRPr="00C638EB">
        <w:t xml:space="preserve"> </w:t>
      </w:r>
      <w:proofErr w:type="spellStart"/>
      <w:r w:rsidRPr="00C638EB">
        <w:t>на</w:t>
      </w:r>
      <w:proofErr w:type="spellEnd"/>
      <w:r w:rsidRPr="00C638EB">
        <w:t xml:space="preserve"> </w:t>
      </w:r>
      <w:proofErr w:type="spellStart"/>
      <w:r w:rsidRPr="00C638EB">
        <w:t>работодателя</w:t>
      </w:r>
      <w:proofErr w:type="spellEnd"/>
      <w:r w:rsidRPr="00C638EB">
        <w:t xml:space="preserve"> </w:t>
      </w:r>
      <w:proofErr w:type="spellStart"/>
      <w:r w:rsidRPr="00C638EB">
        <w:t>към</w:t>
      </w:r>
      <w:proofErr w:type="spellEnd"/>
      <w:r w:rsidRPr="00C638EB">
        <w:t xml:space="preserve"> </w:t>
      </w:r>
      <w:proofErr w:type="spellStart"/>
      <w:r w:rsidRPr="00C638EB">
        <w:t>тях</w:t>
      </w:r>
      <w:proofErr w:type="spellEnd"/>
      <w:r w:rsidRPr="00C638EB">
        <w:t>.</w:t>
      </w:r>
    </w:p>
    <w:p w14:paraId="6DAC79BB" w14:textId="77777777" w:rsidR="00C638EB" w:rsidRPr="00C638EB" w:rsidRDefault="00C638EB" w:rsidP="00C638EB">
      <w:pPr>
        <w:widowControl w:val="0"/>
        <w:suppressAutoHyphens/>
        <w:spacing w:line="360" w:lineRule="auto"/>
        <w:ind w:firstLine="709"/>
        <w:jc w:val="both"/>
      </w:pP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също</w:t>
      </w:r>
      <w:proofErr w:type="spellEnd"/>
      <w:r w:rsidRPr="00C638EB">
        <w:t xml:space="preserve"> </w:t>
      </w:r>
      <w:proofErr w:type="spellStart"/>
      <w:r w:rsidRPr="00C638EB">
        <w:t>така</w:t>
      </w:r>
      <w:proofErr w:type="spellEnd"/>
      <w:r w:rsidRPr="00C638EB">
        <w:t xml:space="preserve"> </w:t>
      </w:r>
      <w:proofErr w:type="spellStart"/>
      <w:r w:rsidRPr="00C638EB">
        <w:t>се</w:t>
      </w:r>
      <w:proofErr w:type="spellEnd"/>
      <w:r w:rsidRPr="00C638EB">
        <w:t xml:space="preserve"> </w:t>
      </w:r>
      <w:proofErr w:type="spellStart"/>
      <w:r w:rsidRPr="00C638EB">
        <w:t>засилва</w:t>
      </w:r>
      <w:proofErr w:type="spellEnd"/>
      <w:r w:rsidRPr="00C638EB">
        <w:t xml:space="preserve"> </w:t>
      </w:r>
      <w:proofErr w:type="spellStart"/>
      <w:r w:rsidRPr="00C638EB">
        <w:t>от</w:t>
      </w:r>
      <w:proofErr w:type="spellEnd"/>
      <w:r w:rsidRPr="00C638EB">
        <w:t xml:space="preserve"> </w:t>
      </w:r>
      <w:proofErr w:type="spellStart"/>
      <w:r w:rsidRPr="00C638EB">
        <w:t>усещането</w:t>
      </w:r>
      <w:proofErr w:type="spellEnd"/>
      <w:r w:rsidRPr="00C638EB">
        <w:t xml:space="preserve"> </w:t>
      </w:r>
      <w:proofErr w:type="spellStart"/>
      <w:r w:rsidRPr="00C638EB">
        <w:t>за</w:t>
      </w:r>
      <w:proofErr w:type="spellEnd"/>
      <w:r w:rsidRPr="00C638EB">
        <w:t xml:space="preserve"> </w:t>
      </w:r>
      <w:proofErr w:type="spellStart"/>
      <w:r w:rsidRPr="00C638EB">
        <w:t>ангажимент</w:t>
      </w:r>
      <w:proofErr w:type="spellEnd"/>
      <w:r w:rsidRPr="00C638EB">
        <w:t xml:space="preserve"> </w:t>
      </w:r>
      <w:proofErr w:type="spellStart"/>
      <w:r w:rsidRPr="00C638EB">
        <w:t>към</w:t>
      </w:r>
      <w:proofErr w:type="spellEnd"/>
      <w:r w:rsidRPr="00C638EB">
        <w:t xml:space="preserve"> </w:t>
      </w:r>
      <w:proofErr w:type="spellStart"/>
      <w:r w:rsidRPr="00C638EB">
        <w:t>мисията</w:t>
      </w:r>
      <w:proofErr w:type="spellEnd"/>
      <w:r w:rsidRPr="00C638EB">
        <w:t xml:space="preserve"> и </w:t>
      </w:r>
      <w:proofErr w:type="spellStart"/>
      <w:r w:rsidRPr="00C638EB">
        <w:t>ценностите</w:t>
      </w:r>
      <w:proofErr w:type="spellEnd"/>
      <w:r w:rsidRPr="00C638EB">
        <w:t xml:space="preserve"> </w:t>
      </w:r>
      <w:proofErr w:type="spellStart"/>
      <w:r w:rsidRPr="00C638EB">
        <w:t>на</w:t>
      </w:r>
      <w:proofErr w:type="spellEnd"/>
      <w:r w:rsidRPr="00C638EB">
        <w:t xml:space="preserve"> </w:t>
      </w:r>
      <w:proofErr w:type="spellStart"/>
      <w:r w:rsidRPr="00C638EB">
        <w:t>организацията</w:t>
      </w:r>
      <w:proofErr w:type="spellEnd"/>
      <w:r w:rsidRPr="00C638EB">
        <w:t xml:space="preserve">. </w:t>
      </w:r>
      <w:proofErr w:type="spellStart"/>
      <w:r w:rsidRPr="00C638EB">
        <w:t>Когато</w:t>
      </w:r>
      <w:proofErr w:type="spellEnd"/>
      <w:r w:rsidRPr="00C638EB">
        <w:t xml:space="preserve"> </w:t>
      </w:r>
      <w:proofErr w:type="spellStart"/>
      <w:r w:rsidRPr="00C638EB">
        <w:t>един</w:t>
      </w:r>
      <w:proofErr w:type="spellEnd"/>
      <w:r w:rsidRPr="00C638EB">
        <w:t xml:space="preserve"> </w:t>
      </w:r>
      <w:proofErr w:type="spellStart"/>
      <w:r w:rsidRPr="00C638EB">
        <w:t>служител</w:t>
      </w:r>
      <w:proofErr w:type="spellEnd"/>
      <w:r w:rsidRPr="00C638EB">
        <w:t xml:space="preserve"> </w:t>
      </w:r>
      <w:proofErr w:type="spellStart"/>
      <w:r w:rsidRPr="00C638EB">
        <w:t>вярва</w:t>
      </w:r>
      <w:proofErr w:type="spellEnd"/>
      <w:r w:rsidRPr="00C638EB">
        <w:t xml:space="preserve"> в </w:t>
      </w:r>
      <w:proofErr w:type="spellStart"/>
      <w:r w:rsidRPr="00C638EB">
        <w:t>целите</w:t>
      </w:r>
      <w:proofErr w:type="spellEnd"/>
      <w:r w:rsidRPr="00C638EB">
        <w:t xml:space="preserve"> и </w:t>
      </w:r>
      <w:proofErr w:type="spellStart"/>
      <w:r w:rsidRPr="00C638EB">
        <w:t>социалната</w:t>
      </w:r>
      <w:proofErr w:type="spellEnd"/>
      <w:r w:rsidRPr="00C638EB">
        <w:t xml:space="preserve"> </w:t>
      </w:r>
      <w:proofErr w:type="spellStart"/>
      <w:r w:rsidRPr="00C638EB">
        <w:t>роля</w:t>
      </w:r>
      <w:proofErr w:type="spellEnd"/>
      <w:r w:rsidRPr="00C638EB">
        <w:t xml:space="preserve"> </w:t>
      </w:r>
      <w:proofErr w:type="spellStart"/>
      <w:r w:rsidRPr="00C638EB">
        <w:t>на</w:t>
      </w:r>
      <w:proofErr w:type="spellEnd"/>
      <w:r w:rsidRPr="00C638EB">
        <w:t xml:space="preserve"> </w:t>
      </w:r>
      <w:proofErr w:type="spellStart"/>
      <w:r w:rsidRPr="00C638EB">
        <w:t>своята</w:t>
      </w:r>
      <w:proofErr w:type="spellEnd"/>
      <w:r w:rsidRPr="00C638EB">
        <w:t xml:space="preserve"> </w:t>
      </w:r>
      <w:proofErr w:type="spellStart"/>
      <w:r w:rsidRPr="00C638EB">
        <w:t>компания</w:t>
      </w:r>
      <w:proofErr w:type="spellEnd"/>
      <w:r w:rsidRPr="00C638EB">
        <w:t xml:space="preserve">, </w:t>
      </w:r>
      <w:proofErr w:type="spellStart"/>
      <w:r w:rsidRPr="00C638EB">
        <w:t>той</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изпитва</w:t>
      </w:r>
      <w:proofErr w:type="spellEnd"/>
      <w:r w:rsidRPr="00C638EB">
        <w:t xml:space="preserve"> </w:t>
      </w:r>
      <w:proofErr w:type="spellStart"/>
      <w:r w:rsidRPr="00C638EB">
        <w:t>морален</w:t>
      </w:r>
      <w:proofErr w:type="spellEnd"/>
      <w:r w:rsidRPr="00C638EB">
        <w:t xml:space="preserve"> </w:t>
      </w:r>
      <w:proofErr w:type="spellStart"/>
      <w:r w:rsidRPr="00C638EB">
        <w:t>дълг</w:t>
      </w:r>
      <w:proofErr w:type="spellEnd"/>
      <w:r w:rsidRPr="00C638EB">
        <w:t xml:space="preserve"> </w:t>
      </w:r>
      <w:proofErr w:type="spellStart"/>
      <w:r w:rsidRPr="00C638EB">
        <w:t>да</w:t>
      </w:r>
      <w:proofErr w:type="spellEnd"/>
      <w:r w:rsidRPr="00C638EB">
        <w:t xml:space="preserve"> </w:t>
      </w:r>
      <w:proofErr w:type="spellStart"/>
      <w:r w:rsidRPr="00C638EB">
        <w:t>остане</w:t>
      </w:r>
      <w:proofErr w:type="spellEnd"/>
      <w:r w:rsidRPr="00C638EB">
        <w:t xml:space="preserve"> и </w:t>
      </w:r>
      <w:proofErr w:type="spellStart"/>
      <w:r w:rsidRPr="00C638EB">
        <w:t>да</w:t>
      </w:r>
      <w:proofErr w:type="spellEnd"/>
      <w:r w:rsidRPr="00C638EB">
        <w:t xml:space="preserve"> </w:t>
      </w:r>
      <w:proofErr w:type="spellStart"/>
      <w:r w:rsidRPr="00C638EB">
        <w:t>продължи</w:t>
      </w:r>
      <w:proofErr w:type="spellEnd"/>
      <w:r w:rsidRPr="00C638EB">
        <w:t xml:space="preserve"> </w:t>
      </w:r>
      <w:proofErr w:type="spellStart"/>
      <w:r w:rsidRPr="00C638EB">
        <w:t>да</w:t>
      </w:r>
      <w:proofErr w:type="spellEnd"/>
      <w:r w:rsidRPr="00C638EB">
        <w:t xml:space="preserve"> </w:t>
      </w:r>
      <w:proofErr w:type="spellStart"/>
      <w:r w:rsidRPr="00C638EB">
        <w:t>работи</w:t>
      </w:r>
      <w:proofErr w:type="spellEnd"/>
      <w:r w:rsidRPr="00C638EB">
        <w:t xml:space="preserve"> </w:t>
      </w:r>
      <w:proofErr w:type="spellStart"/>
      <w:r w:rsidRPr="00C638EB">
        <w:t>за</w:t>
      </w:r>
      <w:proofErr w:type="spellEnd"/>
      <w:r w:rsidRPr="00C638EB">
        <w:t xml:space="preserve"> </w:t>
      </w:r>
      <w:proofErr w:type="spellStart"/>
      <w:r w:rsidRPr="00C638EB">
        <w:t>осъществяването</w:t>
      </w:r>
      <w:proofErr w:type="spellEnd"/>
      <w:r w:rsidRPr="00C638EB">
        <w:t xml:space="preserve"> </w:t>
      </w:r>
      <w:proofErr w:type="spellStart"/>
      <w:r w:rsidRPr="00C638EB">
        <w:t>на</w:t>
      </w:r>
      <w:proofErr w:type="spellEnd"/>
      <w:r w:rsidRPr="00C638EB">
        <w:t xml:space="preserve"> </w:t>
      </w:r>
      <w:proofErr w:type="spellStart"/>
      <w:r w:rsidRPr="00C638EB">
        <w:t>тези</w:t>
      </w:r>
      <w:proofErr w:type="spellEnd"/>
      <w:r w:rsidRPr="00C638EB">
        <w:t xml:space="preserve"> </w:t>
      </w:r>
      <w:proofErr w:type="spellStart"/>
      <w:r w:rsidRPr="00C638EB">
        <w:t>цели</w:t>
      </w:r>
      <w:proofErr w:type="spellEnd"/>
      <w:r w:rsidRPr="00C638EB">
        <w:t xml:space="preserve">. </w:t>
      </w:r>
      <w:proofErr w:type="spellStart"/>
      <w:r w:rsidRPr="00C638EB">
        <w:t>Например</w:t>
      </w:r>
      <w:proofErr w:type="spellEnd"/>
      <w:r w:rsidRPr="00C638EB">
        <w:t xml:space="preserve">, в </w:t>
      </w:r>
      <w:proofErr w:type="spellStart"/>
      <w:r w:rsidRPr="00C638EB">
        <w:t>неправителствени</w:t>
      </w:r>
      <w:proofErr w:type="spellEnd"/>
      <w:r w:rsidRPr="00C638EB">
        <w:t xml:space="preserve"> </w:t>
      </w:r>
      <w:proofErr w:type="spellStart"/>
      <w:r w:rsidRPr="00C638EB">
        <w:t>организации</w:t>
      </w:r>
      <w:proofErr w:type="spellEnd"/>
      <w:r w:rsidRPr="00C638EB">
        <w:t xml:space="preserve">, </w:t>
      </w:r>
      <w:proofErr w:type="spellStart"/>
      <w:r w:rsidRPr="00C638EB">
        <w:t>образователни</w:t>
      </w:r>
      <w:proofErr w:type="spellEnd"/>
      <w:r w:rsidRPr="00C638EB">
        <w:t xml:space="preserve"> </w:t>
      </w:r>
      <w:proofErr w:type="spellStart"/>
      <w:r w:rsidRPr="00C638EB">
        <w:t>институции</w:t>
      </w:r>
      <w:proofErr w:type="spellEnd"/>
      <w:r w:rsidRPr="00C638EB">
        <w:t xml:space="preserve"> </w:t>
      </w:r>
      <w:proofErr w:type="spellStart"/>
      <w:r w:rsidRPr="00C638EB">
        <w:t>или</w:t>
      </w:r>
      <w:proofErr w:type="spellEnd"/>
      <w:r w:rsidRPr="00C638EB">
        <w:t xml:space="preserve"> </w:t>
      </w:r>
      <w:proofErr w:type="spellStart"/>
      <w:r w:rsidRPr="00C638EB">
        <w:t>здравния</w:t>
      </w:r>
      <w:proofErr w:type="spellEnd"/>
      <w:r w:rsidRPr="00C638EB">
        <w:t xml:space="preserve"> </w:t>
      </w:r>
      <w:proofErr w:type="spellStart"/>
      <w:r w:rsidRPr="00C638EB">
        <w:t>сектор</w:t>
      </w:r>
      <w:proofErr w:type="spellEnd"/>
      <w:r w:rsidRPr="00C638EB">
        <w:t xml:space="preserve">, </w:t>
      </w:r>
      <w:proofErr w:type="spellStart"/>
      <w:r w:rsidRPr="00C638EB">
        <w:t>служителите</w:t>
      </w:r>
      <w:proofErr w:type="spellEnd"/>
      <w:r w:rsidRPr="00C638EB">
        <w:t xml:space="preserve"> </w:t>
      </w:r>
      <w:proofErr w:type="spellStart"/>
      <w:r w:rsidRPr="00C638EB">
        <w:t>често</w:t>
      </w:r>
      <w:proofErr w:type="spellEnd"/>
      <w:r w:rsidRPr="00C638EB">
        <w:t xml:space="preserve"> </w:t>
      </w:r>
      <w:proofErr w:type="spellStart"/>
      <w:r w:rsidRPr="00C638EB">
        <w:t>остават</w:t>
      </w:r>
      <w:proofErr w:type="spellEnd"/>
      <w:r w:rsidRPr="00C638EB">
        <w:t xml:space="preserve"> </w:t>
      </w:r>
      <w:proofErr w:type="spellStart"/>
      <w:r w:rsidRPr="00C638EB">
        <w:t>въпреки</w:t>
      </w:r>
      <w:proofErr w:type="spellEnd"/>
      <w:r w:rsidRPr="00C638EB">
        <w:t xml:space="preserve"> </w:t>
      </w:r>
      <w:proofErr w:type="spellStart"/>
      <w:r w:rsidRPr="00C638EB">
        <w:t>по-ниските</w:t>
      </w:r>
      <w:proofErr w:type="spellEnd"/>
      <w:r w:rsidRPr="00C638EB">
        <w:t xml:space="preserve"> </w:t>
      </w:r>
      <w:proofErr w:type="spellStart"/>
      <w:r w:rsidRPr="00C638EB">
        <w:t>заплати</w:t>
      </w:r>
      <w:proofErr w:type="spellEnd"/>
      <w:r w:rsidRPr="00C638EB">
        <w:t xml:space="preserve"> </w:t>
      </w:r>
      <w:proofErr w:type="spellStart"/>
      <w:r w:rsidRPr="00C638EB">
        <w:t>или</w:t>
      </w:r>
      <w:proofErr w:type="spellEnd"/>
      <w:r w:rsidRPr="00C638EB">
        <w:t xml:space="preserve"> </w:t>
      </w:r>
      <w:proofErr w:type="spellStart"/>
      <w:r w:rsidRPr="00C638EB">
        <w:t>предизвикателствата</w:t>
      </w:r>
      <w:proofErr w:type="spellEnd"/>
      <w:r w:rsidRPr="00C638EB">
        <w:t xml:space="preserve"> </w:t>
      </w:r>
      <w:proofErr w:type="spellStart"/>
      <w:r w:rsidRPr="00C638EB">
        <w:t>на</w:t>
      </w:r>
      <w:proofErr w:type="spellEnd"/>
      <w:r w:rsidRPr="00C638EB">
        <w:t xml:space="preserve"> </w:t>
      </w:r>
      <w:proofErr w:type="spellStart"/>
      <w:r w:rsidRPr="00C638EB">
        <w:t>работната</w:t>
      </w:r>
      <w:proofErr w:type="spellEnd"/>
      <w:r w:rsidRPr="00C638EB">
        <w:t xml:space="preserve"> </w:t>
      </w:r>
      <w:proofErr w:type="spellStart"/>
      <w:r w:rsidRPr="00C638EB">
        <w:t>среда</w:t>
      </w:r>
      <w:proofErr w:type="spellEnd"/>
      <w:r w:rsidRPr="00C638EB">
        <w:t xml:space="preserve">, </w:t>
      </w:r>
      <w:proofErr w:type="spellStart"/>
      <w:r w:rsidRPr="00C638EB">
        <w:t>защото</w:t>
      </w:r>
      <w:proofErr w:type="spellEnd"/>
      <w:r w:rsidRPr="00C638EB">
        <w:t xml:space="preserve"> </w:t>
      </w:r>
      <w:proofErr w:type="spellStart"/>
      <w:r w:rsidRPr="00C638EB">
        <w:t>изпитват</w:t>
      </w:r>
      <w:proofErr w:type="spellEnd"/>
      <w:r w:rsidRPr="00C638EB">
        <w:t xml:space="preserve"> </w:t>
      </w:r>
      <w:proofErr w:type="spellStart"/>
      <w:r w:rsidRPr="00C638EB">
        <w:t>вътрешна</w:t>
      </w:r>
      <w:proofErr w:type="spellEnd"/>
      <w:r w:rsidRPr="00C638EB">
        <w:t xml:space="preserve"> </w:t>
      </w:r>
      <w:proofErr w:type="spellStart"/>
      <w:r w:rsidRPr="00C638EB">
        <w:t>необходимост</w:t>
      </w:r>
      <w:proofErr w:type="spellEnd"/>
      <w:r w:rsidRPr="00C638EB">
        <w:t xml:space="preserve"> </w:t>
      </w:r>
      <w:proofErr w:type="spellStart"/>
      <w:r w:rsidRPr="00C638EB">
        <w:t>да</w:t>
      </w:r>
      <w:proofErr w:type="spellEnd"/>
      <w:r w:rsidRPr="00C638EB">
        <w:t xml:space="preserve"> </w:t>
      </w:r>
      <w:proofErr w:type="spellStart"/>
      <w:r w:rsidRPr="00C638EB">
        <w:t>допринасят</w:t>
      </w:r>
      <w:proofErr w:type="spellEnd"/>
      <w:r w:rsidRPr="00C638EB">
        <w:t xml:space="preserve"> </w:t>
      </w:r>
      <w:proofErr w:type="spellStart"/>
      <w:r w:rsidRPr="00C638EB">
        <w:t>за</w:t>
      </w:r>
      <w:proofErr w:type="spellEnd"/>
      <w:r w:rsidRPr="00C638EB">
        <w:t xml:space="preserve"> </w:t>
      </w:r>
      <w:proofErr w:type="spellStart"/>
      <w:r w:rsidRPr="00C638EB">
        <w:t>кауза</w:t>
      </w:r>
      <w:proofErr w:type="spellEnd"/>
      <w:r w:rsidRPr="00C638EB">
        <w:t xml:space="preserve">, в </w:t>
      </w:r>
      <w:proofErr w:type="spellStart"/>
      <w:r w:rsidRPr="00C638EB">
        <w:t>която</w:t>
      </w:r>
      <w:proofErr w:type="spellEnd"/>
      <w:r w:rsidRPr="00C638EB">
        <w:t xml:space="preserve"> </w:t>
      </w:r>
      <w:proofErr w:type="spellStart"/>
      <w:r w:rsidRPr="00C638EB">
        <w:t>вярват</w:t>
      </w:r>
      <w:proofErr w:type="spellEnd"/>
      <w:r w:rsidRPr="00C638EB">
        <w:t>.</w:t>
      </w:r>
    </w:p>
    <w:p w14:paraId="0CC6DA9F" w14:textId="77777777" w:rsidR="00C638EB" w:rsidRPr="00C638EB" w:rsidRDefault="00C638EB" w:rsidP="00C638EB">
      <w:pPr>
        <w:widowControl w:val="0"/>
        <w:suppressAutoHyphens/>
        <w:spacing w:line="360" w:lineRule="auto"/>
        <w:ind w:firstLine="709"/>
        <w:jc w:val="both"/>
      </w:pPr>
      <w:r w:rsidRPr="00C638EB">
        <w:t xml:space="preserve">В </w:t>
      </w:r>
      <w:proofErr w:type="spellStart"/>
      <w:r w:rsidRPr="00C638EB">
        <w:t>някои</w:t>
      </w:r>
      <w:proofErr w:type="spellEnd"/>
      <w:r w:rsidRPr="00C638EB">
        <w:t xml:space="preserve"> </w:t>
      </w:r>
      <w:proofErr w:type="spellStart"/>
      <w:r w:rsidRPr="00C638EB">
        <w:t>случаи</w:t>
      </w:r>
      <w:proofErr w:type="spellEnd"/>
      <w:r w:rsidRPr="00C638EB">
        <w:t xml:space="preserve"> </w:t>
      </w: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доведе</w:t>
      </w:r>
      <w:proofErr w:type="spellEnd"/>
      <w:r w:rsidRPr="00C638EB">
        <w:t xml:space="preserve"> </w:t>
      </w:r>
      <w:proofErr w:type="spellStart"/>
      <w:r w:rsidRPr="00C638EB">
        <w:t>до</w:t>
      </w:r>
      <w:proofErr w:type="spellEnd"/>
      <w:r w:rsidRPr="00C638EB">
        <w:t xml:space="preserve"> </w:t>
      </w:r>
      <w:proofErr w:type="spellStart"/>
      <w:r w:rsidRPr="00C638EB">
        <w:t>негативни</w:t>
      </w:r>
      <w:proofErr w:type="spellEnd"/>
      <w:r w:rsidRPr="00C638EB">
        <w:t xml:space="preserve"> </w:t>
      </w:r>
      <w:proofErr w:type="spellStart"/>
      <w:r w:rsidRPr="00C638EB">
        <w:t>последици</w:t>
      </w:r>
      <w:proofErr w:type="spellEnd"/>
      <w:r w:rsidRPr="00C638EB">
        <w:t xml:space="preserve">, </w:t>
      </w:r>
      <w:proofErr w:type="spellStart"/>
      <w:r w:rsidRPr="00C638EB">
        <w:t>ако</w:t>
      </w:r>
      <w:proofErr w:type="spellEnd"/>
      <w:r w:rsidRPr="00C638EB">
        <w:t xml:space="preserve"> </w:t>
      </w:r>
      <w:proofErr w:type="spellStart"/>
      <w:r w:rsidRPr="00C638EB">
        <w:t>служителите</w:t>
      </w:r>
      <w:proofErr w:type="spellEnd"/>
      <w:r w:rsidRPr="00C638EB">
        <w:t xml:space="preserve"> </w:t>
      </w:r>
      <w:proofErr w:type="spellStart"/>
      <w:r w:rsidRPr="00C638EB">
        <w:t>се</w:t>
      </w:r>
      <w:proofErr w:type="spellEnd"/>
      <w:r w:rsidRPr="00C638EB">
        <w:t xml:space="preserve"> </w:t>
      </w:r>
      <w:proofErr w:type="spellStart"/>
      <w:r w:rsidRPr="00C638EB">
        <w:t>чувстват</w:t>
      </w:r>
      <w:proofErr w:type="spellEnd"/>
      <w:r w:rsidRPr="00C638EB">
        <w:t xml:space="preserve"> „</w:t>
      </w:r>
      <w:proofErr w:type="spellStart"/>
      <w:proofErr w:type="gramStart"/>
      <w:r w:rsidRPr="00C638EB">
        <w:t>задължени</w:t>
      </w:r>
      <w:proofErr w:type="spellEnd"/>
      <w:r w:rsidRPr="00C638EB">
        <w:t xml:space="preserve">“ </w:t>
      </w:r>
      <w:proofErr w:type="spellStart"/>
      <w:r w:rsidRPr="00C638EB">
        <w:t>да</w:t>
      </w:r>
      <w:proofErr w:type="spellEnd"/>
      <w:proofErr w:type="gramEnd"/>
      <w:r w:rsidRPr="00C638EB">
        <w:t xml:space="preserve"> </w:t>
      </w:r>
      <w:proofErr w:type="spellStart"/>
      <w:r w:rsidRPr="00C638EB">
        <w:t>останат</w:t>
      </w:r>
      <w:proofErr w:type="spellEnd"/>
      <w:r w:rsidRPr="00C638EB">
        <w:t xml:space="preserve"> </w:t>
      </w:r>
      <w:proofErr w:type="spellStart"/>
      <w:r w:rsidRPr="00C638EB">
        <w:t>въпреки</w:t>
      </w:r>
      <w:proofErr w:type="spellEnd"/>
      <w:r w:rsidRPr="00C638EB">
        <w:t xml:space="preserve"> </w:t>
      </w:r>
      <w:proofErr w:type="spellStart"/>
      <w:r w:rsidRPr="00C638EB">
        <w:t>личната</w:t>
      </w:r>
      <w:proofErr w:type="spellEnd"/>
      <w:r w:rsidRPr="00C638EB">
        <w:t xml:space="preserve"> </w:t>
      </w:r>
      <w:proofErr w:type="spellStart"/>
      <w:r w:rsidRPr="00C638EB">
        <w:t>си</w:t>
      </w:r>
      <w:proofErr w:type="spellEnd"/>
      <w:r w:rsidRPr="00C638EB">
        <w:t xml:space="preserve"> </w:t>
      </w:r>
      <w:proofErr w:type="spellStart"/>
      <w:r w:rsidRPr="00C638EB">
        <w:t>неудовлетвореност</w:t>
      </w:r>
      <w:proofErr w:type="spellEnd"/>
      <w:r w:rsidRPr="00C638EB">
        <w:t xml:space="preserve"> </w:t>
      </w:r>
      <w:proofErr w:type="spellStart"/>
      <w:r w:rsidRPr="00C638EB">
        <w:t>или</w:t>
      </w:r>
      <w:proofErr w:type="spellEnd"/>
      <w:r w:rsidRPr="00C638EB">
        <w:t xml:space="preserve"> </w:t>
      </w:r>
      <w:proofErr w:type="spellStart"/>
      <w:r w:rsidRPr="00C638EB">
        <w:t>липсата</w:t>
      </w:r>
      <w:proofErr w:type="spellEnd"/>
      <w:r w:rsidRPr="00C638EB">
        <w:t xml:space="preserve"> </w:t>
      </w:r>
      <w:proofErr w:type="spellStart"/>
      <w:r w:rsidRPr="00C638EB">
        <w:t>на</w:t>
      </w:r>
      <w:proofErr w:type="spellEnd"/>
      <w:r w:rsidRPr="00C638EB">
        <w:t xml:space="preserve"> </w:t>
      </w:r>
      <w:proofErr w:type="spellStart"/>
      <w:r w:rsidRPr="00C638EB">
        <w:t>развитие</w:t>
      </w:r>
      <w:proofErr w:type="spellEnd"/>
      <w:r w:rsidRPr="00C638EB">
        <w:t xml:space="preserve">. </w:t>
      </w:r>
      <w:proofErr w:type="spellStart"/>
      <w:r w:rsidRPr="00C638EB">
        <w:t>Това</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доведе</w:t>
      </w:r>
      <w:proofErr w:type="spellEnd"/>
      <w:r w:rsidRPr="00C638EB">
        <w:t xml:space="preserve"> </w:t>
      </w:r>
      <w:proofErr w:type="spellStart"/>
      <w:r w:rsidRPr="00C638EB">
        <w:t>до</w:t>
      </w:r>
      <w:proofErr w:type="spellEnd"/>
      <w:r w:rsidRPr="00C638EB">
        <w:t xml:space="preserve"> </w:t>
      </w:r>
      <w:proofErr w:type="spellStart"/>
      <w:r w:rsidRPr="00C638EB">
        <w:t>намалена</w:t>
      </w:r>
      <w:proofErr w:type="spellEnd"/>
      <w:r w:rsidRPr="00C638EB">
        <w:t xml:space="preserve"> </w:t>
      </w:r>
      <w:proofErr w:type="spellStart"/>
      <w:r w:rsidRPr="00C638EB">
        <w:t>мотивация</w:t>
      </w:r>
      <w:proofErr w:type="spellEnd"/>
      <w:r w:rsidRPr="00C638EB">
        <w:t xml:space="preserve">, </w:t>
      </w:r>
      <w:proofErr w:type="spellStart"/>
      <w:r w:rsidRPr="00C638EB">
        <w:t>емоционално</w:t>
      </w:r>
      <w:proofErr w:type="spellEnd"/>
      <w:r w:rsidRPr="00C638EB">
        <w:t xml:space="preserve"> </w:t>
      </w:r>
      <w:proofErr w:type="spellStart"/>
      <w:r w:rsidRPr="00C638EB">
        <w:t>изтощение</w:t>
      </w:r>
      <w:proofErr w:type="spellEnd"/>
      <w:r w:rsidRPr="00C638EB">
        <w:t xml:space="preserve"> и </w:t>
      </w:r>
      <w:proofErr w:type="spellStart"/>
      <w:r w:rsidRPr="00C638EB">
        <w:t>дори</w:t>
      </w:r>
      <w:proofErr w:type="spellEnd"/>
      <w:r w:rsidRPr="00C638EB">
        <w:t xml:space="preserve"> </w:t>
      </w:r>
      <w:proofErr w:type="spellStart"/>
      <w:r w:rsidRPr="00C638EB">
        <w:t>до</w:t>
      </w:r>
      <w:proofErr w:type="spellEnd"/>
      <w:r w:rsidRPr="00C638EB">
        <w:t xml:space="preserve"> </w:t>
      </w:r>
      <w:proofErr w:type="spellStart"/>
      <w:r w:rsidRPr="00C638EB">
        <w:t>чувство</w:t>
      </w:r>
      <w:proofErr w:type="spellEnd"/>
      <w:r w:rsidRPr="00C638EB">
        <w:t xml:space="preserve"> </w:t>
      </w:r>
      <w:proofErr w:type="spellStart"/>
      <w:r w:rsidRPr="00C638EB">
        <w:t>на</w:t>
      </w:r>
      <w:proofErr w:type="spellEnd"/>
      <w:r w:rsidRPr="00C638EB">
        <w:t xml:space="preserve"> </w:t>
      </w:r>
      <w:proofErr w:type="spellStart"/>
      <w:r w:rsidRPr="00C638EB">
        <w:t>затвореност</w:t>
      </w:r>
      <w:proofErr w:type="spellEnd"/>
      <w:r w:rsidRPr="00C638EB">
        <w:t xml:space="preserve"> в </w:t>
      </w:r>
      <w:proofErr w:type="spellStart"/>
      <w:r w:rsidRPr="00C638EB">
        <w:t>работната</w:t>
      </w:r>
      <w:proofErr w:type="spellEnd"/>
      <w:r w:rsidRPr="00C638EB">
        <w:t xml:space="preserve"> </w:t>
      </w:r>
      <w:proofErr w:type="spellStart"/>
      <w:r w:rsidRPr="00C638EB">
        <w:t>среда</w:t>
      </w:r>
      <w:proofErr w:type="spellEnd"/>
      <w:r w:rsidRPr="00C638EB">
        <w:t xml:space="preserve">. </w:t>
      </w:r>
      <w:proofErr w:type="spellStart"/>
      <w:r w:rsidRPr="00C638EB">
        <w:t>Следователно</w:t>
      </w:r>
      <w:proofErr w:type="spellEnd"/>
      <w:r w:rsidRPr="00C638EB">
        <w:t xml:space="preserve"> е </w:t>
      </w:r>
      <w:proofErr w:type="spellStart"/>
      <w:r w:rsidRPr="00C638EB">
        <w:t>важно</w:t>
      </w:r>
      <w:proofErr w:type="spellEnd"/>
      <w:r w:rsidRPr="00C638EB">
        <w:t xml:space="preserve"> </w:t>
      </w:r>
      <w:proofErr w:type="spellStart"/>
      <w:r w:rsidRPr="00C638EB">
        <w:t>организациите</w:t>
      </w:r>
      <w:proofErr w:type="spellEnd"/>
      <w:r w:rsidRPr="00C638EB">
        <w:t xml:space="preserve"> </w:t>
      </w:r>
      <w:proofErr w:type="spellStart"/>
      <w:r w:rsidRPr="00C638EB">
        <w:t>да</w:t>
      </w:r>
      <w:proofErr w:type="spellEnd"/>
      <w:r w:rsidRPr="00C638EB">
        <w:t xml:space="preserve"> </w:t>
      </w:r>
      <w:proofErr w:type="spellStart"/>
      <w:r w:rsidRPr="00C638EB">
        <w:t>поддържат</w:t>
      </w:r>
      <w:proofErr w:type="spellEnd"/>
      <w:r w:rsidRPr="00C638EB">
        <w:t xml:space="preserve"> </w:t>
      </w:r>
      <w:proofErr w:type="spellStart"/>
      <w:r w:rsidRPr="00C638EB">
        <w:t>баланс</w:t>
      </w:r>
      <w:proofErr w:type="spellEnd"/>
      <w:r w:rsidRPr="00C638EB">
        <w:t xml:space="preserve"> и </w:t>
      </w:r>
      <w:proofErr w:type="spellStart"/>
      <w:r w:rsidRPr="00C638EB">
        <w:t>да</w:t>
      </w:r>
      <w:proofErr w:type="spellEnd"/>
      <w:r w:rsidRPr="00C638EB">
        <w:t xml:space="preserve"> </w:t>
      </w:r>
      <w:proofErr w:type="spellStart"/>
      <w:r w:rsidRPr="00C638EB">
        <w:t>се</w:t>
      </w:r>
      <w:proofErr w:type="spellEnd"/>
      <w:r w:rsidRPr="00C638EB">
        <w:t xml:space="preserve"> </w:t>
      </w:r>
      <w:proofErr w:type="spellStart"/>
      <w:r w:rsidRPr="00C638EB">
        <w:t>стремят</w:t>
      </w:r>
      <w:proofErr w:type="spellEnd"/>
      <w:r w:rsidRPr="00C638EB">
        <w:t xml:space="preserve"> </w:t>
      </w:r>
      <w:proofErr w:type="spellStart"/>
      <w:r w:rsidRPr="00C638EB">
        <w:t>да</w:t>
      </w:r>
      <w:proofErr w:type="spellEnd"/>
      <w:r w:rsidRPr="00C638EB">
        <w:t xml:space="preserve"> </w:t>
      </w:r>
      <w:proofErr w:type="spellStart"/>
      <w:r w:rsidRPr="00C638EB">
        <w:t>изграждат</w:t>
      </w:r>
      <w:proofErr w:type="spellEnd"/>
      <w:r w:rsidRPr="00C638EB">
        <w:t xml:space="preserve"> </w:t>
      </w:r>
      <w:proofErr w:type="spellStart"/>
      <w:r w:rsidRPr="00C638EB">
        <w:t>привързаността</w:t>
      </w:r>
      <w:proofErr w:type="spellEnd"/>
      <w:r w:rsidRPr="00C638EB">
        <w:t xml:space="preserve"> </w:t>
      </w:r>
      <w:proofErr w:type="spellStart"/>
      <w:r w:rsidRPr="00C638EB">
        <w:t>не</w:t>
      </w:r>
      <w:proofErr w:type="spellEnd"/>
      <w:r w:rsidRPr="00C638EB">
        <w:t xml:space="preserve"> </w:t>
      </w:r>
      <w:proofErr w:type="spellStart"/>
      <w:r w:rsidRPr="00C638EB">
        <w:t>само</w:t>
      </w:r>
      <w:proofErr w:type="spellEnd"/>
      <w:r w:rsidRPr="00C638EB">
        <w:t xml:space="preserve"> </w:t>
      </w:r>
      <w:proofErr w:type="spellStart"/>
      <w:r w:rsidRPr="00C638EB">
        <w:t>на</w:t>
      </w:r>
      <w:proofErr w:type="spellEnd"/>
      <w:r w:rsidRPr="00C638EB">
        <w:t xml:space="preserve"> </w:t>
      </w:r>
      <w:proofErr w:type="spellStart"/>
      <w:r w:rsidRPr="00C638EB">
        <w:t>базата</w:t>
      </w:r>
      <w:proofErr w:type="spellEnd"/>
      <w:r w:rsidRPr="00C638EB">
        <w:t xml:space="preserve"> </w:t>
      </w:r>
      <w:proofErr w:type="spellStart"/>
      <w:r w:rsidRPr="00C638EB">
        <w:t>на</w:t>
      </w:r>
      <w:proofErr w:type="spellEnd"/>
      <w:r w:rsidRPr="00C638EB">
        <w:t xml:space="preserve"> </w:t>
      </w:r>
      <w:proofErr w:type="spellStart"/>
      <w:r w:rsidRPr="00C638EB">
        <w:t>морални</w:t>
      </w:r>
      <w:proofErr w:type="spellEnd"/>
      <w:r w:rsidRPr="00C638EB">
        <w:t xml:space="preserve"> </w:t>
      </w:r>
      <w:proofErr w:type="spellStart"/>
      <w:r w:rsidRPr="00C638EB">
        <w:t>норми</w:t>
      </w:r>
      <w:proofErr w:type="spellEnd"/>
      <w:r w:rsidRPr="00C638EB">
        <w:t xml:space="preserve">, </w:t>
      </w:r>
      <w:proofErr w:type="spellStart"/>
      <w:r w:rsidRPr="00C638EB">
        <w:t>но</w:t>
      </w:r>
      <w:proofErr w:type="spellEnd"/>
      <w:r w:rsidRPr="00C638EB">
        <w:t xml:space="preserve"> и </w:t>
      </w:r>
      <w:proofErr w:type="spellStart"/>
      <w:r w:rsidRPr="00C638EB">
        <w:t>чрез</w:t>
      </w:r>
      <w:proofErr w:type="spellEnd"/>
      <w:r w:rsidRPr="00C638EB">
        <w:t xml:space="preserve"> </w:t>
      </w:r>
      <w:proofErr w:type="spellStart"/>
      <w:r w:rsidRPr="00C638EB">
        <w:t>реални</w:t>
      </w:r>
      <w:proofErr w:type="spellEnd"/>
      <w:r w:rsidRPr="00C638EB">
        <w:t xml:space="preserve">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растеж</w:t>
      </w:r>
      <w:proofErr w:type="spellEnd"/>
      <w:r w:rsidRPr="00C638EB">
        <w:t xml:space="preserve"> и </w:t>
      </w:r>
      <w:proofErr w:type="spellStart"/>
      <w:r w:rsidRPr="00C638EB">
        <w:t>професионално</w:t>
      </w:r>
      <w:proofErr w:type="spellEnd"/>
      <w:r w:rsidRPr="00C638EB">
        <w:t xml:space="preserve"> </w:t>
      </w:r>
      <w:proofErr w:type="spellStart"/>
      <w:r w:rsidRPr="00C638EB">
        <w:t>удовлетворение</w:t>
      </w:r>
      <w:proofErr w:type="spellEnd"/>
      <w:r w:rsidRPr="00C638EB">
        <w:t>.</w:t>
      </w:r>
    </w:p>
    <w:p w14:paraId="43BDCE84" w14:textId="77777777" w:rsidR="00C638EB" w:rsidRPr="00C638EB" w:rsidRDefault="00C638EB" w:rsidP="00C638EB">
      <w:pPr>
        <w:widowControl w:val="0"/>
        <w:suppressAutoHyphens/>
        <w:spacing w:line="360" w:lineRule="auto"/>
        <w:ind w:firstLine="709"/>
        <w:jc w:val="both"/>
      </w:pPr>
      <w:proofErr w:type="spellStart"/>
      <w:r w:rsidRPr="00C638EB">
        <w:t>Работодателите</w:t>
      </w:r>
      <w:proofErr w:type="spellEnd"/>
      <w:r w:rsidRPr="00C638EB">
        <w:t xml:space="preserve"> </w:t>
      </w:r>
      <w:proofErr w:type="spellStart"/>
      <w:r w:rsidRPr="00C638EB">
        <w:t>могат</w:t>
      </w:r>
      <w:proofErr w:type="spellEnd"/>
      <w:r w:rsidRPr="00C638EB">
        <w:t xml:space="preserve"> </w:t>
      </w:r>
      <w:proofErr w:type="spellStart"/>
      <w:r w:rsidRPr="00C638EB">
        <w:t>да</w:t>
      </w:r>
      <w:proofErr w:type="spellEnd"/>
      <w:r w:rsidRPr="00C638EB">
        <w:t xml:space="preserve"> </w:t>
      </w:r>
      <w:proofErr w:type="spellStart"/>
      <w:r w:rsidRPr="00C638EB">
        <w:t>насърчават</w:t>
      </w:r>
      <w:proofErr w:type="spellEnd"/>
      <w:r w:rsidRPr="00C638EB">
        <w:t xml:space="preserve"> </w:t>
      </w:r>
      <w:proofErr w:type="spellStart"/>
      <w:r w:rsidRPr="00C638EB">
        <w:t>нормативната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чрез</w:t>
      </w:r>
      <w:proofErr w:type="spellEnd"/>
      <w:r w:rsidRPr="00C638EB">
        <w:t xml:space="preserve"> </w:t>
      </w:r>
      <w:proofErr w:type="spellStart"/>
      <w:r w:rsidRPr="00C638EB">
        <w:t>програми</w:t>
      </w:r>
      <w:proofErr w:type="spellEnd"/>
      <w:r w:rsidRPr="00C638EB">
        <w:t xml:space="preserve"> </w:t>
      </w:r>
      <w:proofErr w:type="spellStart"/>
      <w:r w:rsidRPr="00C638EB">
        <w:t>за</w:t>
      </w:r>
      <w:proofErr w:type="spellEnd"/>
      <w:r w:rsidRPr="00C638EB">
        <w:t xml:space="preserve"> </w:t>
      </w:r>
      <w:proofErr w:type="spellStart"/>
      <w:r w:rsidRPr="00C638EB">
        <w:t>признателност</w:t>
      </w:r>
      <w:proofErr w:type="spellEnd"/>
      <w:r w:rsidRPr="00C638EB">
        <w:t xml:space="preserve">, </w:t>
      </w:r>
      <w:proofErr w:type="spellStart"/>
      <w:r w:rsidRPr="00C638EB">
        <w:t>подкрепа</w:t>
      </w:r>
      <w:proofErr w:type="spellEnd"/>
      <w:r w:rsidRPr="00C638EB">
        <w:t xml:space="preserve"> в </w:t>
      </w:r>
      <w:proofErr w:type="spellStart"/>
      <w:r w:rsidRPr="00C638EB">
        <w:t>трудни</w:t>
      </w:r>
      <w:proofErr w:type="spellEnd"/>
      <w:r w:rsidRPr="00C638EB">
        <w:t xml:space="preserve"> </w:t>
      </w:r>
      <w:proofErr w:type="spellStart"/>
      <w:r w:rsidRPr="00C638EB">
        <w:t>моменти</w:t>
      </w:r>
      <w:proofErr w:type="spellEnd"/>
      <w:r w:rsidRPr="00C638EB">
        <w:t xml:space="preserve"> и </w:t>
      </w:r>
      <w:proofErr w:type="spellStart"/>
      <w:r w:rsidRPr="00C638EB">
        <w:t>създаване</w:t>
      </w:r>
      <w:proofErr w:type="spellEnd"/>
      <w:r w:rsidRPr="00C638EB">
        <w:t xml:space="preserve"> </w:t>
      </w:r>
      <w:proofErr w:type="spellStart"/>
      <w:r w:rsidRPr="00C638EB">
        <w:t>на</w:t>
      </w:r>
      <w:proofErr w:type="spellEnd"/>
      <w:r w:rsidRPr="00C638EB">
        <w:t xml:space="preserve"> </w:t>
      </w:r>
      <w:proofErr w:type="spellStart"/>
      <w:r w:rsidRPr="00C638EB">
        <w:t>чувство</w:t>
      </w:r>
      <w:proofErr w:type="spellEnd"/>
      <w:r w:rsidRPr="00C638EB">
        <w:t xml:space="preserve"> </w:t>
      </w:r>
      <w:proofErr w:type="spellStart"/>
      <w:r w:rsidRPr="00C638EB">
        <w:t>за</w:t>
      </w:r>
      <w:proofErr w:type="spellEnd"/>
      <w:r w:rsidRPr="00C638EB">
        <w:t xml:space="preserve"> </w:t>
      </w:r>
      <w:proofErr w:type="spellStart"/>
      <w:r w:rsidRPr="00C638EB">
        <w:t>общност</w:t>
      </w:r>
      <w:proofErr w:type="spellEnd"/>
      <w:r w:rsidRPr="00C638EB">
        <w:t xml:space="preserve"> в </w:t>
      </w:r>
      <w:proofErr w:type="spellStart"/>
      <w:r w:rsidRPr="00C638EB">
        <w:t>организацията</w:t>
      </w:r>
      <w:proofErr w:type="spellEnd"/>
      <w:r w:rsidRPr="00C638EB">
        <w:t xml:space="preserve">. </w:t>
      </w:r>
      <w:proofErr w:type="spellStart"/>
      <w:r w:rsidRPr="00C638EB">
        <w:t>Изграждането</w:t>
      </w:r>
      <w:proofErr w:type="spellEnd"/>
      <w:r w:rsidRPr="00C638EB">
        <w:t xml:space="preserve"> </w:t>
      </w:r>
      <w:proofErr w:type="spellStart"/>
      <w:r w:rsidRPr="00C638EB">
        <w:t>на</w:t>
      </w:r>
      <w:proofErr w:type="spellEnd"/>
      <w:r w:rsidRPr="00C638EB">
        <w:t xml:space="preserve"> </w:t>
      </w:r>
      <w:proofErr w:type="spellStart"/>
      <w:r w:rsidRPr="00C638EB">
        <w:t>фирмена</w:t>
      </w:r>
      <w:proofErr w:type="spellEnd"/>
      <w:r w:rsidRPr="00C638EB">
        <w:t xml:space="preserve"> </w:t>
      </w:r>
      <w:proofErr w:type="spellStart"/>
      <w:r w:rsidRPr="00C638EB">
        <w:t>култура</w:t>
      </w:r>
      <w:proofErr w:type="spellEnd"/>
      <w:r w:rsidRPr="00C638EB">
        <w:t xml:space="preserve">, в </w:t>
      </w:r>
      <w:proofErr w:type="spellStart"/>
      <w:r w:rsidRPr="00C638EB">
        <w:t>която</w:t>
      </w:r>
      <w:proofErr w:type="spellEnd"/>
      <w:r w:rsidRPr="00C638EB">
        <w:t xml:space="preserve"> </w:t>
      </w:r>
      <w:proofErr w:type="spellStart"/>
      <w:r w:rsidRPr="00C638EB">
        <w:t>служителите</w:t>
      </w:r>
      <w:proofErr w:type="spellEnd"/>
      <w:r w:rsidRPr="00C638EB">
        <w:t xml:space="preserve"> </w:t>
      </w:r>
      <w:proofErr w:type="spellStart"/>
      <w:r w:rsidRPr="00C638EB">
        <w:t>се</w:t>
      </w:r>
      <w:proofErr w:type="spellEnd"/>
      <w:r w:rsidRPr="00C638EB">
        <w:t xml:space="preserve"> </w:t>
      </w:r>
      <w:proofErr w:type="spellStart"/>
      <w:r w:rsidRPr="00C638EB">
        <w:t>чувстват</w:t>
      </w:r>
      <w:proofErr w:type="spellEnd"/>
      <w:r w:rsidRPr="00C638EB">
        <w:t xml:space="preserve"> </w:t>
      </w:r>
      <w:proofErr w:type="spellStart"/>
      <w:r w:rsidRPr="00C638EB">
        <w:t>ценени</w:t>
      </w:r>
      <w:proofErr w:type="spellEnd"/>
      <w:r w:rsidRPr="00C638EB">
        <w:t xml:space="preserve"> и </w:t>
      </w:r>
      <w:proofErr w:type="spellStart"/>
      <w:r w:rsidRPr="00C638EB">
        <w:t>уважавани</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подсили</w:t>
      </w:r>
      <w:proofErr w:type="spellEnd"/>
      <w:r w:rsidRPr="00C638EB">
        <w:t xml:space="preserve"> </w:t>
      </w:r>
      <w:proofErr w:type="spellStart"/>
      <w:r w:rsidRPr="00C638EB">
        <w:t>естественото</w:t>
      </w:r>
      <w:proofErr w:type="spellEnd"/>
      <w:r w:rsidRPr="00C638EB">
        <w:t xml:space="preserve"> </w:t>
      </w:r>
      <w:proofErr w:type="spellStart"/>
      <w:r w:rsidRPr="00C638EB">
        <w:t>желание</w:t>
      </w:r>
      <w:proofErr w:type="spellEnd"/>
      <w:r w:rsidRPr="00C638EB">
        <w:t xml:space="preserve"> </w:t>
      </w:r>
      <w:proofErr w:type="spellStart"/>
      <w:r w:rsidRPr="00C638EB">
        <w:t>за</w:t>
      </w:r>
      <w:proofErr w:type="spellEnd"/>
      <w:r w:rsidRPr="00C638EB">
        <w:t xml:space="preserve"> </w:t>
      </w:r>
      <w:proofErr w:type="spellStart"/>
      <w:r w:rsidRPr="00C638EB">
        <w:t>лоялност</w:t>
      </w:r>
      <w:proofErr w:type="spellEnd"/>
      <w:r w:rsidRPr="00C638EB">
        <w:t xml:space="preserve"> и </w:t>
      </w:r>
      <w:proofErr w:type="spellStart"/>
      <w:r w:rsidRPr="00C638EB">
        <w:t>дългосрочно</w:t>
      </w:r>
      <w:proofErr w:type="spellEnd"/>
      <w:r w:rsidRPr="00C638EB">
        <w:t xml:space="preserve"> </w:t>
      </w:r>
      <w:proofErr w:type="spellStart"/>
      <w:r w:rsidRPr="00C638EB">
        <w:t>ангажиране</w:t>
      </w:r>
      <w:proofErr w:type="spellEnd"/>
      <w:r w:rsidRPr="00C638EB">
        <w:t xml:space="preserve"> </w:t>
      </w:r>
      <w:proofErr w:type="spellStart"/>
      <w:r w:rsidRPr="00C638EB">
        <w:t>към</w:t>
      </w:r>
      <w:proofErr w:type="spellEnd"/>
      <w:r w:rsidRPr="00C638EB">
        <w:t xml:space="preserve"> </w:t>
      </w:r>
      <w:proofErr w:type="spellStart"/>
      <w:r w:rsidRPr="00C638EB">
        <w:t>компанията</w:t>
      </w:r>
      <w:proofErr w:type="spellEnd"/>
      <w:r w:rsidRPr="00C638EB">
        <w:t>.</w:t>
      </w:r>
    </w:p>
    <w:p w14:paraId="6CF55560" w14:textId="5F62D826" w:rsidR="00C638EB" w:rsidRDefault="00C638EB" w:rsidP="00C638EB">
      <w:pPr>
        <w:widowControl w:val="0"/>
        <w:suppressAutoHyphens/>
        <w:spacing w:line="360" w:lineRule="auto"/>
        <w:ind w:firstLine="709"/>
        <w:jc w:val="both"/>
      </w:pPr>
      <w:proofErr w:type="spellStart"/>
      <w:r w:rsidRPr="00C638EB">
        <w:t>Силната</w:t>
      </w:r>
      <w:proofErr w:type="spellEnd"/>
      <w:r w:rsidRPr="00C638EB">
        <w:t xml:space="preserve"> </w:t>
      </w:r>
      <w:proofErr w:type="spellStart"/>
      <w:r w:rsidRPr="00C638EB">
        <w:t>привързаност</w:t>
      </w:r>
      <w:proofErr w:type="spellEnd"/>
      <w:r w:rsidRPr="00C638EB">
        <w:t xml:space="preserve"> </w:t>
      </w:r>
      <w:proofErr w:type="spellStart"/>
      <w:r w:rsidRPr="00C638EB">
        <w:t>към</w:t>
      </w:r>
      <w:proofErr w:type="spellEnd"/>
      <w:r w:rsidRPr="00C638EB">
        <w:t xml:space="preserve"> </w:t>
      </w:r>
      <w:proofErr w:type="spellStart"/>
      <w:r w:rsidRPr="00C638EB">
        <w:t>организацията</w:t>
      </w:r>
      <w:proofErr w:type="spellEnd"/>
      <w:r w:rsidRPr="00C638EB">
        <w:t xml:space="preserve"> </w:t>
      </w:r>
      <w:proofErr w:type="spellStart"/>
      <w:r w:rsidRPr="00C638EB">
        <w:t>води</w:t>
      </w:r>
      <w:proofErr w:type="spellEnd"/>
      <w:r w:rsidRPr="00C638EB">
        <w:t xml:space="preserve"> </w:t>
      </w:r>
      <w:proofErr w:type="spellStart"/>
      <w:r w:rsidRPr="00C638EB">
        <w:t>до</w:t>
      </w:r>
      <w:proofErr w:type="spellEnd"/>
      <w:r w:rsidRPr="00C638EB">
        <w:t xml:space="preserve"> </w:t>
      </w:r>
      <w:proofErr w:type="spellStart"/>
      <w:r w:rsidRPr="00C638EB">
        <w:t>по-голяма</w:t>
      </w:r>
      <w:proofErr w:type="spellEnd"/>
      <w:r w:rsidRPr="00C638EB">
        <w:t xml:space="preserve"> </w:t>
      </w:r>
      <w:proofErr w:type="spellStart"/>
      <w:r w:rsidRPr="00C638EB">
        <w:t>мотивация</w:t>
      </w:r>
      <w:proofErr w:type="spellEnd"/>
      <w:r w:rsidRPr="00C638EB">
        <w:t xml:space="preserve">, </w:t>
      </w:r>
      <w:proofErr w:type="spellStart"/>
      <w:r w:rsidRPr="00C638EB">
        <w:t>ангажираност</w:t>
      </w:r>
      <w:proofErr w:type="spellEnd"/>
      <w:r w:rsidRPr="00C638EB">
        <w:t xml:space="preserve"> и </w:t>
      </w:r>
      <w:proofErr w:type="spellStart"/>
      <w:r w:rsidRPr="00C638EB">
        <w:t>продуктивност</w:t>
      </w:r>
      <w:proofErr w:type="spellEnd"/>
      <w:r w:rsidRPr="00C638EB">
        <w:t xml:space="preserve">, </w:t>
      </w:r>
      <w:proofErr w:type="spellStart"/>
      <w:r w:rsidRPr="00C638EB">
        <w:t>докато</w:t>
      </w:r>
      <w:proofErr w:type="spellEnd"/>
      <w:r w:rsidRPr="00C638EB">
        <w:t xml:space="preserve"> </w:t>
      </w:r>
      <w:proofErr w:type="spellStart"/>
      <w:r w:rsidRPr="00C638EB">
        <w:t>слабата</w:t>
      </w:r>
      <w:proofErr w:type="spellEnd"/>
      <w:r w:rsidRPr="00C638EB">
        <w:t xml:space="preserve"> </w:t>
      </w:r>
      <w:proofErr w:type="spellStart"/>
      <w:r w:rsidRPr="00C638EB">
        <w:t>привързаност</w:t>
      </w:r>
      <w:proofErr w:type="spellEnd"/>
      <w:r w:rsidRPr="00C638EB">
        <w:t xml:space="preserve"> </w:t>
      </w:r>
      <w:proofErr w:type="spellStart"/>
      <w:r w:rsidRPr="00C638EB">
        <w:t>може</w:t>
      </w:r>
      <w:proofErr w:type="spellEnd"/>
      <w:r w:rsidRPr="00C638EB">
        <w:t xml:space="preserve"> </w:t>
      </w:r>
      <w:proofErr w:type="spellStart"/>
      <w:r w:rsidRPr="00C638EB">
        <w:t>да</w:t>
      </w:r>
      <w:proofErr w:type="spellEnd"/>
      <w:r w:rsidRPr="00C638EB">
        <w:t xml:space="preserve"> </w:t>
      </w:r>
      <w:proofErr w:type="spellStart"/>
      <w:r w:rsidRPr="00C638EB">
        <w:t>доведе</w:t>
      </w:r>
      <w:proofErr w:type="spellEnd"/>
      <w:r w:rsidRPr="00C638EB">
        <w:t xml:space="preserve"> </w:t>
      </w:r>
      <w:proofErr w:type="spellStart"/>
      <w:r w:rsidRPr="00C638EB">
        <w:t>до</w:t>
      </w:r>
      <w:proofErr w:type="spellEnd"/>
      <w:r w:rsidRPr="00C638EB">
        <w:t xml:space="preserve"> </w:t>
      </w:r>
      <w:proofErr w:type="spellStart"/>
      <w:r w:rsidRPr="00C638EB">
        <w:t>по-честа</w:t>
      </w:r>
      <w:proofErr w:type="spellEnd"/>
      <w:r w:rsidRPr="00C638EB">
        <w:t xml:space="preserve"> </w:t>
      </w:r>
      <w:proofErr w:type="spellStart"/>
      <w:r w:rsidRPr="00C638EB">
        <w:t>смяна</w:t>
      </w:r>
      <w:proofErr w:type="spellEnd"/>
      <w:r w:rsidRPr="00C638EB">
        <w:t xml:space="preserve"> </w:t>
      </w:r>
      <w:proofErr w:type="spellStart"/>
      <w:r w:rsidRPr="00C638EB">
        <w:t>на</w:t>
      </w:r>
      <w:proofErr w:type="spellEnd"/>
      <w:r w:rsidRPr="00C638EB">
        <w:t xml:space="preserve"> </w:t>
      </w:r>
      <w:proofErr w:type="spellStart"/>
      <w:r w:rsidRPr="00C638EB">
        <w:t>работното</w:t>
      </w:r>
      <w:proofErr w:type="spellEnd"/>
      <w:r w:rsidRPr="00C638EB">
        <w:t xml:space="preserve"> </w:t>
      </w:r>
      <w:proofErr w:type="spellStart"/>
      <w:r w:rsidRPr="00C638EB">
        <w:t>място</w:t>
      </w:r>
      <w:proofErr w:type="spellEnd"/>
      <w:r w:rsidRPr="00C638EB">
        <w:t xml:space="preserve">, </w:t>
      </w:r>
      <w:proofErr w:type="spellStart"/>
      <w:r w:rsidRPr="00C638EB">
        <w:t>липса</w:t>
      </w:r>
      <w:proofErr w:type="spellEnd"/>
      <w:r w:rsidRPr="00C638EB">
        <w:t xml:space="preserve"> </w:t>
      </w:r>
      <w:proofErr w:type="spellStart"/>
      <w:r w:rsidRPr="00C638EB">
        <w:t>на</w:t>
      </w:r>
      <w:proofErr w:type="spellEnd"/>
      <w:r w:rsidRPr="00C638EB">
        <w:t xml:space="preserve"> </w:t>
      </w:r>
      <w:proofErr w:type="spellStart"/>
      <w:r w:rsidRPr="00C638EB">
        <w:t>инициатива</w:t>
      </w:r>
      <w:proofErr w:type="spellEnd"/>
      <w:r w:rsidRPr="00C638EB">
        <w:t xml:space="preserve"> и </w:t>
      </w:r>
      <w:proofErr w:type="spellStart"/>
      <w:r w:rsidRPr="00C638EB">
        <w:t>намалена</w:t>
      </w:r>
      <w:proofErr w:type="spellEnd"/>
      <w:r w:rsidRPr="00C638EB">
        <w:t xml:space="preserve"> </w:t>
      </w:r>
      <w:proofErr w:type="spellStart"/>
      <w:r w:rsidRPr="00C638EB">
        <w:t>ефективност</w:t>
      </w:r>
      <w:proofErr w:type="spellEnd"/>
      <w:r w:rsidRPr="00C638EB">
        <w:t xml:space="preserve">. </w:t>
      </w:r>
      <w:proofErr w:type="spellStart"/>
      <w:r w:rsidRPr="00C638EB">
        <w:t>Фактори</w:t>
      </w:r>
      <w:proofErr w:type="spellEnd"/>
      <w:r w:rsidRPr="00C638EB">
        <w:t xml:space="preserve"> </w:t>
      </w:r>
      <w:proofErr w:type="spellStart"/>
      <w:r w:rsidRPr="00C638EB">
        <w:t>като</w:t>
      </w:r>
      <w:proofErr w:type="spellEnd"/>
      <w:r w:rsidRPr="00C638EB">
        <w:t xml:space="preserve"> </w:t>
      </w:r>
      <w:proofErr w:type="spellStart"/>
      <w:r w:rsidRPr="00C638EB">
        <w:t>организационна</w:t>
      </w:r>
      <w:proofErr w:type="spellEnd"/>
      <w:r w:rsidRPr="00C638EB">
        <w:t xml:space="preserve"> </w:t>
      </w:r>
      <w:proofErr w:type="spellStart"/>
      <w:r w:rsidRPr="00C638EB">
        <w:t>култура</w:t>
      </w:r>
      <w:proofErr w:type="spellEnd"/>
      <w:r w:rsidRPr="00C638EB">
        <w:t xml:space="preserve">, </w:t>
      </w:r>
      <w:proofErr w:type="spellStart"/>
      <w:r w:rsidRPr="00C638EB">
        <w:t>лидерски</w:t>
      </w:r>
      <w:proofErr w:type="spellEnd"/>
      <w:r w:rsidRPr="00C638EB">
        <w:t xml:space="preserve"> </w:t>
      </w:r>
      <w:proofErr w:type="spellStart"/>
      <w:r w:rsidRPr="00C638EB">
        <w:t>стил</w:t>
      </w:r>
      <w:proofErr w:type="spellEnd"/>
      <w:r w:rsidRPr="00C638EB">
        <w:t xml:space="preserve">, </w:t>
      </w:r>
      <w:proofErr w:type="spellStart"/>
      <w:r w:rsidRPr="00C638EB">
        <w:t>възможности</w:t>
      </w:r>
      <w:proofErr w:type="spellEnd"/>
      <w:r w:rsidRPr="00C638EB">
        <w:t xml:space="preserve"> </w:t>
      </w:r>
      <w:proofErr w:type="spellStart"/>
      <w:r w:rsidRPr="00C638EB">
        <w:t>за</w:t>
      </w:r>
      <w:proofErr w:type="spellEnd"/>
      <w:r w:rsidRPr="00C638EB">
        <w:t xml:space="preserve"> </w:t>
      </w:r>
      <w:proofErr w:type="spellStart"/>
      <w:r w:rsidRPr="00C638EB">
        <w:t>развитие</w:t>
      </w:r>
      <w:proofErr w:type="spellEnd"/>
      <w:r w:rsidRPr="00C638EB">
        <w:t xml:space="preserve"> и </w:t>
      </w:r>
      <w:proofErr w:type="spellStart"/>
      <w:r w:rsidRPr="00C638EB">
        <w:t>справедливо</w:t>
      </w:r>
      <w:proofErr w:type="spellEnd"/>
      <w:r w:rsidRPr="00C638EB">
        <w:t xml:space="preserve"> </w:t>
      </w:r>
      <w:proofErr w:type="spellStart"/>
      <w:r w:rsidRPr="00C638EB">
        <w:t>възнаграждение</w:t>
      </w:r>
      <w:proofErr w:type="spellEnd"/>
      <w:r w:rsidRPr="00C638EB">
        <w:t xml:space="preserve"> </w:t>
      </w:r>
      <w:proofErr w:type="spellStart"/>
      <w:r w:rsidRPr="00C638EB">
        <w:t>играят</w:t>
      </w:r>
      <w:proofErr w:type="spellEnd"/>
      <w:r w:rsidRPr="00C638EB">
        <w:t xml:space="preserve"> </w:t>
      </w:r>
      <w:proofErr w:type="spellStart"/>
      <w:r w:rsidRPr="00C638EB">
        <w:t>ключова</w:t>
      </w:r>
      <w:proofErr w:type="spellEnd"/>
      <w:r w:rsidRPr="00C638EB">
        <w:t xml:space="preserve"> </w:t>
      </w:r>
      <w:proofErr w:type="spellStart"/>
      <w:r w:rsidRPr="00C638EB">
        <w:t>роля</w:t>
      </w:r>
      <w:proofErr w:type="spellEnd"/>
      <w:r w:rsidRPr="00C638EB">
        <w:t xml:space="preserve"> в </w:t>
      </w:r>
      <w:proofErr w:type="spellStart"/>
      <w:r w:rsidRPr="00C638EB">
        <w:t>изграждането</w:t>
      </w:r>
      <w:proofErr w:type="spellEnd"/>
      <w:r w:rsidRPr="00C638EB">
        <w:t xml:space="preserve"> и </w:t>
      </w:r>
      <w:proofErr w:type="spellStart"/>
      <w:r w:rsidRPr="00C638EB">
        <w:t>поддържането</w:t>
      </w:r>
      <w:proofErr w:type="spellEnd"/>
      <w:r w:rsidRPr="00C638EB">
        <w:t xml:space="preserve"> </w:t>
      </w:r>
      <w:proofErr w:type="spellStart"/>
      <w:r w:rsidRPr="00C638EB">
        <w:t>на</w:t>
      </w:r>
      <w:proofErr w:type="spellEnd"/>
      <w:r w:rsidRPr="00C638EB">
        <w:t xml:space="preserve"> </w:t>
      </w:r>
      <w:proofErr w:type="spellStart"/>
      <w:r w:rsidRPr="00C638EB">
        <w:t>тази</w:t>
      </w:r>
      <w:proofErr w:type="spellEnd"/>
      <w:r w:rsidRPr="00C638EB">
        <w:t xml:space="preserve"> </w:t>
      </w:r>
      <w:proofErr w:type="spellStart"/>
      <w:r w:rsidRPr="00C638EB">
        <w:t>привързаност</w:t>
      </w:r>
      <w:proofErr w:type="spellEnd"/>
      <w:r w:rsidRPr="00C638EB">
        <w:t>.</w:t>
      </w:r>
    </w:p>
    <w:p w14:paraId="676CE791" w14:textId="77777777" w:rsidR="00EA54FB" w:rsidRPr="00EA54FB" w:rsidRDefault="00EA54FB" w:rsidP="00EA54FB">
      <w:pPr>
        <w:widowControl w:val="0"/>
        <w:suppressAutoHyphens/>
        <w:spacing w:line="360" w:lineRule="auto"/>
        <w:ind w:firstLine="709"/>
        <w:jc w:val="both"/>
      </w:pPr>
      <w:proofErr w:type="spellStart"/>
      <w:r w:rsidRPr="00EA54FB">
        <w:t>Роналд</w:t>
      </w:r>
      <w:proofErr w:type="spellEnd"/>
      <w:r w:rsidRPr="00EA54FB">
        <w:t xml:space="preserve"> </w:t>
      </w:r>
      <w:proofErr w:type="spellStart"/>
      <w:r w:rsidRPr="00EA54FB">
        <w:t>Ригио</w:t>
      </w:r>
      <w:proofErr w:type="spellEnd"/>
      <w:r w:rsidRPr="00EA54FB">
        <w:t xml:space="preserve"> (2006) </w:t>
      </w:r>
      <w:proofErr w:type="spellStart"/>
      <w:r w:rsidRPr="00EA54FB">
        <w:t>определя</w:t>
      </w:r>
      <w:proofErr w:type="spellEnd"/>
      <w:r w:rsidRPr="00EA54FB">
        <w:t xml:space="preserve">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като</w:t>
      </w:r>
      <w:proofErr w:type="spellEnd"/>
      <w:r w:rsidRPr="00EA54FB">
        <w:t xml:space="preserve"> </w:t>
      </w:r>
      <w:proofErr w:type="spellStart"/>
      <w:r w:rsidRPr="00EA54FB">
        <w:t>нагласите</w:t>
      </w:r>
      <w:proofErr w:type="spellEnd"/>
      <w:r w:rsidRPr="00EA54FB">
        <w:t xml:space="preserve"> и </w:t>
      </w:r>
      <w:proofErr w:type="spellStart"/>
      <w:r w:rsidRPr="00EA54FB">
        <w:lastRenderedPageBreak/>
        <w:t>чувствата</w:t>
      </w:r>
      <w:proofErr w:type="spellEnd"/>
      <w:r w:rsidRPr="00EA54FB">
        <w:t xml:space="preserve"> </w:t>
      </w:r>
      <w:proofErr w:type="spellStart"/>
      <w:r w:rsidRPr="00EA54FB">
        <w:t>на</w:t>
      </w:r>
      <w:proofErr w:type="spellEnd"/>
      <w:r w:rsidRPr="00EA54FB">
        <w:t xml:space="preserve"> </w:t>
      </w:r>
      <w:proofErr w:type="spellStart"/>
      <w:r w:rsidRPr="00EA54FB">
        <w:t>работника</w:t>
      </w:r>
      <w:proofErr w:type="spellEnd"/>
      <w:r w:rsidRPr="00EA54FB">
        <w:t xml:space="preserve"> </w:t>
      </w:r>
      <w:proofErr w:type="spellStart"/>
      <w:r w:rsidRPr="00EA54FB">
        <w:t>към</w:t>
      </w:r>
      <w:proofErr w:type="spellEnd"/>
      <w:r w:rsidRPr="00EA54FB">
        <w:t xml:space="preserve"> </w:t>
      </w:r>
      <w:proofErr w:type="spellStart"/>
      <w:r w:rsidRPr="00EA54FB">
        <w:t>цялата</w:t>
      </w:r>
      <w:proofErr w:type="spellEnd"/>
      <w:r w:rsidRPr="00EA54FB">
        <w:t xml:space="preserve"> </w:t>
      </w:r>
      <w:proofErr w:type="spellStart"/>
      <w:r w:rsidRPr="00EA54FB">
        <w:t>трудова</w:t>
      </w:r>
      <w:proofErr w:type="spellEnd"/>
      <w:r w:rsidRPr="00EA54FB">
        <w:t xml:space="preserve"> </w:t>
      </w:r>
      <w:proofErr w:type="spellStart"/>
      <w:r w:rsidRPr="00EA54FB">
        <w:t>организация</w:t>
      </w:r>
      <w:proofErr w:type="spellEnd"/>
      <w:r w:rsidRPr="00EA54FB">
        <w:t xml:space="preserve">. </w:t>
      </w:r>
      <w:proofErr w:type="spellStart"/>
      <w:r w:rsidRPr="00EA54FB">
        <w:t>Тя</w:t>
      </w:r>
      <w:proofErr w:type="spellEnd"/>
      <w:r w:rsidRPr="00EA54FB">
        <w:t xml:space="preserve"> </w:t>
      </w:r>
      <w:proofErr w:type="spellStart"/>
      <w:r w:rsidRPr="00EA54FB">
        <w:t>се</w:t>
      </w:r>
      <w:proofErr w:type="spellEnd"/>
      <w:r w:rsidRPr="00EA54FB">
        <w:t xml:space="preserve"> </w:t>
      </w:r>
      <w:proofErr w:type="spellStart"/>
      <w:r w:rsidRPr="00EA54FB">
        <w:t>разглежда</w:t>
      </w:r>
      <w:proofErr w:type="spellEnd"/>
      <w:r w:rsidRPr="00EA54FB">
        <w:t xml:space="preserve"> </w:t>
      </w:r>
      <w:proofErr w:type="spellStart"/>
      <w:r w:rsidRPr="00EA54FB">
        <w:t>като</w:t>
      </w:r>
      <w:proofErr w:type="spellEnd"/>
      <w:r w:rsidRPr="00EA54FB">
        <w:t xml:space="preserve"> </w:t>
      </w:r>
      <w:proofErr w:type="spellStart"/>
      <w:r w:rsidRPr="00EA54FB">
        <w:t>многоизмерен</w:t>
      </w:r>
      <w:proofErr w:type="spellEnd"/>
      <w:r w:rsidRPr="00EA54FB">
        <w:t xml:space="preserve"> </w:t>
      </w:r>
      <w:proofErr w:type="spellStart"/>
      <w:r w:rsidRPr="00EA54FB">
        <w:t>конструкт</w:t>
      </w:r>
      <w:proofErr w:type="spellEnd"/>
      <w:r w:rsidRPr="00EA54FB">
        <w:t xml:space="preserve">, </w:t>
      </w:r>
      <w:proofErr w:type="spellStart"/>
      <w:r w:rsidRPr="00EA54FB">
        <w:t>който</w:t>
      </w:r>
      <w:proofErr w:type="spellEnd"/>
      <w:r w:rsidRPr="00EA54FB">
        <w:t xml:space="preserve"> </w:t>
      </w:r>
      <w:proofErr w:type="spellStart"/>
      <w:r w:rsidRPr="00EA54FB">
        <w:t>включва</w:t>
      </w:r>
      <w:proofErr w:type="spellEnd"/>
      <w:r w:rsidRPr="00EA54FB">
        <w:t xml:space="preserve"> </w:t>
      </w:r>
      <w:proofErr w:type="spellStart"/>
      <w:r w:rsidRPr="00EA54FB">
        <w:t>емоционална</w:t>
      </w:r>
      <w:proofErr w:type="spellEnd"/>
      <w:r w:rsidRPr="00EA54FB">
        <w:t xml:space="preserve">, </w:t>
      </w:r>
      <w:proofErr w:type="spellStart"/>
      <w:r w:rsidRPr="00EA54FB">
        <w:t>рационална</w:t>
      </w:r>
      <w:proofErr w:type="spellEnd"/>
      <w:r w:rsidRPr="00EA54FB">
        <w:t xml:space="preserve"> и </w:t>
      </w:r>
      <w:proofErr w:type="spellStart"/>
      <w:r w:rsidRPr="00EA54FB">
        <w:t>нормативна</w:t>
      </w:r>
      <w:proofErr w:type="spellEnd"/>
      <w:r w:rsidRPr="00EA54FB">
        <w:t xml:space="preserve"> </w:t>
      </w:r>
      <w:proofErr w:type="spellStart"/>
      <w:r w:rsidRPr="00EA54FB">
        <w:t>ангажираност</w:t>
      </w:r>
      <w:proofErr w:type="spellEnd"/>
      <w:r w:rsidRPr="00EA54FB">
        <w:t xml:space="preserve">. </w:t>
      </w:r>
      <w:proofErr w:type="spellStart"/>
      <w:r w:rsidRPr="00EA54FB">
        <w:t>Според</w:t>
      </w:r>
      <w:proofErr w:type="spellEnd"/>
      <w:r w:rsidRPr="00EA54FB">
        <w:t xml:space="preserve"> </w:t>
      </w:r>
      <w:proofErr w:type="spellStart"/>
      <w:r w:rsidRPr="00EA54FB">
        <w:t>Ригио</w:t>
      </w:r>
      <w:proofErr w:type="spellEnd"/>
      <w:r w:rsidRPr="00EA54FB">
        <w:t xml:space="preserve"> </w:t>
      </w:r>
      <w:proofErr w:type="spellStart"/>
      <w:r w:rsidRPr="00EA54FB">
        <w:t>привързаността</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се</w:t>
      </w:r>
      <w:proofErr w:type="spellEnd"/>
      <w:r w:rsidRPr="00EA54FB">
        <w:t xml:space="preserve"> </w:t>
      </w:r>
      <w:proofErr w:type="spellStart"/>
      <w:r w:rsidRPr="00EA54FB">
        <w:t>проявява</w:t>
      </w:r>
      <w:proofErr w:type="spellEnd"/>
      <w:r w:rsidRPr="00EA54FB">
        <w:t xml:space="preserve"> </w:t>
      </w:r>
      <w:proofErr w:type="spellStart"/>
      <w:r w:rsidRPr="00EA54FB">
        <w:t>както</w:t>
      </w:r>
      <w:proofErr w:type="spellEnd"/>
      <w:r w:rsidRPr="00EA54FB">
        <w:t xml:space="preserve"> </w:t>
      </w:r>
      <w:proofErr w:type="spellStart"/>
      <w:r w:rsidRPr="00EA54FB">
        <w:t>като</w:t>
      </w:r>
      <w:proofErr w:type="spellEnd"/>
      <w:r w:rsidRPr="00EA54FB">
        <w:t xml:space="preserve"> </w:t>
      </w:r>
      <w:proofErr w:type="spellStart"/>
      <w:r w:rsidRPr="00EA54FB">
        <w:t>нагласа</w:t>
      </w:r>
      <w:proofErr w:type="spellEnd"/>
      <w:r w:rsidRPr="00EA54FB">
        <w:t xml:space="preserve">, </w:t>
      </w:r>
      <w:proofErr w:type="spellStart"/>
      <w:r w:rsidRPr="00EA54FB">
        <w:t>така</w:t>
      </w:r>
      <w:proofErr w:type="spellEnd"/>
      <w:r w:rsidRPr="00EA54FB">
        <w:t xml:space="preserve"> и </w:t>
      </w:r>
      <w:proofErr w:type="spellStart"/>
      <w:r w:rsidRPr="00EA54FB">
        <w:t>като</w:t>
      </w:r>
      <w:proofErr w:type="spellEnd"/>
      <w:r w:rsidRPr="00EA54FB">
        <w:t xml:space="preserve"> </w:t>
      </w:r>
      <w:proofErr w:type="spellStart"/>
      <w:r w:rsidRPr="00EA54FB">
        <w:t>поведение</w:t>
      </w:r>
      <w:proofErr w:type="spellEnd"/>
      <w:r w:rsidRPr="00EA54FB">
        <w:t xml:space="preserve">, а </w:t>
      </w:r>
      <w:proofErr w:type="spellStart"/>
      <w:r w:rsidRPr="00EA54FB">
        <w:t>нейната</w:t>
      </w:r>
      <w:proofErr w:type="spellEnd"/>
      <w:r w:rsidRPr="00EA54FB">
        <w:t xml:space="preserve"> </w:t>
      </w:r>
      <w:proofErr w:type="spellStart"/>
      <w:r w:rsidRPr="00EA54FB">
        <w:t>сила</w:t>
      </w:r>
      <w:proofErr w:type="spellEnd"/>
      <w:r w:rsidRPr="00EA54FB">
        <w:t xml:space="preserve"> </w:t>
      </w:r>
      <w:proofErr w:type="spellStart"/>
      <w:r w:rsidRPr="00EA54FB">
        <w:t>влияе</w:t>
      </w:r>
      <w:proofErr w:type="spellEnd"/>
      <w:r w:rsidRPr="00EA54FB">
        <w:t xml:space="preserve"> </w:t>
      </w:r>
      <w:proofErr w:type="spellStart"/>
      <w:r w:rsidRPr="00EA54FB">
        <w:t>върху</w:t>
      </w:r>
      <w:proofErr w:type="spellEnd"/>
      <w:r w:rsidRPr="00EA54FB">
        <w:t xml:space="preserve"> </w:t>
      </w:r>
      <w:proofErr w:type="spellStart"/>
      <w:r w:rsidRPr="00EA54FB">
        <w:t>готовността</w:t>
      </w:r>
      <w:proofErr w:type="spellEnd"/>
      <w:r w:rsidRPr="00EA54FB">
        <w:t xml:space="preserve"> </w:t>
      </w:r>
      <w:proofErr w:type="spellStart"/>
      <w:r w:rsidRPr="00EA54FB">
        <w:t>на</w:t>
      </w:r>
      <w:proofErr w:type="spellEnd"/>
      <w:r w:rsidRPr="00EA54FB">
        <w:t xml:space="preserve"> </w:t>
      </w:r>
      <w:proofErr w:type="spellStart"/>
      <w:r w:rsidRPr="00EA54FB">
        <w:t>служителите</w:t>
      </w:r>
      <w:proofErr w:type="spellEnd"/>
      <w:r w:rsidRPr="00EA54FB">
        <w:t xml:space="preserve"> </w:t>
      </w:r>
      <w:proofErr w:type="spellStart"/>
      <w:r w:rsidRPr="00EA54FB">
        <w:t>да</w:t>
      </w:r>
      <w:proofErr w:type="spellEnd"/>
      <w:r w:rsidRPr="00EA54FB">
        <w:t xml:space="preserve"> </w:t>
      </w:r>
      <w:proofErr w:type="spellStart"/>
      <w:r w:rsidRPr="00EA54FB">
        <w:t>останат</w:t>
      </w:r>
      <w:proofErr w:type="spellEnd"/>
      <w:r w:rsidRPr="00EA54FB">
        <w:t xml:space="preserve"> в </w:t>
      </w:r>
      <w:proofErr w:type="spellStart"/>
      <w:r w:rsidRPr="00EA54FB">
        <w:t>организацията</w:t>
      </w:r>
      <w:proofErr w:type="spellEnd"/>
      <w:r w:rsidRPr="00EA54FB">
        <w:t xml:space="preserve">, </w:t>
      </w:r>
      <w:proofErr w:type="spellStart"/>
      <w:r w:rsidRPr="00EA54FB">
        <w:t>да</w:t>
      </w:r>
      <w:proofErr w:type="spellEnd"/>
      <w:r w:rsidRPr="00EA54FB">
        <w:t xml:space="preserve"> </w:t>
      </w:r>
      <w:proofErr w:type="spellStart"/>
      <w:r w:rsidRPr="00EA54FB">
        <w:t>работят</w:t>
      </w:r>
      <w:proofErr w:type="spellEnd"/>
      <w:r w:rsidRPr="00EA54FB">
        <w:t xml:space="preserve"> в </w:t>
      </w:r>
      <w:proofErr w:type="spellStart"/>
      <w:r w:rsidRPr="00EA54FB">
        <w:t>неин</w:t>
      </w:r>
      <w:proofErr w:type="spellEnd"/>
      <w:r w:rsidRPr="00EA54FB">
        <w:t xml:space="preserve"> </w:t>
      </w:r>
      <w:proofErr w:type="spellStart"/>
      <w:r w:rsidRPr="00EA54FB">
        <w:t>интерес</w:t>
      </w:r>
      <w:proofErr w:type="spellEnd"/>
      <w:r w:rsidRPr="00EA54FB">
        <w:t xml:space="preserve"> и </w:t>
      </w:r>
      <w:proofErr w:type="spellStart"/>
      <w:r w:rsidRPr="00EA54FB">
        <w:t>да</w:t>
      </w:r>
      <w:proofErr w:type="spellEnd"/>
      <w:r w:rsidRPr="00EA54FB">
        <w:t xml:space="preserve"> </w:t>
      </w:r>
      <w:proofErr w:type="spellStart"/>
      <w:r w:rsidRPr="00EA54FB">
        <w:t>се</w:t>
      </w:r>
      <w:proofErr w:type="spellEnd"/>
      <w:r w:rsidRPr="00EA54FB">
        <w:t xml:space="preserve"> </w:t>
      </w:r>
      <w:proofErr w:type="spellStart"/>
      <w:r w:rsidRPr="00EA54FB">
        <w:t>идентифицират</w:t>
      </w:r>
      <w:proofErr w:type="spellEnd"/>
      <w:r w:rsidRPr="00EA54FB">
        <w:t xml:space="preserve"> с </w:t>
      </w:r>
      <w:proofErr w:type="spellStart"/>
      <w:r w:rsidRPr="00EA54FB">
        <w:t>нейните</w:t>
      </w:r>
      <w:proofErr w:type="spellEnd"/>
      <w:r w:rsidRPr="00EA54FB">
        <w:t xml:space="preserve"> </w:t>
      </w:r>
      <w:proofErr w:type="spellStart"/>
      <w:r w:rsidRPr="00EA54FB">
        <w:t>цели</w:t>
      </w:r>
      <w:proofErr w:type="spellEnd"/>
      <w:r w:rsidRPr="00EA54FB">
        <w:t xml:space="preserve"> и </w:t>
      </w:r>
      <w:proofErr w:type="spellStart"/>
      <w:r w:rsidRPr="00EA54FB">
        <w:t>ценности</w:t>
      </w:r>
      <w:proofErr w:type="spellEnd"/>
      <w:r w:rsidRPr="00EA54FB">
        <w:t xml:space="preserve">. </w:t>
      </w:r>
      <w:proofErr w:type="spellStart"/>
      <w:r w:rsidRPr="00EA54FB">
        <w:t>Той</w:t>
      </w:r>
      <w:proofErr w:type="spellEnd"/>
      <w:r w:rsidRPr="00EA54FB">
        <w:t xml:space="preserve"> </w:t>
      </w:r>
      <w:proofErr w:type="spellStart"/>
      <w:r w:rsidRPr="00EA54FB">
        <w:t>подчертава</w:t>
      </w:r>
      <w:proofErr w:type="spellEnd"/>
      <w:r w:rsidRPr="00EA54FB">
        <w:t xml:space="preserve">, </w:t>
      </w:r>
      <w:proofErr w:type="spellStart"/>
      <w:r w:rsidRPr="00EA54FB">
        <w:t>че</w:t>
      </w:r>
      <w:proofErr w:type="spellEnd"/>
      <w:r w:rsidRPr="00EA54FB">
        <w:t xml:space="preserve">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е </w:t>
      </w:r>
      <w:proofErr w:type="spellStart"/>
      <w:r w:rsidRPr="00EA54FB">
        <w:t>различна</w:t>
      </w:r>
      <w:proofErr w:type="spellEnd"/>
      <w:r w:rsidRPr="00EA54FB">
        <w:t xml:space="preserve"> </w:t>
      </w:r>
      <w:proofErr w:type="spellStart"/>
      <w:r w:rsidRPr="00EA54FB">
        <w:t>от</w:t>
      </w:r>
      <w:proofErr w:type="spellEnd"/>
      <w:r w:rsidRPr="00EA54FB">
        <w:t xml:space="preserve"> </w:t>
      </w:r>
      <w:proofErr w:type="spellStart"/>
      <w:r w:rsidRPr="00EA54FB">
        <w:t>удовлетворението</w:t>
      </w:r>
      <w:proofErr w:type="spellEnd"/>
      <w:r w:rsidRPr="00EA54FB">
        <w:t xml:space="preserve"> </w:t>
      </w:r>
      <w:proofErr w:type="spellStart"/>
      <w:r w:rsidRPr="00EA54FB">
        <w:t>от</w:t>
      </w:r>
      <w:proofErr w:type="spellEnd"/>
      <w:r w:rsidRPr="00EA54FB">
        <w:t xml:space="preserve"> </w:t>
      </w:r>
      <w:proofErr w:type="spellStart"/>
      <w:r w:rsidRPr="00EA54FB">
        <w:t>работата</w:t>
      </w:r>
      <w:proofErr w:type="spellEnd"/>
      <w:r w:rsidRPr="00EA54FB">
        <w:t xml:space="preserve">, </w:t>
      </w:r>
      <w:proofErr w:type="spellStart"/>
      <w:r w:rsidRPr="00EA54FB">
        <w:t>тъй</w:t>
      </w:r>
      <w:proofErr w:type="spellEnd"/>
      <w:r w:rsidRPr="00EA54FB">
        <w:t xml:space="preserve"> </w:t>
      </w:r>
      <w:proofErr w:type="spellStart"/>
      <w:r w:rsidRPr="00EA54FB">
        <w:t>като</w:t>
      </w:r>
      <w:proofErr w:type="spellEnd"/>
      <w:r w:rsidRPr="00EA54FB">
        <w:t xml:space="preserve"> </w:t>
      </w:r>
      <w:proofErr w:type="spellStart"/>
      <w:r w:rsidRPr="00EA54FB">
        <w:t>се</w:t>
      </w:r>
      <w:proofErr w:type="spellEnd"/>
      <w:r w:rsidRPr="00EA54FB">
        <w:t xml:space="preserve"> </w:t>
      </w:r>
      <w:proofErr w:type="spellStart"/>
      <w:r w:rsidRPr="00EA54FB">
        <w:t>фокусира</w:t>
      </w:r>
      <w:proofErr w:type="spellEnd"/>
      <w:r w:rsidRPr="00EA54FB">
        <w:t xml:space="preserve"> </w:t>
      </w:r>
      <w:proofErr w:type="spellStart"/>
      <w:r w:rsidRPr="00EA54FB">
        <w:t>върху</w:t>
      </w:r>
      <w:proofErr w:type="spellEnd"/>
      <w:r w:rsidRPr="00EA54FB">
        <w:t xml:space="preserve"> </w:t>
      </w:r>
      <w:proofErr w:type="spellStart"/>
      <w:r w:rsidRPr="00EA54FB">
        <w:t>цялостната</w:t>
      </w:r>
      <w:proofErr w:type="spellEnd"/>
      <w:r w:rsidRPr="00EA54FB">
        <w:t xml:space="preserve"> </w:t>
      </w:r>
      <w:proofErr w:type="spellStart"/>
      <w:r w:rsidRPr="00EA54FB">
        <w:t>връзка</w:t>
      </w:r>
      <w:proofErr w:type="spellEnd"/>
      <w:r w:rsidRPr="00EA54FB">
        <w:t xml:space="preserve"> </w:t>
      </w:r>
      <w:proofErr w:type="spellStart"/>
      <w:r w:rsidRPr="00EA54FB">
        <w:t>на</w:t>
      </w:r>
      <w:proofErr w:type="spellEnd"/>
      <w:r w:rsidRPr="00EA54FB">
        <w:t xml:space="preserve"> </w:t>
      </w:r>
      <w:proofErr w:type="spellStart"/>
      <w:r w:rsidRPr="00EA54FB">
        <w:t>служителя</w:t>
      </w:r>
      <w:proofErr w:type="spellEnd"/>
      <w:r w:rsidRPr="00EA54FB">
        <w:t xml:space="preserve"> с </w:t>
      </w:r>
      <w:proofErr w:type="spellStart"/>
      <w:r w:rsidRPr="00EA54FB">
        <w:t>организацията</w:t>
      </w:r>
      <w:proofErr w:type="spellEnd"/>
      <w:r w:rsidRPr="00EA54FB">
        <w:t xml:space="preserve">, а </w:t>
      </w:r>
      <w:proofErr w:type="spellStart"/>
      <w:r w:rsidRPr="00EA54FB">
        <w:t>не</w:t>
      </w:r>
      <w:proofErr w:type="spellEnd"/>
      <w:r w:rsidRPr="00EA54FB">
        <w:t xml:space="preserve"> </w:t>
      </w:r>
      <w:proofErr w:type="spellStart"/>
      <w:r w:rsidRPr="00EA54FB">
        <w:t>само</w:t>
      </w:r>
      <w:proofErr w:type="spellEnd"/>
      <w:r w:rsidRPr="00EA54FB">
        <w:t xml:space="preserve"> </w:t>
      </w:r>
      <w:proofErr w:type="spellStart"/>
      <w:r w:rsidRPr="00EA54FB">
        <w:t>върху</w:t>
      </w:r>
      <w:proofErr w:type="spellEnd"/>
      <w:r w:rsidRPr="00EA54FB">
        <w:t xml:space="preserve"> </w:t>
      </w:r>
      <w:proofErr w:type="spellStart"/>
      <w:r w:rsidRPr="00EA54FB">
        <w:t>непосредствените</w:t>
      </w:r>
      <w:proofErr w:type="spellEnd"/>
      <w:r w:rsidRPr="00EA54FB">
        <w:t xml:space="preserve"> </w:t>
      </w:r>
      <w:proofErr w:type="spellStart"/>
      <w:r w:rsidRPr="00EA54FB">
        <w:t>му</w:t>
      </w:r>
      <w:proofErr w:type="spellEnd"/>
      <w:r w:rsidRPr="00EA54FB">
        <w:t xml:space="preserve"> </w:t>
      </w:r>
      <w:proofErr w:type="spellStart"/>
      <w:r w:rsidRPr="00EA54FB">
        <w:t>преживявания</w:t>
      </w:r>
      <w:proofErr w:type="spellEnd"/>
      <w:r w:rsidRPr="00EA54FB">
        <w:t xml:space="preserve">, </w:t>
      </w:r>
      <w:proofErr w:type="spellStart"/>
      <w:r w:rsidRPr="00EA54FB">
        <w:t>свързани</w:t>
      </w:r>
      <w:proofErr w:type="spellEnd"/>
      <w:r w:rsidRPr="00EA54FB">
        <w:t xml:space="preserve"> </w:t>
      </w:r>
      <w:proofErr w:type="spellStart"/>
      <w:r w:rsidRPr="00EA54FB">
        <w:t>със</w:t>
      </w:r>
      <w:proofErr w:type="spellEnd"/>
      <w:r w:rsidRPr="00EA54FB">
        <w:t xml:space="preserve"> </w:t>
      </w:r>
      <w:proofErr w:type="spellStart"/>
      <w:r w:rsidRPr="00EA54FB">
        <w:t>специфични</w:t>
      </w:r>
      <w:proofErr w:type="spellEnd"/>
      <w:r w:rsidRPr="00EA54FB">
        <w:t xml:space="preserve"> </w:t>
      </w:r>
      <w:proofErr w:type="spellStart"/>
      <w:r w:rsidRPr="00EA54FB">
        <w:t>аспекти</w:t>
      </w:r>
      <w:proofErr w:type="spellEnd"/>
      <w:r w:rsidRPr="00EA54FB">
        <w:t xml:space="preserve"> </w:t>
      </w:r>
      <w:proofErr w:type="spellStart"/>
      <w:r w:rsidRPr="00EA54FB">
        <w:t>на</w:t>
      </w:r>
      <w:proofErr w:type="spellEnd"/>
      <w:r w:rsidRPr="00EA54FB">
        <w:t xml:space="preserve"> </w:t>
      </w:r>
      <w:proofErr w:type="spellStart"/>
      <w:r w:rsidRPr="00EA54FB">
        <w:t>работата</w:t>
      </w:r>
      <w:proofErr w:type="spellEnd"/>
      <w:r w:rsidRPr="00EA54FB">
        <w:t>.</w:t>
      </w:r>
    </w:p>
    <w:p w14:paraId="57FC98FD" w14:textId="34C5BA35" w:rsidR="00EA54FB" w:rsidRPr="00EA54FB" w:rsidRDefault="00EA54FB" w:rsidP="00EA54FB">
      <w:pPr>
        <w:widowControl w:val="0"/>
        <w:suppressAutoHyphens/>
        <w:spacing w:line="360" w:lineRule="auto"/>
        <w:ind w:firstLine="709"/>
        <w:jc w:val="both"/>
      </w:pPr>
      <w:proofErr w:type="spellStart"/>
      <w:r w:rsidRPr="00EA54FB">
        <w:t>Факторите</w:t>
      </w:r>
      <w:proofErr w:type="spellEnd"/>
      <w:r w:rsidRPr="00EA54FB">
        <w:t xml:space="preserve">, </w:t>
      </w:r>
      <w:proofErr w:type="spellStart"/>
      <w:r w:rsidRPr="00EA54FB">
        <w:t>от</w:t>
      </w:r>
      <w:proofErr w:type="spellEnd"/>
      <w:r w:rsidRPr="00EA54FB">
        <w:t xml:space="preserve"> </w:t>
      </w:r>
      <w:proofErr w:type="spellStart"/>
      <w:r w:rsidRPr="00EA54FB">
        <w:t>които</w:t>
      </w:r>
      <w:proofErr w:type="spellEnd"/>
      <w:r w:rsidRPr="00EA54FB">
        <w:t xml:space="preserve"> </w:t>
      </w:r>
      <w:proofErr w:type="spellStart"/>
      <w:r w:rsidRPr="00EA54FB">
        <w:t>зависи</w:t>
      </w:r>
      <w:proofErr w:type="spellEnd"/>
      <w:r w:rsidRPr="00EA54FB">
        <w:t xml:space="preserve">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според</w:t>
      </w:r>
      <w:proofErr w:type="spellEnd"/>
      <w:r w:rsidRPr="00EA54FB">
        <w:t xml:space="preserve"> </w:t>
      </w:r>
      <w:proofErr w:type="spellStart"/>
      <w:r w:rsidRPr="00EA54FB">
        <w:t>Ригио</w:t>
      </w:r>
      <w:proofErr w:type="spellEnd"/>
      <w:r>
        <w:rPr>
          <w:lang w:val="bg-BG"/>
        </w:rPr>
        <w:t xml:space="preserve"> (2006)</w:t>
      </w:r>
      <w:r w:rsidRPr="00EA54FB">
        <w:t xml:space="preserve">, </w:t>
      </w:r>
      <w:proofErr w:type="spellStart"/>
      <w:r w:rsidRPr="00EA54FB">
        <w:t>са</w:t>
      </w:r>
      <w:proofErr w:type="spellEnd"/>
      <w:r w:rsidRPr="00EA54FB">
        <w:t xml:space="preserve"> </w:t>
      </w:r>
      <w:proofErr w:type="spellStart"/>
      <w:r w:rsidRPr="00EA54FB">
        <w:t>разнообразни</w:t>
      </w:r>
      <w:proofErr w:type="spellEnd"/>
      <w:r w:rsidRPr="00EA54FB">
        <w:t xml:space="preserve"> и </w:t>
      </w:r>
      <w:proofErr w:type="spellStart"/>
      <w:r w:rsidRPr="00EA54FB">
        <w:t>включват</w:t>
      </w:r>
      <w:proofErr w:type="spellEnd"/>
      <w:r w:rsidRPr="00EA54FB">
        <w:t xml:space="preserve"> </w:t>
      </w:r>
      <w:proofErr w:type="spellStart"/>
      <w:r w:rsidRPr="00EA54FB">
        <w:t>както</w:t>
      </w:r>
      <w:proofErr w:type="spellEnd"/>
      <w:r w:rsidRPr="00EA54FB">
        <w:t xml:space="preserve"> </w:t>
      </w:r>
      <w:proofErr w:type="spellStart"/>
      <w:r w:rsidRPr="00EA54FB">
        <w:t>личностни</w:t>
      </w:r>
      <w:proofErr w:type="spellEnd"/>
      <w:r w:rsidRPr="00EA54FB">
        <w:t xml:space="preserve">, </w:t>
      </w:r>
      <w:proofErr w:type="spellStart"/>
      <w:r w:rsidRPr="00EA54FB">
        <w:t>така</w:t>
      </w:r>
      <w:proofErr w:type="spellEnd"/>
      <w:r w:rsidRPr="00EA54FB">
        <w:t xml:space="preserve"> и </w:t>
      </w:r>
      <w:proofErr w:type="spellStart"/>
      <w:r w:rsidRPr="00EA54FB">
        <w:t>организационни</w:t>
      </w:r>
      <w:proofErr w:type="spellEnd"/>
      <w:r w:rsidRPr="00EA54FB">
        <w:t xml:space="preserve"> </w:t>
      </w:r>
      <w:proofErr w:type="spellStart"/>
      <w:r w:rsidRPr="00EA54FB">
        <w:t>характеристики</w:t>
      </w:r>
      <w:proofErr w:type="spellEnd"/>
      <w:r w:rsidRPr="00EA54FB">
        <w:t xml:space="preserve">. </w:t>
      </w:r>
      <w:proofErr w:type="spellStart"/>
      <w:r w:rsidRPr="00EA54FB">
        <w:t>Един</w:t>
      </w:r>
      <w:proofErr w:type="spellEnd"/>
      <w:r w:rsidRPr="00EA54FB">
        <w:t xml:space="preserve"> </w:t>
      </w:r>
      <w:proofErr w:type="spellStart"/>
      <w:r w:rsidRPr="00EA54FB">
        <w:t>от</w:t>
      </w:r>
      <w:proofErr w:type="spellEnd"/>
      <w:r w:rsidRPr="00EA54FB">
        <w:t xml:space="preserve"> </w:t>
      </w:r>
      <w:proofErr w:type="spellStart"/>
      <w:r w:rsidRPr="00EA54FB">
        <w:t>основните</w:t>
      </w:r>
      <w:proofErr w:type="spellEnd"/>
      <w:r w:rsidRPr="00EA54FB">
        <w:t xml:space="preserve"> </w:t>
      </w:r>
      <w:proofErr w:type="spellStart"/>
      <w:r w:rsidRPr="00EA54FB">
        <w:t>фактори</w:t>
      </w:r>
      <w:proofErr w:type="spellEnd"/>
      <w:r w:rsidRPr="00EA54FB">
        <w:t xml:space="preserve"> е </w:t>
      </w:r>
      <w:proofErr w:type="spellStart"/>
      <w:r w:rsidRPr="00EA54FB">
        <w:t>удовлетвореността</w:t>
      </w:r>
      <w:proofErr w:type="spellEnd"/>
      <w:r w:rsidRPr="00EA54FB">
        <w:t xml:space="preserve"> </w:t>
      </w:r>
      <w:proofErr w:type="spellStart"/>
      <w:r w:rsidRPr="00EA54FB">
        <w:t>от</w:t>
      </w:r>
      <w:proofErr w:type="spellEnd"/>
      <w:r w:rsidRPr="00EA54FB">
        <w:t xml:space="preserve"> </w:t>
      </w:r>
      <w:proofErr w:type="spellStart"/>
      <w:r w:rsidRPr="00EA54FB">
        <w:t>работата</w:t>
      </w:r>
      <w:proofErr w:type="spellEnd"/>
      <w:r w:rsidRPr="00EA54FB">
        <w:t xml:space="preserve">, </w:t>
      </w:r>
      <w:proofErr w:type="spellStart"/>
      <w:r w:rsidRPr="00EA54FB">
        <w:t>тъй</w:t>
      </w:r>
      <w:proofErr w:type="spellEnd"/>
      <w:r w:rsidRPr="00EA54FB">
        <w:t xml:space="preserve"> </w:t>
      </w:r>
      <w:proofErr w:type="spellStart"/>
      <w:r w:rsidRPr="00EA54FB">
        <w:t>като</w:t>
      </w:r>
      <w:proofErr w:type="spellEnd"/>
      <w:r w:rsidRPr="00EA54FB">
        <w:t xml:space="preserve"> </w:t>
      </w:r>
      <w:proofErr w:type="spellStart"/>
      <w:r w:rsidRPr="00EA54FB">
        <w:t>високите</w:t>
      </w:r>
      <w:proofErr w:type="spellEnd"/>
      <w:r w:rsidRPr="00EA54FB">
        <w:t xml:space="preserve"> </w:t>
      </w:r>
      <w:proofErr w:type="spellStart"/>
      <w:r w:rsidRPr="00EA54FB">
        <w:t>нива</w:t>
      </w:r>
      <w:proofErr w:type="spellEnd"/>
      <w:r w:rsidRPr="00EA54FB">
        <w:t xml:space="preserve"> </w:t>
      </w:r>
      <w:proofErr w:type="spellStart"/>
      <w:r w:rsidRPr="00EA54FB">
        <w:t>на</w:t>
      </w:r>
      <w:proofErr w:type="spellEnd"/>
      <w:r w:rsidRPr="00EA54FB">
        <w:t xml:space="preserve"> </w:t>
      </w:r>
      <w:proofErr w:type="spellStart"/>
      <w:r w:rsidRPr="00EA54FB">
        <w:t>удовлетворение</w:t>
      </w:r>
      <w:proofErr w:type="spellEnd"/>
      <w:r w:rsidRPr="00EA54FB">
        <w:t xml:space="preserve"> </w:t>
      </w:r>
      <w:proofErr w:type="spellStart"/>
      <w:r w:rsidRPr="00EA54FB">
        <w:t>корелират</w:t>
      </w:r>
      <w:proofErr w:type="spellEnd"/>
      <w:r w:rsidRPr="00EA54FB">
        <w:t xml:space="preserve"> с </w:t>
      </w:r>
      <w:proofErr w:type="spellStart"/>
      <w:r w:rsidRPr="00EA54FB">
        <w:t>по-силна</w:t>
      </w:r>
      <w:proofErr w:type="spellEnd"/>
      <w:r w:rsidRPr="00EA54FB">
        <w:t xml:space="preserve"> </w:t>
      </w:r>
      <w:proofErr w:type="spellStart"/>
      <w:r w:rsidRPr="00EA54FB">
        <w:t>привързаност</w:t>
      </w:r>
      <w:proofErr w:type="spellEnd"/>
      <w:r w:rsidRPr="00EA54FB">
        <w:t xml:space="preserve">. </w:t>
      </w:r>
      <w:proofErr w:type="spellStart"/>
      <w:r w:rsidRPr="00EA54FB">
        <w:t>Работниците</w:t>
      </w:r>
      <w:proofErr w:type="spellEnd"/>
      <w:r w:rsidRPr="00EA54FB">
        <w:t xml:space="preserve">, </w:t>
      </w:r>
      <w:proofErr w:type="spellStart"/>
      <w:r w:rsidRPr="00EA54FB">
        <w:t>които</w:t>
      </w:r>
      <w:proofErr w:type="spellEnd"/>
      <w:r w:rsidRPr="00EA54FB">
        <w:t xml:space="preserve"> </w:t>
      </w:r>
      <w:proofErr w:type="spellStart"/>
      <w:r w:rsidRPr="00EA54FB">
        <w:t>се</w:t>
      </w:r>
      <w:proofErr w:type="spellEnd"/>
      <w:r w:rsidRPr="00EA54FB">
        <w:t xml:space="preserve"> </w:t>
      </w:r>
      <w:proofErr w:type="spellStart"/>
      <w:r w:rsidRPr="00EA54FB">
        <w:t>чувстват</w:t>
      </w:r>
      <w:proofErr w:type="spellEnd"/>
      <w:r w:rsidRPr="00EA54FB">
        <w:t xml:space="preserve"> </w:t>
      </w:r>
      <w:proofErr w:type="spellStart"/>
      <w:r w:rsidRPr="00EA54FB">
        <w:t>удовлетворени</w:t>
      </w:r>
      <w:proofErr w:type="spellEnd"/>
      <w:r w:rsidRPr="00EA54FB">
        <w:t xml:space="preserve"> </w:t>
      </w:r>
      <w:proofErr w:type="spellStart"/>
      <w:r w:rsidRPr="00EA54FB">
        <w:t>от</w:t>
      </w:r>
      <w:proofErr w:type="spellEnd"/>
      <w:r w:rsidRPr="00EA54FB">
        <w:t xml:space="preserve"> </w:t>
      </w:r>
      <w:proofErr w:type="spellStart"/>
      <w:r w:rsidRPr="00EA54FB">
        <w:t>работната</w:t>
      </w:r>
      <w:proofErr w:type="spellEnd"/>
      <w:r w:rsidRPr="00EA54FB">
        <w:t xml:space="preserve"> </w:t>
      </w:r>
      <w:proofErr w:type="spellStart"/>
      <w:r w:rsidRPr="00EA54FB">
        <w:t>си</w:t>
      </w:r>
      <w:proofErr w:type="spellEnd"/>
      <w:r w:rsidRPr="00EA54FB">
        <w:t xml:space="preserve"> </w:t>
      </w:r>
      <w:proofErr w:type="spellStart"/>
      <w:r w:rsidRPr="00EA54FB">
        <w:t>среда</w:t>
      </w:r>
      <w:proofErr w:type="spellEnd"/>
      <w:r w:rsidRPr="00EA54FB">
        <w:t xml:space="preserve">, </w:t>
      </w:r>
      <w:proofErr w:type="spellStart"/>
      <w:r w:rsidRPr="00EA54FB">
        <w:t>задълженията</w:t>
      </w:r>
      <w:proofErr w:type="spellEnd"/>
      <w:r w:rsidRPr="00EA54FB">
        <w:t xml:space="preserve"> </w:t>
      </w:r>
      <w:proofErr w:type="spellStart"/>
      <w:r w:rsidRPr="00EA54FB">
        <w:t>си</w:t>
      </w:r>
      <w:proofErr w:type="spellEnd"/>
      <w:r w:rsidRPr="00EA54FB">
        <w:t xml:space="preserve"> и </w:t>
      </w:r>
      <w:proofErr w:type="spellStart"/>
      <w:r w:rsidRPr="00EA54FB">
        <w:t>взаимоотношенията</w:t>
      </w:r>
      <w:proofErr w:type="spellEnd"/>
      <w:r w:rsidRPr="00EA54FB">
        <w:t xml:space="preserve"> с </w:t>
      </w:r>
      <w:proofErr w:type="spellStart"/>
      <w:r w:rsidRPr="00EA54FB">
        <w:t>колегите</w:t>
      </w:r>
      <w:proofErr w:type="spellEnd"/>
      <w:r w:rsidRPr="00EA54FB">
        <w:t xml:space="preserve"> и </w:t>
      </w:r>
      <w:proofErr w:type="spellStart"/>
      <w:r w:rsidRPr="00EA54FB">
        <w:t>ръководството</w:t>
      </w:r>
      <w:proofErr w:type="spellEnd"/>
      <w:r w:rsidRPr="00EA54FB">
        <w:t xml:space="preserve">, </w:t>
      </w:r>
      <w:proofErr w:type="spellStart"/>
      <w:r w:rsidRPr="00EA54FB">
        <w:t>са</w:t>
      </w:r>
      <w:proofErr w:type="spellEnd"/>
      <w:r w:rsidRPr="00EA54FB">
        <w:t xml:space="preserve"> </w:t>
      </w:r>
      <w:proofErr w:type="spellStart"/>
      <w:r w:rsidRPr="00EA54FB">
        <w:t>по-склонни</w:t>
      </w:r>
      <w:proofErr w:type="spellEnd"/>
      <w:r w:rsidRPr="00EA54FB">
        <w:t xml:space="preserve"> </w:t>
      </w:r>
      <w:proofErr w:type="spellStart"/>
      <w:r w:rsidRPr="00EA54FB">
        <w:t>да</w:t>
      </w:r>
      <w:proofErr w:type="spellEnd"/>
      <w:r w:rsidRPr="00EA54FB">
        <w:t xml:space="preserve"> </w:t>
      </w:r>
      <w:proofErr w:type="spellStart"/>
      <w:r w:rsidRPr="00EA54FB">
        <w:t>се</w:t>
      </w:r>
      <w:proofErr w:type="spellEnd"/>
      <w:r w:rsidRPr="00EA54FB">
        <w:t xml:space="preserve"> </w:t>
      </w:r>
      <w:proofErr w:type="spellStart"/>
      <w:r w:rsidRPr="00EA54FB">
        <w:t>идентифицират</w:t>
      </w:r>
      <w:proofErr w:type="spellEnd"/>
      <w:r w:rsidRPr="00EA54FB">
        <w:t xml:space="preserve"> с </w:t>
      </w:r>
      <w:proofErr w:type="spellStart"/>
      <w:r w:rsidRPr="00EA54FB">
        <w:t>организацията</w:t>
      </w:r>
      <w:proofErr w:type="spellEnd"/>
      <w:r w:rsidRPr="00EA54FB">
        <w:t xml:space="preserve"> и </w:t>
      </w:r>
      <w:proofErr w:type="spellStart"/>
      <w:r w:rsidRPr="00EA54FB">
        <w:t>да</w:t>
      </w:r>
      <w:proofErr w:type="spellEnd"/>
      <w:r w:rsidRPr="00EA54FB">
        <w:t xml:space="preserve"> </w:t>
      </w:r>
      <w:proofErr w:type="spellStart"/>
      <w:r w:rsidRPr="00EA54FB">
        <w:t>останат</w:t>
      </w:r>
      <w:proofErr w:type="spellEnd"/>
      <w:r w:rsidRPr="00EA54FB">
        <w:t xml:space="preserve"> в </w:t>
      </w:r>
      <w:proofErr w:type="spellStart"/>
      <w:r w:rsidRPr="00EA54FB">
        <w:t>нея</w:t>
      </w:r>
      <w:proofErr w:type="spellEnd"/>
      <w:r w:rsidRPr="00EA54FB">
        <w:t xml:space="preserve"> </w:t>
      </w:r>
      <w:proofErr w:type="spellStart"/>
      <w:r w:rsidRPr="00EA54FB">
        <w:t>за</w:t>
      </w:r>
      <w:proofErr w:type="spellEnd"/>
      <w:r w:rsidRPr="00EA54FB">
        <w:t xml:space="preserve"> </w:t>
      </w:r>
      <w:proofErr w:type="spellStart"/>
      <w:r w:rsidRPr="00EA54FB">
        <w:t>по-дълъг</w:t>
      </w:r>
      <w:proofErr w:type="spellEnd"/>
      <w:r w:rsidRPr="00EA54FB">
        <w:t xml:space="preserve"> </w:t>
      </w:r>
      <w:proofErr w:type="spellStart"/>
      <w:r w:rsidRPr="00EA54FB">
        <w:t>период</w:t>
      </w:r>
      <w:proofErr w:type="spellEnd"/>
      <w:r w:rsidRPr="00EA54FB">
        <w:t xml:space="preserve">. </w:t>
      </w:r>
      <w:proofErr w:type="spellStart"/>
      <w:r w:rsidRPr="00EA54FB">
        <w:t>Друг</w:t>
      </w:r>
      <w:proofErr w:type="spellEnd"/>
      <w:r w:rsidRPr="00EA54FB">
        <w:t xml:space="preserve"> </w:t>
      </w:r>
      <w:proofErr w:type="spellStart"/>
      <w:r w:rsidRPr="00EA54FB">
        <w:t>важен</w:t>
      </w:r>
      <w:proofErr w:type="spellEnd"/>
      <w:r w:rsidRPr="00EA54FB">
        <w:t xml:space="preserve"> </w:t>
      </w:r>
      <w:proofErr w:type="spellStart"/>
      <w:r w:rsidRPr="00EA54FB">
        <w:t>фактор</w:t>
      </w:r>
      <w:proofErr w:type="spellEnd"/>
      <w:r w:rsidRPr="00EA54FB">
        <w:t xml:space="preserve"> е </w:t>
      </w:r>
      <w:proofErr w:type="spellStart"/>
      <w:r w:rsidRPr="00EA54FB">
        <w:t>възприеманата</w:t>
      </w:r>
      <w:proofErr w:type="spellEnd"/>
      <w:r w:rsidRPr="00EA54FB">
        <w:t xml:space="preserve"> </w:t>
      </w:r>
      <w:proofErr w:type="spellStart"/>
      <w:r w:rsidRPr="00EA54FB">
        <w:t>справедливост</w:t>
      </w:r>
      <w:proofErr w:type="spellEnd"/>
      <w:r w:rsidRPr="00EA54FB">
        <w:t xml:space="preserve">, </w:t>
      </w:r>
      <w:proofErr w:type="spellStart"/>
      <w:r w:rsidRPr="00EA54FB">
        <w:t>която</w:t>
      </w:r>
      <w:proofErr w:type="spellEnd"/>
      <w:r w:rsidRPr="00EA54FB">
        <w:t xml:space="preserve"> </w:t>
      </w:r>
      <w:proofErr w:type="spellStart"/>
      <w:r w:rsidRPr="00EA54FB">
        <w:t>се</w:t>
      </w:r>
      <w:proofErr w:type="spellEnd"/>
      <w:r w:rsidRPr="00EA54FB">
        <w:t xml:space="preserve"> </w:t>
      </w:r>
      <w:proofErr w:type="spellStart"/>
      <w:r w:rsidRPr="00EA54FB">
        <w:t>отнася</w:t>
      </w:r>
      <w:proofErr w:type="spellEnd"/>
      <w:r w:rsidRPr="00EA54FB">
        <w:t xml:space="preserve"> </w:t>
      </w:r>
      <w:proofErr w:type="spellStart"/>
      <w:r w:rsidRPr="00EA54FB">
        <w:t>до</w:t>
      </w:r>
      <w:proofErr w:type="spellEnd"/>
      <w:r w:rsidRPr="00EA54FB">
        <w:t xml:space="preserve"> </w:t>
      </w:r>
      <w:proofErr w:type="spellStart"/>
      <w:r w:rsidRPr="00EA54FB">
        <w:t>чувството</w:t>
      </w:r>
      <w:proofErr w:type="spellEnd"/>
      <w:r w:rsidRPr="00EA54FB">
        <w:t xml:space="preserve">, </w:t>
      </w:r>
      <w:proofErr w:type="spellStart"/>
      <w:r w:rsidRPr="00EA54FB">
        <w:t>че</w:t>
      </w:r>
      <w:proofErr w:type="spellEnd"/>
      <w:r w:rsidRPr="00EA54FB">
        <w:t xml:space="preserve"> </w:t>
      </w:r>
      <w:proofErr w:type="spellStart"/>
      <w:r w:rsidRPr="00EA54FB">
        <w:t>организацията</w:t>
      </w:r>
      <w:proofErr w:type="spellEnd"/>
      <w:r w:rsidRPr="00EA54FB">
        <w:t xml:space="preserve"> </w:t>
      </w:r>
      <w:proofErr w:type="spellStart"/>
      <w:r w:rsidRPr="00EA54FB">
        <w:t>третира</w:t>
      </w:r>
      <w:proofErr w:type="spellEnd"/>
      <w:r w:rsidRPr="00EA54FB">
        <w:t xml:space="preserve"> </w:t>
      </w:r>
      <w:proofErr w:type="spellStart"/>
      <w:r w:rsidRPr="00EA54FB">
        <w:t>служителите</w:t>
      </w:r>
      <w:proofErr w:type="spellEnd"/>
      <w:r w:rsidRPr="00EA54FB">
        <w:t xml:space="preserve"> </w:t>
      </w:r>
      <w:proofErr w:type="spellStart"/>
      <w:r w:rsidRPr="00EA54FB">
        <w:t>си</w:t>
      </w:r>
      <w:proofErr w:type="spellEnd"/>
      <w:r w:rsidRPr="00EA54FB">
        <w:t xml:space="preserve"> </w:t>
      </w:r>
      <w:proofErr w:type="spellStart"/>
      <w:r w:rsidRPr="00EA54FB">
        <w:t>честно</w:t>
      </w:r>
      <w:proofErr w:type="spellEnd"/>
      <w:r w:rsidRPr="00EA54FB">
        <w:t xml:space="preserve"> и </w:t>
      </w:r>
      <w:proofErr w:type="spellStart"/>
      <w:r w:rsidRPr="00EA54FB">
        <w:t>обективно</w:t>
      </w:r>
      <w:proofErr w:type="spellEnd"/>
      <w:r w:rsidRPr="00EA54FB">
        <w:t xml:space="preserve">, </w:t>
      </w:r>
      <w:proofErr w:type="spellStart"/>
      <w:r w:rsidRPr="00EA54FB">
        <w:t>особено</w:t>
      </w:r>
      <w:proofErr w:type="spellEnd"/>
      <w:r w:rsidRPr="00EA54FB">
        <w:t xml:space="preserve"> </w:t>
      </w:r>
      <w:proofErr w:type="spellStart"/>
      <w:r w:rsidRPr="00EA54FB">
        <w:t>по</w:t>
      </w:r>
      <w:proofErr w:type="spellEnd"/>
      <w:r w:rsidRPr="00EA54FB">
        <w:t xml:space="preserve"> </w:t>
      </w:r>
      <w:proofErr w:type="spellStart"/>
      <w:r w:rsidRPr="00EA54FB">
        <w:t>отношение</w:t>
      </w:r>
      <w:proofErr w:type="spellEnd"/>
      <w:r w:rsidRPr="00EA54FB">
        <w:t xml:space="preserve"> </w:t>
      </w:r>
      <w:proofErr w:type="spellStart"/>
      <w:r w:rsidRPr="00EA54FB">
        <w:t>на</w:t>
      </w:r>
      <w:proofErr w:type="spellEnd"/>
      <w:r w:rsidRPr="00EA54FB">
        <w:t xml:space="preserve"> </w:t>
      </w:r>
      <w:proofErr w:type="spellStart"/>
      <w:r w:rsidRPr="00EA54FB">
        <w:t>възнагражденията</w:t>
      </w:r>
      <w:proofErr w:type="spellEnd"/>
      <w:r w:rsidRPr="00EA54FB">
        <w:t xml:space="preserve">, </w:t>
      </w:r>
      <w:proofErr w:type="spellStart"/>
      <w:r w:rsidRPr="00EA54FB">
        <w:t>признанието</w:t>
      </w:r>
      <w:proofErr w:type="spellEnd"/>
      <w:r w:rsidRPr="00EA54FB">
        <w:t xml:space="preserve"> </w:t>
      </w:r>
      <w:proofErr w:type="spellStart"/>
      <w:r w:rsidRPr="00EA54FB">
        <w:t>за</w:t>
      </w:r>
      <w:proofErr w:type="spellEnd"/>
      <w:r w:rsidRPr="00EA54FB">
        <w:t xml:space="preserve"> </w:t>
      </w:r>
      <w:proofErr w:type="spellStart"/>
      <w:r w:rsidRPr="00EA54FB">
        <w:t>заслуги</w:t>
      </w:r>
      <w:proofErr w:type="spellEnd"/>
      <w:r w:rsidRPr="00EA54FB">
        <w:t xml:space="preserve"> и </w:t>
      </w:r>
      <w:proofErr w:type="spellStart"/>
      <w:r w:rsidRPr="00EA54FB">
        <w:t>възможностите</w:t>
      </w:r>
      <w:proofErr w:type="spellEnd"/>
      <w:r w:rsidRPr="00EA54FB">
        <w:t xml:space="preserve"> </w:t>
      </w:r>
      <w:proofErr w:type="spellStart"/>
      <w:r w:rsidRPr="00EA54FB">
        <w:t>за</w:t>
      </w:r>
      <w:proofErr w:type="spellEnd"/>
      <w:r w:rsidRPr="00EA54FB">
        <w:t xml:space="preserve"> </w:t>
      </w:r>
      <w:proofErr w:type="spellStart"/>
      <w:r w:rsidRPr="00EA54FB">
        <w:t>развитие</w:t>
      </w:r>
      <w:proofErr w:type="spellEnd"/>
      <w:r w:rsidRPr="00EA54FB">
        <w:t xml:space="preserve">. </w:t>
      </w:r>
      <w:proofErr w:type="spellStart"/>
      <w:r w:rsidRPr="00EA54FB">
        <w:t>Работниците</w:t>
      </w:r>
      <w:proofErr w:type="spellEnd"/>
      <w:r w:rsidRPr="00EA54FB">
        <w:t xml:space="preserve">, </w:t>
      </w:r>
      <w:proofErr w:type="spellStart"/>
      <w:r w:rsidRPr="00EA54FB">
        <w:t>които</w:t>
      </w:r>
      <w:proofErr w:type="spellEnd"/>
      <w:r w:rsidRPr="00EA54FB">
        <w:t xml:space="preserve"> </w:t>
      </w:r>
      <w:proofErr w:type="spellStart"/>
      <w:r w:rsidRPr="00EA54FB">
        <w:t>усещат</w:t>
      </w:r>
      <w:proofErr w:type="spellEnd"/>
      <w:r w:rsidRPr="00EA54FB">
        <w:t xml:space="preserve"> </w:t>
      </w:r>
      <w:proofErr w:type="spellStart"/>
      <w:r w:rsidRPr="00EA54FB">
        <w:t>несправедливост</w:t>
      </w:r>
      <w:proofErr w:type="spellEnd"/>
      <w:r w:rsidRPr="00EA54FB">
        <w:t xml:space="preserve">, </w:t>
      </w:r>
      <w:proofErr w:type="spellStart"/>
      <w:r w:rsidRPr="00EA54FB">
        <w:t>са</w:t>
      </w:r>
      <w:proofErr w:type="spellEnd"/>
      <w:r w:rsidRPr="00EA54FB">
        <w:t xml:space="preserve"> </w:t>
      </w:r>
      <w:proofErr w:type="spellStart"/>
      <w:r w:rsidRPr="00EA54FB">
        <w:t>по-склонни</w:t>
      </w:r>
      <w:proofErr w:type="spellEnd"/>
      <w:r w:rsidRPr="00EA54FB">
        <w:t xml:space="preserve"> </w:t>
      </w:r>
      <w:proofErr w:type="spellStart"/>
      <w:r w:rsidRPr="00EA54FB">
        <w:t>да</w:t>
      </w:r>
      <w:proofErr w:type="spellEnd"/>
      <w:r w:rsidRPr="00EA54FB">
        <w:t xml:space="preserve"> </w:t>
      </w:r>
      <w:proofErr w:type="spellStart"/>
      <w:r w:rsidRPr="00EA54FB">
        <w:t>намалят</w:t>
      </w:r>
      <w:proofErr w:type="spellEnd"/>
      <w:r w:rsidRPr="00EA54FB">
        <w:t xml:space="preserve"> </w:t>
      </w:r>
      <w:proofErr w:type="spellStart"/>
      <w:r w:rsidRPr="00EA54FB">
        <w:t>своята</w:t>
      </w:r>
      <w:proofErr w:type="spellEnd"/>
      <w:r w:rsidRPr="00EA54FB">
        <w:t xml:space="preserve"> </w:t>
      </w:r>
      <w:proofErr w:type="spellStart"/>
      <w:r w:rsidRPr="00EA54FB">
        <w:t>ангажираност</w:t>
      </w:r>
      <w:proofErr w:type="spellEnd"/>
      <w:r w:rsidRPr="00EA54FB">
        <w:t xml:space="preserve"> и </w:t>
      </w:r>
      <w:proofErr w:type="spellStart"/>
      <w:r w:rsidRPr="00EA54FB">
        <w:t>дори</w:t>
      </w:r>
      <w:proofErr w:type="spellEnd"/>
      <w:r w:rsidRPr="00EA54FB">
        <w:t xml:space="preserve"> </w:t>
      </w:r>
      <w:proofErr w:type="spellStart"/>
      <w:r w:rsidRPr="00EA54FB">
        <w:t>да</w:t>
      </w:r>
      <w:proofErr w:type="spellEnd"/>
      <w:r w:rsidRPr="00EA54FB">
        <w:t xml:space="preserve"> </w:t>
      </w:r>
      <w:proofErr w:type="spellStart"/>
      <w:r w:rsidRPr="00EA54FB">
        <w:t>напуснат</w:t>
      </w:r>
      <w:proofErr w:type="spellEnd"/>
      <w:r w:rsidRPr="00EA54FB">
        <w:t xml:space="preserve"> </w:t>
      </w:r>
      <w:proofErr w:type="spellStart"/>
      <w:r w:rsidRPr="00EA54FB">
        <w:t>организацията</w:t>
      </w:r>
      <w:proofErr w:type="spellEnd"/>
      <w:r w:rsidRPr="00EA54FB">
        <w:t>.</w:t>
      </w:r>
    </w:p>
    <w:p w14:paraId="108610A8" w14:textId="77777777" w:rsidR="00EA54FB" w:rsidRPr="00EA54FB" w:rsidRDefault="00EA54FB" w:rsidP="00EA54FB">
      <w:pPr>
        <w:widowControl w:val="0"/>
        <w:suppressAutoHyphens/>
        <w:spacing w:line="360" w:lineRule="auto"/>
        <w:ind w:firstLine="709"/>
        <w:jc w:val="both"/>
      </w:pPr>
      <w:proofErr w:type="spellStart"/>
      <w:r w:rsidRPr="00EA54FB">
        <w:t>Възможностите</w:t>
      </w:r>
      <w:proofErr w:type="spellEnd"/>
      <w:r w:rsidRPr="00EA54FB">
        <w:t xml:space="preserve"> </w:t>
      </w:r>
      <w:proofErr w:type="spellStart"/>
      <w:r w:rsidRPr="00EA54FB">
        <w:t>за</w:t>
      </w:r>
      <w:proofErr w:type="spellEnd"/>
      <w:r w:rsidRPr="00EA54FB">
        <w:t xml:space="preserve"> </w:t>
      </w:r>
      <w:proofErr w:type="spellStart"/>
      <w:r w:rsidRPr="00EA54FB">
        <w:t>професионално</w:t>
      </w:r>
      <w:proofErr w:type="spellEnd"/>
      <w:r w:rsidRPr="00EA54FB">
        <w:t xml:space="preserve"> </w:t>
      </w:r>
      <w:proofErr w:type="spellStart"/>
      <w:r w:rsidRPr="00EA54FB">
        <w:t>развитие</w:t>
      </w:r>
      <w:proofErr w:type="spellEnd"/>
      <w:r w:rsidRPr="00EA54FB">
        <w:t xml:space="preserve"> </w:t>
      </w:r>
      <w:proofErr w:type="spellStart"/>
      <w:r w:rsidRPr="00EA54FB">
        <w:t>също</w:t>
      </w:r>
      <w:proofErr w:type="spellEnd"/>
      <w:r w:rsidRPr="00EA54FB">
        <w:t xml:space="preserve"> </w:t>
      </w:r>
      <w:proofErr w:type="spellStart"/>
      <w:r w:rsidRPr="00EA54FB">
        <w:t>оказват</w:t>
      </w:r>
      <w:proofErr w:type="spellEnd"/>
      <w:r w:rsidRPr="00EA54FB">
        <w:t xml:space="preserve"> </w:t>
      </w:r>
      <w:proofErr w:type="spellStart"/>
      <w:r w:rsidRPr="00EA54FB">
        <w:t>влияние</w:t>
      </w:r>
      <w:proofErr w:type="spellEnd"/>
      <w:r w:rsidRPr="00EA54FB">
        <w:t xml:space="preserve"> </w:t>
      </w:r>
      <w:proofErr w:type="spellStart"/>
      <w:r w:rsidRPr="00EA54FB">
        <w:t>върху</w:t>
      </w:r>
      <w:proofErr w:type="spellEnd"/>
      <w:r w:rsidRPr="00EA54FB">
        <w:t xml:space="preserve">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Когато</w:t>
      </w:r>
      <w:proofErr w:type="spellEnd"/>
      <w:r w:rsidRPr="00EA54FB">
        <w:t xml:space="preserve"> </w:t>
      </w:r>
      <w:proofErr w:type="spellStart"/>
      <w:r w:rsidRPr="00EA54FB">
        <w:t>служителите</w:t>
      </w:r>
      <w:proofErr w:type="spellEnd"/>
      <w:r w:rsidRPr="00EA54FB">
        <w:t xml:space="preserve"> </w:t>
      </w:r>
      <w:proofErr w:type="spellStart"/>
      <w:r w:rsidRPr="00EA54FB">
        <w:t>виждат</w:t>
      </w:r>
      <w:proofErr w:type="spellEnd"/>
      <w:r w:rsidRPr="00EA54FB">
        <w:t xml:space="preserve"> </w:t>
      </w:r>
      <w:proofErr w:type="spellStart"/>
      <w:r w:rsidRPr="00EA54FB">
        <w:t>перспективи</w:t>
      </w:r>
      <w:proofErr w:type="spellEnd"/>
      <w:r w:rsidRPr="00EA54FB">
        <w:t xml:space="preserve"> </w:t>
      </w:r>
      <w:proofErr w:type="spellStart"/>
      <w:r w:rsidRPr="00EA54FB">
        <w:t>за</w:t>
      </w:r>
      <w:proofErr w:type="spellEnd"/>
      <w:r w:rsidRPr="00EA54FB">
        <w:t xml:space="preserve"> </w:t>
      </w:r>
      <w:proofErr w:type="spellStart"/>
      <w:r w:rsidRPr="00EA54FB">
        <w:t>израстване</w:t>
      </w:r>
      <w:proofErr w:type="spellEnd"/>
      <w:r w:rsidRPr="00EA54FB">
        <w:t xml:space="preserve">, </w:t>
      </w:r>
      <w:proofErr w:type="spellStart"/>
      <w:r w:rsidRPr="00EA54FB">
        <w:t>придобиване</w:t>
      </w:r>
      <w:proofErr w:type="spellEnd"/>
      <w:r w:rsidRPr="00EA54FB">
        <w:t xml:space="preserve"> </w:t>
      </w:r>
      <w:proofErr w:type="spellStart"/>
      <w:r w:rsidRPr="00EA54FB">
        <w:t>на</w:t>
      </w:r>
      <w:proofErr w:type="spellEnd"/>
      <w:r w:rsidRPr="00EA54FB">
        <w:t xml:space="preserve"> </w:t>
      </w:r>
      <w:proofErr w:type="spellStart"/>
      <w:r w:rsidRPr="00EA54FB">
        <w:t>нови</w:t>
      </w:r>
      <w:proofErr w:type="spellEnd"/>
      <w:r w:rsidRPr="00EA54FB">
        <w:t xml:space="preserve"> </w:t>
      </w:r>
      <w:proofErr w:type="spellStart"/>
      <w:r w:rsidRPr="00EA54FB">
        <w:t>умения</w:t>
      </w:r>
      <w:proofErr w:type="spellEnd"/>
      <w:r w:rsidRPr="00EA54FB">
        <w:t xml:space="preserve"> и </w:t>
      </w:r>
      <w:proofErr w:type="spellStart"/>
      <w:r w:rsidRPr="00EA54FB">
        <w:t>поемане</w:t>
      </w:r>
      <w:proofErr w:type="spellEnd"/>
      <w:r w:rsidRPr="00EA54FB">
        <w:t xml:space="preserve"> </w:t>
      </w:r>
      <w:proofErr w:type="spellStart"/>
      <w:r w:rsidRPr="00EA54FB">
        <w:t>на</w:t>
      </w:r>
      <w:proofErr w:type="spellEnd"/>
      <w:r w:rsidRPr="00EA54FB">
        <w:t xml:space="preserve"> </w:t>
      </w:r>
      <w:proofErr w:type="spellStart"/>
      <w:r w:rsidRPr="00EA54FB">
        <w:t>по-отговорни</w:t>
      </w:r>
      <w:proofErr w:type="spellEnd"/>
      <w:r w:rsidRPr="00EA54FB">
        <w:t xml:space="preserve"> </w:t>
      </w:r>
      <w:proofErr w:type="spellStart"/>
      <w:r w:rsidRPr="00EA54FB">
        <w:t>роли</w:t>
      </w:r>
      <w:proofErr w:type="spellEnd"/>
      <w:r w:rsidRPr="00EA54FB">
        <w:t xml:space="preserve">, </w:t>
      </w:r>
      <w:proofErr w:type="spellStart"/>
      <w:r w:rsidRPr="00EA54FB">
        <w:t>те</w:t>
      </w:r>
      <w:proofErr w:type="spellEnd"/>
      <w:r w:rsidRPr="00EA54FB">
        <w:t xml:space="preserve"> </w:t>
      </w:r>
      <w:proofErr w:type="spellStart"/>
      <w:r w:rsidRPr="00EA54FB">
        <w:t>се</w:t>
      </w:r>
      <w:proofErr w:type="spellEnd"/>
      <w:r w:rsidRPr="00EA54FB">
        <w:t xml:space="preserve"> </w:t>
      </w:r>
      <w:proofErr w:type="spellStart"/>
      <w:r w:rsidRPr="00EA54FB">
        <w:t>чувстват</w:t>
      </w:r>
      <w:proofErr w:type="spellEnd"/>
      <w:r w:rsidRPr="00EA54FB">
        <w:t xml:space="preserve"> </w:t>
      </w:r>
      <w:proofErr w:type="spellStart"/>
      <w:r w:rsidRPr="00EA54FB">
        <w:t>по-свързани</w:t>
      </w:r>
      <w:proofErr w:type="spellEnd"/>
      <w:r w:rsidRPr="00EA54FB">
        <w:t xml:space="preserve"> с </w:t>
      </w:r>
      <w:proofErr w:type="spellStart"/>
      <w:r w:rsidRPr="00EA54FB">
        <w:t>организацията</w:t>
      </w:r>
      <w:proofErr w:type="spellEnd"/>
      <w:r w:rsidRPr="00EA54FB">
        <w:t xml:space="preserve"> и </w:t>
      </w:r>
      <w:proofErr w:type="spellStart"/>
      <w:r w:rsidRPr="00EA54FB">
        <w:t>са</w:t>
      </w:r>
      <w:proofErr w:type="spellEnd"/>
      <w:r w:rsidRPr="00EA54FB">
        <w:t xml:space="preserve"> </w:t>
      </w:r>
      <w:proofErr w:type="spellStart"/>
      <w:r w:rsidRPr="00EA54FB">
        <w:t>по-склонни</w:t>
      </w:r>
      <w:proofErr w:type="spellEnd"/>
      <w:r w:rsidRPr="00EA54FB">
        <w:t xml:space="preserve"> </w:t>
      </w:r>
      <w:proofErr w:type="spellStart"/>
      <w:r w:rsidRPr="00EA54FB">
        <w:t>да</w:t>
      </w:r>
      <w:proofErr w:type="spellEnd"/>
      <w:r w:rsidRPr="00EA54FB">
        <w:t xml:space="preserve"> </w:t>
      </w:r>
      <w:proofErr w:type="spellStart"/>
      <w:r w:rsidRPr="00EA54FB">
        <w:t>останат</w:t>
      </w:r>
      <w:proofErr w:type="spellEnd"/>
      <w:r w:rsidRPr="00EA54FB">
        <w:t xml:space="preserve"> </w:t>
      </w:r>
      <w:proofErr w:type="spellStart"/>
      <w:r w:rsidRPr="00EA54FB">
        <w:t>дългосрочно</w:t>
      </w:r>
      <w:proofErr w:type="spellEnd"/>
      <w:r w:rsidRPr="00EA54FB">
        <w:t xml:space="preserve">. Социалната </w:t>
      </w:r>
      <w:proofErr w:type="spellStart"/>
      <w:r w:rsidRPr="00EA54FB">
        <w:t>подкрепа</w:t>
      </w:r>
      <w:proofErr w:type="spellEnd"/>
      <w:r w:rsidRPr="00EA54FB">
        <w:t xml:space="preserve"> в </w:t>
      </w:r>
      <w:proofErr w:type="spellStart"/>
      <w:r w:rsidRPr="00EA54FB">
        <w:t>работната</w:t>
      </w:r>
      <w:proofErr w:type="spellEnd"/>
      <w:r w:rsidRPr="00EA54FB">
        <w:t xml:space="preserve"> </w:t>
      </w:r>
      <w:proofErr w:type="spellStart"/>
      <w:r w:rsidRPr="00EA54FB">
        <w:t>среда</w:t>
      </w:r>
      <w:proofErr w:type="spellEnd"/>
      <w:r w:rsidRPr="00EA54FB">
        <w:t xml:space="preserve">, </w:t>
      </w:r>
      <w:proofErr w:type="spellStart"/>
      <w:r w:rsidRPr="00EA54FB">
        <w:t>особено</w:t>
      </w:r>
      <w:proofErr w:type="spellEnd"/>
      <w:r w:rsidRPr="00EA54FB">
        <w:t xml:space="preserve"> </w:t>
      </w:r>
      <w:proofErr w:type="spellStart"/>
      <w:r w:rsidRPr="00EA54FB">
        <w:t>от</w:t>
      </w:r>
      <w:proofErr w:type="spellEnd"/>
      <w:r w:rsidRPr="00EA54FB">
        <w:t xml:space="preserve"> </w:t>
      </w:r>
      <w:proofErr w:type="spellStart"/>
      <w:r w:rsidRPr="00EA54FB">
        <w:t>страна</w:t>
      </w:r>
      <w:proofErr w:type="spellEnd"/>
      <w:r w:rsidRPr="00EA54FB">
        <w:t xml:space="preserve"> </w:t>
      </w:r>
      <w:proofErr w:type="spellStart"/>
      <w:r w:rsidRPr="00EA54FB">
        <w:t>на</w:t>
      </w:r>
      <w:proofErr w:type="spellEnd"/>
      <w:r w:rsidRPr="00EA54FB">
        <w:t xml:space="preserve"> </w:t>
      </w:r>
      <w:proofErr w:type="spellStart"/>
      <w:r w:rsidRPr="00EA54FB">
        <w:t>ръководството</w:t>
      </w:r>
      <w:proofErr w:type="spellEnd"/>
      <w:r w:rsidRPr="00EA54FB">
        <w:t xml:space="preserve"> и </w:t>
      </w:r>
      <w:proofErr w:type="spellStart"/>
      <w:r w:rsidRPr="00EA54FB">
        <w:t>колегите</w:t>
      </w:r>
      <w:proofErr w:type="spellEnd"/>
      <w:r w:rsidRPr="00EA54FB">
        <w:t xml:space="preserve">, </w:t>
      </w:r>
      <w:proofErr w:type="spellStart"/>
      <w:r w:rsidRPr="00EA54FB">
        <w:t>също</w:t>
      </w:r>
      <w:proofErr w:type="spellEnd"/>
      <w:r w:rsidRPr="00EA54FB">
        <w:t xml:space="preserve"> е </w:t>
      </w:r>
      <w:proofErr w:type="spellStart"/>
      <w:r w:rsidRPr="00EA54FB">
        <w:t>съществен</w:t>
      </w:r>
      <w:proofErr w:type="spellEnd"/>
      <w:r w:rsidRPr="00EA54FB">
        <w:t xml:space="preserve"> </w:t>
      </w:r>
      <w:proofErr w:type="spellStart"/>
      <w:r w:rsidRPr="00EA54FB">
        <w:t>фактор</w:t>
      </w:r>
      <w:proofErr w:type="spellEnd"/>
      <w:r w:rsidRPr="00EA54FB">
        <w:t xml:space="preserve">, </w:t>
      </w:r>
      <w:proofErr w:type="spellStart"/>
      <w:r w:rsidRPr="00EA54FB">
        <w:t>който</w:t>
      </w:r>
      <w:proofErr w:type="spellEnd"/>
      <w:r w:rsidRPr="00EA54FB">
        <w:t xml:space="preserve"> </w:t>
      </w:r>
      <w:proofErr w:type="spellStart"/>
      <w:r w:rsidRPr="00EA54FB">
        <w:t>допринася</w:t>
      </w:r>
      <w:proofErr w:type="spellEnd"/>
      <w:r w:rsidRPr="00EA54FB">
        <w:t xml:space="preserve"> </w:t>
      </w:r>
      <w:proofErr w:type="spellStart"/>
      <w:r w:rsidRPr="00EA54FB">
        <w:t>за</w:t>
      </w:r>
      <w:proofErr w:type="spellEnd"/>
      <w:r w:rsidRPr="00EA54FB">
        <w:t xml:space="preserve"> </w:t>
      </w:r>
      <w:proofErr w:type="spellStart"/>
      <w:r w:rsidRPr="00EA54FB">
        <w:t>чувството</w:t>
      </w:r>
      <w:proofErr w:type="spellEnd"/>
      <w:r w:rsidRPr="00EA54FB">
        <w:t xml:space="preserve"> </w:t>
      </w:r>
      <w:proofErr w:type="spellStart"/>
      <w:r w:rsidRPr="00EA54FB">
        <w:t>на</w:t>
      </w:r>
      <w:proofErr w:type="spellEnd"/>
      <w:r w:rsidRPr="00EA54FB">
        <w:t xml:space="preserve"> </w:t>
      </w:r>
      <w:proofErr w:type="spellStart"/>
      <w:r w:rsidRPr="00EA54FB">
        <w:t>принадлежност</w:t>
      </w:r>
      <w:proofErr w:type="spellEnd"/>
      <w:r w:rsidRPr="00EA54FB">
        <w:t xml:space="preserve"> и </w:t>
      </w:r>
      <w:proofErr w:type="spellStart"/>
      <w:r w:rsidRPr="00EA54FB">
        <w:t>привързаност</w:t>
      </w:r>
      <w:proofErr w:type="spellEnd"/>
      <w:r w:rsidRPr="00EA54FB">
        <w:t xml:space="preserve">. </w:t>
      </w:r>
      <w:proofErr w:type="spellStart"/>
      <w:r w:rsidRPr="00EA54FB">
        <w:t>Липсата</w:t>
      </w:r>
      <w:proofErr w:type="spellEnd"/>
      <w:r w:rsidRPr="00EA54FB">
        <w:t xml:space="preserve"> </w:t>
      </w:r>
      <w:proofErr w:type="spellStart"/>
      <w:r w:rsidRPr="00EA54FB">
        <w:t>на</w:t>
      </w:r>
      <w:proofErr w:type="spellEnd"/>
      <w:r w:rsidRPr="00EA54FB">
        <w:t xml:space="preserve"> </w:t>
      </w:r>
      <w:proofErr w:type="spellStart"/>
      <w:r w:rsidRPr="00EA54FB">
        <w:t>добра</w:t>
      </w:r>
      <w:proofErr w:type="spellEnd"/>
      <w:r w:rsidRPr="00EA54FB">
        <w:t xml:space="preserve"> </w:t>
      </w:r>
      <w:proofErr w:type="spellStart"/>
      <w:r w:rsidRPr="00EA54FB">
        <w:t>комуникация</w:t>
      </w:r>
      <w:proofErr w:type="spellEnd"/>
      <w:r w:rsidRPr="00EA54FB">
        <w:t xml:space="preserve">, </w:t>
      </w:r>
      <w:proofErr w:type="spellStart"/>
      <w:r w:rsidRPr="00EA54FB">
        <w:t>конфликтите</w:t>
      </w:r>
      <w:proofErr w:type="spellEnd"/>
      <w:r w:rsidRPr="00EA54FB">
        <w:t xml:space="preserve"> </w:t>
      </w:r>
      <w:proofErr w:type="spellStart"/>
      <w:r w:rsidRPr="00EA54FB">
        <w:t>на</w:t>
      </w:r>
      <w:proofErr w:type="spellEnd"/>
      <w:r w:rsidRPr="00EA54FB">
        <w:t xml:space="preserve"> </w:t>
      </w:r>
      <w:proofErr w:type="spellStart"/>
      <w:r w:rsidRPr="00EA54FB">
        <w:t>работното</w:t>
      </w:r>
      <w:proofErr w:type="spellEnd"/>
      <w:r w:rsidRPr="00EA54FB">
        <w:t xml:space="preserve"> </w:t>
      </w:r>
      <w:proofErr w:type="spellStart"/>
      <w:r w:rsidRPr="00EA54FB">
        <w:t>място</w:t>
      </w:r>
      <w:proofErr w:type="spellEnd"/>
      <w:r w:rsidRPr="00EA54FB">
        <w:t xml:space="preserve"> и </w:t>
      </w:r>
      <w:proofErr w:type="spellStart"/>
      <w:r w:rsidRPr="00EA54FB">
        <w:t>отсъствието</w:t>
      </w:r>
      <w:proofErr w:type="spellEnd"/>
      <w:r w:rsidRPr="00EA54FB">
        <w:t xml:space="preserve"> </w:t>
      </w:r>
      <w:proofErr w:type="spellStart"/>
      <w:r w:rsidRPr="00EA54FB">
        <w:t>на</w:t>
      </w:r>
      <w:proofErr w:type="spellEnd"/>
      <w:r w:rsidRPr="00EA54FB">
        <w:t xml:space="preserve"> </w:t>
      </w:r>
      <w:proofErr w:type="spellStart"/>
      <w:r w:rsidRPr="00EA54FB">
        <w:t>емоционална</w:t>
      </w:r>
      <w:proofErr w:type="spellEnd"/>
      <w:r w:rsidRPr="00EA54FB">
        <w:t xml:space="preserve"> и </w:t>
      </w:r>
      <w:proofErr w:type="spellStart"/>
      <w:r w:rsidRPr="00EA54FB">
        <w:t>професионална</w:t>
      </w:r>
      <w:proofErr w:type="spellEnd"/>
      <w:r w:rsidRPr="00EA54FB">
        <w:t xml:space="preserve"> </w:t>
      </w:r>
      <w:proofErr w:type="spellStart"/>
      <w:r w:rsidRPr="00EA54FB">
        <w:t>подкрепа</w:t>
      </w:r>
      <w:proofErr w:type="spellEnd"/>
      <w:r w:rsidRPr="00EA54FB">
        <w:t xml:space="preserve"> </w:t>
      </w:r>
      <w:proofErr w:type="spellStart"/>
      <w:r w:rsidRPr="00EA54FB">
        <w:t>могат</w:t>
      </w:r>
      <w:proofErr w:type="spellEnd"/>
      <w:r w:rsidRPr="00EA54FB">
        <w:t xml:space="preserve"> </w:t>
      </w:r>
      <w:proofErr w:type="spellStart"/>
      <w:r w:rsidRPr="00EA54FB">
        <w:t>да</w:t>
      </w:r>
      <w:proofErr w:type="spellEnd"/>
      <w:r w:rsidRPr="00EA54FB">
        <w:t xml:space="preserve"> </w:t>
      </w:r>
      <w:proofErr w:type="spellStart"/>
      <w:r w:rsidRPr="00EA54FB">
        <w:t>намалят</w:t>
      </w:r>
      <w:proofErr w:type="spellEnd"/>
      <w:r w:rsidRPr="00EA54FB">
        <w:t xml:space="preserve"> </w:t>
      </w:r>
      <w:proofErr w:type="spellStart"/>
      <w:r w:rsidRPr="00EA54FB">
        <w:t>привързаността</w:t>
      </w:r>
      <w:proofErr w:type="spellEnd"/>
      <w:r w:rsidRPr="00EA54FB">
        <w:t xml:space="preserve"> и </w:t>
      </w:r>
      <w:proofErr w:type="spellStart"/>
      <w:r w:rsidRPr="00EA54FB">
        <w:t>да</w:t>
      </w:r>
      <w:proofErr w:type="spellEnd"/>
      <w:r w:rsidRPr="00EA54FB">
        <w:t xml:space="preserve"> </w:t>
      </w:r>
      <w:proofErr w:type="spellStart"/>
      <w:r w:rsidRPr="00EA54FB">
        <w:t>доведат</w:t>
      </w:r>
      <w:proofErr w:type="spellEnd"/>
      <w:r w:rsidRPr="00EA54FB">
        <w:t xml:space="preserve"> </w:t>
      </w:r>
      <w:proofErr w:type="spellStart"/>
      <w:r w:rsidRPr="00EA54FB">
        <w:t>до</w:t>
      </w:r>
      <w:proofErr w:type="spellEnd"/>
      <w:r w:rsidRPr="00EA54FB">
        <w:t xml:space="preserve"> </w:t>
      </w:r>
      <w:proofErr w:type="spellStart"/>
      <w:r w:rsidRPr="00EA54FB">
        <w:t>високи</w:t>
      </w:r>
      <w:proofErr w:type="spellEnd"/>
      <w:r w:rsidRPr="00EA54FB">
        <w:t xml:space="preserve"> </w:t>
      </w:r>
      <w:proofErr w:type="spellStart"/>
      <w:r w:rsidRPr="00EA54FB">
        <w:t>нива</w:t>
      </w:r>
      <w:proofErr w:type="spellEnd"/>
      <w:r w:rsidRPr="00EA54FB">
        <w:t xml:space="preserve"> </w:t>
      </w:r>
      <w:proofErr w:type="spellStart"/>
      <w:r w:rsidRPr="00EA54FB">
        <w:t>на</w:t>
      </w:r>
      <w:proofErr w:type="spellEnd"/>
      <w:r w:rsidRPr="00EA54FB">
        <w:t xml:space="preserve"> </w:t>
      </w:r>
      <w:proofErr w:type="spellStart"/>
      <w:r w:rsidRPr="00EA54FB">
        <w:t>текучество</w:t>
      </w:r>
      <w:proofErr w:type="spellEnd"/>
      <w:r w:rsidRPr="00EA54FB">
        <w:t>.</w:t>
      </w:r>
    </w:p>
    <w:p w14:paraId="0239C258" w14:textId="77777777" w:rsidR="00EA54FB" w:rsidRPr="00EA54FB" w:rsidRDefault="00EA54FB" w:rsidP="00EA54FB">
      <w:pPr>
        <w:widowControl w:val="0"/>
        <w:suppressAutoHyphens/>
        <w:spacing w:line="360" w:lineRule="auto"/>
        <w:ind w:firstLine="709"/>
        <w:jc w:val="both"/>
      </w:pPr>
      <w:proofErr w:type="spellStart"/>
      <w:r w:rsidRPr="00EA54FB">
        <w:t>Друг</w:t>
      </w:r>
      <w:proofErr w:type="spellEnd"/>
      <w:r w:rsidRPr="00EA54FB">
        <w:t xml:space="preserve"> </w:t>
      </w:r>
      <w:proofErr w:type="spellStart"/>
      <w:r w:rsidRPr="00EA54FB">
        <w:t>важен</w:t>
      </w:r>
      <w:proofErr w:type="spellEnd"/>
      <w:r w:rsidRPr="00EA54FB">
        <w:t xml:space="preserve"> </w:t>
      </w:r>
      <w:proofErr w:type="spellStart"/>
      <w:r w:rsidRPr="00EA54FB">
        <w:t>фактор</w:t>
      </w:r>
      <w:proofErr w:type="spellEnd"/>
      <w:r w:rsidRPr="00EA54FB">
        <w:t xml:space="preserve"> е </w:t>
      </w:r>
      <w:proofErr w:type="spellStart"/>
      <w:r w:rsidRPr="00EA54FB">
        <w:t>възможността</w:t>
      </w:r>
      <w:proofErr w:type="spellEnd"/>
      <w:r w:rsidRPr="00EA54FB">
        <w:t xml:space="preserve"> </w:t>
      </w:r>
      <w:proofErr w:type="spellStart"/>
      <w:r w:rsidRPr="00EA54FB">
        <w:t>за</w:t>
      </w:r>
      <w:proofErr w:type="spellEnd"/>
      <w:r w:rsidRPr="00EA54FB">
        <w:t xml:space="preserve"> </w:t>
      </w:r>
      <w:proofErr w:type="spellStart"/>
      <w:r w:rsidRPr="00EA54FB">
        <w:t>участие</w:t>
      </w:r>
      <w:proofErr w:type="spellEnd"/>
      <w:r w:rsidRPr="00EA54FB">
        <w:t xml:space="preserve"> в </w:t>
      </w:r>
      <w:proofErr w:type="spellStart"/>
      <w:r w:rsidRPr="00EA54FB">
        <w:t>процеса</w:t>
      </w:r>
      <w:proofErr w:type="spellEnd"/>
      <w:r w:rsidRPr="00EA54FB">
        <w:t xml:space="preserve"> </w:t>
      </w:r>
      <w:proofErr w:type="spellStart"/>
      <w:r w:rsidRPr="00EA54FB">
        <w:t>на</w:t>
      </w:r>
      <w:proofErr w:type="spellEnd"/>
      <w:r w:rsidRPr="00EA54FB">
        <w:t xml:space="preserve"> </w:t>
      </w:r>
      <w:proofErr w:type="spellStart"/>
      <w:r w:rsidRPr="00EA54FB">
        <w:t>вземане</w:t>
      </w:r>
      <w:proofErr w:type="spellEnd"/>
      <w:r w:rsidRPr="00EA54FB">
        <w:t xml:space="preserve"> </w:t>
      </w:r>
      <w:proofErr w:type="spellStart"/>
      <w:r w:rsidRPr="00EA54FB">
        <w:t>на</w:t>
      </w:r>
      <w:proofErr w:type="spellEnd"/>
      <w:r w:rsidRPr="00EA54FB">
        <w:t xml:space="preserve"> </w:t>
      </w:r>
      <w:proofErr w:type="spellStart"/>
      <w:r w:rsidRPr="00EA54FB">
        <w:t>решения</w:t>
      </w:r>
      <w:proofErr w:type="spellEnd"/>
      <w:r w:rsidRPr="00EA54FB">
        <w:t xml:space="preserve">. </w:t>
      </w:r>
      <w:proofErr w:type="spellStart"/>
      <w:r w:rsidRPr="00EA54FB">
        <w:t>Когато</w:t>
      </w:r>
      <w:proofErr w:type="spellEnd"/>
      <w:r w:rsidRPr="00EA54FB">
        <w:t xml:space="preserve"> </w:t>
      </w:r>
      <w:proofErr w:type="spellStart"/>
      <w:r w:rsidRPr="00EA54FB">
        <w:t>служителите</w:t>
      </w:r>
      <w:proofErr w:type="spellEnd"/>
      <w:r w:rsidRPr="00EA54FB">
        <w:t xml:space="preserve"> </w:t>
      </w:r>
      <w:proofErr w:type="spellStart"/>
      <w:r w:rsidRPr="00EA54FB">
        <w:t>имат</w:t>
      </w:r>
      <w:proofErr w:type="spellEnd"/>
      <w:r w:rsidRPr="00EA54FB">
        <w:t xml:space="preserve"> </w:t>
      </w:r>
      <w:proofErr w:type="spellStart"/>
      <w:r w:rsidRPr="00EA54FB">
        <w:t>автономия</w:t>
      </w:r>
      <w:proofErr w:type="spellEnd"/>
      <w:r w:rsidRPr="00EA54FB">
        <w:t xml:space="preserve"> и </w:t>
      </w:r>
      <w:proofErr w:type="spellStart"/>
      <w:r w:rsidRPr="00EA54FB">
        <w:t>чувстват</w:t>
      </w:r>
      <w:proofErr w:type="spellEnd"/>
      <w:r w:rsidRPr="00EA54FB">
        <w:t xml:space="preserve">, </w:t>
      </w:r>
      <w:proofErr w:type="spellStart"/>
      <w:r w:rsidRPr="00EA54FB">
        <w:t>че</w:t>
      </w:r>
      <w:proofErr w:type="spellEnd"/>
      <w:r w:rsidRPr="00EA54FB">
        <w:t xml:space="preserve"> </w:t>
      </w:r>
      <w:proofErr w:type="spellStart"/>
      <w:r w:rsidRPr="00EA54FB">
        <w:t>техният</w:t>
      </w:r>
      <w:proofErr w:type="spellEnd"/>
      <w:r w:rsidRPr="00EA54FB">
        <w:t xml:space="preserve"> </w:t>
      </w:r>
      <w:proofErr w:type="spellStart"/>
      <w:r w:rsidRPr="00EA54FB">
        <w:t>глас</w:t>
      </w:r>
      <w:proofErr w:type="spellEnd"/>
      <w:r w:rsidRPr="00EA54FB">
        <w:t xml:space="preserve"> </w:t>
      </w:r>
      <w:proofErr w:type="spellStart"/>
      <w:r w:rsidRPr="00EA54FB">
        <w:t>има</w:t>
      </w:r>
      <w:proofErr w:type="spellEnd"/>
      <w:r w:rsidRPr="00EA54FB">
        <w:t xml:space="preserve"> </w:t>
      </w:r>
      <w:proofErr w:type="spellStart"/>
      <w:r w:rsidRPr="00EA54FB">
        <w:t>значение</w:t>
      </w:r>
      <w:proofErr w:type="spellEnd"/>
      <w:r w:rsidRPr="00EA54FB">
        <w:t xml:space="preserve"> </w:t>
      </w:r>
      <w:proofErr w:type="spellStart"/>
      <w:r w:rsidRPr="00EA54FB">
        <w:t>за</w:t>
      </w:r>
      <w:proofErr w:type="spellEnd"/>
      <w:r w:rsidRPr="00EA54FB">
        <w:t xml:space="preserve"> </w:t>
      </w:r>
      <w:proofErr w:type="spellStart"/>
      <w:r w:rsidRPr="00EA54FB">
        <w:lastRenderedPageBreak/>
        <w:t>организационните</w:t>
      </w:r>
      <w:proofErr w:type="spellEnd"/>
      <w:r w:rsidRPr="00EA54FB">
        <w:t xml:space="preserve"> </w:t>
      </w:r>
      <w:proofErr w:type="spellStart"/>
      <w:r w:rsidRPr="00EA54FB">
        <w:t>процеси</w:t>
      </w:r>
      <w:proofErr w:type="spellEnd"/>
      <w:r w:rsidRPr="00EA54FB">
        <w:t xml:space="preserve">, </w:t>
      </w:r>
      <w:proofErr w:type="spellStart"/>
      <w:r w:rsidRPr="00EA54FB">
        <w:t>те</w:t>
      </w:r>
      <w:proofErr w:type="spellEnd"/>
      <w:r w:rsidRPr="00EA54FB">
        <w:t xml:space="preserve"> </w:t>
      </w:r>
      <w:proofErr w:type="spellStart"/>
      <w:r w:rsidRPr="00EA54FB">
        <w:t>развиват</w:t>
      </w:r>
      <w:proofErr w:type="spellEnd"/>
      <w:r w:rsidRPr="00EA54FB">
        <w:t xml:space="preserve"> </w:t>
      </w:r>
      <w:proofErr w:type="spellStart"/>
      <w:r w:rsidRPr="00EA54FB">
        <w:t>по-силна</w:t>
      </w:r>
      <w:proofErr w:type="spellEnd"/>
      <w:r w:rsidRPr="00EA54FB">
        <w:t xml:space="preserve"> </w:t>
      </w:r>
      <w:proofErr w:type="spellStart"/>
      <w:r w:rsidRPr="00EA54FB">
        <w:t>привързаност</w:t>
      </w:r>
      <w:proofErr w:type="spellEnd"/>
      <w:r w:rsidRPr="00EA54FB">
        <w:t xml:space="preserve"> и </w:t>
      </w:r>
      <w:proofErr w:type="spellStart"/>
      <w:r w:rsidRPr="00EA54FB">
        <w:t>мотивация</w:t>
      </w:r>
      <w:proofErr w:type="spellEnd"/>
      <w:r w:rsidRPr="00EA54FB">
        <w:t xml:space="preserve">. </w:t>
      </w:r>
      <w:proofErr w:type="spellStart"/>
      <w:r w:rsidRPr="00EA54FB">
        <w:t>Напротив</w:t>
      </w:r>
      <w:proofErr w:type="spellEnd"/>
      <w:r w:rsidRPr="00EA54FB">
        <w:t xml:space="preserve">, </w:t>
      </w:r>
      <w:proofErr w:type="spellStart"/>
      <w:r w:rsidRPr="00EA54FB">
        <w:t>строгият</w:t>
      </w:r>
      <w:proofErr w:type="spellEnd"/>
      <w:r w:rsidRPr="00EA54FB">
        <w:t xml:space="preserve"> </w:t>
      </w:r>
      <w:proofErr w:type="spellStart"/>
      <w:r w:rsidRPr="00EA54FB">
        <w:t>контрол</w:t>
      </w:r>
      <w:proofErr w:type="spellEnd"/>
      <w:r w:rsidRPr="00EA54FB">
        <w:t xml:space="preserve">, </w:t>
      </w:r>
      <w:proofErr w:type="spellStart"/>
      <w:r w:rsidRPr="00EA54FB">
        <w:t>липсата</w:t>
      </w:r>
      <w:proofErr w:type="spellEnd"/>
      <w:r w:rsidRPr="00EA54FB">
        <w:t xml:space="preserve"> </w:t>
      </w:r>
      <w:proofErr w:type="spellStart"/>
      <w:r w:rsidRPr="00EA54FB">
        <w:t>на</w:t>
      </w:r>
      <w:proofErr w:type="spellEnd"/>
      <w:r w:rsidRPr="00EA54FB">
        <w:t xml:space="preserve"> </w:t>
      </w:r>
      <w:proofErr w:type="spellStart"/>
      <w:r w:rsidRPr="00EA54FB">
        <w:t>прозрачност</w:t>
      </w:r>
      <w:proofErr w:type="spellEnd"/>
      <w:r w:rsidRPr="00EA54FB">
        <w:t xml:space="preserve"> и </w:t>
      </w:r>
      <w:proofErr w:type="spellStart"/>
      <w:r w:rsidRPr="00EA54FB">
        <w:t>невъзможността</w:t>
      </w:r>
      <w:proofErr w:type="spellEnd"/>
      <w:r w:rsidRPr="00EA54FB">
        <w:t xml:space="preserve"> </w:t>
      </w:r>
      <w:proofErr w:type="spellStart"/>
      <w:r w:rsidRPr="00EA54FB">
        <w:t>за</w:t>
      </w:r>
      <w:proofErr w:type="spellEnd"/>
      <w:r w:rsidRPr="00EA54FB">
        <w:t xml:space="preserve"> </w:t>
      </w:r>
      <w:proofErr w:type="spellStart"/>
      <w:r w:rsidRPr="00EA54FB">
        <w:t>влияние</w:t>
      </w:r>
      <w:proofErr w:type="spellEnd"/>
      <w:r w:rsidRPr="00EA54FB">
        <w:t xml:space="preserve"> </w:t>
      </w:r>
      <w:proofErr w:type="spellStart"/>
      <w:r w:rsidRPr="00EA54FB">
        <w:t>върху</w:t>
      </w:r>
      <w:proofErr w:type="spellEnd"/>
      <w:r w:rsidRPr="00EA54FB">
        <w:t xml:space="preserve"> </w:t>
      </w:r>
      <w:proofErr w:type="spellStart"/>
      <w:r w:rsidRPr="00EA54FB">
        <w:t>работната</w:t>
      </w:r>
      <w:proofErr w:type="spellEnd"/>
      <w:r w:rsidRPr="00EA54FB">
        <w:t xml:space="preserve"> </w:t>
      </w:r>
      <w:proofErr w:type="spellStart"/>
      <w:r w:rsidRPr="00EA54FB">
        <w:t>среда</w:t>
      </w:r>
      <w:proofErr w:type="spellEnd"/>
      <w:r w:rsidRPr="00EA54FB">
        <w:t xml:space="preserve"> </w:t>
      </w:r>
      <w:proofErr w:type="spellStart"/>
      <w:r w:rsidRPr="00EA54FB">
        <w:t>могат</w:t>
      </w:r>
      <w:proofErr w:type="spellEnd"/>
      <w:r w:rsidRPr="00EA54FB">
        <w:t xml:space="preserve"> </w:t>
      </w:r>
      <w:proofErr w:type="spellStart"/>
      <w:r w:rsidRPr="00EA54FB">
        <w:t>да</w:t>
      </w:r>
      <w:proofErr w:type="spellEnd"/>
      <w:r w:rsidRPr="00EA54FB">
        <w:t xml:space="preserve"> </w:t>
      </w:r>
      <w:proofErr w:type="spellStart"/>
      <w:r w:rsidRPr="00EA54FB">
        <w:t>доведат</w:t>
      </w:r>
      <w:proofErr w:type="spellEnd"/>
      <w:r w:rsidRPr="00EA54FB">
        <w:t xml:space="preserve"> </w:t>
      </w:r>
      <w:proofErr w:type="spellStart"/>
      <w:r w:rsidRPr="00EA54FB">
        <w:t>до</w:t>
      </w:r>
      <w:proofErr w:type="spellEnd"/>
      <w:r w:rsidRPr="00EA54FB">
        <w:t xml:space="preserve"> </w:t>
      </w:r>
      <w:proofErr w:type="spellStart"/>
      <w:r w:rsidRPr="00EA54FB">
        <w:t>отчуждение</w:t>
      </w:r>
      <w:proofErr w:type="spellEnd"/>
      <w:r w:rsidRPr="00EA54FB">
        <w:t xml:space="preserve"> и </w:t>
      </w:r>
      <w:proofErr w:type="spellStart"/>
      <w:r w:rsidRPr="00EA54FB">
        <w:t>ниска</w:t>
      </w:r>
      <w:proofErr w:type="spellEnd"/>
      <w:r w:rsidRPr="00EA54FB">
        <w:t xml:space="preserve"> </w:t>
      </w:r>
      <w:proofErr w:type="spellStart"/>
      <w:r w:rsidRPr="00EA54FB">
        <w:t>ангажираност</w:t>
      </w:r>
      <w:proofErr w:type="spellEnd"/>
      <w:r w:rsidRPr="00EA54FB">
        <w:t xml:space="preserve">. </w:t>
      </w:r>
      <w:proofErr w:type="spellStart"/>
      <w:r w:rsidRPr="00EA54FB">
        <w:t>Освен</w:t>
      </w:r>
      <w:proofErr w:type="spellEnd"/>
      <w:r w:rsidRPr="00EA54FB">
        <w:t xml:space="preserve"> </w:t>
      </w:r>
      <w:proofErr w:type="spellStart"/>
      <w:r w:rsidRPr="00EA54FB">
        <w:t>това</w:t>
      </w:r>
      <w:proofErr w:type="spellEnd"/>
      <w:r w:rsidRPr="00EA54FB">
        <w:t xml:space="preserve">, </w:t>
      </w:r>
      <w:proofErr w:type="spellStart"/>
      <w:r w:rsidRPr="00EA54FB">
        <w:t>фактори</w:t>
      </w:r>
      <w:proofErr w:type="spellEnd"/>
      <w:r w:rsidRPr="00EA54FB">
        <w:t xml:space="preserve"> </w:t>
      </w:r>
      <w:proofErr w:type="spellStart"/>
      <w:r w:rsidRPr="00EA54FB">
        <w:t>като</w:t>
      </w:r>
      <w:proofErr w:type="spellEnd"/>
      <w:r w:rsidRPr="00EA54FB">
        <w:t xml:space="preserve"> </w:t>
      </w:r>
      <w:proofErr w:type="spellStart"/>
      <w:r w:rsidRPr="00EA54FB">
        <w:t>възрастта</w:t>
      </w:r>
      <w:proofErr w:type="spellEnd"/>
      <w:r w:rsidRPr="00EA54FB">
        <w:t xml:space="preserve">, </w:t>
      </w:r>
      <w:proofErr w:type="spellStart"/>
      <w:r w:rsidRPr="00EA54FB">
        <w:t>образователното</w:t>
      </w:r>
      <w:proofErr w:type="spellEnd"/>
      <w:r w:rsidRPr="00EA54FB">
        <w:t xml:space="preserve"> </w:t>
      </w:r>
      <w:proofErr w:type="spellStart"/>
      <w:r w:rsidRPr="00EA54FB">
        <w:t>ниво</w:t>
      </w:r>
      <w:proofErr w:type="spellEnd"/>
      <w:r w:rsidRPr="00EA54FB">
        <w:t xml:space="preserve"> и </w:t>
      </w:r>
      <w:proofErr w:type="spellStart"/>
      <w:r w:rsidRPr="00EA54FB">
        <w:t>стажът</w:t>
      </w:r>
      <w:proofErr w:type="spellEnd"/>
      <w:r w:rsidRPr="00EA54FB">
        <w:t xml:space="preserve"> в </w:t>
      </w:r>
      <w:proofErr w:type="spellStart"/>
      <w:r w:rsidRPr="00EA54FB">
        <w:t>организацията</w:t>
      </w:r>
      <w:proofErr w:type="spellEnd"/>
      <w:r w:rsidRPr="00EA54FB">
        <w:t xml:space="preserve"> </w:t>
      </w:r>
      <w:proofErr w:type="spellStart"/>
      <w:r w:rsidRPr="00EA54FB">
        <w:t>също</w:t>
      </w:r>
      <w:proofErr w:type="spellEnd"/>
      <w:r w:rsidRPr="00EA54FB">
        <w:t xml:space="preserve"> </w:t>
      </w:r>
      <w:proofErr w:type="spellStart"/>
      <w:r w:rsidRPr="00EA54FB">
        <w:t>играят</w:t>
      </w:r>
      <w:proofErr w:type="spellEnd"/>
      <w:r w:rsidRPr="00EA54FB">
        <w:t xml:space="preserve"> </w:t>
      </w:r>
      <w:proofErr w:type="spellStart"/>
      <w:r w:rsidRPr="00EA54FB">
        <w:t>роля</w:t>
      </w:r>
      <w:proofErr w:type="spellEnd"/>
      <w:r w:rsidRPr="00EA54FB">
        <w:t xml:space="preserve">, </w:t>
      </w:r>
      <w:proofErr w:type="spellStart"/>
      <w:r w:rsidRPr="00EA54FB">
        <w:t>като</w:t>
      </w:r>
      <w:proofErr w:type="spellEnd"/>
      <w:r w:rsidRPr="00EA54FB">
        <w:t xml:space="preserve"> </w:t>
      </w:r>
      <w:proofErr w:type="spellStart"/>
      <w:r w:rsidRPr="00EA54FB">
        <w:t>по-възрастните</w:t>
      </w:r>
      <w:proofErr w:type="spellEnd"/>
      <w:r w:rsidRPr="00EA54FB">
        <w:t xml:space="preserve"> и </w:t>
      </w:r>
      <w:proofErr w:type="spellStart"/>
      <w:r w:rsidRPr="00EA54FB">
        <w:t>по-дългогодишни</w:t>
      </w:r>
      <w:proofErr w:type="spellEnd"/>
      <w:r w:rsidRPr="00EA54FB">
        <w:t xml:space="preserve"> </w:t>
      </w:r>
      <w:proofErr w:type="spellStart"/>
      <w:r w:rsidRPr="00EA54FB">
        <w:t>служители</w:t>
      </w:r>
      <w:proofErr w:type="spellEnd"/>
      <w:r w:rsidRPr="00EA54FB">
        <w:t xml:space="preserve"> </w:t>
      </w:r>
      <w:proofErr w:type="spellStart"/>
      <w:r w:rsidRPr="00EA54FB">
        <w:t>обикновено</w:t>
      </w:r>
      <w:proofErr w:type="spellEnd"/>
      <w:r w:rsidRPr="00EA54FB">
        <w:t xml:space="preserve"> </w:t>
      </w:r>
      <w:proofErr w:type="spellStart"/>
      <w:r w:rsidRPr="00EA54FB">
        <w:t>показват</w:t>
      </w:r>
      <w:proofErr w:type="spellEnd"/>
      <w:r w:rsidRPr="00EA54FB">
        <w:t xml:space="preserve"> </w:t>
      </w:r>
      <w:proofErr w:type="spellStart"/>
      <w:r w:rsidRPr="00EA54FB">
        <w:t>по-висока</w:t>
      </w:r>
      <w:proofErr w:type="spellEnd"/>
      <w:r w:rsidRPr="00EA54FB">
        <w:t xml:space="preserve"> </w:t>
      </w:r>
      <w:proofErr w:type="spellStart"/>
      <w:r w:rsidRPr="00EA54FB">
        <w:t>привързаност</w:t>
      </w:r>
      <w:proofErr w:type="spellEnd"/>
      <w:r w:rsidRPr="00EA54FB">
        <w:t xml:space="preserve"> в </w:t>
      </w:r>
      <w:proofErr w:type="spellStart"/>
      <w:r w:rsidRPr="00EA54FB">
        <w:t>сравнение</w:t>
      </w:r>
      <w:proofErr w:type="spellEnd"/>
      <w:r w:rsidRPr="00EA54FB">
        <w:t xml:space="preserve"> с </w:t>
      </w:r>
      <w:proofErr w:type="spellStart"/>
      <w:r w:rsidRPr="00EA54FB">
        <w:t>новопостъпилите</w:t>
      </w:r>
      <w:proofErr w:type="spellEnd"/>
      <w:r w:rsidRPr="00EA54FB">
        <w:t>.</w:t>
      </w:r>
    </w:p>
    <w:p w14:paraId="7CE15E1E" w14:textId="37013B6C" w:rsidR="00EA54FB" w:rsidRDefault="00EA54FB" w:rsidP="00EA54FB">
      <w:pPr>
        <w:widowControl w:val="0"/>
        <w:suppressAutoHyphens/>
        <w:spacing w:line="360" w:lineRule="auto"/>
        <w:ind w:firstLine="709"/>
        <w:jc w:val="both"/>
      </w:pPr>
      <w:r>
        <w:rPr>
          <w:lang w:val="bg-BG"/>
        </w:rPr>
        <w:t>Според Ригио (2006), п</w:t>
      </w:r>
      <w:proofErr w:type="spellStart"/>
      <w:r w:rsidRPr="00EA54FB">
        <w:t>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се</w:t>
      </w:r>
      <w:proofErr w:type="spellEnd"/>
      <w:r w:rsidRPr="00EA54FB">
        <w:t xml:space="preserve"> </w:t>
      </w:r>
      <w:proofErr w:type="spellStart"/>
      <w:r w:rsidRPr="00EA54FB">
        <w:t>влияе</w:t>
      </w:r>
      <w:proofErr w:type="spellEnd"/>
      <w:r w:rsidRPr="00EA54FB">
        <w:t xml:space="preserve"> и </w:t>
      </w:r>
      <w:proofErr w:type="spellStart"/>
      <w:r w:rsidRPr="00EA54FB">
        <w:t>от</w:t>
      </w:r>
      <w:proofErr w:type="spellEnd"/>
      <w:r w:rsidRPr="00EA54FB">
        <w:t xml:space="preserve"> </w:t>
      </w:r>
      <w:proofErr w:type="spellStart"/>
      <w:r w:rsidRPr="00EA54FB">
        <w:t>външните</w:t>
      </w:r>
      <w:proofErr w:type="spellEnd"/>
      <w:r w:rsidRPr="00EA54FB">
        <w:t xml:space="preserve"> </w:t>
      </w:r>
      <w:proofErr w:type="spellStart"/>
      <w:r w:rsidRPr="00EA54FB">
        <w:t>възможности</w:t>
      </w:r>
      <w:proofErr w:type="spellEnd"/>
      <w:r w:rsidRPr="00EA54FB">
        <w:t xml:space="preserve"> </w:t>
      </w:r>
      <w:proofErr w:type="spellStart"/>
      <w:r w:rsidRPr="00EA54FB">
        <w:t>за</w:t>
      </w:r>
      <w:proofErr w:type="spellEnd"/>
      <w:r w:rsidRPr="00EA54FB">
        <w:t xml:space="preserve"> </w:t>
      </w:r>
      <w:proofErr w:type="spellStart"/>
      <w:r w:rsidRPr="00EA54FB">
        <w:t>работа</w:t>
      </w:r>
      <w:proofErr w:type="spellEnd"/>
      <w:r w:rsidRPr="00EA54FB">
        <w:t xml:space="preserve">. </w:t>
      </w:r>
      <w:proofErr w:type="spellStart"/>
      <w:r w:rsidRPr="00EA54FB">
        <w:t>Когато</w:t>
      </w:r>
      <w:proofErr w:type="spellEnd"/>
      <w:r w:rsidRPr="00EA54FB">
        <w:t xml:space="preserve"> </w:t>
      </w:r>
      <w:proofErr w:type="spellStart"/>
      <w:r w:rsidRPr="00EA54FB">
        <w:t>служителите</w:t>
      </w:r>
      <w:proofErr w:type="spellEnd"/>
      <w:r w:rsidRPr="00EA54FB">
        <w:t xml:space="preserve"> </w:t>
      </w:r>
      <w:proofErr w:type="spellStart"/>
      <w:r w:rsidRPr="00EA54FB">
        <w:t>възприемат</w:t>
      </w:r>
      <w:proofErr w:type="spellEnd"/>
      <w:r w:rsidRPr="00EA54FB">
        <w:t xml:space="preserve">, </w:t>
      </w:r>
      <w:proofErr w:type="spellStart"/>
      <w:r w:rsidRPr="00EA54FB">
        <w:t>че</w:t>
      </w:r>
      <w:proofErr w:type="spellEnd"/>
      <w:r w:rsidRPr="00EA54FB">
        <w:t xml:space="preserve"> </w:t>
      </w:r>
      <w:proofErr w:type="spellStart"/>
      <w:r w:rsidRPr="00EA54FB">
        <w:t>могат</w:t>
      </w:r>
      <w:proofErr w:type="spellEnd"/>
      <w:r w:rsidRPr="00EA54FB">
        <w:t xml:space="preserve"> </w:t>
      </w:r>
      <w:proofErr w:type="spellStart"/>
      <w:r w:rsidRPr="00EA54FB">
        <w:t>лесно</w:t>
      </w:r>
      <w:proofErr w:type="spellEnd"/>
      <w:r w:rsidRPr="00EA54FB">
        <w:t xml:space="preserve"> </w:t>
      </w:r>
      <w:proofErr w:type="spellStart"/>
      <w:r w:rsidRPr="00EA54FB">
        <w:t>да</w:t>
      </w:r>
      <w:proofErr w:type="spellEnd"/>
      <w:r w:rsidRPr="00EA54FB">
        <w:t xml:space="preserve"> </w:t>
      </w:r>
      <w:proofErr w:type="spellStart"/>
      <w:r w:rsidRPr="00EA54FB">
        <w:t>намерят</w:t>
      </w:r>
      <w:proofErr w:type="spellEnd"/>
      <w:r w:rsidRPr="00EA54FB">
        <w:t xml:space="preserve"> </w:t>
      </w:r>
      <w:proofErr w:type="spellStart"/>
      <w:r w:rsidRPr="00EA54FB">
        <w:t>по-добри</w:t>
      </w:r>
      <w:proofErr w:type="spellEnd"/>
      <w:r w:rsidRPr="00EA54FB">
        <w:t xml:space="preserve"> </w:t>
      </w:r>
      <w:proofErr w:type="spellStart"/>
      <w:r w:rsidRPr="00EA54FB">
        <w:t>условия</w:t>
      </w:r>
      <w:proofErr w:type="spellEnd"/>
      <w:r w:rsidRPr="00EA54FB">
        <w:t xml:space="preserve"> </w:t>
      </w:r>
      <w:proofErr w:type="spellStart"/>
      <w:r w:rsidRPr="00EA54FB">
        <w:t>другаде</w:t>
      </w:r>
      <w:proofErr w:type="spellEnd"/>
      <w:r w:rsidRPr="00EA54FB">
        <w:t xml:space="preserve">, </w:t>
      </w:r>
      <w:proofErr w:type="spellStart"/>
      <w:r w:rsidRPr="00EA54FB">
        <w:t>нивото</w:t>
      </w:r>
      <w:proofErr w:type="spellEnd"/>
      <w:r w:rsidRPr="00EA54FB">
        <w:t xml:space="preserve"> </w:t>
      </w:r>
      <w:proofErr w:type="spellStart"/>
      <w:r w:rsidRPr="00EA54FB">
        <w:t>им</w:t>
      </w:r>
      <w:proofErr w:type="spellEnd"/>
      <w:r w:rsidRPr="00EA54FB">
        <w:t xml:space="preserve"> </w:t>
      </w:r>
      <w:proofErr w:type="spellStart"/>
      <w:r w:rsidRPr="00EA54FB">
        <w:t>на</w:t>
      </w:r>
      <w:proofErr w:type="spellEnd"/>
      <w:r w:rsidRPr="00EA54FB">
        <w:t xml:space="preserve"> </w:t>
      </w:r>
      <w:proofErr w:type="spellStart"/>
      <w:r w:rsidRPr="00EA54FB">
        <w:t>ангажираност</w:t>
      </w:r>
      <w:proofErr w:type="spellEnd"/>
      <w:r w:rsidRPr="00EA54FB">
        <w:t xml:space="preserve"> </w:t>
      </w:r>
      <w:proofErr w:type="spellStart"/>
      <w:r w:rsidRPr="00EA54FB">
        <w:t>към</w:t>
      </w:r>
      <w:proofErr w:type="spellEnd"/>
      <w:r w:rsidRPr="00EA54FB">
        <w:t xml:space="preserve"> </w:t>
      </w:r>
      <w:proofErr w:type="spellStart"/>
      <w:r w:rsidRPr="00EA54FB">
        <w:t>настоящата</w:t>
      </w:r>
      <w:proofErr w:type="spellEnd"/>
      <w:r w:rsidRPr="00EA54FB">
        <w:t xml:space="preserve"> </w:t>
      </w:r>
      <w:proofErr w:type="spellStart"/>
      <w:r w:rsidRPr="00EA54FB">
        <w:t>организация</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намалее</w:t>
      </w:r>
      <w:proofErr w:type="spellEnd"/>
      <w:r w:rsidRPr="00EA54FB">
        <w:t xml:space="preserve">. </w:t>
      </w:r>
      <w:proofErr w:type="spellStart"/>
      <w:r w:rsidRPr="00EA54FB">
        <w:t>Това</w:t>
      </w:r>
      <w:proofErr w:type="spellEnd"/>
      <w:r w:rsidRPr="00EA54FB">
        <w:t xml:space="preserve"> </w:t>
      </w:r>
      <w:proofErr w:type="spellStart"/>
      <w:r w:rsidRPr="00EA54FB">
        <w:t>важи</w:t>
      </w:r>
      <w:proofErr w:type="spellEnd"/>
      <w:r w:rsidRPr="00EA54FB">
        <w:t xml:space="preserve"> </w:t>
      </w:r>
      <w:proofErr w:type="spellStart"/>
      <w:r w:rsidRPr="00EA54FB">
        <w:t>особено</w:t>
      </w:r>
      <w:proofErr w:type="spellEnd"/>
      <w:r w:rsidRPr="00EA54FB">
        <w:t xml:space="preserve"> </w:t>
      </w:r>
      <w:proofErr w:type="spellStart"/>
      <w:r w:rsidRPr="00EA54FB">
        <w:t>за</w:t>
      </w:r>
      <w:proofErr w:type="spellEnd"/>
      <w:r w:rsidRPr="00EA54FB">
        <w:t xml:space="preserve"> </w:t>
      </w:r>
      <w:proofErr w:type="spellStart"/>
      <w:r w:rsidRPr="00EA54FB">
        <w:t>висококвалифицираните</w:t>
      </w:r>
      <w:proofErr w:type="spellEnd"/>
      <w:r w:rsidRPr="00EA54FB">
        <w:t xml:space="preserve"> </w:t>
      </w:r>
      <w:proofErr w:type="spellStart"/>
      <w:r w:rsidRPr="00EA54FB">
        <w:t>специалисти</w:t>
      </w:r>
      <w:proofErr w:type="spellEnd"/>
      <w:r w:rsidRPr="00EA54FB">
        <w:t xml:space="preserve">, </w:t>
      </w:r>
      <w:proofErr w:type="spellStart"/>
      <w:r w:rsidRPr="00EA54FB">
        <w:t>които</w:t>
      </w:r>
      <w:proofErr w:type="spellEnd"/>
      <w:r w:rsidRPr="00EA54FB">
        <w:t xml:space="preserve"> </w:t>
      </w:r>
      <w:proofErr w:type="spellStart"/>
      <w:r w:rsidRPr="00EA54FB">
        <w:t>имат</w:t>
      </w:r>
      <w:proofErr w:type="spellEnd"/>
      <w:r w:rsidRPr="00EA54FB">
        <w:t xml:space="preserve"> </w:t>
      </w:r>
      <w:proofErr w:type="spellStart"/>
      <w:r w:rsidRPr="00EA54FB">
        <w:t>повече</w:t>
      </w:r>
      <w:proofErr w:type="spellEnd"/>
      <w:r w:rsidRPr="00EA54FB">
        <w:t xml:space="preserve"> </w:t>
      </w:r>
      <w:proofErr w:type="spellStart"/>
      <w:r w:rsidRPr="00EA54FB">
        <w:t>алтернативи</w:t>
      </w:r>
      <w:proofErr w:type="spellEnd"/>
      <w:r w:rsidRPr="00EA54FB">
        <w:t xml:space="preserve"> </w:t>
      </w:r>
      <w:proofErr w:type="spellStart"/>
      <w:r w:rsidRPr="00EA54FB">
        <w:t>на</w:t>
      </w:r>
      <w:proofErr w:type="spellEnd"/>
      <w:r w:rsidRPr="00EA54FB">
        <w:t xml:space="preserve"> </w:t>
      </w:r>
      <w:proofErr w:type="spellStart"/>
      <w:r w:rsidRPr="00EA54FB">
        <w:t>трудовия</w:t>
      </w:r>
      <w:proofErr w:type="spellEnd"/>
      <w:r w:rsidRPr="00EA54FB">
        <w:t xml:space="preserve"> </w:t>
      </w:r>
      <w:proofErr w:type="spellStart"/>
      <w:r w:rsidRPr="00EA54FB">
        <w:t>пазар</w:t>
      </w:r>
      <w:proofErr w:type="spellEnd"/>
      <w:r w:rsidRPr="00EA54FB">
        <w:t xml:space="preserve">. В </w:t>
      </w:r>
      <w:proofErr w:type="spellStart"/>
      <w:r w:rsidRPr="00EA54FB">
        <w:t>същото</w:t>
      </w:r>
      <w:proofErr w:type="spellEnd"/>
      <w:r w:rsidRPr="00EA54FB">
        <w:t xml:space="preserve"> </w:t>
      </w:r>
      <w:proofErr w:type="spellStart"/>
      <w:r w:rsidRPr="00EA54FB">
        <w:t>време</w:t>
      </w:r>
      <w:proofErr w:type="spellEnd"/>
      <w:r w:rsidRPr="00EA54FB">
        <w:t xml:space="preserve">, </w:t>
      </w:r>
      <w:proofErr w:type="spellStart"/>
      <w:r w:rsidRPr="00EA54FB">
        <w:t>когато</w:t>
      </w:r>
      <w:proofErr w:type="spellEnd"/>
      <w:r w:rsidRPr="00EA54FB">
        <w:t xml:space="preserve"> </w:t>
      </w:r>
      <w:proofErr w:type="spellStart"/>
      <w:r w:rsidRPr="00EA54FB">
        <w:t>служителите</w:t>
      </w:r>
      <w:proofErr w:type="spellEnd"/>
      <w:r w:rsidRPr="00EA54FB">
        <w:t xml:space="preserve"> </w:t>
      </w:r>
      <w:proofErr w:type="spellStart"/>
      <w:r w:rsidRPr="00EA54FB">
        <w:t>изпитват</w:t>
      </w:r>
      <w:proofErr w:type="spellEnd"/>
      <w:r w:rsidRPr="00EA54FB">
        <w:t xml:space="preserve"> </w:t>
      </w:r>
      <w:proofErr w:type="spellStart"/>
      <w:r w:rsidRPr="00EA54FB">
        <w:t>чувство</w:t>
      </w:r>
      <w:proofErr w:type="spellEnd"/>
      <w:r w:rsidRPr="00EA54FB">
        <w:t xml:space="preserve"> </w:t>
      </w:r>
      <w:proofErr w:type="spellStart"/>
      <w:r w:rsidRPr="00EA54FB">
        <w:t>за</w:t>
      </w:r>
      <w:proofErr w:type="spellEnd"/>
      <w:r w:rsidRPr="00EA54FB">
        <w:t xml:space="preserve"> </w:t>
      </w:r>
      <w:proofErr w:type="spellStart"/>
      <w:r w:rsidRPr="00EA54FB">
        <w:t>сигурност</w:t>
      </w:r>
      <w:proofErr w:type="spellEnd"/>
      <w:r w:rsidRPr="00EA54FB">
        <w:t xml:space="preserve"> и </w:t>
      </w:r>
      <w:proofErr w:type="spellStart"/>
      <w:r w:rsidRPr="00EA54FB">
        <w:t>стабилност</w:t>
      </w:r>
      <w:proofErr w:type="spellEnd"/>
      <w:r w:rsidRPr="00EA54FB">
        <w:t xml:space="preserve"> в </w:t>
      </w:r>
      <w:proofErr w:type="spellStart"/>
      <w:r w:rsidRPr="00EA54FB">
        <w:t>организацията</w:t>
      </w:r>
      <w:proofErr w:type="spellEnd"/>
      <w:r w:rsidRPr="00EA54FB">
        <w:t xml:space="preserve">, </w:t>
      </w:r>
      <w:proofErr w:type="spellStart"/>
      <w:r w:rsidRPr="00EA54FB">
        <w:t>те</w:t>
      </w:r>
      <w:proofErr w:type="spellEnd"/>
      <w:r w:rsidRPr="00EA54FB">
        <w:t xml:space="preserve"> </w:t>
      </w:r>
      <w:proofErr w:type="spellStart"/>
      <w:r w:rsidRPr="00EA54FB">
        <w:t>са</w:t>
      </w:r>
      <w:proofErr w:type="spellEnd"/>
      <w:r w:rsidRPr="00EA54FB">
        <w:t xml:space="preserve"> </w:t>
      </w:r>
      <w:proofErr w:type="spellStart"/>
      <w:r w:rsidRPr="00EA54FB">
        <w:t>по-склонни</w:t>
      </w:r>
      <w:proofErr w:type="spellEnd"/>
      <w:r w:rsidRPr="00EA54FB">
        <w:t xml:space="preserve"> </w:t>
      </w:r>
      <w:proofErr w:type="spellStart"/>
      <w:r w:rsidRPr="00EA54FB">
        <w:t>да</w:t>
      </w:r>
      <w:proofErr w:type="spellEnd"/>
      <w:r w:rsidRPr="00EA54FB">
        <w:t xml:space="preserve"> </w:t>
      </w:r>
      <w:proofErr w:type="spellStart"/>
      <w:r w:rsidRPr="00EA54FB">
        <w:t>останат</w:t>
      </w:r>
      <w:proofErr w:type="spellEnd"/>
      <w:r w:rsidRPr="00EA54FB">
        <w:t xml:space="preserve"> </w:t>
      </w:r>
      <w:proofErr w:type="spellStart"/>
      <w:r w:rsidRPr="00EA54FB">
        <w:t>лоялни</w:t>
      </w:r>
      <w:proofErr w:type="spellEnd"/>
      <w:r w:rsidRPr="00EA54FB">
        <w:t xml:space="preserve"> и </w:t>
      </w:r>
      <w:proofErr w:type="spellStart"/>
      <w:r w:rsidRPr="00EA54FB">
        <w:t>ангажирани</w:t>
      </w:r>
      <w:proofErr w:type="spellEnd"/>
      <w:r w:rsidRPr="00EA54FB">
        <w:t>.</w:t>
      </w:r>
    </w:p>
    <w:p w14:paraId="05F99DB6" w14:textId="77777777" w:rsidR="00EA54FB" w:rsidRPr="00EA54FB" w:rsidRDefault="00EA54FB" w:rsidP="00EA54FB">
      <w:pPr>
        <w:widowControl w:val="0"/>
        <w:suppressAutoHyphens/>
        <w:spacing w:line="360" w:lineRule="auto"/>
        <w:ind w:firstLine="709"/>
        <w:jc w:val="both"/>
      </w:pPr>
      <w:proofErr w:type="spellStart"/>
      <w:r w:rsidRPr="00EA54FB">
        <w:t>Според</w:t>
      </w:r>
      <w:proofErr w:type="spellEnd"/>
      <w:r w:rsidRPr="00EA54FB">
        <w:t xml:space="preserve"> </w:t>
      </w:r>
      <w:proofErr w:type="spellStart"/>
      <w:r w:rsidRPr="00EA54FB">
        <w:t>Паунов</w:t>
      </w:r>
      <w:proofErr w:type="spellEnd"/>
      <w:r w:rsidRPr="00EA54FB">
        <w:t xml:space="preserve"> (2019)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е </w:t>
      </w:r>
      <w:proofErr w:type="spellStart"/>
      <w:r w:rsidRPr="00EA54FB">
        <w:t>тясно</w:t>
      </w:r>
      <w:proofErr w:type="spellEnd"/>
      <w:r w:rsidRPr="00EA54FB">
        <w:t xml:space="preserve"> </w:t>
      </w:r>
      <w:proofErr w:type="spellStart"/>
      <w:r w:rsidRPr="00EA54FB">
        <w:t>свързана</w:t>
      </w:r>
      <w:proofErr w:type="spellEnd"/>
      <w:r w:rsidRPr="00EA54FB">
        <w:t xml:space="preserve"> с </w:t>
      </w:r>
      <w:proofErr w:type="spellStart"/>
      <w:r w:rsidRPr="00EA54FB">
        <w:t>мотивацията</w:t>
      </w:r>
      <w:proofErr w:type="spellEnd"/>
      <w:r w:rsidRPr="00EA54FB">
        <w:t xml:space="preserve"> </w:t>
      </w:r>
      <w:proofErr w:type="spellStart"/>
      <w:r w:rsidRPr="00EA54FB">
        <w:t>на</w:t>
      </w:r>
      <w:proofErr w:type="spellEnd"/>
      <w:r w:rsidRPr="00EA54FB">
        <w:t xml:space="preserve"> </w:t>
      </w:r>
      <w:proofErr w:type="spellStart"/>
      <w:r w:rsidRPr="00EA54FB">
        <w:t>индивида</w:t>
      </w:r>
      <w:proofErr w:type="spellEnd"/>
      <w:r w:rsidRPr="00EA54FB">
        <w:t xml:space="preserve"> </w:t>
      </w:r>
      <w:proofErr w:type="spellStart"/>
      <w:r w:rsidRPr="00EA54FB">
        <w:t>за</w:t>
      </w:r>
      <w:proofErr w:type="spellEnd"/>
      <w:r w:rsidRPr="00EA54FB">
        <w:t xml:space="preserve"> </w:t>
      </w:r>
      <w:proofErr w:type="spellStart"/>
      <w:r w:rsidRPr="00EA54FB">
        <w:t>избор</w:t>
      </w:r>
      <w:proofErr w:type="spellEnd"/>
      <w:r w:rsidRPr="00EA54FB">
        <w:t xml:space="preserve"> </w:t>
      </w:r>
      <w:proofErr w:type="spellStart"/>
      <w:r w:rsidRPr="00EA54FB">
        <w:t>на</w:t>
      </w:r>
      <w:proofErr w:type="spellEnd"/>
      <w:r w:rsidRPr="00EA54FB">
        <w:t xml:space="preserve"> </w:t>
      </w:r>
      <w:proofErr w:type="spellStart"/>
      <w:r w:rsidRPr="00EA54FB">
        <w:t>работодател</w:t>
      </w:r>
      <w:proofErr w:type="spellEnd"/>
      <w:r w:rsidRPr="00EA54FB">
        <w:t xml:space="preserve">, </w:t>
      </w:r>
      <w:proofErr w:type="spellStart"/>
      <w:r w:rsidRPr="00EA54FB">
        <w:t>както</w:t>
      </w:r>
      <w:proofErr w:type="spellEnd"/>
      <w:r w:rsidRPr="00EA54FB">
        <w:t xml:space="preserve"> и с </w:t>
      </w:r>
      <w:proofErr w:type="spellStart"/>
      <w:r w:rsidRPr="00EA54FB">
        <w:t>решението</w:t>
      </w:r>
      <w:proofErr w:type="spellEnd"/>
      <w:r w:rsidRPr="00EA54FB">
        <w:t xml:space="preserve"> </w:t>
      </w:r>
      <w:proofErr w:type="spellStart"/>
      <w:r w:rsidRPr="00EA54FB">
        <w:t>му</w:t>
      </w:r>
      <w:proofErr w:type="spellEnd"/>
      <w:r w:rsidRPr="00EA54FB">
        <w:t xml:space="preserve"> </w:t>
      </w:r>
      <w:proofErr w:type="spellStart"/>
      <w:r w:rsidRPr="00EA54FB">
        <w:t>да</w:t>
      </w:r>
      <w:proofErr w:type="spellEnd"/>
      <w:r w:rsidRPr="00EA54FB">
        <w:t xml:space="preserve"> </w:t>
      </w:r>
      <w:proofErr w:type="spellStart"/>
      <w:r w:rsidRPr="00EA54FB">
        <w:t>остане</w:t>
      </w:r>
      <w:proofErr w:type="spellEnd"/>
      <w:r w:rsidRPr="00EA54FB">
        <w:t xml:space="preserve"> в </w:t>
      </w:r>
      <w:proofErr w:type="spellStart"/>
      <w:r w:rsidRPr="00EA54FB">
        <w:t>организацията</w:t>
      </w:r>
      <w:proofErr w:type="spellEnd"/>
      <w:r w:rsidRPr="00EA54FB">
        <w:t xml:space="preserve">. </w:t>
      </w:r>
      <w:proofErr w:type="spellStart"/>
      <w:r w:rsidRPr="00EA54FB">
        <w:t>Тя</w:t>
      </w:r>
      <w:proofErr w:type="spellEnd"/>
      <w:r w:rsidRPr="00EA54FB">
        <w:t xml:space="preserve"> е </w:t>
      </w:r>
      <w:proofErr w:type="spellStart"/>
      <w:r w:rsidRPr="00EA54FB">
        <w:t>концепция</w:t>
      </w:r>
      <w:proofErr w:type="spellEnd"/>
      <w:r w:rsidRPr="00EA54FB">
        <w:t xml:space="preserve">, </w:t>
      </w:r>
      <w:proofErr w:type="spellStart"/>
      <w:r w:rsidRPr="00EA54FB">
        <w:t>която</w:t>
      </w:r>
      <w:proofErr w:type="spellEnd"/>
      <w:r w:rsidRPr="00EA54FB">
        <w:t xml:space="preserve"> </w:t>
      </w:r>
      <w:proofErr w:type="spellStart"/>
      <w:r w:rsidRPr="00EA54FB">
        <w:t>до</w:t>
      </w:r>
      <w:proofErr w:type="spellEnd"/>
      <w:r w:rsidRPr="00EA54FB">
        <w:t xml:space="preserve"> </w:t>
      </w:r>
      <w:proofErr w:type="spellStart"/>
      <w:r w:rsidRPr="00EA54FB">
        <w:t>голяма</w:t>
      </w:r>
      <w:proofErr w:type="spellEnd"/>
      <w:r w:rsidRPr="00EA54FB">
        <w:t xml:space="preserve"> </w:t>
      </w:r>
      <w:proofErr w:type="spellStart"/>
      <w:r w:rsidRPr="00EA54FB">
        <w:t>степен</w:t>
      </w:r>
      <w:proofErr w:type="spellEnd"/>
      <w:r w:rsidRPr="00EA54FB">
        <w:t xml:space="preserve"> </w:t>
      </w:r>
      <w:proofErr w:type="spellStart"/>
      <w:r w:rsidRPr="00EA54FB">
        <w:t>се</w:t>
      </w:r>
      <w:proofErr w:type="spellEnd"/>
      <w:r w:rsidRPr="00EA54FB">
        <w:t xml:space="preserve"> </w:t>
      </w:r>
      <w:proofErr w:type="spellStart"/>
      <w:r w:rsidRPr="00EA54FB">
        <w:t>припокрива</w:t>
      </w:r>
      <w:proofErr w:type="spellEnd"/>
      <w:r w:rsidRPr="00EA54FB">
        <w:t xml:space="preserve"> с </w:t>
      </w:r>
      <w:proofErr w:type="spellStart"/>
      <w:r w:rsidRPr="00EA54FB">
        <w:t>понятието</w:t>
      </w:r>
      <w:proofErr w:type="spellEnd"/>
      <w:r w:rsidRPr="00EA54FB">
        <w:t xml:space="preserve"> </w:t>
      </w:r>
      <w:proofErr w:type="spellStart"/>
      <w:r w:rsidRPr="00EA54FB">
        <w:t>ангажираност</w:t>
      </w:r>
      <w:proofErr w:type="spellEnd"/>
      <w:r w:rsidRPr="00EA54FB">
        <w:t xml:space="preserve">, </w:t>
      </w:r>
      <w:proofErr w:type="spellStart"/>
      <w:r w:rsidRPr="00EA54FB">
        <w:t>но</w:t>
      </w:r>
      <w:proofErr w:type="spellEnd"/>
      <w:r w:rsidRPr="00EA54FB">
        <w:t xml:space="preserve"> </w:t>
      </w:r>
      <w:proofErr w:type="spellStart"/>
      <w:r w:rsidRPr="00EA54FB">
        <w:t>се</w:t>
      </w:r>
      <w:proofErr w:type="spellEnd"/>
      <w:r w:rsidRPr="00EA54FB">
        <w:t xml:space="preserve"> </w:t>
      </w:r>
      <w:proofErr w:type="spellStart"/>
      <w:r w:rsidRPr="00EA54FB">
        <w:t>разглежда</w:t>
      </w:r>
      <w:proofErr w:type="spellEnd"/>
      <w:r w:rsidRPr="00EA54FB">
        <w:t xml:space="preserve"> </w:t>
      </w:r>
      <w:proofErr w:type="spellStart"/>
      <w:r w:rsidRPr="00EA54FB">
        <w:t>като</w:t>
      </w:r>
      <w:proofErr w:type="spellEnd"/>
      <w:r w:rsidRPr="00EA54FB">
        <w:t xml:space="preserve"> </w:t>
      </w:r>
      <w:proofErr w:type="spellStart"/>
      <w:r w:rsidRPr="00EA54FB">
        <w:t>по-устойчиво</w:t>
      </w:r>
      <w:proofErr w:type="spellEnd"/>
      <w:r w:rsidRPr="00EA54FB">
        <w:t xml:space="preserve"> </w:t>
      </w:r>
      <w:proofErr w:type="spellStart"/>
      <w:r w:rsidRPr="00EA54FB">
        <w:t>психическо</w:t>
      </w:r>
      <w:proofErr w:type="spellEnd"/>
      <w:r w:rsidRPr="00EA54FB">
        <w:t xml:space="preserve"> </w:t>
      </w:r>
      <w:proofErr w:type="spellStart"/>
      <w:r w:rsidRPr="00EA54FB">
        <w:t>състояние</w:t>
      </w:r>
      <w:proofErr w:type="spellEnd"/>
      <w:r w:rsidRPr="00EA54FB">
        <w:t xml:space="preserve">, </w:t>
      </w:r>
      <w:proofErr w:type="spellStart"/>
      <w:r w:rsidRPr="00EA54FB">
        <w:t>отнасящо</w:t>
      </w:r>
      <w:proofErr w:type="spellEnd"/>
      <w:r w:rsidRPr="00EA54FB">
        <w:t xml:space="preserve"> </w:t>
      </w:r>
      <w:proofErr w:type="spellStart"/>
      <w:r w:rsidRPr="00EA54FB">
        <w:t>се</w:t>
      </w:r>
      <w:proofErr w:type="spellEnd"/>
      <w:r w:rsidRPr="00EA54FB">
        <w:t xml:space="preserve"> </w:t>
      </w:r>
      <w:proofErr w:type="spellStart"/>
      <w:r w:rsidRPr="00EA54FB">
        <w:t>към</w:t>
      </w:r>
      <w:proofErr w:type="spellEnd"/>
      <w:r w:rsidRPr="00EA54FB">
        <w:t xml:space="preserve"> </w:t>
      </w:r>
      <w:proofErr w:type="spellStart"/>
      <w:r w:rsidRPr="00EA54FB">
        <w:t>конкретен</w:t>
      </w:r>
      <w:proofErr w:type="spellEnd"/>
      <w:r w:rsidRPr="00EA54FB">
        <w:t xml:space="preserve"> </w:t>
      </w:r>
      <w:proofErr w:type="spellStart"/>
      <w:r w:rsidRPr="00EA54FB">
        <w:t>обект</w:t>
      </w:r>
      <w:proofErr w:type="spellEnd"/>
      <w:r w:rsidRPr="00EA54FB">
        <w:t xml:space="preserve"> – в </w:t>
      </w:r>
      <w:proofErr w:type="spellStart"/>
      <w:r w:rsidRPr="00EA54FB">
        <w:t>случая</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в </w:t>
      </w:r>
      <w:proofErr w:type="spellStart"/>
      <w:r w:rsidRPr="00EA54FB">
        <w:t>която</w:t>
      </w:r>
      <w:proofErr w:type="spellEnd"/>
      <w:r w:rsidRPr="00EA54FB">
        <w:t xml:space="preserve"> </w:t>
      </w:r>
      <w:proofErr w:type="spellStart"/>
      <w:r w:rsidRPr="00EA54FB">
        <w:t>индивидът</w:t>
      </w:r>
      <w:proofErr w:type="spellEnd"/>
      <w:r w:rsidRPr="00EA54FB">
        <w:t xml:space="preserve"> </w:t>
      </w:r>
      <w:proofErr w:type="spellStart"/>
      <w:r w:rsidRPr="00EA54FB">
        <w:t>работи</w:t>
      </w:r>
      <w:proofErr w:type="spellEnd"/>
      <w:r w:rsidRPr="00EA54FB">
        <w:t xml:space="preserve">. </w:t>
      </w:r>
      <w:proofErr w:type="spellStart"/>
      <w:r w:rsidRPr="00EA54FB">
        <w:t>Паунов</w:t>
      </w:r>
      <w:proofErr w:type="spellEnd"/>
      <w:r w:rsidRPr="00EA54FB">
        <w:t xml:space="preserve"> </w:t>
      </w:r>
      <w:proofErr w:type="spellStart"/>
      <w:r w:rsidRPr="00EA54FB">
        <w:t>подчертава</w:t>
      </w:r>
      <w:proofErr w:type="spellEnd"/>
      <w:r w:rsidRPr="00EA54FB">
        <w:t xml:space="preserve">, </w:t>
      </w:r>
      <w:proofErr w:type="spellStart"/>
      <w:r w:rsidRPr="00EA54FB">
        <w:t>че</w:t>
      </w:r>
      <w:proofErr w:type="spellEnd"/>
      <w:r w:rsidRPr="00EA54FB">
        <w:t xml:space="preserve"> </w:t>
      </w:r>
      <w:proofErr w:type="spellStart"/>
      <w:r w:rsidRPr="00EA54FB">
        <w:t>привързаността</w:t>
      </w:r>
      <w:proofErr w:type="spellEnd"/>
      <w:r w:rsidRPr="00EA54FB">
        <w:t xml:space="preserve"> </w:t>
      </w:r>
      <w:proofErr w:type="spellStart"/>
      <w:r w:rsidRPr="00EA54FB">
        <w:t>включва</w:t>
      </w:r>
      <w:proofErr w:type="spellEnd"/>
      <w:r w:rsidRPr="00EA54FB">
        <w:t xml:space="preserve"> </w:t>
      </w:r>
      <w:proofErr w:type="spellStart"/>
      <w:r w:rsidRPr="00EA54FB">
        <w:t>три</w:t>
      </w:r>
      <w:proofErr w:type="spellEnd"/>
      <w:r w:rsidRPr="00EA54FB">
        <w:t xml:space="preserve"> </w:t>
      </w:r>
      <w:proofErr w:type="spellStart"/>
      <w:r w:rsidRPr="00EA54FB">
        <w:t>основни</w:t>
      </w:r>
      <w:proofErr w:type="spellEnd"/>
      <w:r w:rsidRPr="00EA54FB">
        <w:t xml:space="preserve"> </w:t>
      </w:r>
      <w:proofErr w:type="spellStart"/>
      <w:r w:rsidRPr="00EA54FB">
        <w:t>елемента</w:t>
      </w:r>
      <w:proofErr w:type="spellEnd"/>
      <w:r w:rsidRPr="00EA54FB">
        <w:t xml:space="preserve">: </w:t>
      </w:r>
      <w:proofErr w:type="spellStart"/>
      <w:r w:rsidRPr="00EA54FB">
        <w:t>вяра</w:t>
      </w:r>
      <w:proofErr w:type="spellEnd"/>
      <w:r w:rsidRPr="00EA54FB">
        <w:t xml:space="preserve"> в </w:t>
      </w:r>
      <w:proofErr w:type="spellStart"/>
      <w:r w:rsidRPr="00EA54FB">
        <w:t>организацията</w:t>
      </w:r>
      <w:proofErr w:type="spellEnd"/>
      <w:r w:rsidRPr="00EA54FB">
        <w:t xml:space="preserve"> и </w:t>
      </w:r>
      <w:proofErr w:type="spellStart"/>
      <w:r w:rsidRPr="00EA54FB">
        <w:t>нейните</w:t>
      </w:r>
      <w:proofErr w:type="spellEnd"/>
      <w:r w:rsidRPr="00EA54FB">
        <w:t xml:space="preserve"> </w:t>
      </w:r>
      <w:proofErr w:type="spellStart"/>
      <w:r w:rsidRPr="00EA54FB">
        <w:t>цели</w:t>
      </w:r>
      <w:proofErr w:type="spellEnd"/>
      <w:r w:rsidRPr="00EA54FB">
        <w:t xml:space="preserve"> и </w:t>
      </w:r>
      <w:proofErr w:type="spellStart"/>
      <w:r w:rsidRPr="00EA54FB">
        <w:t>ценности</w:t>
      </w:r>
      <w:proofErr w:type="spellEnd"/>
      <w:r w:rsidRPr="00EA54FB">
        <w:t xml:space="preserve">, </w:t>
      </w:r>
      <w:proofErr w:type="spellStart"/>
      <w:r w:rsidRPr="00EA54FB">
        <w:t>готовност</w:t>
      </w:r>
      <w:proofErr w:type="spellEnd"/>
      <w:r w:rsidRPr="00EA54FB">
        <w:t xml:space="preserve"> </w:t>
      </w:r>
      <w:proofErr w:type="spellStart"/>
      <w:r w:rsidRPr="00EA54FB">
        <w:t>за</w:t>
      </w:r>
      <w:proofErr w:type="spellEnd"/>
      <w:r w:rsidRPr="00EA54FB">
        <w:t xml:space="preserve"> </w:t>
      </w:r>
      <w:proofErr w:type="spellStart"/>
      <w:r w:rsidRPr="00EA54FB">
        <w:t>извършване</w:t>
      </w:r>
      <w:proofErr w:type="spellEnd"/>
      <w:r w:rsidRPr="00EA54FB">
        <w:t xml:space="preserve"> </w:t>
      </w:r>
      <w:proofErr w:type="spellStart"/>
      <w:r w:rsidRPr="00EA54FB">
        <w:t>на</w:t>
      </w:r>
      <w:proofErr w:type="spellEnd"/>
      <w:r w:rsidRPr="00EA54FB">
        <w:t xml:space="preserve"> </w:t>
      </w:r>
      <w:proofErr w:type="spellStart"/>
      <w:r w:rsidRPr="00EA54FB">
        <w:t>усилия</w:t>
      </w:r>
      <w:proofErr w:type="spellEnd"/>
      <w:r w:rsidRPr="00EA54FB">
        <w:t xml:space="preserve"> </w:t>
      </w:r>
      <w:proofErr w:type="spellStart"/>
      <w:r w:rsidRPr="00EA54FB">
        <w:t>отвъд</w:t>
      </w:r>
      <w:proofErr w:type="spellEnd"/>
      <w:r w:rsidRPr="00EA54FB">
        <w:t xml:space="preserve"> </w:t>
      </w:r>
      <w:proofErr w:type="spellStart"/>
      <w:r w:rsidRPr="00EA54FB">
        <w:t>формалните</w:t>
      </w:r>
      <w:proofErr w:type="spellEnd"/>
      <w:r w:rsidRPr="00EA54FB">
        <w:t xml:space="preserve"> </w:t>
      </w:r>
      <w:proofErr w:type="spellStart"/>
      <w:r w:rsidRPr="00EA54FB">
        <w:t>трудови</w:t>
      </w:r>
      <w:proofErr w:type="spellEnd"/>
      <w:r w:rsidRPr="00EA54FB">
        <w:t xml:space="preserve"> </w:t>
      </w:r>
      <w:proofErr w:type="spellStart"/>
      <w:r w:rsidRPr="00EA54FB">
        <w:t>задължения</w:t>
      </w:r>
      <w:proofErr w:type="spellEnd"/>
      <w:r w:rsidRPr="00EA54FB">
        <w:t xml:space="preserve"> и </w:t>
      </w:r>
      <w:proofErr w:type="spellStart"/>
      <w:r w:rsidRPr="00EA54FB">
        <w:t>желание</w:t>
      </w:r>
      <w:proofErr w:type="spellEnd"/>
      <w:r w:rsidRPr="00EA54FB">
        <w:t xml:space="preserve"> </w:t>
      </w:r>
      <w:proofErr w:type="spellStart"/>
      <w:r w:rsidRPr="00EA54FB">
        <w:t>за</w:t>
      </w:r>
      <w:proofErr w:type="spellEnd"/>
      <w:r w:rsidRPr="00EA54FB">
        <w:t xml:space="preserve"> </w:t>
      </w:r>
      <w:proofErr w:type="spellStart"/>
      <w:r w:rsidRPr="00EA54FB">
        <w:t>дългосрочна</w:t>
      </w:r>
      <w:proofErr w:type="spellEnd"/>
      <w:r w:rsidRPr="00EA54FB">
        <w:t xml:space="preserve"> </w:t>
      </w:r>
      <w:proofErr w:type="spellStart"/>
      <w:r w:rsidRPr="00EA54FB">
        <w:t>принадлежност</w:t>
      </w:r>
      <w:proofErr w:type="spellEnd"/>
      <w:r w:rsidRPr="00EA54FB">
        <w:t xml:space="preserve"> </w:t>
      </w:r>
      <w:proofErr w:type="spellStart"/>
      <w:r w:rsidRPr="00EA54FB">
        <w:t>към</w:t>
      </w:r>
      <w:proofErr w:type="spellEnd"/>
      <w:r w:rsidRPr="00EA54FB">
        <w:t xml:space="preserve"> </w:t>
      </w:r>
      <w:proofErr w:type="spellStart"/>
      <w:r w:rsidRPr="00EA54FB">
        <w:t>компанията</w:t>
      </w:r>
      <w:proofErr w:type="spellEnd"/>
      <w:r w:rsidRPr="00EA54FB">
        <w:t xml:space="preserve">. </w:t>
      </w:r>
      <w:proofErr w:type="spellStart"/>
      <w:r w:rsidRPr="00EA54FB">
        <w:t>Според</w:t>
      </w:r>
      <w:proofErr w:type="spellEnd"/>
      <w:r w:rsidRPr="00EA54FB">
        <w:t xml:space="preserve"> </w:t>
      </w:r>
      <w:proofErr w:type="spellStart"/>
      <w:r w:rsidRPr="00EA54FB">
        <w:t>него</w:t>
      </w:r>
      <w:proofErr w:type="spellEnd"/>
      <w:r w:rsidRPr="00EA54FB">
        <w:t xml:space="preserve"> </w:t>
      </w:r>
      <w:proofErr w:type="spellStart"/>
      <w:r w:rsidRPr="00EA54FB">
        <w:t>ангажираността</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бъде</w:t>
      </w:r>
      <w:proofErr w:type="spellEnd"/>
      <w:r w:rsidRPr="00EA54FB">
        <w:t xml:space="preserve"> </w:t>
      </w:r>
      <w:proofErr w:type="spellStart"/>
      <w:r w:rsidRPr="00EA54FB">
        <w:t>активна</w:t>
      </w:r>
      <w:proofErr w:type="spellEnd"/>
      <w:r w:rsidRPr="00EA54FB">
        <w:t xml:space="preserve">, </w:t>
      </w:r>
      <w:proofErr w:type="spellStart"/>
      <w:r w:rsidRPr="00EA54FB">
        <w:t>когато</w:t>
      </w:r>
      <w:proofErr w:type="spellEnd"/>
      <w:r w:rsidRPr="00EA54FB">
        <w:t xml:space="preserve"> </w:t>
      </w:r>
      <w:proofErr w:type="spellStart"/>
      <w:r w:rsidRPr="00EA54FB">
        <w:t>индивидът</w:t>
      </w:r>
      <w:proofErr w:type="spellEnd"/>
      <w:r w:rsidRPr="00EA54FB">
        <w:t xml:space="preserve"> </w:t>
      </w:r>
      <w:proofErr w:type="spellStart"/>
      <w:r w:rsidRPr="00EA54FB">
        <w:t>не</w:t>
      </w:r>
      <w:proofErr w:type="spellEnd"/>
      <w:r w:rsidRPr="00EA54FB">
        <w:t xml:space="preserve"> </w:t>
      </w:r>
      <w:proofErr w:type="spellStart"/>
      <w:r w:rsidRPr="00EA54FB">
        <w:t>само</w:t>
      </w:r>
      <w:proofErr w:type="spellEnd"/>
      <w:r w:rsidRPr="00EA54FB">
        <w:t xml:space="preserve"> </w:t>
      </w:r>
      <w:proofErr w:type="spellStart"/>
      <w:r w:rsidRPr="00EA54FB">
        <w:t>иска</w:t>
      </w:r>
      <w:proofErr w:type="spellEnd"/>
      <w:r w:rsidRPr="00EA54FB">
        <w:t xml:space="preserve"> </w:t>
      </w:r>
      <w:proofErr w:type="spellStart"/>
      <w:r w:rsidRPr="00EA54FB">
        <w:t>да</w:t>
      </w:r>
      <w:proofErr w:type="spellEnd"/>
      <w:r w:rsidRPr="00EA54FB">
        <w:t xml:space="preserve"> </w:t>
      </w:r>
      <w:proofErr w:type="spellStart"/>
      <w:r w:rsidRPr="00EA54FB">
        <w:t>остане</w:t>
      </w:r>
      <w:proofErr w:type="spellEnd"/>
      <w:r w:rsidRPr="00EA54FB">
        <w:t xml:space="preserve"> в </w:t>
      </w:r>
      <w:proofErr w:type="spellStart"/>
      <w:r w:rsidRPr="00EA54FB">
        <w:t>организацията</w:t>
      </w:r>
      <w:proofErr w:type="spellEnd"/>
      <w:r w:rsidRPr="00EA54FB">
        <w:t xml:space="preserve">, </w:t>
      </w:r>
      <w:proofErr w:type="spellStart"/>
      <w:r w:rsidRPr="00EA54FB">
        <w:t>но</w:t>
      </w:r>
      <w:proofErr w:type="spellEnd"/>
      <w:r w:rsidRPr="00EA54FB">
        <w:t xml:space="preserve"> и </w:t>
      </w:r>
      <w:proofErr w:type="spellStart"/>
      <w:r w:rsidRPr="00EA54FB">
        <w:t>активно</w:t>
      </w:r>
      <w:proofErr w:type="spellEnd"/>
      <w:r w:rsidRPr="00EA54FB">
        <w:t xml:space="preserve"> </w:t>
      </w:r>
      <w:proofErr w:type="spellStart"/>
      <w:r w:rsidRPr="00EA54FB">
        <w:t>се</w:t>
      </w:r>
      <w:proofErr w:type="spellEnd"/>
      <w:r w:rsidRPr="00EA54FB">
        <w:t xml:space="preserve"> </w:t>
      </w:r>
      <w:proofErr w:type="spellStart"/>
      <w:r w:rsidRPr="00EA54FB">
        <w:t>стреми</w:t>
      </w:r>
      <w:proofErr w:type="spellEnd"/>
      <w:r w:rsidRPr="00EA54FB">
        <w:t xml:space="preserve"> </w:t>
      </w:r>
      <w:proofErr w:type="spellStart"/>
      <w:r w:rsidRPr="00EA54FB">
        <w:t>да</w:t>
      </w:r>
      <w:proofErr w:type="spellEnd"/>
      <w:r w:rsidRPr="00EA54FB">
        <w:t xml:space="preserve"> </w:t>
      </w:r>
      <w:proofErr w:type="spellStart"/>
      <w:r w:rsidRPr="00EA54FB">
        <w:t>допринася</w:t>
      </w:r>
      <w:proofErr w:type="spellEnd"/>
      <w:r w:rsidRPr="00EA54FB">
        <w:t xml:space="preserve"> </w:t>
      </w:r>
      <w:proofErr w:type="spellStart"/>
      <w:r w:rsidRPr="00EA54FB">
        <w:t>за</w:t>
      </w:r>
      <w:proofErr w:type="spellEnd"/>
      <w:r w:rsidRPr="00EA54FB">
        <w:t xml:space="preserve"> </w:t>
      </w:r>
      <w:proofErr w:type="spellStart"/>
      <w:r w:rsidRPr="00EA54FB">
        <w:t>нейния</w:t>
      </w:r>
      <w:proofErr w:type="spellEnd"/>
      <w:r w:rsidRPr="00EA54FB">
        <w:t xml:space="preserve"> </w:t>
      </w:r>
      <w:proofErr w:type="spellStart"/>
      <w:r w:rsidRPr="00EA54FB">
        <w:t>успех</w:t>
      </w:r>
      <w:proofErr w:type="spellEnd"/>
      <w:r w:rsidRPr="00EA54FB">
        <w:t xml:space="preserve">, </w:t>
      </w:r>
      <w:proofErr w:type="spellStart"/>
      <w:r w:rsidRPr="00EA54FB">
        <w:t>или</w:t>
      </w:r>
      <w:proofErr w:type="spellEnd"/>
      <w:r w:rsidRPr="00EA54FB">
        <w:t xml:space="preserve"> </w:t>
      </w:r>
      <w:proofErr w:type="spellStart"/>
      <w:r w:rsidRPr="00EA54FB">
        <w:t>пасивна</w:t>
      </w:r>
      <w:proofErr w:type="spellEnd"/>
      <w:r w:rsidRPr="00EA54FB">
        <w:t xml:space="preserve">, </w:t>
      </w:r>
      <w:proofErr w:type="spellStart"/>
      <w:r w:rsidRPr="00EA54FB">
        <w:t>когато</w:t>
      </w:r>
      <w:proofErr w:type="spellEnd"/>
      <w:r w:rsidRPr="00EA54FB">
        <w:t xml:space="preserve"> </w:t>
      </w:r>
      <w:proofErr w:type="spellStart"/>
      <w:r w:rsidRPr="00EA54FB">
        <w:t>служителят</w:t>
      </w:r>
      <w:proofErr w:type="spellEnd"/>
      <w:r w:rsidRPr="00EA54FB">
        <w:t xml:space="preserve"> </w:t>
      </w:r>
      <w:proofErr w:type="spellStart"/>
      <w:r w:rsidRPr="00EA54FB">
        <w:t>просто</w:t>
      </w:r>
      <w:proofErr w:type="spellEnd"/>
      <w:r w:rsidRPr="00EA54FB">
        <w:t xml:space="preserve"> </w:t>
      </w:r>
      <w:proofErr w:type="spellStart"/>
      <w:r w:rsidRPr="00EA54FB">
        <w:t>остава</w:t>
      </w:r>
      <w:proofErr w:type="spellEnd"/>
      <w:r w:rsidRPr="00EA54FB">
        <w:t xml:space="preserve"> в </w:t>
      </w:r>
      <w:proofErr w:type="spellStart"/>
      <w:r w:rsidRPr="00EA54FB">
        <w:t>компанията</w:t>
      </w:r>
      <w:proofErr w:type="spellEnd"/>
      <w:r w:rsidRPr="00EA54FB">
        <w:t xml:space="preserve"> </w:t>
      </w:r>
      <w:proofErr w:type="spellStart"/>
      <w:r w:rsidRPr="00EA54FB">
        <w:t>без</w:t>
      </w:r>
      <w:proofErr w:type="spellEnd"/>
      <w:r w:rsidRPr="00EA54FB">
        <w:t xml:space="preserve"> </w:t>
      </w:r>
      <w:proofErr w:type="spellStart"/>
      <w:r w:rsidRPr="00EA54FB">
        <w:t>да</w:t>
      </w:r>
      <w:proofErr w:type="spellEnd"/>
      <w:r w:rsidRPr="00EA54FB">
        <w:t xml:space="preserve"> </w:t>
      </w:r>
      <w:proofErr w:type="spellStart"/>
      <w:r w:rsidRPr="00EA54FB">
        <w:t>проявява</w:t>
      </w:r>
      <w:proofErr w:type="spellEnd"/>
      <w:r w:rsidRPr="00EA54FB">
        <w:t xml:space="preserve"> </w:t>
      </w:r>
      <w:proofErr w:type="spellStart"/>
      <w:r w:rsidRPr="00EA54FB">
        <w:t>особена</w:t>
      </w:r>
      <w:proofErr w:type="spellEnd"/>
      <w:r w:rsidRPr="00EA54FB">
        <w:t xml:space="preserve"> </w:t>
      </w:r>
      <w:proofErr w:type="spellStart"/>
      <w:r w:rsidRPr="00EA54FB">
        <w:t>инициативност</w:t>
      </w:r>
      <w:proofErr w:type="spellEnd"/>
      <w:r w:rsidRPr="00EA54FB">
        <w:t>.</w:t>
      </w:r>
    </w:p>
    <w:p w14:paraId="542402D1" w14:textId="77777777" w:rsidR="00EA54FB" w:rsidRPr="00EA54FB" w:rsidRDefault="00EA54FB" w:rsidP="00EA54FB">
      <w:pPr>
        <w:widowControl w:val="0"/>
        <w:suppressAutoHyphens/>
        <w:spacing w:line="360" w:lineRule="auto"/>
        <w:ind w:firstLine="709"/>
        <w:jc w:val="both"/>
      </w:pPr>
      <w:proofErr w:type="spellStart"/>
      <w:r w:rsidRPr="00EA54FB">
        <w:t>За</w:t>
      </w:r>
      <w:proofErr w:type="spellEnd"/>
      <w:r w:rsidRPr="00EA54FB">
        <w:t xml:space="preserve"> </w:t>
      </w:r>
      <w:proofErr w:type="spellStart"/>
      <w:r w:rsidRPr="00EA54FB">
        <w:t>изграждането</w:t>
      </w:r>
      <w:proofErr w:type="spellEnd"/>
      <w:r w:rsidRPr="00EA54FB">
        <w:t xml:space="preserve"> </w:t>
      </w:r>
      <w:proofErr w:type="spellStart"/>
      <w:r w:rsidRPr="00EA54FB">
        <w:t>на</w:t>
      </w:r>
      <w:proofErr w:type="spellEnd"/>
      <w:r w:rsidRPr="00EA54FB">
        <w:t xml:space="preserve"> </w:t>
      </w:r>
      <w:proofErr w:type="spellStart"/>
      <w:r w:rsidRPr="00EA54FB">
        <w:t>силна</w:t>
      </w:r>
      <w:proofErr w:type="spellEnd"/>
      <w:r w:rsidRPr="00EA54FB">
        <w:t xml:space="preserve"> </w:t>
      </w:r>
      <w:proofErr w:type="spellStart"/>
      <w:r w:rsidRPr="00EA54FB">
        <w:t>привързаност</w:t>
      </w:r>
      <w:proofErr w:type="spellEnd"/>
      <w:r w:rsidRPr="00EA54FB">
        <w:t xml:space="preserve"> </w:t>
      </w:r>
      <w:proofErr w:type="spellStart"/>
      <w:r w:rsidRPr="00EA54FB">
        <w:t>Паунов</w:t>
      </w:r>
      <w:proofErr w:type="spellEnd"/>
      <w:r w:rsidRPr="00EA54FB">
        <w:t xml:space="preserve"> </w:t>
      </w:r>
      <w:proofErr w:type="spellStart"/>
      <w:r w:rsidRPr="00EA54FB">
        <w:t>очертава</w:t>
      </w:r>
      <w:proofErr w:type="spellEnd"/>
      <w:r w:rsidRPr="00EA54FB">
        <w:t xml:space="preserve"> </w:t>
      </w:r>
      <w:proofErr w:type="spellStart"/>
      <w:r w:rsidRPr="00EA54FB">
        <w:t>три</w:t>
      </w:r>
      <w:proofErr w:type="spellEnd"/>
      <w:r w:rsidRPr="00EA54FB">
        <w:t xml:space="preserve"> </w:t>
      </w:r>
      <w:proofErr w:type="spellStart"/>
      <w:r w:rsidRPr="00EA54FB">
        <w:t>основни</w:t>
      </w:r>
      <w:proofErr w:type="spellEnd"/>
      <w:r w:rsidRPr="00EA54FB">
        <w:t xml:space="preserve"> </w:t>
      </w:r>
      <w:proofErr w:type="spellStart"/>
      <w:r w:rsidRPr="00EA54FB">
        <w:t>насоки</w:t>
      </w:r>
      <w:proofErr w:type="spellEnd"/>
      <w:r w:rsidRPr="00EA54FB">
        <w:t xml:space="preserve">. </w:t>
      </w:r>
      <w:proofErr w:type="spellStart"/>
      <w:r w:rsidRPr="00EA54FB">
        <w:t>Първата</w:t>
      </w:r>
      <w:proofErr w:type="spellEnd"/>
      <w:r w:rsidRPr="00EA54FB">
        <w:t xml:space="preserve"> е </w:t>
      </w:r>
      <w:proofErr w:type="spellStart"/>
      <w:r w:rsidRPr="00EA54FB">
        <w:t>създаването</w:t>
      </w:r>
      <w:proofErr w:type="spellEnd"/>
      <w:r w:rsidRPr="00EA54FB">
        <w:t xml:space="preserve"> </w:t>
      </w:r>
      <w:proofErr w:type="spellStart"/>
      <w:r w:rsidRPr="00EA54FB">
        <w:t>на</w:t>
      </w:r>
      <w:proofErr w:type="spellEnd"/>
      <w:r w:rsidRPr="00EA54FB">
        <w:t xml:space="preserve"> </w:t>
      </w:r>
      <w:proofErr w:type="spellStart"/>
      <w:r w:rsidRPr="00EA54FB">
        <w:t>чувство</w:t>
      </w:r>
      <w:proofErr w:type="spellEnd"/>
      <w:r w:rsidRPr="00EA54FB">
        <w:t xml:space="preserve"> </w:t>
      </w:r>
      <w:proofErr w:type="spellStart"/>
      <w:r w:rsidRPr="00EA54FB">
        <w:t>за</w:t>
      </w:r>
      <w:proofErr w:type="spellEnd"/>
      <w:r w:rsidRPr="00EA54FB">
        <w:t xml:space="preserve"> </w:t>
      </w:r>
      <w:proofErr w:type="spellStart"/>
      <w:r w:rsidRPr="00EA54FB">
        <w:t>принадлежност</w:t>
      </w:r>
      <w:proofErr w:type="spellEnd"/>
      <w:r w:rsidRPr="00EA54FB">
        <w:t xml:space="preserve">, </w:t>
      </w:r>
      <w:proofErr w:type="spellStart"/>
      <w:r w:rsidRPr="00EA54FB">
        <w:t>което</w:t>
      </w:r>
      <w:proofErr w:type="spellEnd"/>
      <w:r w:rsidRPr="00EA54FB">
        <w:t xml:space="preserve"> </w:t>
      </w:r>
      <w:proofErr w:type="spellStart"/>
      <w:r w:rsidRPr="00EA54FB">
        <w:t>се</w:t>
      </w:r>
      <w:proofErr w:type="spellEnd"/>
      <w:r w:rsidRPr="00EA54FB">
        <w:t xml:space="preserve"> </w:t>
      </w:r>
      <w:proofErr w:type="spellStart"/>
      <w:r w:rsidRPr="00EA54FB">
        <w:t>постига</w:t>
      </w:r>
      <w:proofErr w:type="spellEnd"/>
      <w:r w:rsidRPr="00EA54FB">
        <w:t xml:space="preserve"> </w:t>
      </w:r>
      <w:proofErr w:type="spellStart"/>
      <w:r w:rsidRPr="00EA54FB">
        <w:t>чрез</w:t>
      </w:r>
      <w:proofErr w:type="spellEnd"/>
      <w:r w:rsidRPr="00EA54FB">
        <w:t xml:space="preserve"> </w:t>
      </w:r>
      <w:proofErr w:type="spellStart"/>
      <w:r w:rsidRPr="00EA54FB">
        <w:t>идентифициране</w:t>
      </w:r>
      <w:proofErr w:type="spellEnd"/>
      <w:r w:rsidRPr="00EA54FB">
        <w:t xml:space="preserve"> </w:t>
      </w:r>
      <w:proofErr w:type="spellStart"/>
      <w:r w:rsidRPr="00EA54FB">
        <w:t>на</w:t>
      </w:r>
      <w:proofErr w:type="spellEnd"/>
      <w:r w:rsidRPr="00EA54FB">
        <w:t xml:space="preserve"> </w:t>
      </w:r>
      <w:proofErr w:type="spellStart"/>
      <w:r w:rsidRPr="00EA54FB">
        <w:t>служителите</w:t>
      </w:r>
      <w:proofErr w:type="spellEnd"/>
      <w:r w:rsidRPr="00EA54FB">
        <w:t xml:space="preserve"> с </w:t>
      </w:r>
      <w:proofErr w:type="spellStart"/>
      <w:r w:rsidRPr="00EA54FB">
        <w:t>организацията</w:t>
      </w:r>
      <w:proofErr w:type="spellEnd"/>
      <w:r w:rsidRPr="00EA54FB">
        <w:t xml:space="preserve"> и </w:t>
      </w:r>
      <w:proofErr w:type="spellStart"/>
      <w:r w:rsidRPr="00EA54FB">
        <w:t>приемане</w:t>
      </w:r>
      <w:proofErr w:type="spellEnd"/>
      <w:r w:rsidRPr="00EA54FB">
        <w:t xml:space="preserve"> </w:t>
      </w:r>
      <w:proofErr w:type="spellStart"/>
      <w:r w:rsidRPr="00EA54FB">
        <w:t>на</w:t>
      </w:r>
      <w:proofErr w:type="spellEnd"/>
      <w:r w:rsidRPr="00EA54FB">
        <w:t xml:space="preserve"> </w:t>
      </w:r>
      <w:proofErr w:type="spellStart"/>
      <w:r w:rsidRPr="00EA54FB">
        <w:t>нейните</w:t>
      </w:r>
      <w:proofErr w:type="spellEnd"/>
      <w:r w:rsidRPr="00EA54FB">
        <w:t xml:space="preserve"> </w:t>
      </w:r>
      <w:proofErr w:type="spellStart"/>
      <w:r w:rsidRPr="00EA54FB">
        <w:t>ценности</w:t>
      </w:r>
      <w:proofErr w:type="spellEnd"/>
      <w:r w:rsidRPr="00EA54FB">
        <w:t xml:space="preserve"> и </w:t>
      </w:r>
      <w:proofErr w:type="spellStart"/>
      <w:r w:rsidRPr="00EA54FB">
        <w:t>норми</w:t>
      </w:r>
      <w:proofErr w:type="spellEnd"/>
      <w:r w:rsidRPr="00EA54FB">
        <w:t xml:space="preserve">. </w:t>
      </w:r>
      <w:proofErr w:type="spellStart"/>
      <w:r w:rsidRPr="00EA54FB">
        <w:t>Той</w:t>
      </w:r>
      <w:proofErr w:type="spellEnd"/>
      <w:r w:rsidRPr="00EA54FB">
        <w:t xml:space="preserve"> </w:t>
      </w:r>
      <w:proofErr w:type="spellStart"/>
      <w:r w:rsidRPr="00EA54FB">
        <w:t>посочва</w:t>
      </w:r>
      <w:proofErr w:type="spellEnd"/>
      <w:r w:rsidRPr="00EA54FB">
        <w:t xml:space="preserve">, </w:t>
      </w:r>
      <w:proofErr w:type="spellStart"/>
      <w:r w:rsidRPr="00EA54FB">
        <w:t>че</w:t>
      </w:r>
      <w:proofErr w:type="spellEnd"/>
      <w:r w:rsidRPr="00EA54FB">
        <w:t xml:space="preserve"> </w:t>
      </w:r>
      <w:proofErr w:type="spellStart"/>
      <w:r w:rsidRPr="00EA54FB">
        <w:t>ефективният</w:t>
      </w:r>
      <w:proofErr w:type="spellEnd"/>
      <w:r w:rsidRPr="00EA54FB">
        <w:t xml:space="preserve"> </w:t>
      </w:r>
      <w:proofErr w:type="spellStart"/>
      <w:r w:rsidRPr="00EA54FB">
        <w:t>начин</w:t>
      </w:r>
      <w:proofErr w:type="spellEnd"/>
      <w:r w:rsidRPr="00EA54FB">
        <w:t xml:space="preserve"> </w:t>
      </w:r>
      <w:proofErr w:type="spellStart"/>
      <w:r w:rsidRPr="00EA54FB">
        <w:t>за</w:t>
      </w:r>
      <w:proofErr w:type="spellEnd"/>
      <w:r w:rsidRPr="00EA54FB">
        <w:t xml:space="preserve"> </w:t>
      </w:r>
      <w:proofErr w:type="spellStart"/>
      <w:r w:rsidRPr="00EA54FB">
        <w:t>изграждане</w:t>
      </w:r>
      <w:proofErr w:type="spellEnd"/>
      <w:r w:rsidRPr="00EA54FB">
        <w:t xml:space="preserve"> </w:t>
      </w:r>
      <w:proofErr w:type="spellStart"/>
      <w:r w:rsidRPr="00EA54FB">
        <w:t>на</w:t>
      </w:r>
      <w:proofErr w:type="spellEnd"/>
      <w:r w:rsidRPr="00EA54FB">
        <w:t xml:space="preserve"> </w:t>
      </w:r>
      <w:proofErr w:type="spellStart"/>
      <w:r w:rsidRPr="00EA54FB">
        <w:t>такова</w:t>
      </w:r>
      <w:proofErr w:type="spellEnd"/>
      <w:r w:rsidRPr="00EA54FB">
        <w:t xml:space="preserve"> </w:t>
      </w:r>
      <w:proofErr w:type="spellStart"/>
      <w:r w:rsidRPr="00EA54FB">
        <w:t>чувство</w:t>
      </w:r>
      <w:proofErr w:type="spellEnd"/>
      <w:r w:rsidRPr="00EA54FB">
        <w:t xml:space="preserve"> е </w:t>
      </w:r>
      <w:proofErr w:type="spellStart"/>
      <w:r w:rsidRPr="00EA54FB">
        <w:t>включването</w:t>
      </w:r>
      <w:proofErr w:type="spellEnd"/>
      <w:r w:rsidRPr="00EA54FB">
        <w:t xml:space="preserve"> </w:t>
      </w:r>
      <w:proofErr w:type="spellStart"/>
      <w:r w:rsidRPr="00EA54FB">
        <w:t>на</w:t>
      </w:r>
      <w:proofErr w:type="spellEnd"/>
      <w:r w:rsidRPr="00EA54FB">
        <w:t xml:space="preserve"> </w:t>
      </w:r>
      <w:proofErr w:type="spellStart"/>
      <w:r w:rsidRPr="00EA54FB">
        <w:t>персонала</w:t>
      </w:r>
      <w:proofErr w:type="spellEnd"/>
      <w:r w:rsidRPr="00EA54FB">
        <w:t xml:space="preserve"> в </w:t>
      </w:r>
      <w:proofErr w:type="spellStart"/>
      <w:r w:rsidRPr="00EA54FB">
        <w:t>процесите</w:t>
      </w:r>
      <w:proofErr w:type="spellEnd"/>
      <w:r w:rsidRPr="00EA54FB">
        <w:t xml:space="preserve"> </w:t>
      </w:r>
      <w:proofErr w:type="spellStart"/>
      <w:r w:rsidRPr="00EA54FB">
        <w:t>на</w:t>
      </w:r>
      <w:proofErr w:type="spellEnd"/>
      <w:r w:rsidRPr="00EA54FB">
        <w:t xml:space="preserve"> </w:t>
      </w:r>
      <w:proofErr w:type="spellStart"/>
      <w:r w:rsidRPr="00EA54FB">
        <w:t>вземане</w:t>
      </w:r>
      <w:proofErr w:type="spellEnd"/>
      <w:r w:rsidRPr="00EA54FB">
        <w:t xml:space="preserve"> </w:t>
      </w:r>
      <w:proofErr w:type="spellStart"/>
      <w:r w:rsidRPr="00EA54FB">
        <w:t>на</w:t>
      </w:r>
      <w:proofErr w:type="spellEnd"/>
      <w:r w:rsidRPr="00EA54FB">
        <w:t xml:space="preserve"> </w:t>
      </w:r>
      <w:proofErr w:type="spellStart"/>
      <w:r w:rsidRPr="00EA54FB">
        <w:t>решения</w:t>
      </w:r>
      <w:proofErr w:type="spellEnd"/>
      <w:r w:rsidRPr="00EA54FB">
        <w:t xml:space="preserve">, </w:t>
      </w:r>
      <w:proofErr w:type="spellStart"/>
      <w:r w:rsidRPr="00EA54FB">
        <w:t>което</w:t>
      </w:r>
      <w:proofErr w:type="spellEnd"/>
      <w:r w:rsidRPr="00EA54FB">
        <w:t xml:space="preserve"> </w:t>
      </w:r>
      <w:proofErr w:type="spellStart"/>
      <w:r w:rsidRPr="00EA54FB">
        <w:t>създава</w:t>
      </w:r>
      <w:proofErr w:type="spellEnd"/>
      <w:r w:rsidRPr="00EA54FB">
        <w:t xml:space="preserve"> у </w:t>
      </w:r>
      <w:proofErr w:type="spellStart"/>
      <w:r w:rsidRPr="00EA54FB">
        <w:t>тях</w:t>
      </w:r>
      <w:proofErr w:type="spellEnd"/>
      <w:r w:rsidRPr="00EA54FB">
        <w:t xml:space="preserve"> </w:t>
      </w:r>
      <w:proofErr w:type="spellStart"/>
      <w:r w:rsidRPr="00EA54FB">
        <w:t>усещане</w:t>
      </w:r>
      <w:proofErr w:type="spellEnd"/>
      <w:r w:rsidRPr="00EA54FB">
        <w:t xml:space="preserve"> </w:t>
      </w:r>
      <w:proofErr w:type="spellStart"/>
      <w:r w:rsidRPr="00EA54FB">
        <w:t>за</w:t>
      </w:r>
      <w:proofErr w:type="spellEnd"/>
      <w:r w:rsidRPr="00EA54FB">
        <w:t xml:space="preserve"> </w:t>
      </w:r>
      <w:proofErr w:type="spellStart"/>
      <w:r w:rsidRPr="00EA54FB">
        <w:t>значимост</w:t>
      </w:r>
      <w:proofErr w:type="spellEnd"/>
      <w:r w:rsidRPr="00EA54FB">
        <w:t xml:space="preserve"> и </w:t>
      </w:r>
      <w:proofErr w:type="spellStart"/>
      <w:r w:rsidRPr="00EA54FB">
        <w:t>съпричастност</w:t>
      </w:r>
      <w:proofErr w:type="spellEnd"/>
      <w:r w:rsidRPr="00EA54FB">
        <w:t xml:space="preserve"> </w:t>
      </w:r>
      <w:proofErr w:type="spellStart"/>
      <w:r w:rsidRPr="00EA54FB">
        <w:t>към</w:t>
      </w:r>
      <w:proofErr w:type="spellEnd"/>
      <w:r w:rsidRPr="00EA54FB">
        <w:t xml:space="preserve"> </w:t>
      </w:r>
      <w:proofErr w:type="spellStart"/>
      <w:r w:rsidRPr="00EA54FB">
        <w:t>съдбата</w:t>
      </w:r>
      <w:proofErr w:type="spellEnd"/>
      <w:r w:rsidRPr="00EA54FB">
        <w:t xml:space="preserve"> </w:t>
      </w:r>
      <w:proofErr w:type="spellStart"/>
      <w:r w:rsidRPr="00EA54FB">
        <w:t>на</w:t>
      </w:r>
      <w:proofErr w:type="spellEnd"/>
      <w:r w:rsidRPr="00EA54FB">
        <w:t xml:space="preserve"> </w:t>
      </w:r>
      <w:proofErr w:type="spellStart"/>
      <w:r w:rsidRPr="00EA54FB">
        <w:t>организацията</w:t>
      </w:r>
      <w:proofErr w:type="spellEnd"/>
      <w:r w:rsidRPr="00EA54FB">
        <w:t xml:space="preserve">. </w:t>
      </w:r>
      <w:proofErr w:type="spellStart"/>
      <w:r w:rsidRPr="00EA54FB">
        <w:t>Втората</w:t>
      </w:r>
      <w:proofErr w:type="spellEnd"/>
      <w:r w:rsidRPr="00EA54FB">
        <w:t xml:space="preserve"> </w:t>
      </w:r>
      <w:proofErr w:type="spellStart"/>
      <w:r w:rsidRPr="00EA54FB">
        <w:t>насока</w:t>
      </w:r>
      <w:proofErr w:type="spellEnd"/>
      <w:r w:rsidRPr="00EA54FB">
        <w:t xml:space="preserve"> е </w:t>
      </w:r>
      <w:proofErr w:type="spellStart"/>
      <w:r w:rsidRPr="00EA54FB">
        <w:t>свързана</w:t>
      </w:r>
      <w:proofErr w:type="spellEnd"/>
      <w:r w:rsidRPr="00EA54FB">
        <w:t xml:space="preserve"> с </w:t>
      </w:r>
      <w:proofErr w:type="spellStart"/>
      <w:r w:rsidRPr="00EA54FB">
        <w:t>характера</w:t>
      </w:r>
      <w:proofErr w:type="spellEnd"/>
      <w:r w:rsidRPr="00EA54FB">
        <w:t xml:space="preserve"> </w:t>
      </w:r>
      <w:proofErr w:type="spellStart"/>
      <w:r w:rsidRPr="00EA54FB">
        <w:t>на</w:t>
      </w:r>
      <w:proofErr w:type="spellEnd"/>
      <w:r w:rsidRPr="00EA54FB">
        <w:t xml:space="preserve"> </w:t>
      </w:r>
      <w:proofErr w:type="spellStart"/>
      <w:r w:rsidRPr="00EA54FB">
        <w:t>работата</w:t>
      </w:r>
      <w:proofErr w:type="spellEnd"/>
      <w:r w:rsidRPr="00EA54FB">
        <w:t xml:space="preserve"> – </w:t>
      </w:r>
      <w:proofErr w:type="spellStart"/>
      <w:r w:rsidRPr="00EA54FB">
        <w:t>за</w:t>
      </w:r>
      <w:proofErr w:type="spellEnd"/>
      <w:r w:rsidRPr="00EA54FB">
        <w:t xml:space="preserve"> </w:t>
      </w:r>
      <w:proofErr w:type="spellStart"/>
      <w:r w:rsidRPr="00EA54FB">
        <w:t>да</w:t>
      </w:r>
      <w:proofErr w:type="spellEnd"/>
      <w:r w:rsidRPr="00EA54FB">
        <w:t xml:space="preserve"> </w:t>
      </w:r>
      <w:proofErr w:type="spellStart"/>
      <w:r w:rsidRPr="00EA54FB">
        <w:t>се</w:t>
      </w:r>
      <w:proofErr w:type="spellEnd"/>
      <w:r w:rsidRPr="00EA54FB">
        <w:t xml:space="preserve"> </w:t>
      </w:r>
      <w:proofErr w:type="spellStart"/>
      <w:r w:rsidRPr="00EA54FB">
        <w:t>засили</w:t>
      </w:r>
      <w:proofErr w:type="spellEnd"/>
      <w:r w:rsidRPr="00EA54FB">
        <w:t xml:space="preserve"> </w:t>
      </w:r>
      <w:proofErr w:type="spellStart"/>
      <w:r w:rsidRPr="00EA54FB">
        <w:t>привързаността</w:t>
      </w:r>
      <w:proofErr w:type="spellEnd"/>
      <w:r w:rsidRPr="00EA54FB">
        <w:t xml:space="preserve">, </w:t>
      </w:r>
      <w:proofErr w:type="spellStart"/>
      <w:r w:rsidRPr="00EA54FB">
        <w:t>изпълняваните</w:t>
      </w:r>
      <w:proofErr w:type="spellEnd"/>
      <w:r w:rsidRPr="00EA54FB">
        <w:t xml:space="preserve"> </w:t>
      </w:r>
      <w:proofErr w:type="spellStart"/>
      <w:r w:rsidRPr="00EA54FB">
        <w:t>задачи</w:t>
      </w:r>
      <w:proofErr w:type="spellEnd"/>
      <w:r w:rsidRPr="00EA54FB">
        <w:t xml:space="preserve"> </w:t>
      </w:r>
      <w:proofErr w:type="spellStart"/>
      <w:r w:rsidRPr="00EA54FB">
        <w:t>трябва</w:t>
      </w:r>
      <w:proofErr w:type="spellEnd"/>
      <w:r w:rsidRPr="00EA54FB">
        <w:t xml:space="preserve"> </w:t>
      </w:r>
      <w:proofErr w:type="spellStart"/>
      <w:r w:rsidRPr="00EA54FB">
        <w:t>да</w:t>
      </w:r>
      <w:proofErr w:type="spellEnd"/>
      <w:r w:rsidRPr="00EA54FB">
        <w:t xml:space="preserve"> </w:t>
      </w:r>
      <w:proofErr w:type="spellStart"/>
      <w:r w:rsidRPr="00EA54FB">
        <w:lastRenderedPageBreak/>
        <w:t>бъдат</w:t>
      </w:r>
      <w:proofErr w:type="spellEnd"/>
      <w:r w:rsidRPr="00EA54FB">
        <w:t xml:space="preserve"> </w:t>
      </w:r>
      <w:proofErr w:type="spellStart"/>
      <w:r w:rsidRPr="00EA54FB">
        <w:t>интересни</w:t>
      </w:r>
      <w:proofErr w:type="spellEnd"/>
      <w:r w:rsidRPr="00EA54FB">
        <w:t xml:space="preserve">, </w:t>
      </w:r>
      <w:proofErr w:type="spellStart"/>
      <w:r w:rsidRPr="00EA54FB">
        <w:t>предизвикателни</w:t>
      </w:r>
      <w:proofErr w:type="spellEnd"/>
      <w:r w:rsidRPr="00EA54FB">
        <w:t xml:space="preserve"> и </w:t>
      </w:r>
      <w:proofErr w:type="spellStart"/>
      <w:r w:rsidRPr="00EA54FB">
        <w:t>смислени</w:t>
      </w:r>
      <w:proofErr w:type="spellEnd"/>
      <w:r w:rsidRPr="00EA54FB">
        <w:t xml:space="preserve">. </w:t>
      </w:r>
      <w:proofErr w:type="spellStart"/>
      <w:r w:rsidRPr="00EA54FB">
        <w:t>Тук</w:t>
      </w:r>
      <w:proofErr w:type="spellEnd"/>
      <w:r w:rsidRPr="00EA54FB">
        <w:t xml:space="preserve"> </w:t>
      </w:r>
      <w:proofErr w:type="spellStart"/>
      <w:r w:rsidRPr="00EA54FB">
        <w:t>ключова</w:t>
      </w:r>
      <w:proofErr w:type="spellEnd"/>
      <w:r w:rsidRPr="00EA54FB">
        <w:t xml:space="preserve"> </w:t>
      </w:r>
      <w:proofErr w:type="spellStart"/>
      <w:r w:rsidRPr="00EA54FB">
        <w:t>роля</w:t>
      </w:r>
      <w:proofErr w:type="spellEnd"/>
      <w:r w:rsidRPr="00EA54FB">
        <w:t xml:space="preserve"> </w:t>
      </w:r>
      <w:proofErr w:type="spellStart"/>
      <w:r w:rsidRPr="00EA54FB">
        <w:t>играе</w:t>
      </w:r>
      <w:proofErr w:type="spellEnd"/>
      <w:r w:rsidRPr="00EA54FB">
        <w:t xml:space="preserve"> </w:t>
      </w:r>
      <w:proofErr w:type="spellStart"/>
      <w:r w:rsidRPr="00EA54FB">
        <w:t>доброто</w:t>
      </w:r>
      <w:proofErr w:type="spellEnd"/>
      <w:r w:rsidRPr="00EA54FB">
        <w:t xml:space="preserve"> </w:t>
      </w:r>
      <w:proofErr w:type="spellStart"/>
      <w:r w:rsidRPr="00EA54FB">
        <w:t>лидерство</w:t>
      </w:r>
      <w:proofErr w:type="spellEnd"/>
      <w:r w:rsidRPr="00EA54FB">
        <w:t xml:space="preserve">, </w:t>
      </w:r>
      <w:proofErr w:type="spellStart"/>
      <w:r w:rsidRPr="00EA54FB">
        <w:t>което</w:t>
      </w:r>
      <w:proofErr w:type="spellEnd"/>
      <w:r w:rsidRPr="00EA54FB">
        <w:t xml:space="preserve"> </w:t>
      </w:r>
      <w:proofErr w:type="spellStart"/>
      <w:r w:rsidRPr="00EA54FB">
        <w:t>има</w:t>
      </w:r>
      <w:proofErr w:type="spellEnd"/>
      <w:r w:rsidRPr="00EA54FB">
        <w:t xml:space="preserve"> </w:t>
      </w:r>
      <w:proofErr w:type="spellStart"/>
      <w:r w:rsidRPr="00EA54FB">
        <w:t>способността</w:t>
      </w:r>
      <w:proofErr w:type="spellEnd"/>
      <w:r w:rsidRPr="00EA54FB">
        <w:t xml:space="preserve"> </w:t>
      </w:r>
      <w:proofErr w:type="spellStart"/>
      <w:r w:rsidRPr="00EA54FB">
        <w:t>да</w:t>
      </w:r>
      <w:proofErr w:type="spellEnd"/>
      <w:r w:rsidRPr="00EA54FB">
        <w:t xml:space="preserve"> </w:t>
      </w:r>
      <w:proofErr w:type="spellStart"/>
      <w:r w:rsidRPr="00EA54FB">
        <w:t>вдъхновява</w:t>
      </w:r>
      <w:proofErr w:type="spellEnd"/>
      <w:r w:rsidRPr="00EA54FB">
        <w:t xml:space="preserve"> и </w:t>
      </w:r>
      <w:proofErr w:type="spellStart"/>
      <w:r w:rsidRPr="00EA54FB">
        <w:t>да</w:t>
      </w:r>
      <w:proofErr w:type="spellEnd"/>
      <w:r w:rsidRPr="00EA54FB">
        <w:t xml:space="preserve"> </w:t>
      </w:r>
      <w:proofErr w:type="spellStart"/>
      <w:r w:rsidRPr="00EA54FB">
        <w:t>поддържа</w:t>
      </w:r>
      <w:proofErr w:type="spellEnd"/>
      <w:r w:rsidRPr="00EA54FB">
        <w:t xml:space="preserve"> </w:t>
      </w:r>
      <w:proofErr w:type="spellStart"/>
      <w:r w:rsidRPr="00EA54FB">
        <w:t>висока</w:t>
      </w:r>
      <w:proofErr w:type="spellEnd"/>
      <w:r w:rsidRPr="00EA54FB">
        <w:t xml:space="preserve"> </w:t>
      </w:r>
      <w:proofErr w:type="spellStart"/>
      <w:r w:rsidRPr="00EA54FB">
        <w:t>мотивация</w:t>
      </w:r>
      <w:proofErr w:type="spellEnd"/>
      <w:r w:rsidRPr="00EA54FB">
        <w:t xml:space="preserve"> </w:t>
      </w:r>
      <w:proofErr w:type="spellStart"/>
      <w:r w:rsidRPr="00EA54FB">
        <w:t>сред</w:t>
      </w:r>
      <w:proofErr w:type="spellEnd"/>
      <w:r w:rsidRPr="00EA54FB">
        <w:t xml:space="preserve"> </w:t>
      </w:r>
      <w:proofErr w:type="spellStart"/>
      <w:r w:rsidRPr="00EA54FB">
        <w:t>служителите</w:t>
      </w:r>
      <w:proofErr w:type="spellEnd"/>
      <w:r w:rsidRPr="00EA54FB">
        <w:t xml:space="preserve">. </w:t>
      </w:r>
      <w:proofErr w:type="spellStart"/>
      <w:r w:rsidRPr="00EA54FB">
        <w:t>Третият</w:t>
      </w:r>
      <w:proofErr w:type="spellEnd"/>
      <w:r w:rsidRPr="00EA54FB">
        <w:t xml:space="preserve"> </w:t>
      </w:r>
      <w:proofErr w:type="spellStart"/>
      <w:r w:rsidRPr="00EA54FB">
        <w:t>фактор</w:t>
      </w:r>
      <w:proofErr w:type="spellEnd"/>
      <w:r w:rsidRPr="00EA54FB">
        <w:t xml:space="preserve">, </w:t>
      </w:r>
      <w:proofErr w:type="spellStart"/>
      <w:r w:rsidRPr="00EA54FB">
        <w:t>който</w:t>
      </w:r>
      <w:proofErr w:type="spellEnd"/>
      <w:r w:rsidRPr="00EA54FB">
        <w:t xml:space="preserve"> </w:t>
      </w:r>
      <w:proofErr w:type="spellStart"/>
      <w:r w:rsidRPr="00EA54FB">
        <w:t>Паунов</w:t>
      </w:r>
      <w:proofErr w:type="spellEnd"/>
      <w:r w:rsidRPr="00EA54FB">
        <w:t xml:space="preserve"> </w:t>
      </w:r>
      <w:proofErr w:type="spellStart"/>
      <w:r w:rsidRPr="00EA54FB">
        <w:t>посочва</w:t>
      </w:r>
      <w:proofErr w:type="spellEnd"/>
      <w:r w:rsidRPr="00EA54FB">
        <w:t xml:space="preserve"> </w:t>
      </w:r>
      <w:proofErr w:type="spellStart"/>
      <w:r w:rsidRPr="00EA54FB">
        <w:t>като</w:t>
      </w:r>
      <w:proofErr w:type="spellEnd"/>
      <w:r w:rsidRPr="00EA54FB">
        <w:t xml:space="preserve"> </w:t>
      </w:r>
      <w:proofErr w:type="spellStart"/>
      <w:r w:rsidRPr="00EA54FB">
        <w:t>решаващ</w:t>
      </w:r>
      <w:proofErr w:type="spellEnd"/>
      <w:r w:rsidRPr="00EA54FB">
        <w:t xml:space="preserve">, е </w:t>
      </w:r>
      <w:proofErr w:type="spellStart"/>
      <w:r w:rsidRPr="00EA54FB">
        <w:t>доверието</w:t>
      </w:r>
      <w:proofErr w:type="spellEnd"/>
      <w:r w:rsidRPr="00EA54FB">
        <w:t xml:space="preserve"> в </w:t>
      </w:r>
      <w:proofErr w:type="spellStart"/>
      <w:r w:rsidRPr="00EA54FB">
        <w:t>ръководството</w:t>
      </w:r>
      <w:proofErr w:type="spellEnd"/>
      <w:r w:rsidRPr="00EA54FB">
        <w:t xml:space="preserve">. </w:t>
      </w:r>
      <w:proofErr w:type="spellStart"/>
      <w:r w:rsidRPr="00EA54FB">
        <w:t>Според</w:t>
      </w:r>
      <w:proofErr w:type="spellEnd"/>
      <w:r w:rsidRPr="00EA54FB">
        <w:t xml:space="preserve"> </w:t>
      </w:r>
      <w:proofErr w:type="spellStart"/>
      <w:r w:rsidRPr="00EA54FB">
        <w:t>него</w:t>
      </w:r>
      <w:proofErr w:type="spellEnd"/>
      <w:r w:rsidRPr="00EA54FB">
        <w:t xml:space="preserve"> </w:t>
      </w:r>
      <w:proofErr w:type="spellStart"/>
      <w:r w:rsidRPr="00EA54FB">
        <w:t>мениджмънтът</w:t>
      </w:r>
      <w:proofErr w:type="spellEnd"/>
      <w:r w:rsidRPr="00EA54FB">
        <w:t xml:space="preserve"> </w:t>
      </w:r>
      <w:proofErr w:type="spellStart"/>
      <w:r w:rsidRPr="00EA54FB">
        <w:t>трябва</w:t>
      </w:r>
      <w:proofErr w:type="spellEnd"/>
      <w:r w:rsidRPr="00EA54FB">
        <w:t xml:space="preserve"> </w:t>
      </w:r>
      <w:proofErr w:type="spellStart"/>
      <w:r w:rsidRPr="00EA54FB">
        <w:t>не</w:t>
      </w:r>
      <w:proofErr w:type="spellEnd"/>
      <w:r w:rsidRPr="00EA54FB">
        <w:t xml:space="preserve"> </w:t>
      </w:r>
      <w:proofErr w:type="spellStart"/>
      <w:r w:rsidRPr="00EA54FB">
        <w:t>само</w:t>
      </w:r>
      <w:proofErr w:type="spellEnd"/>
      <w:r w:rsidRPr="00EA54FB">
        <w:t xml:space="preserve"> </w:t>
      </w:r>
      <w:proofErr w:type="spellStart"/>
      <w:r w:rsidRPr="00EA54FB">
        <w:t>да</w:t>
      </w:r>
      <w:proofErr w:type="spellEnd"/>
      <w:r w:rsidRPr="00EA54FB">
        <w:t xml:space="preserve"> </w:t>
      </w:r>
      <w:proofErr w:type="spellStart"/>
      <w:r w:rsidRPr="00EA54FB">
        <w:t>демонстрира</w:t>
      </w:r>
      <w:proofErr w:type="spellEnd"/>
      <w:r w:rsidRPr="00EA54FB">
        <w:t xml:space="preserve"> </w:t>
      </w:r>
      <w:proofErr w:type="spellStart"/>
      <w:r w:rsidRPr="00EA54FB">
        <w:t>увереност</w:t>
      </w:r>
      <w:proofErr w:type="spellEnd"/>
      <w:r w:rsidRPr="00EA54FB">
        <w:t xml:space="preserve"> и </w:t>
      </w:r>
      <w:proofErr w:type="spellStart"/>
      <w:r w:rsidRPr="00EA54FB">
        <w:t>компетентност</w:t>
      </w:r>
      <w:proofErr w:type="spellEnd"/>
      <w:r w:rsidRPr="00EA54FB">
        <w:t xml:space="preserve">, </w:t>
      </w:r>
      <w:proofErr w:type="spellStart"/>
      <w:r w:rsidRPr="00EA54FB">
        <w:t>но</w:t>
      </w:r>
      <w:proofErr w:type="spellEnd"/>
      <w:r w:rsidRPr="00EA54FB">
        <w:t xml:space="preserve"> и </w:t>
      </w:r>
      <w:proofErr w:type="spellStart"/>
      <w:r w:rsidRPr="00EA54FB">
        <w:t>да</w:t>
      </w:r>
      <w:proofErr w:type="spellEnd"/>
      <w:r w:rsidRPr="00EA54FB">
        <w:t xml:space="preserve"> </w:t>
      </w:r>
      <w:proofErr w:type="spellStart"/>
      <w:r w:rsidRPr="00EA54FB">
        <w:t>осигури</w:t>
      </w:r>
      <w:proofErr w:type="spellEnd"/>
      <w:r w:rsidRPr="00EA54FB">
        <w:t xml:space="preserve"> </w:t>
      </w:r>
      <w:proofErr w:type="spellStart"/>
      <w:r w:rsidRPr="00EA54FB">
        <w:t>прозрачност</w:t>
      </w:r>
      <w:proofErr w:type="spellEnd"/>
      <w:r w:rsidRPr="00EA54FB">
        <w:t xml:space="preserve"> в </w:t>
      </w:r>
      <w:proofErr w:type="spellStart"/>
      <w:r w:rsidRPr="00EA54FB">
        <w:t>комуникацията</w:t>
      </w:r>
      <w:proofErr w:type="spellEnd"/>
      <w:r w:rsidRPr="00EA54FB">
        <w:t xml:space="preserve"> и </w:t>
      </w:r>
      <w:proofErr w:type="spellStart"/>
      <w:r w:rsidRPr="00EA54FB">
        <w:t>информираност</w:t>
      </w:r>
      <w:proofErr w:type="spellEnd"/>
      <w:r w:rsidRPr="00EA54FB">
        <w:t xml:space="preserve"> </w:t>
      </w:r>
      <w:proofErr w:type="spellStart"/>
      <w:r w:rsidRPr="00EA54FB">
        <w:t>на</w:t>
      </w:r>
      <w:proofErr w:type="spellEnd"/>
      <w:r w:rsidRPr="00EA54FB">
        <w:t xml:space="preserve"> </w:t>
      </w:r>
      <w:proofErr w:type="spellStart"/>
      <w:r w:rsidRPr="00EA54FB">
        <w:t>служителите</w:t>
      </w:r>
      <w:proofErr w:type="spellEnd"/>
      <w:r w:rsidRPr="00EA54FB">
        <w:t xml:space="preserve"> </w:t>
      </w:r>
      <w:proofErr w:type="spellStart"/>
      <w:r w:rsidRPr="00EA54FB">
        <w:t>относно</w:t>
      </w:r>
      <w:proofErr w:type="spellEnd"/>
      <w:r w:rsidRPr="00EA54FB">
        <w:t xml:space="preserve"> </w:t>
      </w:r>
      <w:proofErr w:type="spellStart"/>
      <w:r w:rsidRPr="00EA54FB">
        <w:t>бъдещите</w:t>
      </w:r>
      <w:proofErr w:type="spellEnd"/>
      <w:r w:rsidRPr="00EA54FB">
        <w:t xml:space="preserve"> </w:t>
      </w:r>
      <w:proofErr w:type="spellStart"/>
      <w:r w:rsidRPr="00EA54FB">
        <w:t>планове</w:t>
      </w:r>
      <w:proofErr w:type="spellEnd"/>
      <w:r w:rsidRPr="00EA54FB">
        <w:t xml:space="preserve"> и </w:t>
      </w:r>
      <w:proofErr w:type="spellStart"/>
      <w:r w:rsidRPr="00EA54FB">
        <w:t>стратегия</w:t>
      </w:r>
      <w:proofErr w:type="spellEnd"/>
      <w:r w:rsidRPr="00EA54FB">
        <w:t xml:space="preserve"> </w:t>
      </w:r>
      <w:proofErr w:type="spellStart"/>
      <w:r w:rsidRPr="00EA54FB">
        <w:t>на</w:t>
      </w:r>
      <w:proofErr w:type="spellEnd"/>
      <w:r w:rsidRPr="00EA54FB">
        <w:t xml:space="preserve"> </w:t>
      </w:r>
      <w:proofErr w:type="spellStart"/>
      <w:r w:rsidRPr="00EA54FB">
        <w:t>организацията</w:t>
      </w:r>
      <w:proofErr w:type="spellEnd"/>
      <w:r w:rsidRPr="00EA54FB">
        <w:t>.</w:t>
      </w:r>
    </w:p>
    <w:p w14:paraId="048CF282" w14:textId="79260562" w:rsidR="00EA54FB" w:rsidRPr="00EA54FB" w:rsidRDefault="00EA54FB" w:rsidP="00EA54FB">
      <w:pPr>
        <w:widowControl w:val="0"/>
        <w:suppressAutoHyphens/>
        <w:spacing w:line="360" w:lineRule="auto"/>
        <w:ind w:firstLine="709"/>
        <w:jc w:val="both"/>
      </w:pPr>
      <w:proofErr w:type="spellStart"/>
      <w:r w:rsidRPr="00EA54FB">
        <w:t>Паунов</w:t>
      </w:r>
      <w:proofErr w:type="spellEnd"/>
      <w:r w:rsidRPr="00EA54FB">
        <w:t xml:space="preserve"> </w:t>
      </w:r>
      <w:r>
        <w:rPr>
          <w:lang w:val="bg-BG"/>
        </w:rPr>
        <w:t xml:space="preserve">(2019) </w:t>
      </w:r>
      <w:proofErr w:type="spellStart"/>
      <w:r w:rsidRPr="00EA54FB">
        <w:t>разглежда</w:t>
      </w:r>
      <w:proofErr w:type="spellEnd"/>
      <w:r w:rsidRPr="00EA54FB">
        <w:t xml:space="preserve"> </w:t>
      </w:r>
      <w:proofErr w:type="spellStart"/>
      <w:r w:rsidRPr="00EA54FB">
        <w:t>връзката</w:t>
      </w:r>
      <w:proofErr w:type="spellEnd"/>
      <w:r w:rsidRPr="00EA54FB">
        <w:t xml:space="preserve"> </w:t>
      </w:r>
      <w:proofErr w:type="spellStart"/>
      <w:r w:rsidRPr="00EA54FB">
        <w:t>между</w:t>
      </w:r>
      <w:proofErr w:type="spellEnd"/>
      <w:r w:rsidRPr="00EA54FB">
        <w:t xml:space="preserve"> </w:t>
      </w:r>
      <w:proofErr w:type="spellStart"/>
      <w:r w:rsidRPr="00EA54FB">
        <w:t>привързаността</w:t>
      </w:r>
      <w:proofErr w:type="spellEnd"/>
      <w:r w:rsidRPr="00EA54FB">
        <w:t xml:space="preserve"> и </w:t>
      </w:r>
      <w:proofErr w:type="spellStart"/>
      <w:r w:rsidRPr="00EA54FB">
        <w:t>мотивацията</w:t>
      </w:r>
      <w:proofErr w:type="spellEnd"/>
      <w:r w:rsidRPr="00EA54FB">
        <w:t xml:space="preserve"> </w:t>
      </w:r>
      <w:proofErr w:type="spellStart"/>
      <w:r w:rsidRPr="00EA54FB">
        <w:t>за</w:t>
      </w:r>
      <w:proofErr w:type="spellEnd"/>
      <w:r w:rsidRPr="00EA54FB">
        <w:t xml:space="preserve"> </w:t>
      </w:r>
      <w:proofErr w:type="spellStart"/>
      <w:r w:rsidRPr="00EA54FB">
        <w:t>труд</w:t>
      </w:r>
      <w:proofErr w:type="spellEnd"/>
      <w:r w:rsidRPr="00EA54FB">
        <w:t xml:space="preserve"> и </w:t>
      </w:r>
      <w:proofErr w:type="spellStart"/>
      <w:r w:rsidRPr="00EA54FB">
        <w:t>посочва</w:t>
      </w:r>
      <w:proofErr w:type="spellEnd"/>
      <w:r w:rsidRPr="00EA54FB">
        <w:t xml:space="preserve">, </w:t>
      </w:r>
      <w:proofErr w:type="spellStart"/>
      <w:r w:rsidRPr="00EA54FB">
        <w:t>че</w:t>
      </w:r>
      <w:proofErr w:type="spellEnd"/>
      <w:r w:rsidRPr="00EA54FB">
        <w:t xml:space="preserve"> </w:t>
      </w:r>
      <w:proofErr w:type="spellStart"/>
      <w:r w:rsidRPr="00EA54FB">
        <w:t>стандартните</w:t>
      </w:r>
      <w:proofErr w:type="spellEnd"/>
      <w:r w:rsidRPr="00EA54FB">
        <w:t xml:space="preserve"> </w:t>
      </w:r>
      <w:proofErr w:type="spellStart"/>
      <w:r w:rsidRPr="00EA54FB">
        <w:t>финансови</w:t>
      </w:r>
      <w:proofErr w:type="spellEnd"/>
      <w:r w:rsidRPr="00EA54FB">
        <w:t xml:space="preserve"> </w:t>
      </w:r>
      <w:proofErr w:type="spellStart"/>
      <w:r w:rsidRPr="00EA54FB">
        <w:t>стимули</w:t>
      </w:r>
      <w:proofErr w:type="spellEnd"/>
      <w:r w:rsidRPr="00EA54FB">
        <w:t xml:space="preserve"> </w:t>
      </w:r>
      <w:proofErr w:type="spellStart"/>
      <w:r w:rsidRPr="00EA54FB">
        <w:t>не</w:t>
      </w:r>
      <w:proofErr w:type="spellEnd"/>
      <w:r w:rsidRPr="00EA54FB">
        <w:t xml:space="preserve"> </w:t>
      </w:r>
      <w:proofErr w:type="spellStart"/>
      <w:r w:rsidRPr="00EA54FB">
        <w:t>винаги</w:t>
      </w:r>
      <w:proofErr w:type="spellEnd"/>
      <w:r w:rsidRPr="00EA54FB">
        <w:t xml:space="preserve"> </w:t>
      </w:r>
      <w:proofErr w:type="spellStart"/>
      <w:r w:rsidRPr="00EA54FB">
        <w:t>са</w:t>
      </w:r>
      <w:proofErr w:type="spellEnd"/>
      <w:r w:rsidRPr="00EA54FB">
        <w:t xml:space="preserve"> </w:t>
      </w:r>
      <w:proofErr w:type="spellStart"/>
      <w:r w:rsidRPr="00EA54FB">
        <w:t>достатъчни</w:t>
      </w:r>
      <w:proofErr w:type="spellEnd"/>
      <w:r w:rsidRPr="00EA54FB">
        <w:t xml:space="preserve"> </w:t>
      </w:r>
      <w:proofErr w:type="spellStart"/>
      <w:r w:rsidRPr="00EA54FB">
        <w:t>за</w:t>
      </w:r>
      <w:proofErr w:type="spellEnd"/>
      <w:r w:rsidRPr="00EA54FB">
        <w:t xml:space="preserve"> </w:t>
      </w:r>
      <w:proofErr w:type="spellStart"/>
      <w:r w:rsidRPr="00EA54FB">
        <w:t>поддържане</w:t>
      </w:r>
      <w:proofErr w:type="spellEnd"/>
      <w:r w:rsidRPr="00EA54FB">
        <w:t xml:space="preserve"> </w:t>
      </w:r>
      <w:proofErr w:type="spellStart"/>
      <w:r w:rsidRPr="00EA54FB">
        <w:t>на</w:t>
      </w:r>
      <w:proofErr w:type="spellEnd"/>
      <w:r w:rsidRPr="00EA54FB">
        <w:t xml:space="preserve"> </w:t>
      </w:r>
      <w:proofErr w:type="spellStart"/>
      <w:r w:rsidRPr="00EA54FB">
        <w:t>дългосрочна</w:t>
      </w:r>
      <w:proofErr w:type="spellEnd"/>
      <w:r w:rsidRPr="00EA54FB">
        <w:t xml:space="preserve"> </w:t>
      </w:r>
      <w:proofErr w:type="spellStart"/>
      <w:r w:rsidRPr="00EA54FB">
        <w:t>ангажираност</w:t>
      </w:r>
      <w:proofErr w:type="spellEnd"/>
      <w:r w:rsidRPr="00EA54FB">
        <w:t xml:space="preserve">. </w:t>
      </w:r>
      <w:proofErr w:type="spellStart"/>
      <w:r w:rsidRPr="00EA54FB">
        <w:t>Той</w:t>
      </w:r>
      <w:proofErr w:type="spellEnd"/>
      <w:r w:rsidRPr="00EA54FB">
        <w:t xml:space="preserve"> </w:t>
      </w:r>
      <w:proofErr w:type="spellStart"/>
      <w:r w:rsidRPr="00EA54FB">
        <w:t>подчертава</w:t>
      </w:r>
      <w:proofErr w:type="spellEnd"/>
      <w:r w:rsidRPr="00EA54FB">
        <w:t xml:space="preserve">, </w:t>
      </w:r>
      <w:proofErr w:type="spellStart"/>
      <w:r w:rsidRPr="00EA54FB">
        <w:t>че</w:t>
      </w:r>
      <w:proofErr w:type="spellEnd"/>
      <w:r w:rsidRPr="00EA54FB">
        <w:t xml:space="preserve"> </w:t>
      </w:r>
      <w:proofErr w:type="spellStart"/>
      <w:r w:rsidRPr="00EA54FB">
        <w:t>ако</w:t>
      </w:r>
      <w:proofErr w:type="spellEnd"/>
      <w:r w:rsidRPr="00EA54FB">
        <w:t xml:space="preserve"> </w:t>
      </w:r>
      <w:proofErr w:type="spellStart"/>
      <w:r w:rsidRPr="00EA54FB">
        <w:t>основният</w:t>
      </w:r>
      <w:proofErr w:type="spellEnd"/>
      <w:r w:rsidRPr="00EA54FB">
        <w:t xml:space="preserve"> </w:t>
      </w:r>
      <w:proofErr w:type="spellStart"/>
      <w:r w:rsidRPr="00EA54FB">
        <w:t>мотиватор</w:t>
      </w:r>
      <w:proofErr w:type="spellEnd"/>
      <w:r w:rsidRPr="00EA54FB">
        <w:t xml:space="preserve"> </w:t>
      </w:r>
      <w:proofErr w:type="spellStart"/>
      <w:r w:rsidRPr="00EA54FB">
        <w:t>за</w:t>
      </w:r>
      <w:proofErr w:type="spellEnd"/>
      <w:r w:rsidRPr="00EA54FB">
        <w:t xml:space="preserve"> </w:t>
      </w:r>
      <w:proofErr w:type="spellStart"/>
      <w:r w:rsidRPr="00EA54FB">
        <w:t>един</w:t>
      </w:r>
      <w:proofErr w:type="spellEnd"/>
      <w:r w:rsidRPr="00EA54FB">
        <w:t xml:space="preserve"> </w:t>
      </w:r>
      <w:proofErr w:type="spellStart"/>
      <w:r w:rsidRPr="00EA54FB">
        <w:t>служител</w:t>
      </w:r>
      <w:proofErr w:type="spellEnd"/>
      <w:r w:rsidRPr="00EA54FB">
        <w:t xml:space="preserve"> е </w:t>
      </w:r>
      <w:proofErr w:type="spellStart"/>
      <w:r w:rsidRPr="00EA54FB">
        <w:t>възнаграждението</w:t>
      </w:r>
      <w:proofErr w:type="spellEnd"/>
      <w:r w:rsidRPr="00EA54FB">
        <w:t xml:space="preserve">, </w:t>
      </w:r>
      <w:proofErr w:type="spellStart"/>
      <w:r w:rsidRPr="00EA54FB">
        <w:t>това</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доведе</w:t>
      </w:r>
      <w:proofErr w:type="spellEnd"/>
      <w:r w:rsidRPr="00EA54FB">
        <w:t xml:space="preserve"> </w:t>
      </w:r>
      <w:proofErr w:type="spellStart"/>
      <w:r w:rsidRPr="00EA54FB">
        <w:t>само</w:t>
      </w:r>
      <w:proofErr w:type="spellEnd"/>
      <w:r w:rsidRPr="00EA54FB">
        <w:t xml:space="preserve"> </w:t>
      </w:r>
      <w:proofErr w:type="spellStart"/>
      <w:r w:rsidRPr="00EA54FB">
        <w:t>до</w:t>
      </w:r>
      <w:proofErr w:type="spellEnd"/>
      <w:r w:rsidRPr="00EA54FB">
        <w:t xml:space="preserve"> </w:t>
      </w:r>
      <w:proofErr w:type="spellStart"/>
      <w:r w:rsidRPr="00EA54FB">
        <w:t>краткосрочни</w:t>
      </w:r>
      <w:proofErr w:type="spellEnd"/>
      <w:r w:rsidRPr="00EA54FB">
        <w:t xml:space="preserve"> </w:t>
      </w:r>
      <w:proofErr w:type="spellStart"/>
      <w:r w:rsidRPr="00EA54FB">
        <w:t>резултати</w:t>
      </w:r>
      <w:proofErr w:type="spellEnd"/>
      <w:r w:rsidRPr="00EA54FB">
        <w:t xml:space="preserve">, </w:t>
      </w:r>
      <w:proofErr w:type="spellStart"/>
      <w:r w:rsidRPr="00EA54FB">
        <w:t>но</w:t>
      </w:r>
      <w:proofErr w:type="spellEnd"/>
      <w:r w:rsidRPr="00EA54FB">
        <w:t xml:space="preserve"> </w:t>
      </w:r>
      <w:proofErr w:type="spellStart"/>
      <w:r w:rsidRPr="00EA54FB">
        <w:t>не</w:t>
      </w:r>
      <w:proofErr w:type="spellEnd"/>
      <w:r w:rsidRPr="00EA54FB">
        <w:t xml:space="preserve"> и </w:t>
      </w:r>
      <w:proofErr w:type="spellStart"/>
      <w:r w:rsidRPr="00EA54FB">
        <w:t>до</w:t>
      </w:r>
      <w:proofErr w:type="spellEnd"/>
      <w:r w:rsidRPr="00EA54FB">
        <w:t xml:space="preserve"> </w:t>
      </w:r>
      <w:proofErr w:type="spellStart"/>
      <w:r w:rsidRPr="00EA54FB">
        <w:t>истинска</w:t>
      </w:r>
      <w:proofErr w:type="spellEnd"/>
      <w:r w:rsidRPr="00EA54FB">
        <w:t xml:space="preserve"> </w:t>
      </w:r>
      <w:proofErr w:type="spellStart"/>
      <w:r w:rsidRPr="00EA54FB">
        <w:t>лоялност</w:t>
      </w:r>
      <w:proofErr w:type="spellEnd"/>
      <w:r w:rsidRPr="00EA54FB">
        <w:t xml:space="preserve"> и </w:t>
      </w:r>
      <w:proofErr w:type="spellStart"/>
      <w:r w:rsidRPr="00EA54FB">
        <w:t>ангажираност</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Според</w:t>
      </w:r>
      <w:proofErr w:type="spellEnd"/>
      <w:r w:rsidRPr="00EA54FB">
        <w:t xml:space="preserve"> </w:t>
      </w:r>
      <w:proofErr w:type="spellStart"/>
      <w:r w:rsidRPr="00EA54FB">
        <w:t>него</w:t>
      </w:r>
      <w:proofErr w:type="spellEnd"/>
      <w:r w:rsidRPr="00EA54FB">
        <w:t xml:space="preserve"> </w:t>
      </w:r>
      <w:proofErr w:type="spellStart"/>
      <w:r w:rsidRPr="00EA54FB">
        <w:t>ефективната</w:t>
      </w:r>
      <w:proofErr w:type="spellEnd"/>
      <w:r w:rsidRPr="00EA54FB">
        <w:t xml:space="preserve"> </w:t>
      </w:r>
      <w:proofErr w:type="spellStart"/>
      <w:r w:rsidRPr="00EA54FB">
        <w:t>привързаност</w:t>
      </w:r>
      <w:proofErr w:type="spellEnd"/>
      <w:r w:rsidRPr="00EA54FB">
        <w:t xml:space="preserve"> </w:t>
      </w:r>
      <w:proofErr w:type="spellStart"/>
      <w:r w:rsidRPr="00EA54FB">
        <w:t>се</w:t>
      </w:r>
      <w:proofErr w:type="spellEnd"/>
      <w:r w:rsidRPr="00EA54FB">
        <w:t xml:space="preserve"> </w:t>
      </w:r>
      <w:proofErr w:type="spellStart"/>
      <w:r w:rsidRPr="00EA54FB">
        <w:t>изгражда</w:t>
      </w:r>
      <w:proofErr w:type="spellEnd"/>
      <w:r w:rsidRPr="00EA54FB">
        <w:t xml:space="preserve"> </w:t>
      </w:r>
      <w:proofErr w:type="spellStart"/>
      <w:r w:rsidRPr="00EA54FB">
        <w:t>чрез</w:t>
      </w:r>
      <w:proofErr w:type="spellEnd"/>
      <w:r w:rsidRPr="00EA54FB">
        <w:t xml:space="preserve"> </w:t>
      </w:r>
      <w:proofErr w:type="spellStart"/>
      <w:r w:rsidRPr="00EA54FB">
        <w:t>интегриран</w:t>
      </w:r>
      <w:proofErr w:type="spellEnd"/>
      <w:r w:rsidRPr="00EA54FB">
        <w:t xml:space="preserve"> </w:t>
      </w:r>
      <w:proofErr w:type="spellStart"/>
      <w:r w:rsidRPr="00EA54FB">
        <w:t>подход</w:t>
      </w:r>
      <w:proofErr w:type="spellEnd"/>
      <w:r w:rsidRPr="00EA54FB">
        <w:t xml:space="preserve">, </w:t>
      </w:r>
      <w:proofErr w:type="spellStart"/>
      <w:r w:rsidRPr="00EA54FB">
        <w:t>който</w:t>
      </w:r>
      <w:proofErr w:type="spellEnd"/>
      <w:r w:rsidRPr="00EA54FB">
        <w:t xml:space="preserve"> </w:t>
      </w:r>
      <w:proofErr w:type="spellStart"/>
      <w:r w:rsidRPr="00EA54FB">
        <w:t>комбинира</w:t>
      </w:r>
      <w:proofErr w:type="spellEnd"/>
      <w:r w:rsidRPr="00EA54FB">
        <w:t xml:space="preserve"> </w:t>
      </w:r>
      <w:proofErr w:type="spellStart"/>
      <w:r w:rsidRPr="00EA54FB">
        <w:t>материалните</w:t>
      </w:r>
      <w:proofErr w:type="spellEnd"/>
      <w:r w:rsidRPr="00EA54FB">
        <w:t xml:space="preserve"> </w:t>
      </w:r>
      <w:proofErr w:type="spellStart"/>
      <w:r w:rsidRPr="00EA54FB">
        <w:t>стимули</w:t>
      </w:r>
      <w:proofErr w:type="spellEnd"/>
      <w:r w:rsidRPr="00EA54FB">
        <w:t xml:space="preserve"> с </w:t>
      </w:r>
      <w:proofErr w:type="spellStart"/>
      <w:r w:rsidRPr="00EA54FB">
        <w:t>вътрешни</w:t>
      </w:r>
      <w:proofErr w:type="spellEnd"/>
      <w:r w:rsidRPr="00EA54FB">
        <w:t xml:space="preserve"> </w:t>
      </w:r>
      <w:proofErr w:type="spellStart"/>
      <w:r w:rsidRPr="00EA54FB">
        <w:t>фактори</w:t>
      </w:r>
      <w:proofErr w:type="spellEnd"/>
      <w:r w:rsidRPr="00EA54FB">
        <w:t xml:space="preserve"> </w:t>
      </w:r>
      <w:proofErr w:type="spellStart"/>
      <w:r w:rsidRPr="00EA54FB">
        <w:t>като</w:t>
      </w:r>
      <w:proofErr w:type="spellEnd"/>
      <w:r w:rsidRPr="00EA54FB">
        <w:t xml:space="preserve"> </w:t>
      </w:r>
      <w:proofErr w:type="spellStart"/>
      <w:r w:rsidRPr="00EA54FB">
        <w:t>възможности</w:t>
      </w:r>
      <w:proofErr w:type="spellEnd"/>
      <w:r w:rsidRPr="00EA54FB">
        <w:t xml:space="preserve"> </w:t>
      </w:r>
      <w:proofErr w:type="spellStart"/>
      <w:r w:rsidRPr="00EA54FB">
        <w:t>за</w:t>
      </w:r>
      <w:proofErr w:type="spellEnd"/>
      <w:r w:rsidRPr="00EA54FB">
        <w:t xml:space="preserve"> </w:t>
      </w:r>
      <w:proofErr w:type="spellStart"/>
      <w:r w:rsidRPr="00EA54FB">
        <w:t>развитие</w:t>
      </w:r>
      <w:proofErr w:type="spellEnd"/>
      <w:r w:rsidRPr="00EA54FB">
        <w:t xml:space="preserve">, </w:t>
      </w:r>
      <w:proofErr w:type="spellStart"/>
      <w:r w:rsidRPr="00EA54FB">
        <w:t>признание</w:t>
      </w:r>
      <w:proofErr w:type="spellEnd"/>
      <w:r w:rsidRPr="00EA54FB">
        <w:t xml:space="preserve">, </w:t>
      </w:r>
      <w:proofErr w:type="spellStart"/>
      <w:r w:rsidRPr="00EA54FB">
        <w:t>смислена</w:t>
      </w:r>
      <w:proofErr w:type="spellEnd"/>
      <w:r w:rsidRPr="00EA54FB">
        <w:t xml:space="preserve"> </w:t>
      </w:r>
      <w:proofErr w:type="spellStart"/>
      <w:r w:rsidRPr="00EA54FB">
        <w:t>работа</w:t>
      </w:r>
      <w:proofErr w:type="spellEnd"/>
      <w:r w:rsidRPr="00EA54FB">
        <w:t xml:space="preserve"> и </w:t>
      </w:r>
      <w:proofErr w:type="spellStart"/>
      <w:r w:rsidRPr="00EA54FB">
        <w:t>силни</w:t>
      </w:r>
      <w:proofErr w:type="spellEnd"/>
      <w:r w:rsidRPr="00EA54FB">
        <w:t xml:space="preserve"> </w:t>
      </w:r>
      <w:proofErr w:type="spellStart"/>
      <w:r w:rsidRPr="00EA54FB">
        <w:t>междуличностни</w:t>
      </w:r>
      <w:proofErr w:type="spellEnd"/>
      <w:r w:rsidRPr="00EA54FB">
        <w:t xml:space="preserve"> </w:t>
      </w:r>
      <w:proofErr w:type="spellStart"/>
      <w:r w:rsidRPr="00EA54FB">
        <w:t>връзки</w:t>
      </w:r>
      <w:proofErr w:type="spellEnd"/>
      <w:r w:rsidRPr="00EA54FB">
        <w:t xml:space="preserve"> </w:t>
      </w:r>
      <w:proofErr w:type="spellStart"/>
      <w:r w:rsidRPr="00EA54FB">
        <w:t>на</w:t>
      </w:r>
      <w:proofErr w:type="spellEnd"/>
      <w:r w:rsidRPr="00EA54FB">
        <w:t xml:space="preserve"> </w:t>
      </w:r>
      <w:proofErr w:type="spellStart"/>
      <w:r w:rsidRPr="00EA54FB">
        <w:t>работното</w:t>
      </w:r>
      <w:proofErr w:type="spellEnd"/>
      <w:r w:rsidRPr="00EA54FB">
        <w:t xml:space="preserve"> </w:t>
      </w:r>
      <w:proofErr w:type="spellStart"/>
      <w:r w:rsidRPr="00EA54FB">
        <w:t>място</w:t>
      </w:r>
      <w:proofErr w:type="spellEnd"/>
      <w:r w:rsidRPr="00EA54FB">
        <w:t xml:space="preserve">. В </w:t>
      </w:r>
      <w:proofErr w:type="spellStart"/>
      <w:r w:rsidRPr="00EA54FB">
        <w:t>този</w:t>
      </w:r>
      <w:proofErr w:type="spellEnd"/>
      <w:r w:rsidRPr="00EA54FB">
        <w:t xml:space="preserve"> </w:t>
      </w:r>
      <w:proofErr w:type="spellStart"/>
      <w:r w:rsidRPr="00EA54FB">
        <w:t>контекст</w:t>
      </w:r>
      <w:proofErr w:type="spellEnd"/>
      <w:r w:rsidRPr="00EA54FB">
        <w:t xml:space="preserve"> </w:t>
      </w:r>
      <w:proofErr w:type="spellStart"/>
      <w:r w:rsidRPr="00EA54FB">
        <w:t>той</w:t>
      </w:r>
      <w:proofErr w:type="spellEnd"/>
      <w:r w:rsidRPr="00EA54FB">
        <w:t xml:space="preserve"> </w:t>
      </w:r>
      <w:proofErr w:type="spellStart"/>
      <w:r w:rsidRPr="00EA54FB">
        <w:t>подчертава</w:t>
      </w:r>
      <w:proofErr w:type="spellEnd"/>
      <w:r w:rsidRPr="00EA54FB">
        <w:t xml:space="preserve"> и </w:t>
      </w:r>
      <w:proofErr w:type="spellStart"/>
      <w:r w:rsidRPr="00EA54FB">
        <w:t>необходимостта</w:t>
      </w:r>
      <w:proofErr w:type="spellEnd"/>
      <w:r w:rsidRPr="00EA54FB">
        <w:t xml:space="preserve"> </w:t>
      </w:r>
      <w:proofErr w:type="spellStart"/>
      <w:r w:rsidRPr="00EA54FB">
        <w:t>от</w:t>
      </w:r>
      <w:proofErr w:type="spellEnd"/>
      <w:r w:rsidRPr="00EA54FB">
        <w:t xml:space="preserve"> </w:t>
      </w:r>
      <w:proofErr w:type="spellStart"/>
      <w:r w:rsidRPr="00EA54FB">
        <w:t>справедливост</w:t>
      </w:r>
      <w:proofErr w:type="spellEnd"/>
      <w:r w:rsidRPr="00EA54FB">
        <w:t xml:space="preserve"> </w:t>
      </w:r>
      <w:proofErr w:type="spellStart"/>
      <w:r w:rsidRPr="00EA54FB">
        <w:t>при</w:t>
      </w:r>
      <w:proofErr w:type="spellEnd"/>
      <w:r w:rsidRPr="00EA54FB">
        <w:t xml:space="preserve"> </w:t>
      </w:r>
      <w:proofErr w:type="spellStart"/>
      <w:r w:rsidRPr="00EA54FB">
        <w:t>разпределението</w:t>
      </w:r>
      <w:proofErr w:type="spellEnd"/>
      <w:r w:rsidRPr="00EA54FB">
        <w:t xml:space="preserve"> </w:t>
      </w:r>
      <w:proofErr w:type="spellStart"/>
      <w:r w:rsidRPr="00EA54FB">
        <w:t>на</w:t>
      </w:r>
      <w:proofErr w:type="spellEnd"/>
      <w:r w:rsidRPr="00EA54FB">
        <w:t xml:space="preserve"> </w:t>
      </w:r>
      <w:proofErr w:type="spellStart"/>
      <w:r w:rsidRPr="00EA54FB">
        <w:t>възнагражденията</w:t>
      </w:r>
      <w:proofErr w:type="spellEnd"/>
      <w:r w:rsidRPr="00EA54FB">
        <w:t xml:space="preserve">, </w:t>
      </w:r>
      <w:proofErr w:type="spellStart"/>
      <w:r w:rsidRPr="00EA54FB">
        <w:t>тъй</w:t>
      </w:r>
      <w:proofErr w:type="spellEnd"/>
      <w:r w:rsidRPr="00EA54FB">
        <w:t xml:space="preserve"> </w:t>
      </w:r>
      <w:proofErr w:type="spellStart"/>
      <w:r w:rsidRPr="00EA54FB">
        <w:t>като</w:t>
      </w:r>
      <w:proofErr w:type="spellEnd"/>
      <w:r w:rsidRPr="00EA54FB">
        <w:t xml:space="preserve"> </w:t>
      </w:r>
      <w:proofErr w:type="spellStart"/>
      <w:r w:rsidRPr="00EA54FB">
        <w:t>усещането</w:t>
      </w:r>
      <w:proofErr w:type="spellEnd"/>
      <w:r w:rsidRPr="00EA54FB">
        <w:t xml:space="preserve"> </w:t>
      </w:r>
      <w:proofErr w:type="spellStart"/>
      <w:r w:rsidRPr="00EA54FB">
        <w:t>за</w:t>
      </w:r>
      <w:proofErr w:type="spellEnd"/>
      <w:r w:rsidRPr="00EA54FB">
        <w:t xml:space="preserve"> </w:t>
      </w:r>
      <w:proofErr w:type="spellStart"/>
      <w:r w:rsidRPr="00EA54FB">
        <w:t>несправедливост</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демотивира</w:t>
      </w:r>
      <w:proofErr w:type="spellEnd"/>
      <w:r w:rsidRPr="00EA54FB">
        <w:t xml:space="preserve"> и </w:t>
      </w:r>
      <w:proofErr w:type="spellStart"/>
      <w:r w:rsidRPr="00EA54FB">
        <w:t>да</w:t>
      </w:r>
      <w:proofErr w:type="spellEnd"/>
      <w:r w:rsidRPr="00EA54FB">
        <w:t xml:space="preserve"> </w:t>
      </w:r>
      <w:proofErr w:type="spellStart"/>
      <w:r w:rsidRPr="00EA54FB">
        <w:t>намали</w:t>
      </w:r>
      <w:proofErr w:type="spellEnd"/>
      <w:r w:rsidRPr="00EA54FB">
        <w:t xml:space="preserve"> </w:t>
      </w:r>
      <w:proofErr w:type="spellStart"/>
      <w:r w:rsidRPr="00EA54FB">
        <w:t>привързаността</w:t>
      </w:r>
      <w:proofErr w:type="spellEnd"/>
      <w:r w:rsidRPr="00EA54FB">
        <w:t>.</w:t>
      </w:r>
    </w:p>
    <w:p w14:paraId="2E400BE4" w14:textId="22AF2C5A" w:rsidR="00EA54FB" w:rsidRPr="00EA54FB" w:rsidRDefault="00EA54FB" w:rsidP="00EA54FB">
      <w:pPr>
        <w:widowControl w:val="0"/>
        <w:suppressAutoHyphens/>
        <w:spacing w:line="360" w:lineRule="auto"/>
        <w:ind w:firstLine="709"/>
        <w:jc w:val="both"/>
      </w:pPr>
      <w:proofErr w:type="spellStart"/>
      <w:r w:rsidRPr="00EA54FB">
        <w:t>Според</w:t>
      </w:r>
      <w:proofErr w:type="spellEnd"/>
      <w:r w:rsidRPr="00EA54FB">
        <w:t xml:space="preserve"> </w:t>
      </w:r>
      <w:proofErr w:type="spellStart"/>
      <w:r w:rsidRPr="00EA54FB">
        <w:t>Паунов</w:t>
      </w:r>
      <w:proofErr w:type="spellEnd"/>
      <w:r w:rsidRPr="00EA54FB">
        <w:t xml:space="preserve"> </w:t>
      </w:r>
      <w:r>
        <w:rPr>
          <w:lang w:val="bg-BG"/>
        </w:rPr>
        <w:t xml:space="preserve">(2019)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бъде</w:t>
      </w:r>
      <w:proofErr w:type="spellEnd"/>
      <w:r w:rsidRPr="00EA54FB">
        <w:t xml:space="preserve"> </w:t>
      </w:r>
      <w:proofErr w:type="spellStart"/>
      <w:r w:rsidRPr="00EA54FB">
        <w:t>застрашена</w:t>
      </w:r>
      <w:proofErr w:type="spellEnd"/>
      <w:r w:rsidRPr="00EA54FB">
        <w:t xml:space="preserve">, </w:t>
      </w:r>
      <w:proofErr w:type="spellStart"/>
      <w:r w:rsidRPr="00EA54FB">
        <w:t>ако</w:t>
      </w:r>
      <w:proofErr w:type="spellEnd"/>
      <w:r w:rsidRPr="00EA54FB">
        <w:t xml:space="preserve"> </w:t>
      </w:r>
      <w:proofErr w:type="spellStart"/>
      <w:r w:rsidRPr="00EA54FB">
        <w:t>системите</w:t>
      </w:r>
      <w:proofErr w:type="spellEnd"/>
      <w:r w:rsidRPr="00EA54FB">
        <w:t xml:space="preserve"> </w:t>
      </w:r>
      <w:proofErr w:type="spellStart"/>
      <w:r w:rsidRPr="00EA54FB">
        <w:t>за</w:t>
      </w:r>
      <w:proofErr w:type="spellEnd"/>
      <w:r w:rsidRPr="00EA54FB">
        <w:t xml:space="preserve"> </w:t>
      </w:r>
      <w:proofErr w:type="spellStart"/>
      <w:r w:rsidRPr="00EA54FB">
        <w:t>възнаграждение</w:t>
      </w:r>
      <w:proofErr w:type="spellEnd"/>
      <w:r w:rsidRPr="00EA54FB">
        <w:t xml:space="preserve"> </w:t>
      </w:r>
      <w:proofErr w:type="spellStart"/>
      <w:r w:rsidRPr="00EA54FB">
        <w:t>не</w:t>
      </w:r>
      <w:proofErr w:type="spellEnd"/>
      <w:r w:rsidRPr="00EA54FB">
        <w:t xml:space="preserve"> </w:t>
      </w:r>
      <w:proofErr w:type="spellStart"/>
      <w:r w:rsidRPr="00EA54FB">
        <w:t>отчитат</w:t>
      </w:r>
      <w:proofErr w:type="spellEnd"/>
      <w:r w:rsidRPr="00EA54FB">
        <w:t xml:space="preserve"> </w:t>
      </w:r>
      <w:proofErr w:type="spellStart"/>
      <w:r w:rsidRPr="00EA54FB">
        <w:t>индивидуалните</w:t>
      </w:r>
      <w:proofErr w:type="spellEnd"/>
      <w:r w:rsidRPr="00EA54FB">
        <w:t xml:space="preserve"> </w:t>
      </w:r>
      <w:proofErr w:type="spellStart"/>
      <w:r w:rsidRPr="00EA54FB">
        <w:t>потребности</w:t>
      </w:r>
      <w:proofErr w:type="spellEnd"/>
      <w:r w:rsidRPr="00EA54FB">
        <w:t xml:space="preserve"> и </w:t>
      </w:r>
      <w:proofErr w:type="spellStart"/>
      <w:r w:rsidRPr="00EA54FB">
        <w:t>не</w:t>
      </w:r>
      <w:proofErr w:type="spellEnd"/>
      <w:r w:rsidRPr="00EA54FB">
        <w:t xml:space="preserve"> </w:t>
      </w:r>
      <w:proofErr w:type="spellStart"/>
      <w:r w:rsidRPr="00EA54FB">
        <w:t>създават</w:t>
      </w:r>
      <w:proofErr w:type="spellEnd"/>
      <w:r w:rsidRPr="00EA54FB">
        <w:t xml:space="preserve"> </w:t>
      </w:r>
      <w:proofErr w:type="spellStart"/>
      <w:r w:rsidRPr="00EA54FB">
        <w:t>усещане</w:t>
      </w:r>
      <w:proofErr w:type="spellEnd"/>
      <w:r w:rsidRPr="00EA54FB">
        <w:t xml:space="preserve"> </w:t>
      </w:r>
      <w:proofErr w:type="spellStart"/>
      <w:r w:rsidRPr="00EA54FB">
        <w:t>за</w:t>
      </w:r>
      <w:proofErr w:type="spellEnd"/>
      <w:r w:rsidRPr="00EA54FB">
        <w:t xml:space="preserve"> </w:t>
      </w:r>
      <w:proofErr w:type="spellStart"/>
      <w:r w:rsidRPr="00EA54FB">
        <w:t>баланс</w:t>
      </w:r>
      <w:proofErr w:type="spellEnd"/>
      <w:r w:rsidRPr="00EA54FB">
        <w:t xml:space="preserve"> </w:t>
      </w:r>
      <w:proofErr w:type="spellStart"/>
      <w:r w:rsidRPr="00EA54FB">
        <w:t>между</w:t>
      </w:r>
      <w:proofErr w:type="spellEnd"/>
      <w:r w:rsidRPr="00EA54FB">
        <w:t xml:space="preserve"> </w:t>
      </w:r>
      <w:proofErr w:type="spellStart"/>
      <w:r w:rsidRPr="00EA54FB">
        <w:t>личните</w:t>
      </w:r>
      <w:proofErr w:type="spellEnd"/>
      <w:r w:rsidRPr="00EA54FB">
        <w:t xml:space="preserve"> и </w:t>
      </w:r>
      <w:proofErr w:type="spellStart"/>
      <w:r w:rsidRPr="00EA54FB">
        <w:t>професионалните</w:t>
      </w:r>
      <w:proofErr w:type="spellEnd"/>
      <w:r w:rsidRPr="00EA54FB">
        <w:t xml:space="preserve"> </w:t>
      </w:r>
      <w:proofErr w:type="spellStart"/>
      <w:r w:rsidRPr="00EA54FB">
        <w:t>цели</w:t>
      </w:r>
      <w:proofErr w:type="spellEnd"/>
      <w:r w:rsidRPr="00EA54FB">
        <w:t xml:space="preserve"> </w:t>
      </w:r>
      <w:proofErr w:type="spellStart"/>
      <w:r w:rsidRPr="00EA54FB">
        <w:t>на</w:t>
      </w:r>
      <w:proofErr w:type="spellEnd"/>
      <w:r w:rsidRPr="00EA54FB">
        <w:t xml:space="preserve"> </w:t>
      </w:r>
      <w:proofErr w:type="spellStart"/>
      <w:r w:rsidRPr="00EA54FB">
        <w:t>служителите</w:t>
      </w:r>
      <w:proofErr w:type="spellEnd"/>
      <w:r w:rsidRPr="00EA54FB">
        <w:t xml:space="preserve">. </w:t>
      </w:r>
      <w:proofErr w:type="spellStart"/>
      <w:r w:rsidRPr="00EA54FB">
        <w:t>Той</w:t>
      </w:r>
      <w:proofErr w:type="spellEnd"/>
      <w:r w:rsidRPr="00EA54FB">
        <w:t xml:space="preserve"> </w:t>
      </w:r>
      <w:proofErr w:type="spellStart"/>
      <w:r w:rsidRPr="00EA54FB">
        <w:t>предупреждава</w:t>
      </w:r>
      <w:proofErr w:type="spellEnd"/>
      <w:r w:rsidRPr="00EA54FB">
        <w:t xml:space="preserve">, </w:t>
      </w:r>
      <w:proofErr w:type="spellStart"/>
      <w:r w:rsidRPr="00EA54FB">
        <w:t>че</w:t>
      </w:r>
      <w:proofErr w:type="spellEnd"/>
      <w:r w:rsidRPr="00EA54FB">
        <w:t xml:space="preserve"> </w:t>
      </w:r>
      <w:proofErr w:type="spellStart"/>
      <w:r w:rsidRPr="00EA54FB">
        <w:t>когато</w:t>
      </w:r>
      <w:proofErr w:type="spellEnd"/>
      <w:r w:rsidRPr="00EA54FB">
        <w:t xml:space="preserve"> </w:t>
      </w:r>
      <w:proofErr w:type="spellStart"/>
      <w:r w:rsidRPr="00EA54FB">
        <w:t>хората</w:t>
      </w:r>
      <w:proofErr w:type="spellEnd"/>
      <w:r w:rsidRPr="00EA54FB">
        <w:t xml:space="preserve"> </w:t>
      </w:r>
      <w:proofErr w:type="spellStart"/>
      <w:r w:rsidRPr="00EA54FB">
        <w:t>са</w:t>
      </w:r>
      <w:proofErr w:type="spellEnd"/>
      <w:r w:rsidRPr="00EA54FB">
        <w:t xml:space="preserve"> </w:t>
      </w:r>
      <w:proofErr w:type="spellStart"/>
      <w:r w:rsidRPr="00EA54FB">
        <w:t>поставени</w:t>
      </w:r>
      <w:proofErr w:type="spellEnd"/>
      <w:r w:rsidRPr="00EA54FB">
        <w:t xml:space="preserve"> в </w:t>
      </w:r>
      <w:proofErr w:type="spellStart"/>
      <w:r w:rsidRPr="00EA54FB">
        <w:t>ситуация</w:t>
      </w:r>
      <w:proofErr w:type="spellEnd"/>
      <w:r w:rsidRPr="00EA54FB">
        <w:t xml:space="preserve">, в </w:t>
      </w:r>
      <w:proofErr w:type="spellStart"/>
      <w:r w:rsidRPr="00EA54FB">
        <w:t>която</w:t>
      </w:r>
      <w:proofErr w:type="spellEnd"/>
      <w:r w:rsidRPr="00EA54FB">
        <w:t xml:space="preserve"> </w:t>
      </w:r>
      <w:proofErr w:type="spellStart"/>
      <w:r w:rsidRPr="00EA54FB">
        <w:t>трябва</w:t>
      </w:r>
      <w:proofErr w:type="spellEnd"/>
      <w:r w:rsidRPr="00EA54FB">
        <w:t xml:space="preserve"> </w:t>
      </w:r>
      <w:proofErr w:type="spellStart"/>
      <w:r w:rsidRPr="00EA54FB">
        <w:t>да</w:t>
      </w:r>
      <w:proofErr w:type="spellEnd"/>
      <w:r w:rsidRPr="00EA54FB">
        <w:t xml:space="preserve"> </w:t>
      </w:r>
      <w:proofErr w:type="spellStart"/>
      <w:r w:rsidRPr="00EA54FB">
        <w:t>жертват</w:t>
      </w:r>
      <w:proofErr w:type="spellEnd"/>
      <w:r w:rsidRPr="00EA54FB">
        <w:t xml:space="preserve"> </w:t>
      </w:r>
      <w:proofErr w:type="spellStart"/>
      <w:r w:rsidRPr="00EA54FB">
        <w:t>вътрешните</w:t>
      </w:r>
      <w:proofErr w:type="spellEnd"/>
      <w:r w:rsidRPr="00EA54FB">
        <w:t xml:space="preserve"> </w:t>
      </w:r>
      <w:proofErr w:type="spellStart"/>
      <w:r w:rsidRPr="00EA54FB">
        <w:t>си</w:t>
      </w:r>
      <w:proofErr w:type="spellEnd"/>
      <w:r w:rsidRPr="00EA54FB">
        <w:t xml:space="preserve"> </w:t>
      </w:r>
      <w:proofErr w:type="spellStart"/>
      <w:r w:rsidRPr="00EA54FB">
        <w:t>предпочитания</w:t>
      </w:r>
      <w:proofErr w:type="spellEnd"/>
      <w:r w:rsidRPr="00EA54FB">
        <w:t xml:space="preserve"> и </w:t>
      </w:r>
      <w:proofErr w:type="spellStart"/>
      <w:r w:rsidRPr="00EA54FB">
        <w:t>ценности</w:t>
      </w:r>
      <w:proofErr w:type="spellEnd"/>
      <w:r w:rsidRPr="00EA54FB">
        <w:t xml:space="preserve"> </w:t>
      </w:r>
      <w:proofErr w:type="spellStart"/>
      <w:r w:rsidRPr="00EA54FB">
        <w:t>заради</w:t>
      </w:r>
      <w:proofErr w:type="spellEnd"/>
      <w:r w:rsidRPr="00EA54FB">
        <w:t xml:space="preserve"> </w:t>
      </w:r>
      <w:proofErr w:type="spellStart"/>
      <w:r w:rsidRPr="00EA54FB">
        <w:t>работата</w:t>
      </w:r>
      <w:proofErr w:type="spellEnd"/>
      <w:r w:rsidRPr="00EA54FB">
        <w:t xml:space="preserve">, </w:t>
      </w:r>
      <w:proofErr w:type="spellStart"/>
      <w:r w:rsidRPr="00EA54FB">
        <w:t>това</w:t>
      </w:r>
      <w:proofErr w:type="spellEnd"/>
      <w:r w:rsidRPr="00EA54FB">
        <w:t xml:space="preserve"> </w:t>
      </w:r>
      <w:proofErr w:type="spellStart"/>
      <w:r w:rsidRPr="00EA54FB">
        <w:t>може</w:t>
      </w:r>
      <w:proofErr w:type="spellEnd"/>
      <w:r w:rsidRPr="00EA54FB">
        <w:t xml:space="preserve"> </w:t>
      </w:r>
      <w:proofErr w:type="spellStart"/>
      <w:r w:rsidRPr="00EA54FB">
        <w:t>да</w:t>
      </w:r>
      <w:proofErr w:type="spellEnd"/>
      <w:r w:rsidRPr="00EA54FB">
        <w:t xml:space="preserve"> </w:t>
      </w:r>
      <w:proofErr w:type="spellStart"/>
      <w:r w:rsidRPr="00EA54FB">
        <w:t>доведе</w:t>
      </w:r>
      <w:proofErr w:type="spellEnd"/>
      <w:r w:rsidRPr="00EA54FB">
        <w:t xml:space="preserve"> </w:t>
      </w:r>
      <w:proofErr w:type="spellStart"/>
      <w:r w:rsidRPr="00EA54FB">
        <w:t>до</w:t>
      </w:r>
      <w:proofErr w:type="spellEnd"/>
      <w:r w:rsidRPr="00EA54FB">
        <w:t xml:space="preserve"> </w:t>
      </w:r>
      <w:proofErr w:type="spellStart"/>
      <w:r w:rsidRPr="00EA54FB">
        <w:t>отчуждение</w:t>
      </w:r>
      <w:proofErr w:type="spellEnd"/>
      <w:r w:rsidRPr="00EA54FB">
        <w:t xml:space="preserve">, </w:t>
      </w:r>
      <w:proofErr w:type="spellStart"/>
      <w:r w:rsidRPr="00EA54FB">
        <w:t>неудовлетвореност</w:t>
      </w:r>
      <w:proofErr w:type="spellEnd"/>
      <w:r w:rsidRPr="00EA54FB">
        <w:t xml:space="preserve"> и в </w:t>
      </w:r>
      <w:proofErr w:type="spellStart"/>
      <w:r w:rsidRPr="00EA54FB">
        <w:t>крайна</w:t>
      </w:r>
      <w:proofErr w:type="spellEnd"/>
      <w:r w:rsidRPr="00EA54FB">
        <w:t xml:space="preserve"> </w:t>
      </w:r>
      <w:proofErr w:type="spellStart"/>
      <w:r w:rsidRPr="00EA54FB">
        <w:t>сметка</w:t>
      </w:r>
      <w:proofErr w:type="spellEnd"/>
      <w:r w:rsidRPr="00EA54FB">
        <w:t xml:space="preserve"> – </w:t>
      </w:r>
      <w:proofErr w:type="spellStart"/>
      <w:r w:rsidRPr="00EA54FB">
        <w:t>до</w:t>
      </w:r>
      <w:proofErr w:type="spellEnd"/>
      <w:r w:rsidRPr="00EA54FB">
        <w:t xml:space="preserve"> </w:t>
      </w:r>
      <w:proofErr w:type="spellStart"/>
      <w:r w:rsidRPr="00EA54FB">
        <w:t>напускане</w:t>
      </w:r>
      <w:proofErr w:type="spellEnd"/>
      <w:r w:rsidRPr="00EA54FB">
        <w:t xml:space="preserve"> </w:t>
      </w:r>
      <w:proofErr w:type="spellStart"/>
      <w:r w:rsidRPr="00EA54FB">
        <w:t>на</w:t>
      </w:r>
      <w:proofErr w:type="spellEnd"/>
      <w:r w:rsidRPr="00EA54FB">
        <w:t xml:space="preserve"> </w:t>
      </w:r>
      <w:proofErr w:type="spellStart"/>
      <w:r w:rsidRPr="00EA54FB">
        <w:t>организацията</w:t>
      </w:r>
      <w:proofErr w:type="spellEnd"/>
      <w:r w:rsidRPr="00EA54FB">
        <w:t xml:space="preserve">. В </w:t>
      </w:r>
      <w:proofErr w:type="spellStart"/>
      <w:r w:rsidRPr="00EA54FB">
        <w:t>този</w:t>
      </w:r>
      <w:proofErr w:type="spellEnd"/>
      <w:r w:rsidRPr="00EA54FB">
        <w:t xml:space="preserve"> </w:t>
      </w:r>
      <w:proofErr w:type="spellStart"/>
      <w:r w:rsidRPr="00EA54FB">
        <w:t>смисъл</w:t>
      </w:r>
      <w:proofErr w:type="spellEnd"/>
      <w:r w:rsidRPr="00EA54FB">
        <w:t xml:space="preserve"> </w:t>
      </w:r>
      <w:proofErr w:type="spellStart"/>
      <w:r w:rsidRPr="00EA54FB">
        <w:t>той</w:t>
      </w:r>
      <w:proofErr w:type="spellEnd"/>
      <w:r w:rsidRPr="00EA54FB">
        <w:t xml:space="preserve"> </w:t>
      </w:r>
      <w:proofErr w:type="spellStart"/>
      <w:r w:rsidRPr="00EA54FB">
        <w:t>подчертава</w:t>
      </w:r>
      <w:proofErr w:type="spellEnd"/>
      <w:r w:rsidRPr="00EA54FB">
        <w:t xml:space="preserve">, </w:t>
      </w:r>
      <w:proofErr w:type="spellStart"/>
      <w:r w:rsidRPr="00EA54FB">
        <w:t>че</w:t>
      </w:r>
      <w:proofErr w:type="spellEnd"/>
      <w:r w:rsidRPr="00EA54FB">
        <w:t xml:space="preserve"> </w:t>
      </w:r>
      <w:proofErr w:type="spellStart"/>
      <w:r w:rsidRPr="00EA54FB">
        <w:t>привързаността</w:t>
      </w:r>
      <w:proofErr w:type="spellEnd"/>
      <w:r w:rsidRPr="00EA54FB">
        <w:t xml:space="preserve"> </w:t>
      </w:r>
      <w:proofErr w:type="spellStart"/>
      <w:r w:rsidRPr="00EA54FB">
        <w:t>не</w:t>
      </w:r>
      <w:proofErr w:type="spellEnd"/>
      <w:r w:rsidRPr="00EA54FB">
        <w:t xml:space="preserve"> </w:t>
      </w:r>
      <w:proofErr w:type="spellStart"/>
      <w:r w:rsidRPr="00EA54FB">
        <w:t>трябва</w:t>
      </w:r>
      <w:proofErr w:type="spellEnd"/>
      <w:r w:rsidRPr="00EA54FB">
        <w:t xml:space="preserve"> </w:t>
      </w:r>
      <w:proofErr w:type="spellStart"/>
      <w:r w:rsidRPr="00EA54FB">
        <w:t>да</w:t>
      </w:r>
      <w:proofErr w:type="spellEnd"/>
      <w:r w:rsidRPr="00EA54FB">
        <w:t xml:space="preserve"> </w:t>
      </w:r>
      <w:proofErr w:type="spellStart"/>
      <w:r w:rsidRPr="00EA54FB">
        <w:t>се</w:t>
      </w:r>
      <w:proofErr w:type="spellEnd"/>
      <w:r w:rsidRPr="00EA54FB">
        <w:t xml:space="preserve"> </w:t>
      </w:r>
      <w:proofErr w:type="spellStart"/>
      <w:r w:rsidRPr="00EA54FB">
        <w:t>основава</w:t>
      </w:r>
      <w:proofErr w:type="spellEnd"/>
      <w:r w:rsidRPr="00EA54FB">
        <w:t xml:space="preserve"> </w:t>
      </w:r>
      <w:proofErr w:type="spellStart"/>
      <w:r w:rsidRPr="00EA54FB">
        <w:t>единствено</w:t>
      </w:r>
      <w:proofErr w:type="spellEnd"/>
      <w:r w:rsidRPr="00EA54FB">
        <w:t xml:space="preserve"> </w:t>
      </w:r>
      <w:proofErr w:type="spellStart"/>
      <w:r w:rsidRPr="00EA54FB">
        <w:t>на</w:t>
      </w:r>
      <w:proofErr w:type="spellEnd"/>
      <w:r w:rsidRPr="00EA54FB">
        <w:t xml:space="preserve"> </w:t>
      </w:r>
      <w:proofErr w:type="spellStart"/>
      <w:r w:rsidRPr="00EA54FB">
        <w:t>външни</w:t>
      </w:r>
      <w:proofErr w:type="spellEnd"/>
      <w:r w:rsidRPr="00EA54FB">
        <w:t xml:space="preserve"> </w:t>
      </w:r>
      <w:proofErr w:type="spellStart"/>
      <w:r w:rsidRPr="00EA54FB">
        <w:t>стимули</w:t>
      </w:r>
      <w:proofErr w:type="spellEnd"/>
      <w:r w:rsidRPr="00EA54FB">
        <w:t xml:space="preserve">, а </w:t>
      </w:r>
      <w:proofErr w:type="spellStart"/>
      <w:r w:rsidRPr="00EA54FB">
        <w:t>да</w:t>
      </w:r>
      <w:proofErr w:type="spellEnd"/>
      <w:r w:rsidRPr="00EA54FB">
        <w:t xml:space="preserve"> </w:t>
      </w:r>
      <w:proofErr w:type="spellStart"/>
      <w:r w:rsidRPr="00EA54FB">
        <w:t>бъде</w:t>
      </w:r>
      <w:proofErr w:type="spellEnd"/>
      <w:r w:rsidRPr="00EA54FB">
        <w:t xml:space="preserve"> </w:t>
      </w:r>
      <w:proofErr w:type="spellStart"/>
      <w:r w:rsidRPr="00EA54FB">
        <w:t>резултат</w:t>
      </w:r>
      <w:proofErr w:type="spellEnd"/>
      <w:r w:rsidRPr="00EA54FB">
        <w:t xml:space="preserve"> </w:t>
      </w:r>
      <w:proofErr w:type="spellStart"/>
      <w:r w:rsidRPr="00EA54FB">
        <w:t>от</w:t>
      </w:r>
      <w:proofErr w:type="spellEnd"/>
      <w:r w:rsidRPr="00EA54FB">
        <w:t xml:space="preserve"> </w:t>
      </w:r>
      <w:proofErr w:type="spellStart"/>
      <w:r w:rsidRPr="00EA54FB">
        <w:t>дългосрочна</w:t>
      </w:r>
      <w:proofErr w:type="spellEnd"/>
      <w:r w:rsidRPr="00EA54FB">
        <w:t xml:space="preserve"> </w:t>
      </w:r>
      <w:proofErr w:type="spellStart"/>
      <w:r w:rsidRPr="00EA54FB">
        <w:t>стратегия</w:t>
      </w:r>
      <w:proofErr w:type="spellEnd"/>
      <w:r w:rsidRPr="00EA54FB">
        <w:t xml:space="preserve"> </w:t>
      </w:r>
      <w:proofErr w:type="spellStart"/>
      <w:r w:rsidRPr="00EA54FB">
        <w:t>за</w:t>
      </w:r>
      <w:proofErr w:type="spellEnd"/>
      <w:r w:rsidRPr="00EA54FB">
        <w:t xml:space="preserve"> </w:t>
      </w:r>
      <w:proofErr w:type="spellStart"/>
      <w:r w:rsidRPr="00EA54FB">
        <w:t>създаване</w:t>
      </w:r>
      <w:proofErr w:type="spellEnd"/>
      <w:r w:rsidRPr="00EA54FB">
        <w:t xml:space="preserve"> </w:t>
      </w:r>
      <w:proofErr w:type="spellStart"/>
      <w:r w:rsidRPr="00EA54FB">
        <w:t>на</w:t>
      </w:r>
      <w:proofErr w:type="spellEnd"/>
      <w:r w:rsidRPr="00EA54FB">
        <w:t xml:space="preserve"> </w:t>
      </w:r>
      <w:proofErr w:type="spellStart"/>
      <w:r w:rsidRPr="00EA54FB">
        <w:t>силна</w:t>
      </w:r>
      <w:proofErr w:type="spellEnd"/>
      <w:r w:rsidRPr="00EA54FB">
        <w:t xml:space="preserve"> </w:t>
      </w:r>
      <w:proofErr w:type="spellStart"/>
      <w:r w:rsidRPr="00EA54FB">
        <w:t>организационна</w:t>
      </w:r>
      <w:proofErr w:type="spellEnd"/>
      <w:r w:rsidRPr="00EA54FB">
        <w:t xml:space="preserve"> </w:t>
      </w:r>
      <w:proofErr w:type="spellStart"/>
      <w:r w:rsidRPr="00EA54FB">
        <w:t>култура</w:t>
      </w:r>
      <w:proofErr w:type="spellEnd"/>
      <w:r w:rsidRPr="00EA54FB">
        <w:t xml:space="preserve">, </w:t>
      </w:r>
      <w:proofErr w:type="spellStart"/>
      <w:r w:rsidRPr="00EA54FB">
        <w:t>която</w:t>
      </w:r>
      <w:proofErr w:type="spellEnd"/>
      <w:r w:rsidRPr="00EA54FB">
        <w:t xml:space="preserve"> </w:t>
      </w:r>
      <w:proofErr w:type="spellStart"/>
      <w:r w:rsidRPr="00EA54FB">
        <w:t>мотивира</w:t>
      </w:r>
      <w:proofErr w:type="spellEnd"/>
      <w:r w:rsidRPr="00EA54FB">
        <w:t xml:space="preserve"> </w:t>
      </w:r>
      <w:proofErr w:type="spellStart"/>
      <w:r w:rsidRPr="00EA54FB">
        <w:t>хората</w:t>
      </w:r>
      <w:proofErr w:type="spellEnd"/>
      <w:r w:rsidRPr="00EA54FB">
        <w:t xml:space="preserve"> </w:t>
      </w:r>
      <w:proofErr w:type="spellStart"/>
      <w:r w:rsidRPr="00EA54FB">
        <w:t>не</w:t>
      </w:r>
      <w:proofErr w:type="spellEnd"/>
      <w:r w:rsidRPr="00EA54FB">
        <w:t xml:space="preserve"> </w:t>
      </w:r>
      <w:proofErr w:type="spellStart"/>
      <w:r w:rsidRPr="00EA54FB">
        <w:t>само</w:t>
      </w:r>
      <w:proofErr w:type="spellEnd"/>
      <w:r w:rsidRPr="00EA54FB">
        <w:t xml:space="preserve"> </w:t>
      </w:r>
      <w:proofErr w:type="spellStart"/>
      <w:r w:rsidRPr="00EA54FB">
        <w:t>да</w:t>
      </w:r>
      <w:proofErr w:type="spellEnd"/>
      <w:r w:rsidRPr="00EA54FB">
        <w:t xml:space="preserve"> </w:t>
      </w:r>
      <w:proofErr w:type="spellStart"/>
      <w:r w:rsidRPr="00EA54FB">
        <w:t>останат</w:t>
      </w:r>
      <w:proofErr w:type="spellEnd"/>
      <w:r w:rsidRPr="00EA54FB">
        <w:t xml:space="preserve">, </w:t>
      </w:r>
      <w:proofErr w:type="spellStart"/>
      <w:r w:rsidRPr="00EA54FB">
        <w:t>но</w:t>
      </w:r>
      <w:proofErr w:type="spellEnd"/>
      <w:r w:rsidRPr="00EA54FB">
        <w:t xml:space="preserve"> и </w:t>
      </w:r>
      <w:proofErr w:type="spellStart"/>
      <w:r w:rsidRPr="00EA54FB">
        <w:t>да</w:t>
      </w:r>
      <w:proofErr w:type="spellEnd"/>
      <w:r w:rsidRPr="00EA54FB">
        <w:t xml:space="preserve"> </w:t>
      </w:r>
      <w:proofErr w:type="spellStart"/>
      <w:r w:rsidRPr="00EA54FB">
        <w:t>допринасят</w:t>
      </w:r>
      <w:proofErr w:type="spellEnd"/>
      <w:r w:rsidRPr="00EA54FB">
        <w:t xml:space="preserve"> </w:t>
      </w:r>
      <w:proofErr w:type="spellStart"/>
      <w:r w:rsidRPr="00EA54FB">
        <w:t>за</w:t>
      </w:r>
      <w:proofErr w:type="spellEnd"/>
      <w:r w:rsidRPr="00EA54FB">
        <w:t xml:space="preserve"> </w:t>
      </w:r>
      <w:proofErr w:type="spellStart"/>
      <w:r w:rsidRPr="00EA54FB">
        <w:t>развитието</w:t>
      </w:r>
      <w:proofErr w:type="spellEnd"/>
      <w:r w:rsidRPr="00EA54FB">
        <w:t xml:space="preserve"> </w:t>
      </w:r>
      <w:proofErr w:type="spellStart"/>
      <w:r w:rsidRPr="00EA54FB">
        <w:t>на</w:t>
      </w:r>
      <w:proofErr w:type="spellEnd"/>
      <w:r w:rsidRPr="00EA54FB">
        <w:t xml:space="preserve"> </w:t>
      </w:r>
      <w:proofErr w:type="spellStart"/>
      <w:r w:rsidRPr="00EA54FB">
        <w:t>организацията</w:t>
      </w:r>
      <w:proofErr w:type="spellEnd"/>
      <w:r w:rsidRPr="00EA54FB">
        <w:t>.</w:t>
      </w:r>
    </w:p>
    <w:p w14:paraId="6CE48EEC" w14:textId="61E26A53" w:rsidR="00EA54FB" w:rsidRPr="00EA54FB" w:rsidRDefault="00EA54FB" w:rsidP="00EA54FB">
      <w:pPr>
        <w:widowControl w:val="0"/>
        <w:suppressAutoHyphens/>
        <w:spacing w:line="360" w:lineRule="auto"/>
        <w:ind w:firstLine="709"/>
        <w:jc w:val="both"/>
      </w:pPr>
      <w:r>
        <w:rPr>
          <w:lang w:val="bg-BG"/>
        </w:rPr>
        <w:t xml:space="preserve">Можем да обобщим, че </w:t>
      </w:r>
      <w:proofErr w:type="spellStart"/>
      <w:r w:rsidRPr="00EA54FB">
        <w:t>привързаността</w:t>
      </w:r>
      <w:proofErr w:type="spellEnd"/>
      <w:r w:rsidRPr="00EA54FB">
        <w:t xml:space="preserve"> </w:t>
      </w:r>
      <w:proofErr w:type="spellStart"/>
      <w:r w:rsidRPr="00EA54FB">
        <w:t>към</w:t>
      </w:r>
      <w:proofErr w:type="spellEnd"/>
      <w:r w:rsidRPr="00EA54FB">
        <w:t xml:space="preserve"> </w:t>
      </w:r>
      <w:proofErr w:type="spellStart"/>
      <w:r w:rsidRPr="00EA54FB">
        <w:t>организацията</w:t>
      </w:r>
      <w:proofErr w:type="spellEnd"/>
      <w:r w:rsidRPr="00EA54FB">
        <w:t xml:space="preserve"> е </w:t>
      </w:r>
      <w:proofErr w:type="spellStart"/>
      <w:r w:rsidRPr="00EA54FB">
        <w:t>резултат</w:t>
      </w:r>
      <w:proofErr w:type="spellEnd"/>
      <w:r w:rsidRPr="00EA54FB">
        <w:t xml:space="preserve"> </w:t>
      </w:r>
      <w:proofErr w:type="spellStart"/>
      <w:r w:rsidRPr="00EA54FB">
        <w:t>от</w:t>
      </w:r>
      <w:proofErr w:type="spellEnd"/>
      <w:r w:rsidRPr="00EA54FB">
        <w:t xml:space="preserve"> </w:t>
      </w:r>
      <w:proofErr w:type="spellStart"/>
      <w:r w:rsidRPr="00EA54FB">
        <w:t>комплексно</w:t>
      </w:r>
      <w:proofErr w:type="spellEnd"/>
      <w:r w:rsidRPr="00EA54FB">
        <w:t xml:space="preserve"> </w:t>
      </w:r>
      <w:proofErr w:type="spellStart"/>
      <w:r w:rsidRPr="00EA54FB">
        <w:t>взаимодействие</w:t>
      </w:r>
      <w:proofErr w:type="spellEnd"/>
      <w:r w:rsidRPr="00EA54FB">
        <w:t xml:space="preserve"> </w:t>
      </w:r>
      <w:proofErr w:type="spellStart"/>
      <w:r w:rsidRPr="00EA54FB">
        <w:t>между</w:t>
      </w:r>
      <w:proofErr w:type="spellEnd"/>
      <w:r w:rsidRPr="00EA54FB">
        <w:t xml:space="preserve"> </w:t>
      </w:r>
      <w:proofErr w:type="spellStart"/>
      <w:r w:rsidRPr="00EA54FB">
        <w:t>индивидуалните</w:t>
      </w:r>
      <w:proofErr w:type="spellEnd"/>
      <w:r w:rsidRPr="00EA54FB">
        <w:t xml:space="preserve"> </w:t>
      </w:r>
      <w:proofErr w:type="spellStart"/>
      <w:r w:rsidRPr="00EA54FB">
        <w:t>характеристики</w:t>
      </w:r>
      <w:proofErr w:type="spellEnd"/>
      <w:r w:rsidRPr="00EA54FB">
        <w:t xml:space="preserve"> </w:t>
      </w:r>
      <w:proofErr w:type="spellStart"/>
      <w:r w:rsidRPr="00EA54FB">
        <w:t>на</w:t>
      </w:r>
      <w:proofErr w:type="spellEnd"/>
      <w:r w:rsidRPr="00EA54FB">
        <w:t xml:space="preserve"> </w:t>
      </w:r>
      <w:proofErr w:type="spellStart"/>
      <w:r w:rsidRPr="00EA54FB">
        <w:t>служителите</w:t>
      </w:r>
      <w:proofErr w:type="spellEnd"/>
      <w:r w:rsidRPr="00EA54FB">
        <w:t xml:space="preserve"> и </w:t>
      </w:r>
      <w:proofErr w:type="spellStart"/>
      <w:r w:rsidRPr="00EA54FB">
        <w:t>факторите</w:t>
      </w:r>
      <w:proofErr w:type="spellEnd"/>
      <w:r w:rsidRPr="00EA54FB">
        <w:t xml:space="preserve"> в </w:t>
      </w:r>
      <w:proofErr w:type="spellStart"/>
      <w:r w:rsidRPr="00EA54FB">
        <w:t>работната</w:t>
      </w:r>
      <w:proofErr w:type="spellEnd"/>
      <w:r w:rsidRPr="00EA54FB">
        <w:t xml:space="preserve"> </w:t>
      </w:r>
      <w:proofErr w:type="spellStart"/>
      <w:r w:rsidRPr="00EA54FB">
        <w:t>среда</w:t>
      </w:r>
      <w:proofErr w:type="spellEnd"/>
      <w:r w:rsidRPr="00EA54FB">
        <w:t xml:space="preserve">. </w:t>
      </w:r>
      <w:proofErr w:type="spellStart"/>
      <w:r w:rsidRPr="00EA54FB">
        <w:t>Управлението</w:t>
      </w:r>
      <w:proofErr w:type="spellEnd"/>
      <w:r w:rsidRPr="00EA54FB">
        <w:t xml:space="preserve"> </w:t>
      </w:r>
      <w:proofErr w:type="spellStart"/>
      <w:r w:rsidRPr="00EA54FB">
        <w:t>на</w:t>
      </w:r>
      <w:proofErr w:type="spellEnd"/>
      <w:r w:rsidRPr="00EA54FB">
        <w:t xml:space="preserve"> </w:t>
      </w:r>
      <w:proofErr w:type="spellStart"/>
      <w:r w:rsidRPr="00EA54FB">
        <w:t>тези</w:t>
      </w:r>
      <w:proofErr w:type="spellEnd"/>
      <w:r w:rsidRPr="00EA54FB">
        <w:t xml:space="preserve"> </w:t>
      </w:r>
      <w:proofErr w:type="spellStart"/>
      <w:r w:rsidRPr="00EA54FB">
        <w:t>фактори</w:t>
      </w:r>
      <w:proofErr w:type="spellEnd"/>
      <w:r w:rsidRPr="00EA54FB">
        <w:t xml:space="preserve"> е </w:t>
      </w:r>
      <w:proofErr w:type="spellStart"/>
      <w:r w:rsidRPr="00EA54FB">
        <w:t>от</w:t>
      </w:r>
      <w:proofErr w:type="spellEnd"/>
      <w:r w:rsidRPr="00EA54FB">
        <w:t xml:space="preserve"> </w:t>
      </w:r>
      <w:proofErr w:type="spellStart"/>
      <w:r w:rsidRPr="00EA54FB">
        <w:t>ключово</w:t>
      </w:r>
      <w:proofErr w:type="spellEnd"/>
      <w:r w:rsidRPr="00EA54FB">
        <w:t xml:space="preserve"> </w:t>
      </w:r>
      <w:proofErr w:type="spellStart"/>
      <w:r w:rsidRPr="00EA54FB">
        <w:t>значение</w:t>
      </w:r>
      <w:proofErr w:type="spellEnd"/>
      <w:r w:rsidRPr="00EA54FB">
        <w:t xml:space="preserve"> </w:t>
      </w:r>
      <w:proofErr w:type="spellStart"/>
      <w:r w:rsidRPr="00EA54FB">
        <w:t>за</w:t>
      </w:r>
      <w:proofErr w:type="spellEnd"/>
      <w:r w:rsidRPr="00EA54FB">
        <w:t xml:space="preserve"> </w:t>
      </w:r>
      <w:proofErr w:type="spellStart"/>
      <w:r w:rsidRPr="00EA54FB">
        <w:t>създаването</w:t>
      </w:r>
      <w:proofErr w:type="spellEnd"/>
      <w:r w:rsidRPr="00EA54FB">
        <w:t xml:space="preserve"> </w:t>
      </w:r>
      <w:proofErr w:type="spellStart"/>
      <w:r w:rsidRPr="00EA54FB">
        <w:t>на</w:t>
      </w:r>
      <w:proofErr w:type="spellEnd"/>
      <w:r w:rsidRPr="00EA54FB">
        <w:t xml:space="preserve"> </w:t>
      </w:r>
      <w:proofErr w:type="spellStart"/>
      <w:r w:rsidRPr="00EA54FB">
        <w:t>устойчива</w:t>
      </w:r>
      <w:proofErr w:type="spellEnd"/>
      <w:r w:rsidRPr="00EA54FB">
        <w:t xml:space="preserve"> </w:t>
      </w:r>
      <w:proofErr w:type="spellStart"/>
      <w:r w:rsidRPr="00EA54FB">
        <w:t>работна</w:t>
      </w:r>
      <w:proofErr w:type="spellEnd"/>
      <w:r w:rsidRPr="00EA54FB">
        <w:t xml:space="preserve"> </w:t>
      </w:r>
      <w:proofErr w:type="spellStart"/>
      <w:r w:rsidRPr="00EA54FB">
        <w:t>сила</w:t>
      </w:r>
      <w:proofErr w:type="spellEnd"/>
      <w:r w:rsidRPr="00EA54FB">
        <w:t xml:space="preserve"> и </w:t>
      </w:r>
      <w:proofErr w:type="spellStart"/>
      <w:r w:rsidRPr="00EA54FB">
        <w:t>за</w:t>
      </w:r>
      <w:proofErr w:type="spellEnd"/>
      <w:r w:rsidRPr="00EA54FB">
        <w:t xml:space="preserve"> </w:t>
      </w:r>
      <w:proofErr w:type="spellStart"/>
      <w:r w:rsidRPr="00EA54FB">
        <w:t>намаляване</w:t>
      </w:r>
      <w:proofErr w:type="spellEnd"/>
      <w:r w:rsidRPr="00EA54FB">
        <w:t xml:space="preserve"> </w:t>
      </w:r>
      <w:proofErr w:type="spellStart"/>
      <w:r w:rsidRPr="00EA54FB">
        <w:t>на</w:t>
      </w:r>
      <w:proofErr w:type="spellEnd"/>
      <w:r w:rsidRPr="00EA54FB">
        <w:t xml:space="preserve"> </w:t>
      </w:r>
      <w:proofErr w:type="spellStart"/>
      <w:r w:rsidRPr="00EA54FB">
        <w:t>текучеството</w:t>
      </w:r>
      <w:proofErr w:type="spellEnd"/>
      <w:r w:rsidRPr="00EA54FB">
        <w:t xml:space="preserve">. </w:t>
      </w:r>
      <w:proofErr w:type="spellStart"/>
      <w:r w:rsidRPr="00EA54FB">
        <w:t>Организациите</w:t>
      </w:r>
      <w:proofErr w:type="spellEnd"/>
      <w:r w:rsidRPr="00EA54FB">
        <w:t xml:space="preserve">, </w:t>
      </w:r>
      <w:proofErr w:type="spellStart"/>
      <w:r w:rsidRPr="00EA54FB">
        <w:t>които</w:t>
      </w:r>
      <w:proofErr w:type="spellEnd"/>
      <w:r w:rsidRPr="00EA54FB">
        <w:t xml:space="preserve"> </w:t>
      </w:r>
      <w:proofErr w:type="spellStart"/>
      <w:r w:rsidRPr="00EA54FB">
        <w:t>инвестират</w:t>
      </w:r>
      <w:proofErr w:type="spellEnd"/>
      <w:r w:rsidRPr="00EA54FB">
        <w:t xml:space="preserve"> в </w:t>
      </w:r>
      <w:proofErr w:type="spellStart"/>
      <w:r w:rsidRPr="00EA54FB">
        <w:t>справедливост</w:t>
      </w:r>
      <w:proofErr w:type="spellEnd"/>
      <w:r w:rsidRPr="00EA54FB">
        <w:t xml:space="preserve">, </w:t>
      </w:r>
      <w:proofErr w:type="spellStart"/>
      <w:r w:rsidRPr="00EA54FB">
        <w:t>развитие</w:t>
      </w:r>
      <w:proofErr w:type="spellEnd"/>
      <w:r w:rsidRPr="00EA54FB">
        <w:t xml:space="preserve">, </w:t>
      </w:r>
      <w:proofErr w:type="spellStart"/>
      <w:r w:rsidRPr="00EA54FB">
        <w:t>социална</w:t>
      </w:r>
      <w:proofErr w:type="spellEnd"/>
      <w:r w:rsidRPr="00EA54FB">
        <w:t xml:space="preserve"> </w:t>
      </w:r>
      <w:proofErr w:type="spellStart"/>
      <w:r w:rsidRPr="00EA54FB">
        <w:t>подкрепа</w:t>
      </w:r>
      <w:proofErr w:type="spellEnd"/>
      <w:r w:rsidRPr="00EA54FB">
        <w:t xml:space="preserve"> и </w:t>
      </w:r>
      <w:proofErr w:type="spellStart"/>
      <w:r w:rsidRPr="00EA54FB">
        <w:t>възможности</w:t>
      </w:r>
      <w:proofErr w:type="spellEnd"/>
      <w:r w:rsidRPr="00EA54FB">
        <w:t xml:space="preserve"> </w:t>
      </w:r>
      <w:proofErr w:type="spellStart"/>
      <w:r w:rsidRPr="00EA54FB">
        <w:t>за</w:t>
      </w:r>
      <w:proofErr w:type="spellEnd"/>
      <w:r w:rsidRPr="00EA54FB">
        <w:t xml:space="preserve"> </w:t>
      </w:r>
      <w:proofErr w:type="spellStart"/>
      <w:r w:rsidRPr="00EA54FB">
        <w:lastRenderedPageBreak/>
        <w:t>автономия</w:t>
      </w:r>
      <w:proofErr w:type="spellEnd"/>
      <w:r w:rsidRPr="00EA54FB">
        <w:t xml:space="preserve">, </w:t>
      </w:r>
      <w:proofErr w:type="spellStart"/>
      <w:r w:rsidRPr="00EA54FB">
        <w:t>могат</w:t>
      </w:r>
      <w:proofErr w:type="spellEnd"/>
      <w:r w:rsidRPr="00EA54FB">
        <w:t xml:space="preserve"> </w:t>
      </w:r>
      <w:proofErr w:type="spellStart"/>
      <w:r w:rsidRPr="00EA54FB">
        <w:t>значително</w:t>
      </w:r>
      <w:proofErr w:type="spellEnd"/>
      <w:r w:rsidRPr="00EA54FB">
        <w:t xml:space="preserve"> </w:t>
      </w:r>
      <w:proofErr w:type="spellStart"/>
      <w:r w:rsidRPr="00EA54FB">
        <w:t>да</w:t>
      </w:r>
      <w:proofErr w:type="spellEnd"/>
      <w:r w:rsidRPr="00EA54FB">
        <w:t xml:space="preserve"> </w:t>
      </w:r>
      <w:proofErr w:type="spellStart"/>
      <w:r w:rsidRPr="00EA54FB">
        <w:t>повишат</w:t>
      </w:r>
      <w:proofErr w:type="spellEnd"/>
      <w:r w:rsidRPr="00EA54FB">
        <w:t xml:space="preserve"> </w:t>
      </w:r>
      <w:proofErr w:type="spellStart"/>
      <w:r w:rsidRPr="00EA54FB">
        <w:t>нивото</w:t>
      </w:r>
      <w:proofErr w:type="spellEnd"/>
      <w:r w:rsidRPr="00EA54FB">
        <w:t xml:space="preserve"> </w:t>
      </w:r>
      <w:proofErr w:type="spellStart"/>
      <w:r w:rsidRPr="00EA54FB">
        <w:t>на</w:t>
      </w:r>
      <w:proofErr w:type="spellEnd"/>
      <w:r w:rsidRPr="00EA54FB">
        <w:t xml:space="preserve"> </w:t>
      </w:r>
      <w:proofErr w:type="spellStart"/>
      <w:r w:rsidRPr="00EA54FB">
        <w:t>ангажираност</w:t>
      </w:r>
      <w:proofErr w:type="spellEnd"/>
      <w:r w:rsidRPr="00EA54FB">
        <w:t xml:space="preserve"> и </w:t>
      </w:r>
      <w:proofErr w:type="spellStart"/>
      <w:r w:rsidRPr="00EA54FB">
        <w:t>привързаност</w:t>
      </w:r>
      <w:proofErr w:type="spellEnd"/>
      <w:r w:rsidRPr="00EA54FB">
        <w:t xml:space="preserve"> </w:t>
      </w:r>
      <w:proofErr w:type="spellStart"/>
      <w:r w:rsidRPr="00EA54FB">
        <w:t>сред</w:t>
      </w:r>
      <w:proofErr w:type="spellEnd"/>
      <w:r w:rsidRPr="00EA54FB">
        <w:t xml:space="preserve"> </w:t>
      </w:r>
      <w:proofErr w:type="spellStart"/>
      <w:r w:rsidRPr="00EA54FB">
        <w:t>своите</w:t>
      </w:r>
      <w:proofErr w:type="spellEnd"/>
      <w:r w:rsidRPr="00EA54FB">
        <w:t xml:space="preserve"> </w:t>
      </w:r>
      <w:proofErr w:type="spellStart"/>
      <w:r w:rsidRPr="00EA54FB">
        <w:t>служители</w:t>
      </w:r>
      <w:proofErr w:type="spellEnd"/>
      <w:r w:rsidRPr="00EA54FB">
        <w:t>.</w:t>
      </w:r>
    </w:p>
    <w:p w14:paraId="61D26D50" w14:textId="77777777" w:rsidR="00D27D3A" w:rsidRPr="00D27D3A" w:rsidRDefault="00D27D3A" w:rsidP="00D27D3A">
      <w:pPr>
        <w:widowControl w:val="0"/>
        <w:suppressAutoHyphens/>
        <w:spacing w:line="360" w:lineRule="auto"/>
        <w:ind w:firstLine="709"/>
        <w:jc w:val="both"/>
      </w:pPr>
      <w:proofErr w:type="spellStart"/>
      <w:r w:rsidRPr="00D27D3A">
        <w:t>Измерването</w:t>
      </w:r>
      <w:proofErr w:type="spellEnd"/>
      <w:r w:rsidRPr="00D27D3A">
        <w:t xml:space="preserve"> </w:t>
      </w:r>
      <w:proofErr w:type="spellStart"/>
      <w:r w:rsidRPr="00D27D3A">
        <w:t>на</w:t>
      </w:r>
      <w:proofErr w:type="spellEnd"/>
      <w:r w:rsidRPr="00D27D3A">
        <w:t xml:space="preserve"> </w:t>
      </w:r>
      <w:proofErr w:type="spellStart"/>
      <w:r w:rsidRPr="00D27D3A">
        <w:t>привързаността</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w:t>
      </w:r>
      <w:proofErr w:type="spellStart"/>
      <w:r w:rsidRPr="00D27D3A">
        <w:t>се</w:t>
      </w:r>
      <w:proofErr w:type="spellEnd"/>
      <w:r w:rsidRPr="00D27D3A">
        <w:t xml:space="preserve"> </w:t>
      </w:r>
      <w:proofErr w:type="spellStart"/>
      <w:r w:rsidRPr="00D27D3A">
        <w:t>осъществява</w:t>
      </w:r>
      <w:proofErr w:type="spellEnd"/>
      <w:r w:rsidRPr="00D27D3A">
        <w:t xml:space="preserve"> </w:t>
      </w:r>
      <w:proofErr w:type="spellStart"/>
      <w:r w:rsidRPr="00D27D3A">
        <w:t>чрез</w:t>
      </w:r>
      <w:proofErr w:type="spellEnd"/>
      <w:r w:rsidRPr="00D27D3A">
        <w:t xml:space="preserve"> </w:t>
      </w:r>
      <w:proofErr w:type="spellStart"/>
      <w:r w:rsidRPr="00D27D3A">
        <w:t>различни</w:t>
      </w:r>
      <w:proofErr w:type="spellEnd"/>
      <w:r w:rsidRPr="00D27D3A">
        <w:t xml:space="preserve"> </w:t>
      </w:r>
      <w:proofErr w:type="spellStart"/>
      <w:r w:rsidRPr="00D27D3A">
        <w:t>въпросници</w:t>
      </w:r>
      <w:proofErr w:type="spellEnd"/>
      <w:r w:rsidRPr="00D27D3A">
        <w:t xml:space="preserve">, </w:t>
      </w:r>
      <w:proofErr w:type="spellStart"/>
      <w:r w:rsidRPr="00D27D3A">
        <w:t>разработени</w:t>
      </w:r>
      <w:proofErr w:type="spellEnd"/>
      <w:r w:rsidRPr="00D27D3A">
        <w:t xml:space="preserve"> с </w:t>
      </w:r>
      <w:proofErr w:type="spellStart"/>
      <w:r w:rsidRPr="00D27D3A">
        <w:t>цел</w:t>
      </w:r>
      <w:proofErr w:type="spellEnd"/>
      <w:r w:rsidRPr="00D27D3A">
        <w:t xml:space="preserve"> </w:t>
      </w:r>
      <w:proofErr w:type="spellStart"/>
      <w:r w:rsidRPr="00D27D3A">
        <w:t>да</w:t>
      </w:r>
      <w:proofErr w:type="spellEnd"/>
      <w:r w:rsidRPr="00D27D3A">
        <w:t xml:space="preserve"> </w:t>
      </w:r>
      <w:proofErr w:type="spellStart"/>
      <w:r w:rsidRPr="00D27D3A">
        <w:t>оценят</w:t>
      </w:r>
      <w:proofErr w:type="spellEnd"/>
      <w:r w:rsidRPr="00D27D3A">
        <w:t xml:space="preserve"> </w:t>
      </w:r>
      <w:proofErr w:type="spellStart"/>
      <w:r w:rsidRPr="00D27D3A">
        <w:t>различните</w:t>
      </w:r>
      <w:proofErr w:type="spellEnd"/>
      <w:r w:rsidRPr="00D27D3A">
        <w:t xml:space="preserve"> </w:t>
      </w:r>
      <w:proofErr w:type="spellStart"/>
      <w:r w:rsidRPr="00D27D3A">
        <w:t>аспекти</w:t>
      </w:r>
      <w:proofErr w:type="spellEnd"/>
      <w:r w:rsidRPr="00D27D3A">
        <w:t xml:space="preserve"> и </w:t>
      </w:r>
      <w:proofErr w:type="spellStart"/>
      <w:r w:rsidRPr="00D27D3A">
        <w:t>теоретични</w:t>
      </w:r>
      <w:proofErr w:type="spellEnd"/>
      <w:r w:rsidRPr="00D27D3A">
        <w:t xml:space="preserve"> </w:t>
      </w:r>
      <w:proofErr w:type="spellStart"/>
      <w:r w:rsidRPr="00D27D3A">
        <w:t>модели</w:t>
      </w:r>
      <w:proofErr w:type="spellEnd"/>
      <w:r w:rsidRPr="00D27D3A">
        <w:t xml:space="preserve"> </w:t>
      </w:r>
      <w:proofErr w:type="spellStart"/>
      <w:r w:rsidRPr="00D27D3A">
        <w:t>на</w:t>
      </w:r>
      <w:proofErr w:type="spellEnd"/>
      <w:r w:rsidRPr="00D27D3A">
        <w:t xml:space="preserve"> </w:t>
      </w:r>
      <w:proofErr w:type="spellStart"/>
      <w:r w:rsidRPr="00D27D3A">
        <w:t>ангажираност</w:t>
      </w:r>
      <w:proofErr w:type="spellEnd"/>
      <w:r w:rsidRPr="00D27D3A">
        <w:t xml:space="preserve">. </w:t>
      </w:r>
      <w:proofErr w:type="spellStart"/>
      <w:r w:rsidRPr="00D27D3A">
        <w:t>Един</w:t>
      </w:r>
      <w:proofErr w:type="spellEnd"/>
      <w:r w:rsidRPr="00D27D3A">
        <w:t xml:space="preserve"> </w:t>
      </w:r>
      <w:proofErr w:type="spellStart"/>
      <w:r w:rsidRPr="00D27D3A">
        <w:t>от</w:t>
      </w:r>
      <w:proofErr w:type="spellEnd"/>
      <w:r w:rsidRPr="00D27D3A">
        <w:t xml:space="preserve"> </w:t>
      </w:r>
      <w:proofErr w:type="spellStart"/>
      <w:r w:rsidRPr="00D27D3A">
        <w:t>най-широко</w:t>
      </w:r>
      <w:proofErr w:type="spellEnd"/>
      <w:r w:rsidRPr="00D27D3A">
        <w:t xml:space="preserve"> </w:t>
      </w:r>
      <w:proofErr w:type="spellStart"/>
      <w:r w:rsidRPr="00D27D3A">
        <w:t>използваните</w:t>
      </w:r>
      <w:proofErr w:type="spellEnd"/>
      <w:r w:rsidRPr="00D27D3A">
        <w:t xml:space="preserve"> </w:t>
      </w:r>
      <w:proofErr w:type="spellStart"/>
      <w:r w:rsidRPr="00D27D3A">
        <w:t>инструменти</w:t>
      </w:r>
      <w:proofErr w:type="spellEnd"/>
      <w:r w:rsidRPr="00D27D3A">
        <w:t xml:space="preserve"> е </w:t>
      </w:r>
      <w:proofErr w:type="spellStart"/>
      <w:r w:rsidRPr="00D27D3A">
        <w:t>Въпросникът</w:t>
      </w:r>
      <w:proofErr w:type="spellEnd"/>
      <w:r w:rsidRPr="00D27D3A">
        <w:t xml:space="preserve"> </w:t>
      </w:r>
      <w:proofErr w:type="spellStart"/>
      <w:r w:rsidRPr="00D27D3A">
        <w:t>за</w:t>
      </w:r>
      <w:proofErr w:type="spellEnd"/>
      <w:r w:rsidRPr="00D27D3A">
        <w:t xml:space="preserve"> </w:t>
      </w:r>
      <w:proofErr w:type="spellStart"/>
      <w:r w:rsidRPr="00D27D3A">
        <w:t>организационна</w:t>
      </w:r>
      <w:proofErr w:type="spellEnd"/>
      <w:r w:rsidRPr="00D27D3A">
        <w:t xml:space="preserve"> </w:t>
      </w:r>
      <w:proofErr w:type="spellStart"/>
      <w:r w:rsidRPr="00D27D3A">
        <w:t>привързаност</w:t>
      </w:r>
      <w:proofErr w:type="spellEnd"/>
      <w:r w:rsidRPr="00D27D3A">
        <w:t xml:space="preserve"> (OCQ), </w:t>
      </w:r>
      <w:proofErr w:type="spellStart"/>
      <w:r w:rsidRPr="00D27D3A">
        <w:t>създаден</w:t>
      </w:r>
      <w:proofErr w:type="spellEnd"/>
      <w:r w:rsidRPr="00D27D3A">
        <w:t xml:space="preserve"> </w:t>
      </w:r>
      <w:proofErr w:type="spellStart"/>
      <w:r w:rsidRPr="00D27D3A">
        <w:t>от</w:t>
      </w:r>
      <w:proofErr w:type="spellEnd"/>
      <w:r w:rsidRPr="00D27D3A">
        <w:t xml:space="preserve"> Mowday и </w:t>
      </w:r>
      <w:proofErr w:type="spellStart"/>
      <w:r w:rsidRPr="00D27D3A">
        <w:t>съавтори</w:t>
      </w:r>
      <w:proofErr w:type="spellEnd"/>
      <w:r w:rsidRPr="00D27D3A">
        <w:t xml:space="preserve"> </w:t>
      </w:r>
      <w:proofErr w:type="spellStart"/>
      <w:r w:rsidRPr="00D27D3A">
        <w:t>през</w:t>
      </w:r>
      <w:proofErr w:type="spellEnd"/>
      <w:r w:rsidRPr="00D27D3A">
        <w:t xml:space="preserve"> 1979 г. (Mowday et al., 1979). </w:t>
      </w:r>
      <w:proofErr w:type="spellStart"/>
      <w:r w:rsidRPr="00D27D3A">
        <w:t>Този</w:t>
      </w:r>
      <w:proofErr w:type="spellEnd"/>
      <w:r w:rsidRPr="00D27D3A">
        <w:t xml:space="preserve"> </w:t>
      </w:r>
      <w:proofErr w:type="spellStart"/>
      <w:r w:rsidRPr="00D27D3A">
        <w:t>въпросник</w:t>
      </w:r>
      <w:proofErr w:type="spellEnd"/>
      <w:r w:rsidRPr="00D27D3A">
        <w:t xml:space="preserve"> </w:t>
      </w:r>
      <w:proofErr w:type="spellStart"/>
      <w:r w:rsidRPr="00D27D3A">
        <w:t>съдържа</w:t>
      </w:r>
      <w:proofErr w:type="spellEnd"/>
      <w:r w:rsidRPr="00D27D3A">
        <w:t xml:space="preserve"> 15 </w:t>
      </w:r>
      <w:proofErr w:type="spellStart"/>
      <w:r w:rsidRPr="00D27D3A">
        <w:t>твърдения</w:t>
      </w:r>
      <w:proofErr w:type="spellEnd"/>
      <w:r w:rsidRPr="00D27D3A">
        <w:t xml:space="preserve">, </w:t>
      </w:r>
      <w:proofErr w:type="spellStart"/>
      <w:r w:rsidRPr="00D27D3A">
        <w:t>които</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бъдат</w:t>
      </w:r>
      <w:proofErr w:type="spellEnd"/>
      <w:r w:rsidRPr="00D27D3A">
        <w:t xml:space="preserve"> </w:t>
      </w:r>
      <w:proofErr w:type="spellStart"/>
      <w:r w:rsidRPr="00D27D3A">
        <w:t>използвани</w:t>
      </w:r>
      <w:proofErr w:type="spellEnd"/>
      <w:r w:rsidRPr="00D27D3A">
        <w:t xml:space="preserve"> </w:t>
      </w:r>
      <w:proofErr w:type="spellStart"/>
      <w:r w:rsidRPr="00D27D3A">
        <w:t>както</w:t>
      </w:r>
      <w:proofErr w:type="spellEnd"/>
      <w:r w:rsidRPr="00D27D3A">
        <w:t xml:space="preserve"> </w:t>
      </w:r>
      <w:proofErr w:type="spellStart"/>
      <w:r w:rsidRPr="00D27D3A">
        <w:t>за</w:t>
      </w:r>
      <w:proofErr w:type="spellEnd"/>
      <w:r w:rsidRPr="00D27D3A">
        <w:t xml:space="preserve"> </w:t>
      </w:r>
      <w:proofErr w:type="spellStart"/>
      <w:r w:rsidRPr="00D27D3A">
        <w:t>цялостна</w:t>
      </w:r>
      <w:proofErr w:type="spellEnd"/>
      <w:r w:rsidRPr="00D27D3A">
        <w:t xml:space="preserve"> </w:t>
      </w:r>
      <w:proofErr w:type="spellStart"/>
      <w:r w:rsidRPr="00D27D3A">
        <w:t>оценка</w:t>
      </w:r>
      <w:proofErr w:type="spellEnd"/>
      <w:r w:rsidRPr="00D27D3A">
        <w:t xml:space="preserve"> </w:t>
      </w:r>
      <w:proofErr w:type="spellStart"/>
      <w:r w:rsidRPr="00D27D3A">
        <w:t>на</w:t>
      </w:r>
      <w:proofErr w:type="spellEnd"/>
      <w:r w:rsidRPr="00D27D3A">
        <w:t xml:space="preserve"> </w:t>
      </w:r>
      <w:proofErr w:type="spellStart"/>
      <w:r w:rsidRPr="00D27D3A">
        <w:t>ангажираността</w:t>
      </w:r>
      <w:proofErr w:type="spellEnd"/>
      <w:r w:rsidRPr="00D27D3A">
        <w:t xml:space="preserve">, </w:t>
      </w:r>
      <w:proofErr w:type="spellStart"/>
      <w:r w:rsidRPr="00D27D3A">
        <w:t>така</w:t>
      </w:r>
      <w:proofErr w:type="spellEnd"/>
      <w:r w:rsidRPr="00D27D3A">
        <w:t xml:space="preserve"> и </w:t>
      </w:r>
      <w:proofErr w:type="spellStart"/>
      <w:r w:rsidRPr="00D27D3A">
        <w:t>за</w:t>
      </w:r>
      <w:proofErr w:type="spellEnd"/>
      <w:r w:rsidRPr="00D27D3A">
        <w:t xml:space="preserve"> </w:t>
      </w:r>
      <w:proofErr w:type="spellStart"/>
      <w:r w:rsidRPr="00D27D3A">
        <w:t>анализ</w:t>
      </w:r>
      <w:proofErr w:type="spellEnd"/>
      <w:r w:rsidRPr="00D27D3A">
        <w:t xml:space="preserve"> </w:t>
      </w:r>
      <w:proofErr w:type="spellStart"/>
      <w:r w:rsidRPr="00D27D3A">
        <w:t>чрез</w:t>
      </w:r>
      <w:proofErr w:type="spellEnd"/>
      <w:r w:rsidRPr="00D27D3A">
        <w:t xml:space="preserve"> </w:t>
      </w:r>
      <w:proofErr w:type="spellStart"/>
      <w:r w:rsidRPr="00D27D3A">
        <w:t>подскали</w:t>
      </w:r>
      <w:proofErr w:type="spellEnd"/>
      <w:r w:rsidRPr="00D27D3A">
        <w:t xml:space="preserve">, </w:t>
      </w:r>
      <w:proofErr w:type="spellStart"/>
      <w:r w:rsidRPr="00D27D3A">
        <w:t>прилагани</w:t>
      </w:r>
      <w:proofErr w:type="spellEnd"/>
      <w:r w:rsidRPr="00D27D3A">
        <w:t xml:space="preserve"> </w:t>
      </w:r>
      <w:proofErr w:type="spellStart"/>
      <w:r w:rsidRPr="00D27D3A">
        <w:t>от</w:t>
      </w:r>
      <w:proofErr w:type="spellEnd"/>
      <w:r w:rsidRPr="00D27D3A">
        <w:t xml:space="preserve"> </w:t>
      </w:r>
      <w:proofErr w:type="spellStart"/>
      <w:r w:rsidRPr="00D27D3A">
        <w:t>различни</w:t>
      </w:r>
      <w:proofErr w:type="spellEnd"/>
      <w:r w:rsidRPr="00D27D3A">
        <w:t xml:space="preserve"> </w:t>
      </w:r>
      <w:proofErr w:type="spellStart"/>
      <w:r w:rsidRPr="00D27D3A">
        <w:t>изследователи</w:t>
      </w:r>
      <w:proofErr w:type="spellEnd"/>
      <w:r w:rsidRPr="00D27D3A">
        <w:t xml:space="preserve"> (Bateman &amp; Strasser, 1984). OCQ </w:t>
      </w:r>
      <w:proofErr w:type="spellStart"/>
      <w:r w:rsidRPr="00D27D3A">
        <w:t>включва</w:t>
      </w:r>
      <w:proofErr w:type="spellEnd"/>
      <w:r w:rsidRPr="00D27D3A">
        <w:t xml:space="preserve"> </w:t>
      </w:r>
      <w:proofErr w:type="spellStart"/>
      <w:r w:rsidRPr="00D27D3A">
        <w:t>твърдения</w:t>
      </w:r>
      <w:proofErr w:type="spellEnd"/>
      <w:r w:rsidRPr="00D27D3A">
        <w:t xml:space="preserve"> </w:t>
      </w:r>
      <w:proofErr w:type="spellStart"/>
      <w:r w:rsidRPr="00D27D3A">
        <w:t>като</w:t>
      </w:r>
      <w:proofErr w:type="spellEnd"/>
      <w:r w:rsidRPr="00D27D3A">
        <w:t xml:space="preserve"> „</w:t>
      </w:r>
      <w:proofErr w:type="spellStart"/>
      <w:r w:rsidRPr="00D27D3A">
        <w:t>Изпитвам</w:t>
      </w:r>
      <w:proofErr w:type="spellEnd"/>
      <w:r w:rsidRPr="00D27D3A">
        <w:t xml:space="preserve"> </w:t>
      </w:r>
      <w:proofErr w:type="spellStart"/>
      <w:r w:rsidRPr="00D27D3A">
        <w:t>много</w:t>
      </w:r>
      <w:proofErr w:type="spellEnd"/>
      <w:r w:rsidRPr="00D27D3A">
        <w:t xml:space="preserve"> </w:t>
      </w:r>
      <w:proofErr w:type="spellStart"/>
      <w:r w:rsidRPr="00D27D3A">
        <w:t>малка</w:t>
      </w:r>
      <w:proofErr w:type="spellEnd"/>
      <w:r w:rsidRPr="00D27D3A">
        <w:t xml:space="preserve"> </w:t>
      </w:r>
      <w:proofErr w:type="spellStart"/>
      <w:r w:rsidRPr="00D27D3A">
        <w:t>лоялност</w:t>
      </w:r>
      <w:proofErr w:type="spellEnd"/>
      <w:r w:rsidRPr="00D27D3A">
        <w:t xml:space="preserve"> </w:t>
      </w:r>
      <w:proofErr w:type="spellStart"/>
      <w:r w:rsidRPr="00D27D3A">
        <w:t>към</w:t>
      </w:r>
      <w:proofErr w:type="spellEnd"/>
      <w:r w:rsidRPr="00D27D3A">
        <w:t xml:space="preserve"> </w:t>
      </w:r>
      <w:proofErr w:type="spellStart"/>
      <w:r w:rsidRPr="00D27D3A">
        <w:t>тази</w:t>
      </w:r>
      <w:proofErr w:type="spellEnd"/>
      <w:r w:rsidRPr="00D27D3A">
        <w:t xml:space="preserve"> </w:t>
      </w:r>
      <w:proofErr w:type="spellStart"/>
      <w:proofErr w:type="gramStart"/>
      <w:r w:rsidRPr="00D27D3A">
        <w:t>организация</w:t>
      </w:r>
      <w:proofErr w:type="spellEnd"/>
      <w:r w:rsidRPr="00D27D3A">
        <w:t>“</w:t>
      </w:r>
      <w:proofErr w:type="gramEnd"/>
      <w:r w:rsidRPr="00D27D3A">
        <w:t>, „</w:t>
      </w:r>
      <w:proofErr w:type="spellStart"/>
      <w:r w:rsidRPr="00D27D3A">
        <w:t>Готов</w:t>
      </w:r>
      <w:proofErr w:type="spellEnd"/>
      <w:r w:rsidRPr="00D27D3A">
        <w:t xml:space="preserve"> </w:t>
      </w:r>
      <w:proofErr w:type="spellStart"/>
      <w:r w:rsidRPr="00D27D3A">
        <w:t>съм</w:t>
      </w:r>
      <w:proofErr w:type="spellEnd"/>
      <w:r w:rsidRPr="00D27D3A">
        <w:t xml:space="preserve"> </w:t>
      </w:r>
      <w:proofErr w:type="spellStart"/>
      <w:r w:rsidRPr="00D27D3A">
        <w:t>да</w:t>
      </w:r>
      <w:proofErr w:type="spellEnd"/>
      <w:r w:rsidRPr="00D27D3A">
        <w:t xml:space="preserve"> </w:t>
      </w:r>
      <w:proofErr w:type="spellStart"/>
      <w:r w:rsidRPr="00D27D3A">
        <w:t>положа</w:t>
      </w:r>
      <w:proofErr w:type="spellEnd"/>
      <w:r w:rsidRPr="00D27D3A">
        <w:t xml:space="preserve"> </w:t>
      </w:r>
      <w:proofErr w:type="spellStart"/>
      <w:r w:rsidRPr="00D27D3A">
        <w:t>значителни</w:t>
      </w:r>
      <w:proofErr w:type="spellEnd"/>
      <w:r w:rsidRPr="00D27D3A">
        <w:t xml:space="preserve"> </w:t>
      </w:r>
      <w:proofErr w:type="spellStart"/>
      <w:r w:rsidRPr="00D27D3A">
        <w:t>усилия</w:t>
      </w:r>
      <w:proofErr w:type="spellEnd"/>
      <w:r w:rsidRPr="00D27D3A">
        <w:t xml:space="preserve"> </w:t>
      </w:r>
      <w:proofErr w:type="spellStart"/>
      <w:r w:rsidRPr="00D27D3A">
        <w:t>извън</w:t>
      </w:r>
      <w:proofErr w:type="spellEnd"/>
      <w:r w:rsidRPr="00D27D3A">
        <w:t xml:space="preserve"> </w:t>
      </w:r>
      <w:proofErr w:type="spellStart"/>
      <w:r w:rsidRPr="00D27D3A">
        <w:t>очакваното</w:t>
      </w:r>
      <w:proofErr w:type="spellEnd"/>
      <w:r w:rsidRPr="00D27D3A">
        <w:t xml:space="preserve">, </w:t>
      </w:r>
      <w:proofErr w:type="spellStart"/>
      <w:r w:rsidRPr="00D27D3A">
        <w:t>за</w:t>
      </w:r>
      <w:proofErr w:type="spellEnd"/>
      <w:r w:rsidRPr="00D27D3A">
        <w:t xml:space="preserve"> </w:t>
      </w:r>
      <w:proofErr w:type="spellStart"/>
      <w:r w:rsidRPr="00D27D3A">
        <w:t>да</w:t>
      </w:r>
      <w:proofErr w:type="spellEnd"/>
      <w:r w:rsidRPr="00D27D3A">
        <w:t xml:space="preserve"> </w:t>
      </w:r>
      <w:proofErr w:type="spellStart"/>
      <w:r w:rsidRPr="00D27D3A">
        <w:t>помогна</w:t>
      </w:r>
      <w:proofErr w:type="spellEnd"/>
      <w:r w:rsidRPr="00D27D3A">
        <w:t xml:space="preserve"> </w:t>
      </w:r>
      <w:proofErr w:type="spellStart"/>
      <w:r w:rsidRPr="00D27D3A">
        <w:t>на</w:t>
      </w:r>
      <w:proofErr w:type="spellEnd"/>
      <w:r w:rsidRPr="00D27D3A">
        <w:t xml:space="preserve"> </w:t>
      </w:r>
      <w:proofErr w:type="spellStart"/>
      <w:r w:rsidRPr="00D27D3A">
        <w:t>организацията</w:t>
      </w:r>
      <w:proofErr w:type="spellEnd"/>
      <w:r w:rsidRPr="00D27D3A">
        <w:t xml:space="preserve"> </w:t>
      </w:r>
      <w:proofErr w:type="spellStart"/>
      <w:r w:rsidRPr="00D27D3A">
        <w:t>да</w:t>
      </w:r>
      <w:proofErr w:type="spellEnd"/>
      <w:r w:rsidRPr="00D27D3A">
        <w:t xml:space="preserve"> </w:t>
      </w:r>
      <w:proofErr w:type="spellStart"/>
      <w:r w:rsidRPr="00D27D3A">
        <w:t>бъде</w:t>
      </w:r>
      <w:proofErr w:type="spellEnd"/>
      <w:r w:rsidRPr="00D27D3A">
        <w:t xml:space="preserve"> </w:t>
      </w:r>
      <w:proofErr w:type="spellStart"/>
      <w:proofErr w:type="gramStart"/>
      <w:r w:rsidRPr="00D27D3A">
        <w:t>успешна</w:t>
      </w:r>
      <w:proofErr w:type="spellEnd"/>
      <w:r w:rsidRPr="00D27D3A">
        <w:t>“ и</w:t>
      </w:r>
      <w:proofErr w:type="gramEnd"/>
      <w:r w:rsidRPr="00D27D3A">
        <w:t xml:space="preserve"> „Наистина </w:t>
      </w:r>
      <w:proofErr w:type="spellStart"/>
      <w:r w:rsidRPr="00D27D3A">
        <w:t>ме</w:t>
      </w:r>
      <w:proofErr w:type="spellEnd"/>
      <w:r w:rsidRPr="00D27D3A">
        <w:t xml:space="preserve"> </w:t>
      </w:r>
      <w:proofErr w:type="spellStart"/>
      <w:r w:rsidRPr="00D27D3A">
        <w:t>интересува</w:t>
      </w:r>
      <w:proofErr w:type="spellEnd"/>
      <w:r w:rsidRPr="00D27D3A">
        <w:t xml:space="preserve"> </w:t>
      </w:r>
      <w:proofErr w:type="spellStart"/>
      <w:r w:rsidRPr="00D27D3A">
        <w:t>съдбата</w:t>
      </w:r>
      <w:proofErr w:type="spellEnd"/>
      <w:r w:rsidRPr="00D27D3A">
        <w:t xml:space="preserve"> </w:t>
      </w:r>
      <w:proofErr w:type="spellStart"/>
      <w:r w:rsidRPr="00D27D3A">
        <w:t>на</w:t>
      </w:r>
      <w:proofErr w:type="spellEnd"/>
      <w:r w:rsidRPr="00D27D3A">
        <w:t xml:space="preserve"> </w:t>
      </w:r>
      <w:proofErr w:type="spellStart"/>
      <w:r w:rsidRPr="00D27D3A">
        <w:t>тази</w:t>
      </w:r>
      <w:proofErr w:type="spellEnd"/>
      <w:r w:rsidRPr="00D27D3A">
        <w:t xml:space="preserve"> </w:t>
      </w:r>
      <w:proofErr w:type="spellStart"/>
      <w:proofErr w:type="gramStart"/>
      <w:r w:rsidRPr="00D27D3A">
        <w:t>организация</w:t>
      </w:r>
      <w:proofErr w:type="spellEnd"/>
      <w:r w:rsidRPr="00D27D3A">
        <w:t>“</w:t>
      </w:r>
      <w:proofErr w:type="gramEnd"/>
      <w:r w:rsidRPr="00D27D3A">
        <w:t xml:space="preserve">. </w:t>
      </w:r>
      <w:proofErr w:type="spellStart"/>
      <w:r w:rsidRPr="00D27D3A">
        <w:t>Въпросникът</w:t>
      </w:r>
      <w:proofErr w:type="spellEnd"/>
      <w:r w:rsidRPr="00D27D3A">
        <w:t xml:space="preserve"> е </w:t>
      </w:r>
      <w:proofErr w:type="spellStart"/>
      <w:r w:rsidRPr="00D27D3A">
        <w:t>създаден</w:t>
      </w:r>
      <w:proofErr w:type="spellEnd"/>
      <w:r w:rsidRPr="00D27D3A">
        <w:t xml:space="preserve"> </w:t>
      </w:r>
      <w:proofErr w:type="spellStart"/>
      <w:r w:rsidRPr="00D27D3A">
        <w:t>преди</w:t>
      </w:r>
      <w:proofErr w:type="spellEnd"/>
      <w:r w:rsidRPr="00D27D3A">
        <w:t xml:space="preserve"> в </w:t>
      </w:r>
      <w:proofErr w:type="spellStart"/>
      <w:r w:rsidRPr="00D27D3A">
        <w:t>литературата</w:t>
      </w:r>
      <w:proofErr w:type="spellEnd"/>
      <w:r w:rsidRPr="00D27D3A">
        <w:t xml:space="preserve"> </w:t>
      </w:r>
      <w:proofErr w:type="spellStart"/>
      <w:r w:rsidRPr="00D27D3A">
        <w:t>да</w:t>
      </w:r>
      <w:proofErr w:type="spellEnd"/>
      <w:r w:rsidRPr="00D27D3A">
        <w:t xml:space="preserve"> </w:t>
      </w:r>
      <w:proofErr w:type="spellStart"/>
      <w:r w:rsidRPr="00D27D3A">
        <w:t>се</w:t>
      </w:r>
      <w:proofErr w:type="spellEnd"/>
      <w:r w:rsidRPr="00D27D3A">
        <w:t xml:space="preserve"> </w:t>
      </w:r>
      <w:proofErr w:type="spellStart"/>
      <w:r w:rsidRPr="00D27D3A">
        <w:t>разграничат</w:t>
      </w:r>
      <w:proofErr w:type="spellEnd"/>
      <w:r w:rsidRPr="00D27D3A">
        <w:t xml:space="preserve"> </w:t>
      </w:r>
      <w:proofErr w:type="spellStart"/>
      <w:r w:rsidRPr="00D27D3A">
        <w:t>видовете</w:t>
      </w:r>
      <w:proofErr w:type="spellEnd"/>
      <w:r w:rsidRPr="00D27D3A">
        <w:t xml:space="preserve"> </w:t>
      </w:r>
      <w:proofErr w:type="spellStart"/>
      <w:r w:rsidRPr="00D27D3A">
        <w:t>привързаност</w:t>
      </w:r>
      <w:proofErr w:type="spellEnd"/>
      <w:r w:rsidRPr="00D27D3A">
        <w:t xml:space="preserve"> – </w:t>
      </w:r>
      <w:proofErr w:type="spellStart"/>
      <w:r w:rsidRPr="00D27D3A">
        <w:t>афективна</w:t>
      </w:r>
      <w:proofErr w:type="spellEnd"/>
      <w:r w:rsidRPr="00D27D3A">
        <w:t xml:space="preserve">, </w:t>
      </w:r>
      <w:proofErr w:type="spellStart"/>
      <w:r w:rsidRPr="00D27D3A">
        <w:t>нормативна</w:t>
      </w:r>
      <w:proofErr w:type="spellEnd"/>
      <w:r w:rsidRPr="00D27D3A">
        <w:t xml:space="preserve"> и </w:t>
      </w:r>
      <w:proofErr w:type="spellStart"/>
      <w:r w:rsidRPr="00D27D3A">
        <w:t>продължаваща</w:t>
      </w:r>
      <w:proofErr w:type="spellEnd"/>
      <w:r w:rsidRPr="00D27D3A">
        <w:t xml:space="preserve">, </w:t>
      </w:r>
      <w:proofErr w:type="spellStart"/>
      <w:r w:rsidRPr="00D27D3A">
        <w:t>но</w:t>
      </w:r>
      <w:proofErr w:type="spellEnd"/>
      <w:r w:rsidRPr="00D27D3A">
        <w:t xml:space="preserve"> </w:t>
      </w:r>
      <w:proofErr w:type="spellStart"/>
      <w:r w:rsidRPr="00D27D3A">
        <w:t>последващи</w:t>
      </w:r>
      <w:proofErr w:type="spellEnd"/>
      <w:r w:rsidRPr="00D27D3A">
        <w:t xml:space="preserve"> </w:t>
      </w:r>
      <w:proofErr w:type="spellStart"/>
      <w:r w:rsidRPr="00D27D3A">
        <w:t>изследвания</w:t>
      </w:r>
      <w:proofErr w:type="spellEnd"/>
      <w:r w:rsidRPr="00D27D3A">
        <w:t xml:space="preserve">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той</w:t>
      </w:r>
      <w:proofErr w:type="spellEnd"/>
      <w:r w:rsidRPr="00D27D3A">
        <w:t xml:space="preserve"> </w:t>
      </w:r>
      <w:proofErr w:type="spellStart"/>
      <w:r w:rsidRPr="00D27D3A">
        <w:t>основно</w:t>
      </w:r>
      <w:proofErr w:type="spellEnd"/>
      <w:r w:rsidRPr="00D27D3A">
        <w:t xml:space="preserve"> </w:t>
      </w:r>
      <w:proofErr w:type="spellStart"/>
      <w:r w:rsidRPr="00D27D3A">
        <w:t>измерва</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(Mowday et al., 1979).</w:t>
      </w:r>
    </w:p>
    <w:p w14:paraId="60B88FD2" w14:textId="77777777" w:rsidR="00D27D3A" w:rsidRPr="00D27D3A" w:rsidRDefault="00D27D3A" w:rsidP="00D27D3A">
      <w:pPr>
        <w:widowControl w:val="0"/>
        <w:suppressAutoHyphens/>
        <w:spacing w:line="360" w:lineRule="auto"/>
        <w:ind w:firstLine="709"/>
        <w:jc w:val="both"/>
      </w:pPr>
      <w:proofErr w:type="spellStart"/>
      <w:r w:rsidRPr="00D27D3A">
        <w:t>Съществуват</w:t>
      </w:r>
      <w:proofErr w:type="spellEnd"/>
      <w:r w:rsidRPr="00D27D3A">
        <w:t xml:space="preserve"> и </w:t>
      </w:r>
      <w:proofErr w:type="spellStart"/>
      <w:r w:rsidRPr="00D27D3A">
        <w:t>други</w:t>
      </w:r>
      <w:proofErr w:type="spellEnd"/>
      <w:r w:rsidRPr="00D27D3A">
        <w:t xml:space="preserve"> </w:t>
      </w:r>
      <w:proofErr w:type="spellStart"/>
      <w:r w:rsidRPr="00D27D3A">
        <w:t>инструменти</w:t>
      </w:r>
      <w:proofErr w:type="spellEnd"/>
      <w:r w:rsidRPr="00D27D3A">
        <w:t xml:space="preserve"> </w:t>
      </w:r>
      <w:proofErr w:type="spellStart"/>
      <w:r w:rsidRPr="00D27D3A">
        <w:t>за</w:t>
      </w:r>
      <w:proofErr w:type="spellEnd"/>
      <w:r w:rsidRPr="00D27D3A">
        <w:t xml:space="preserve"> </w:t>
      </w:r>
      <w:proofErr w:type="spellStart"/>
      <w:r w:rsidRPr="00D27D3A">
        <w:t>оценка</w:t>
      </w:r>
      <w:proofErr w:type="spellEnd"/>
      <w:r w:rsidRPr="00D27D3A">
        <w:t xml:space="preserve"> </w:t>
      </w:r>
      <w:proofErr w:type="spellStart"/>
      <w:r w:rsidRPr="00D27D3A">
        <w:t>на</w:t>
      </w:r>
      <w:proofErr w:type="spellEnd"/>
      <w:r w:rsidRPr="00D27D3A">
        <w:t xml:space="preserve"> </w:t>
      </w:r>
      <w:proofErr w:type="spellStart"/>
      <w:r w:rsidRPr="00D27D3A">
        <w:t>ангажираността</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w:t>
      </w:r>
      <w:proofErr w:type="spellStart"/>
      <w:r w:rsidRPr="00D27D3A">
        <w:t>Например</w:t>
      </w:r>
      <w:proofErr w:type="spellEnd"/>
      <w:r w:rsidRPr="00D27D3A">
        <w:t xml:space="preserve">, Warr и </w:t>
      </w:r>
      <w:proofErr w:type="spellStart"/>
      <w:r w:rsidRPr="00D27D3A">
        <w:t>съавтори</w:t>
      </w:r>
      <w:proofErr w:type="spellEnd"/>
      <w:r w:rsidRPr="00D27D3A">
        <w:t xml:space="preserve"> </w:t>
      </w:r>
      <w:proofErr w:type="spellStart"/>
      <w:r w:rsidRPr="00D27D3A">
        <w:t>разработват</w:t>
      </w:r>
      <w:proofErr w:type="spellEnd"/>
      <w:r w:rsidRPr="00D27D3A">
        <w:t xml:space="preserve"> </w:t>
      </w:r>
      <w:proofErr w:type="spellStart"/>
      <w:r w:rsidRPr="00D27D3A">
        <w:t>девет-айтемен</w:t>
      </w:r>
      <w:proofErr w:type="spellEnd"/>
      <w:r w:rsidRPr="00D27D3A">
        <w:t xml:space="preserve"> </w:t>
      </w:r>
      <w:proofErr w:type="spellStart"/>
      <w:r w:rsidRPr="00D27D3A">
        <w:t>въпросник</w:t>
      </w:r>
      <w:proofErr w:type="spellEnd"/>
      <w:r w:rsidRPr="00D27D3A">
        <w:t xml:space="preserve">, </w:t>
      </w:r>
      <w:proofErr w:type="spellStart"/>
      <w:r w:rsidRPr="00D27D3A">
        <w:t>който</w:t>
      </w:r>
      <w:proofErr w:type="spellEnd"/>
      <w:r w:rsidRPr="00D27D3A">
        <w:t xml:space="preserve"> </w:t>
      </w:r>
      <w:proofErr w:type="spellStart"/>
      <w:r w:rsidRPr="00D27D3A">
        <w:t>включва</w:t>
      </w:r>
      <w:proofErr w:type="spellEnd"/>
      <w:r w:rsidRPr="00D27D3A">
        <w:t xml:space="preserve"> </w:t>
      </w:r>
      <w:proofErr w:type="spellStart"/>
      <w:r w:rsidRPr="00D27D3A">
        <w:t>твърдения</w:t>
      </w:r>
      <w:proofErr w:type="spellEnd"/>
      <w:r w:rsidRPr="00D27D3A">
        <w:t xml:space="preserve"> </w:t>
      </w:r>
      <w:proofErr w:type="spellStart"/>
      <w:r w:rsidRPr="00D27D3A">
        <w:t>като</w:t>
      </w:r>
      <w:proofErr w:type="spellEnd"/>
      <w:r w:rsidRPr="00D27D3A">
        <w:t xml:space="preserve"> „</w:t>
      </w:r>
      <w:proofErr w:type="spellStart"/>
      <w:r w:rsidRPr="00D27D3A">
        <w:t>Чувствам</w:t>
      </w:r>
      <w:proofErr w:type="spellEnd"/>
      <w:r w:rsidRPr="00D27D3A">
        <w:t xml:space="preserve"> </w:t>
      </w:r>
      <w:proofErr w:type="spellStart"/>
      <w:r w:rsidRPr="00D27D3A">
        <w:t>се</w:t>
      </w:r>
      <w:proofErr w:type="spellEnd"/>
      <w:r w:rsidRPr="00D27D3A">
        <w:t xml:space="preserve"> </w:t>
      </w:r>
      <w:proofErr w:type="spellStart"/>
      <w:r w:rsidRPr="00D27D3A">
        <w:t>като</w:t>
      </w:r>
      <w:proofErr w:type="spellEnd"/>
      <w:r w:rsidRPr="00D27D3A">
        <w:t xml:space="preserve"> </w:t>
      </w:r>
      <w:proofErr w:type="spellStart"/>
      <w:r w:rsidRPr="00D27D3A">
        <w:t>част</w:t>
      </w:r>
      <w:proofErr w:type="spellEnd"/>
      <w:r w:rsidRPr="00D27D3A">
        <w:t xml:space="preserve"> </w:t>
      </w:r>
      <w:proofErr w:type="spellStart"/>
      <w:r w:rsidRPr="00D27D3A">
        <w:t>от</w:t>
      </w:r>
      <w:proofErr w:type="spellEnd"/>
      <w:r w:rsidRPr="00D27D3A">
        <w:t xml:space="preserve"> </w:t>
      </w:r>
      <w:proofErr w:type="spellStart"/>
      <w:proofErr w:type="gramStart"/>
      <w:r w:rsidRPr="00D27D3A">
        <w:t>организацията</w:t>
      </w:r>
      <w:proofErr w:type="spellEnd"/>
      <w:r w:rsidRPr="00D27D3A">
        <w:t>“ (</w:t>
      </w:r>
      <w:proofErr w:type="gramEnd"/>
      <w:r w:rsidRPr="00D27D3A">
        <w:t xml:space="preserve">Warr et al., 1979). </w:t>
      </w:r>
      <w:proofErr w:type="spellStart"/>
      <w:r w:rsidRPr="00D27D3A">
        <w:t>Тази</w:t>
      </w:r>
      <w:proofErr w:type="spellEnd"/>
      <w:r w:rsidRPr="00D27D3A">
        <w:t xml:space="preserve"> </w:t>
      </w:r>
      <w:proofErr w:type="spellStart"/>
      <w:r w:rsidRPr="00D27D3A">
        <w:t>мярка</w:t>
      </w:r>
      <w:proofErr w:type="spellEnd"/>
      <w:r w:rsidRPr="00D27D3A">
        <w:t xml:space="preserve"> </w:t>
      </w:r>
      <w:proofErr w:type="spellStart"/>
      <w:r w:rsidRPr="00D27D3A">
        <w:t>също</w:t>
      </w:r>
      <w:proofErr w:type="spellEnd"/>
      <w:r w:rsidRPr="00D27D3A">
        <w:t xml:space="preserve"> </w:t>
      </w:r>
      <w:proofErr w:type="spellStart"/>
      <w:r w:rsidRPr="00D27D3A">
        <w:t>се</w:t>
      </w:r>
      <w:proofErr w:type="spellEnd"/>
      <w:r w:rsidRPr="00D27D3A">
        <w:t xml:space="preserve"> </w:t>
      </w:r>
      <w:proofErr w:type="spellStart"/>
      <w:r w:rsidRPr="00D27D3A">
        <w:t>фокусира</w:t>
      </w:r>
      <w:proofErr w:type="spellEnd"/>
      <w:r w:rsidRPr="00D27D3A">
        <w:t xml:space="preserve"> </w:t>
      </w:r>
      <w:proofErr w:type="spellStart"/>
      <w:r w:rsidRPr="00D27D3A">
        <w:t>основно</w:t>
      </w:r>
      <w:proofErr w:type="spellEnd"/>
      <w:r w:rsidRPr="00D27D3A">
        <w:t xml:space="preserve"> </w:t>
      </w:r>
      <w:proofErr w:type="spellStart"/>
      <w:r w:rsidRPr="00D27D3A">
        <w:t>върху</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Allen и Meyer </w:t>
      </w:r>
      <w:proofErr w:type="spellStart"/>
      <w:r w:rsidRPr="00D27D3A">
        <w:t>през</w:t>
      </w:r>
      <w:proofErr w:type="spellEnd"/>
      <w:r w:rsidRPr="00D27D3A">
        <w:t xml:space="preserve"> 1990 г. </w:t>
      </w:r>
      <w:proofErr w:type="spellStart"/>
      <w:r w:rsidRPr="00D27D3A">
        <w:t>създават</w:t>
      </w:r>
      <w:proofErr w:type="spellEnd"/>
      <w:r w:rsidRPr="00D27D3A">
        <w:t xml:space="preserve"> </w:t>
      </w:r>
      <w:proofErr w:type="spellStart"/>
      <w:r w:rsidRPr="00D27D3A">
        <w:t>въпросник</w:t>
      </w:r>
      <w:proofErr w:type="spellEnd"/>
      <w:r w:rsidRPr="00D27D3A">
        <w:t xml:space="preserve">, </w:t>
      </w:r>
      <w:proofErr w:type="spellStart"/>
      <w:r w:rsidRPr="00D27D3A">
        <w:t>който</w:t>
      </w:r>
      <w:proofErr w:type="spellEnd"/>
      <w:r w:rsidRPr="00D27D3A">
        <w:t xml:space="preserve"> </w:t>
      </w:r>
      <w:proofErr w:type="spellStart"/>
      <w:r w:rsidRPr="00D27D3A">
        <w:t>оценява</w:t>
      </w:r>
      <w:proofErr w:type="spellEnd"/>
      <w:r w:rsidRPr="00D27D3A">
        <w:t xml:space="preserve"> и </w:t>
      </w:r>
      <w:proofErr w:type="spellStart"/>
      <w:r w:rsidRPr="00D27D3A">
        <w:t>трите</w:t>
      </w:r>
      <w:proofErr w:type="spellEnd"/>
      <w:r w:rsidRPr="00D27D3A">
        <w:t xml:space="preserve"> </w:t>
      </w:r>
      <w:proofErr w:type="spellStart"/>
      <w:r w:rsidRPr="00D27D3A">
        <w:t>компонента</w:t>
      </w:r>
      <w:proofErr w:type="spellEnd"/>
      <w:r w:rsidRPr="00D27D3A">
        <w:t xml:space="preserve"> </w:t>
      </w:r>
      <w:proofErr w:type="spellStart"/>
      <w:r w:rsidRPr="00D27D3A">
        <w:t>на</w:t>
      </w:r>
      <w:proofErr w:type="spellEnd"/>
      <w:r w:rsidRPr="00D27D3A">
        <w:t xml:space="preserve"> </w:t>
      </w:r>
      <w:proofErr w:type="spellStart"/>
      <w:r w:rsidRPr="00D27D3A">
        <w:t>привързаността</w:t>
      </w:r>
      <w:proofErr w:type="spellEnd"/>
      <w:r w:rsidRPr="00D27D3A">
        <w:t xml:space="preserve"> – </w:t>
      </w:r>
      <w:proofErr w:type="spellStart"/>
      <w:r w:rsidRPr="00D27D3A">
        <w:t>афективна</w:t>
      </w:r>
      <w:proofErr w:type="spellEnd"/>
      <w:r w:rsidRPr="00D27D3A">
        <w:t xml:space="preserve">, </w:t>
      </w:r>
      <w:proofErr w:type="spellStart"/>
      <w:r w:rsidRPr="00D27D3A">
        <w:t>нормативна</w:t>
      </w:r>
      <w:proofErr w:type="spellEnd"/>
      <w:r w:rsidRPr="00D27D3A">
        <w:t xml:space="preserve"> и </w:t>
      </w:r>
      <w:proofErr w:type="spellStart"/>
      <w:r w:rsidRPr="00D27D3A">
        <w:t>продължаваща</w:t>
      </w:r>
      <w:proofErr w:type="spellEnd"/>
      <w:r w:rsidRPr="00D27D3A">
        <w:t xml:space="preserve">, </w:t>
      </w:r>
      <w:proofErr w:type="spellStart"/>
      <w:r w:rsidRPr="00D27D3A">
        <w:t>като</w:t>
      </w:r>
      <w:proofErr w:type="spellEnd"/>
      <w:r w:rsidRPr="00D27D3A">
        <w:t xml:space="preserve"> </w:t>
      </w:r>
      <w:proofErr w:type="spellStart"/>
      <w:r w:rsidRPr="00D27D3A">
        <w:t>всяка</w:t>
      </w:r>
      <w:proofErr w:type="spellEnd"/>
      <w:r w:rsidRPr="00D27D3A">
        <w:t xml:space="preserve"> </w:t>
      </w:r>
      <w:proofErr w:type="spellStart"/>
      <w:r w:rsidRPr="00D27D3A">
        <w:t>от</w:t>
      </w:r>
      <w:proofErr w:type="spellEnd"/>
      <w:r w:rsidRPr="00D27D3A">
        <w:t xml:space="preserve"> </w:t>
      </w:r>
      <w:proofErr w:type="spellStart"/>
      <w:r w:rsidRPr="00D27D3A">
        <w:t>тях</w:t>
      </w:r>
      <w:proofErr w:type="spellEnd"/>
      <w:r w:rsidRPr="00D27D3A">
        <w:t xml:space="preserve"> </w:t>
      </w:r>
      <w:proofErr w:type="spellStart"/>
      <w:r w:rsidRPr="00D27D3A">
        <w:t>се</w:t>
      </w:r>
      <w:proofErr w:type="spellEnd"/>
      <w:r w:rsidRPr="00D27D3A">
        <w:t xml:space="preserve"> </w:t>
      </w:r>
      <w:proofErr w:type="spellStart"/>
      <w:r w:rsidRPr="00D27D3A">
        <w:t>измерва</w:t>
      </w:r>
      <w:proofErr w:type="spellEnd"/>
      <w:r w:rsidRPr="00D27D3A">
        <w:t xml:space="preserve"> </w:t>
      </w:r>
      <w:proofErr w:type="spellStart"/>
      <w:r w:rsidRPr="00D27D3A">
        <w:t>чрез</w:t>
      </w:r>
      <w:proofErr w:type="spellEnd"/>
      <w:r w:rsidRPr="00D27D3A">
        <w:t xml:space="preserve"> </w:t>
      </w:r>
      <w:proofErr w:type="spellStart"/>
      <w:r w:rsidRPr="00D27D3A">
        <w:t>осем</w:t>
      </w:r>
      <w:proofErr w:type="spellEnd"/>
      <w:r w:rsidRPr="00D27D3A">
        <w:t xml:space="preserve"> </w:t>
      </w:r>
      <w:proofErr w:type="spellStart"/>
      <w:r w:rsidRPr="00D27D3A">
        <w:t>айтема</w:t>
      </w:r>
      <w:proofErr w:type="spellEnd"/>
      <w:r w:rsidRPr="00D27D3A">
        <w:t xml:space="preserve"> (Allen &amp; Meyer, 1990). </w:t>
      </w:r>
      <w:proofErr w:type="spellStart"/>
      <w:r w:rsidRPr="00D27D3A">
        <w:t>Макар</w:t>
      </w:r>
      <w:proofErr w:type="spellEnd"/>
      <w:r w:rsidRPr="00D27D3A">
        <w:t xml:space="preserve"> </w:t>
      </w:r>
      <w:proofErr w:type="spellStart"/>
      <w:r w:rsidRPr="00D27D3A">
        <w:t>този</w:t>
      </w:r>
      <w:proofErr w:type="spellEnd"/>
      <w:r w:rsidRPr="00D27D3A">
        <w:t xml:space="preserve"> </w:t>
      </w:r>
      <w:proofErr w:type="spellStart"/>
      <w:r w:rsidRPr="00D27D3A">
        <w:t>инструмент</w:t>
      </w:r>
      <w:proofErr w:type="spellEnd"/>
      <w:r w:rsidRPr="00D27D3A">
        <w:t xml:space="preserve"> </w:t>
      </w:r>
      <w:proofErr w:type="spellStart"/>
      <w:r w:rsidRPr="00D27D3A">
        <w:t>да</w:t>
      </w:r>
      <w:proofErr w:type="spellEnd"/>
      <w:r w:rsidRPr="00D27D3A">
        <w:t xml:space="preserve"> </w:t>
      </w:r>
      <w:proofErr w:type="spellStart"/>
      <w:r w:rsidRPr="00D27D3A">
        <w:t>не</w:t>
      </w:r>
      <w:proofErr w:type="spellEnd"/>
      <w:r w:rsidRPr="00D27D3A">
        <w:t xml:space="preserve"> е </w:t>
      </w:r>
      <w:proofErr w:type="spellStart"/>
      <w:r w:rsidRPr="00D27D3A">
        <w:t>перфектен</w:t>
      </w:r>
      <w:proofErr w:type="spellEnd"/>
      <w:r w:rsidRPr="00D27D3A">
        <w:t xml:space="preserve">, </w:t>
      </w:r>
      <w:proofErr w:type="spellStart"/>
      <w:r w:rsidRPr="00D27D3A">
        <w:t>той</w:t>
      </w:r>
      <w:proofErr w:type="spellEnd"/>
      <w:r w:rsidRPr="00D27D3A">
        <w:t xml:space="preserve"> е </w:t>
      </w:r>
      <w:proofErr w:type="spellStart"/>
      <w:r w:rsidRPr="00D27D3A">
        <w:t>преминал</w:t>
      </w:r>
      <w:proofErr w:type="spellEnd"/>
      <w:r w:rsidRPr="00D27D3A">
        <w:t xml:space="preserve"> </w:t>
      </w:r>
      <w:proofErr w:type="spellStart"/>
      <w:r w:rsidRPr="00D27D3A">
        <w:t>през</w:t>
      </w:r>
      <w:proofErr w:type="spellEnd"/>
      <w:r w:rsidRPr="00D27D3A">
        <w:t xml:space="preserve"> </w:t>
      </w:r>
      <w:proofErr w:type="spellStart"/>
      <w:r w:rsidRPr="00D27D3A">
        <w:t>множество</w:t>
      </w:r>
      <w:proofErr w:type="spellEnd"/>
      <w:r w:rsidRPr="00D27D3A">
        <w:t xml:space="preserve"> </w:t>
      </w:r>
      <w:proofErr w:type="spellStart"/>
      <w:r w:rsidRPr="00D27D3A">
        <w:t>психометрични</w:t>
      </w:r>
      <w:proofErr w:type="spellEnd"/>
      <w:r w:rsidRPr="00D27D3A">
        <w:t xml:space="preserve"> </w:t>
      </w:r>
      <w:proofErr w:type="spellStart"/>
      <w:r w:rsidRPr="00D27D3A">
        <w:t>проверки</w:t>
      </w:r>
      <w:proofErr w:type="spellEnd"/>
      <w:r w:rsidRPr="00D27D3A">
        <w:t xml:space="preserve"> и е </w:t>
      </w:r>
      <w:proofErr w:type="spellStart"/>
      <w:r w:rsidRPr="00D27D3A">
        <w:t>широко</w:t>
      </w:r>
      <w:proofErr w:type="spellEnd"/>
      <w:r w:rsidRPr="00D27D3A">
        <w:t xml:space="preserve"> </w:t>
      </w:r>
      <w:proofErr w:type="spellStart"/>
      <w:r w:rsidRPr="00D27D3A">
        <w:t>използван</w:t>
      </w:r>
      <w:proofErr w:type="spellEnd"/>
      <w:r w:rsidRPr="00D27D3A">
        <w:t xml:space="preserve"> в </w:t>
      </w:r>
      <w:proofErr w:type="spellStart"/>
      <w:r w:rsidRPr="00D27D3A">
        <w:t>научните</w:t>
      </w:r>
      <w:proofErr w:type="spellEnd"/>
      <w:r w:rsidRPr="00D27D3A">
        <w:t xml:space="preserve"> </w:t>
      </w:r>
      <w:proofErr w:type="spellStart"/>
      <w:r w:rsidRPr="00D27D3A">
        <w:t>изследвания</w:t>
      </w:r>
      <w:proofErr w:type="spellEnd"/>
      <w:r w:rsidRPr="00D27D3A">
        <w:t>.</w:t>
      </w:r>
    </w:p>
    <w:p w14:paraId="23724B80" w14:textId="77777777" w:rsidR="00D27D3A" w:rsidRPr="00D27D3A" w:rsidRDefault="00D27D3A" w:rsidP="00D27D3A">
      <w:pPr>
        <w:widowControl w:val="0"/>
        <w:suppressAutoHyphens/>
        <w:spacing w:line="360" w:lineRule="auto"/>
        <w:ind w:firstLine="709"/>
        <w:jc w:val="both"/>
      </w:pPr>
      <w:proofErr w:type="spellStart"/>
      <w:r w:rsidRPr="00D27D3A">
        <w:t>Всички</w:t>
      </w:r>
      <w:proofErr w:type="spellEnd"/>
      <w:r w:rsidRPr="00D27D3A">
        <w:t xml:space="preserve"> </w:t>
      </w:r>
      <w:proofErr w:type="spellStart"/>
      <w:r w:rsidRPr="00D27D3A">
        <w:t>тези</w:t>
      </w:r>
      <w:proofErr w:type="spellEnd"/>
      <w:r w:rsidRPr="00D27D3A">
        <w:t xml:space="preserve"> </w:t>
      </w:r>
      <w:proofErr w:type="spellStart"/>
      <w:r w:rsidRPr="00D27D3A">
        <w:t>инструменти</w:t>
      </w:r>
      <w:proofErr w:type="spellEnd"/>
      <w:r w:rsidRPr="00D27D3A">
        <w:t xml:space="preserve"> </w:t>
      </w:r>
      <w:proofErr w:type="spellStart"/>
      <w:r w:rsidRPr="00D27D3A">
        <w:t>разчитат</w:t>
      </w:r>
      <w:proofErr w:type="spellEnd"/>
      <w:r w:rsidRPr="00D27D3A">
        <w:t xml:space="preserve"> </w:t>
      </w:r>
      <w:proofErr w:type="spellStart"/>
      <w:r w:rsidRPr="00D27D3A">
        <w:t>на</w:t>
      </w:r>
      <w:proofErr w:type="spellEnd"/>
      <w:r w:rsidRPr="00D27D3A">
        <w:t xml:space="preserve"> </w:t>
      </w:r>
      <w:proofErr w:type="spellStart"/>
      <w:r w:rsidRPr="00D27D3A">
        <w:t>самооценки</w:t>
      </w:r>
      <w:proofErr w:type="spellEnd"/>
      <w:r w:rsidRPr="00D27D3A">
        <w:t xml:space="preserve">, </w:t>
      </w:r>
      <w:proofErr w:type="spellStart"/>
      <w:r w:rsidRPr="00D27D3A">
        <w:t>при</w:t>
      </w:r>
      <w:proofErr w:type="spellEnd"/>
      <w:r w:rsidRPr="00D27D3A">
        <w:t xml:space="preserve"> </w:t>
      </w:r>
      <w:proofErr w:type="spellStart"/>
      <w:r w:rsidRPr="00D27D3A">
        <w:t>които</w:t>
      </w:r>
      <w:proofErr w:type="spellEnd"/>
      <w:r w:rsidRPr="00D27D3A">
        <w:t xml:space="preserve"> </w:t>
      </w:r>
      <w:proofErr w:type="spellStart"/>
      <w:r w:rsidRPr="00D27D3A">
        <w:t>индивидът</w:t>
      </w:r>
      <w:proofErr w:type="spellEnd"/>
      <w:r w:rsidRPr="00D27D3A">
        <w:t xml:space="preserve"> </w:t>
      </w:r>
      <w:proofErr w:type="spellStart"/>
      <w:r w:rsidRPr="00D27D3A">
        <w:t>сам</w:t>
      </w:r>
      <w:proofErr w:type="spellEnd"/>
      <w:r w:rsidRPr="00D27D3A">
        <w:t xml:space="preserve"> </w:t>
      </w:r>
      <w:proofErr w:type="spellStart"/>
      <w:r w:rsidRPr="00D27D3A">
        <w:t>посочва</w:t>
      </w:r>
      <w:proofErr w:type="spellEnd"/>
      <w:r w:rsidRPr="00D27D3A">
        <w:t xml:space="preserve"> </w:t>
      </w:r>
      <w:proofErr w:type="spellStart"/>
      <w:r w:rsidRPr="00D27D3A">
        <w:t>степента</w:t>
      </w:r>
      <w:proofErr w:type="spellEnd"/>
      <w:r w:rsidRPr="00D27D3A">
        <w:t xml:space="preserve"> </w:t>
      </w:r>
      <w:proofErr w:type="spellStart"/>
      <w:r w:rsidRPr="00D27D3A">
        <w:t>на</w:t>
      </w:r>
      <w:proofErr w:type="spellEnd"/>
      <w:r w:rsidRPr="00D27D3A">
        <w:t xml:space="preserve"> </w:t>
      </w:r>
      <w:proofErr w:type="spellStart"/>
      <w:r w:rsidRPr="00D27D3A">
        <w:t>своята</w:t>
      </w:r>
      <w:proofErr w:type="spellEnd"/>
      <w:r w:rsidRPr="00D27D3A">
        <w:t xml:space="preserve"> </w:t>
      </w:r>
      <w:proofErr w:type="spellStart"/>
      <w:r w:rsidRPr="00D27D3A">
        <w:t>привързаност</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w:t>
      </w:r>
      <w:proofErr w:type="spellStart"/>
      <w:r w:rsidRPr="00D27D3A">
        <w:t>От</w:t>
      </w:r>
      <w:proofErr w:type="spellEnd"/>
      <w:r w:rsidRPr="00D27D3A">
        <w:t xml:space="preserve"> </w:t>
      </w:r>
      <w:proofErr w:type="spellStart"/>
      <w:r w:rsidRPr="00D27D3A">
        <w:t>една</w:t>
      </w:r>
      <w:proofErr w:type="spellEnd"/>
      <w:r w:rsidRPr="00D27D3A">
        <w:t xml:space="preserve"> </w:t>
      </w:r>
      <w:proofErr w:type="spellStart"/>
      <w:r w:rsidRPr="00D27D3A">
        <w:t>страна</w:t>
      </w:r>
      <w:proofErr w:type="spellEnd"/>
      <w:r w:rsidRPr="00D27D3A">
        <w:t xml:space="preserve">, </w:t>
      </w:r>
      <w:proofErr w:type="spellStart"/>
      <w:r w:rsidRPr="00D27D3A">
        <w:t>това</w:t>
      </w:r>
      <w:proofErr w:type="spellEnd"/>
      <w:r w:rsidRPr="00D27D3A">
        <w:t xml:space="preserve"> </w:t>
      </w:r>
      <w:proofErr w:type="spellStart"/>
      <w:r w:rsidRPr="00D27D3A">
        <w:t>има</w:t>
      </w:r>
      <w:proofErr w:type="spellEnd"/>
      <w:r w:rsidRPr="00D27D3A">
        <w:t xml:space="preserve"> </w:t>
      </w:r>
      <w:proofErr w:type="spellStart"/>
      <w:r w:rsidRPr="00D27D3A">
        <w:t>смисъл</w:t>
      </w:r>
      <w:proofErr w:type="spellEnd"/>
      <w:r w:rsidRPr="00D27D3A">
        <w:t xml:space="preserve">, </w:t>
      </w:r>
      <w:proofErr w:type="spellStart"/>
      <w:r w:rsidRPr="00D27D3A">
        <w:t>тъй</w:t>
      </w:r>
      <w:proofErr w:type="spellEnd"/>
      <w:r w:rsidRPr="00D27D3A">
        <w:t xml:space="preserve"> </w:t>
      </w:r>
      <w:proofErr w:type="spellStart"/>
      <w:r w:rsidRPr="00D27D3A">
        <w:t>като</w:t>
      </w:r>
      <w:proofErr w:type="spellEnd"/>
      <w:r w:rsidRPr="00D27D3A">
        <w:t xml:space="preserve"> </w:t>
      </w:r>
      <w:proofErr w:type="spellStart"/>
      <w:r w:rsidRPr="00D27D3A">
        <w:t>човекът</w:t>
      </w:r>
      <w:proofErr w:type="spellEnd"/>
      <w:r w:rsidRPr="00D27D3A">
        <w:t xml:space="preserve"> е </w:t>
      </w:r>
      <w:proofErr w:type="spellStart"/>
      <w:r w:rsidRPr="00D27D3A">
        <w:t>най-добрият</w:t>
      </w:r>
      <w:proofErr w:type="spellEnd"/>
      <w:r w:rsidRPr="00D27D3A">
        <w:t xml:space="preserve"> </w:t>
      </w:r>
      <w:proofErr w:type="spellStart"/>
      <w:r w:rsidRPr="00D27D3A">
        <w:t>източник</w:t>
      </w:r>
      <w:proofErr w:type="spellEnd"/>
      <w:r w:rsidRPr="00D27D3A">
        <w:t xml:space="preserve"> </w:t>
      </w:r>
      <w:proofErr w:type="spellStart"/>
      <w:r w:rsidRPr="00D27D3A">
        <w:t>на</w:t>
      </w:r>
      <w:proofErr w:type="spellEnd"/>
      <w:r w:rsidRPr="00D27D3A">
        <w:t xml:space="preserve"> </w:t>
      </w:r>
      <w:proofErr w:type="spellStart"/>
      <w:r w:rsidRPr="00D27D3A">
        <w:t>информация</w:t>
      </w:r>
      <w:proofErr w:type="spellEnd"/>
      <w:r w:rsidRPr="00D27D3A">
        <w:t xml:space="preserve"> </w:t>
      </w:r>
      <w:proofErr w:type="spellStart"/>
      <w:r w:rsidRPr="00D27D3A">
        <w:t>за</w:t>
      </w:r>
      <w:proofErr w:type="spellEnd"/>
      <w:r w:rsidRPr="00D27D3A">
        <w:t xml:space="preserve"> </w:t>
      </w:r>
      <w:proofErr w:type="spellStart"/>
      <w:r w:rsidRPr="00D27D3A">
        <w:t>собствената</w:t>
      </w:r>
      <w:proofErr w:type="spellEnd"/>
      <w:r w:rsidRPr="00D27D3A">
        <w:t xml:space="preserve"> </w:t>
      </w:r>
      <w:proofErr w:type="spellStart"/>
      <w:r w:rsidRPr="00D27D3A">
        <w:t>си</w:t>
      </w:r>
      <w:proofErr w:type="spellEnd"/>
      <w:r w:rsidRPr="00D27D3A">
        <w:t xml:space="preserve"> </w:t>
      </w:r>
      <w:proofErr w:type="spellStart"/>
      <w:r w:rsidRPr="00D27D3A">
        <w:t>нагласа</w:t>
      </w:r>
      <w:proofErr w:type="spellEnd"/>
      <w:r w:rsidRPr="00D27D3A">
        <w:t xml:space="preserve"> и </w:t>
      </w:r>
      <w:proofErr w:type="spellStart"/>
      <w:r w:rsidRPr="00D27D3A">
        <w:t>ангажираност</w:t>
      </w:r>
      <w:proofErr w:type="spellEnd"/>
      <w:r w:rsidRPr="00D27D3A">
        <w:t xml:space="preserve">. </w:t>
      </w:r>
      <w:proofErr w:type="spellStart"/>
      <w:r w:rsidRPr="00D27D3A">
        <w:t>От</w:t>
      </w:r>
      <w:proofErr w:type="spellEnd"/>
      <w:r w:rsidRPr="00D27D3A">
        <w:t xml:space="preserve"> </w:t>
      </w:r>
      <w:proofErr w:type="spellStart"/>
      <w:r w:rsidRPr="00D27D3A">
        <w:t>друга</w:t>
      </w:r>
      <w:proofErr w:type="spellEnd"/>
      <w:r w:rsidRPr="00D27D3A">
        <w:t xml:space="preserve"> </w:t>
      </w:r>
      <w:proofErr w:type="spellStart"/>
      <w:r w:rsidRPr="00D27D3A">
        <w:t>страна</w:t>
      </w:r>
      <w:proofErr w:type="spellEnd"/>
      <w:r w:rsidRPr="00D27D3A">
        <w:t xml:space="preserve">, </w:t>
      </w:r>
      <w:proofErr w:type="spellStart"/>
      <w:r w:rsidRPr="00D27D3A">
        <w:t>съществува</w:t>
      </w:r>
      <w:proofErr w:type="spellEnd"/>
      <w:r w:rsidRPr="00D27D3A">
        <w:t xml:space="preserve"> </w:t>
      </w:r>
      <w:proofErr w:type="spellStart"/>
      <w:r w:rsidRPr="00D27D3A">
        <w:t>възможност</w:t>
      </w:r>
      <w:proofErr w:type="spellEnd"/>
      <w:r w:rsidRPr="00D27D3A">
        <w:t xml:space="preserve"> </w:t>
      </w:r>
      <w:proofErr w:type="spellStart"/>
      <w:r w:rsidRPr="00D27D3A">
        <w:t>за</w:t>
      </w:r>
      <w:proofErr w:type="spellEnd"/>
      <w:r w:rsidRPr="00D27D3A">
        <w:t xml:space="preserve"> </w:t>
      </w:r>
      <w:proofErr w:type="spellStart"/>
      <w:r w:rsidRPr="00D27D3A">
        <w:t>пристрастност</w:t>
      </w:r>
      <w:proofErr w:type="spellEnd"/>
      <w:r w:rsidRPr="00D27D3A">
        <w:t xml:space="preserve"> в </w:t>
      </w:r>
      <w:proofErr w:type="spellStart"/>
      <w:r w:rsidRPr="00D27D3A">
        <w:t>самооценките</w:t>
      </w:r>
      <w:proofErr w:type="spellEnd"/>
      <w:r w:rsidRPr="00D27D3A">
        <w:t xml:space="preserve">, </w:t>
      </w:r>
      <w:proofErr w:type="spellStart"/>
      <w:r w:rsidRPr="00D27D3A">
        <w:t>което</w:t>
      </w:r>
      <w:proofErr w:type="spellEnd"/>
      <w:r w:rsidRPr="00D27D3A">
        <w:t xml:space="preserve"> </w:t>
      </w:r>
      <w:proofErr w:type="spellStart"/>
      <w:r w:rsidRPr="00D27D3A">
        <w:t>поражда</w:t>
      </w:r>
      <w:proofErr w:type="spellEnd"/>
      <w:r w:rsidRPr="00D27D3A">
        <w:t xml:space="preserve"> </w:t>
      </w:r>
      <w:proofErr w:type="spellStart"/>
      <w:r w:rsidRPr="00D27D3A">
        <w:t>въпроса</w:t>
      </w:r>
      <w:proofErr w:type="spellEnd"/>
      <w:r w:rsidRPr="00D27D3A">
        <w:t xml:space="preserve"> </w:t>
      </w:r>
      <w:proofErr w:type="spellStart"/>
      <w:r w:rsidRPr="00D27D3A">
        <w:t>дали</w:t>
      </w:r>
      <w:proofErr w:type="spellEnd"/>
      <w:r w:rsidRPr="00D27D3A">
        <w:t xml:space="preserve"> </w:t>
      </w:r>
      <w:proofErr w:type="spellStart"/>
      <w:r w:rsidRPr="00D27D3A">
        <w:t>външни</w:t>
      </w:r>
      <w:proofErr w:type="spellEnd"/>
      <w:r w:rsidRPr="00D27D3A">
        <w:t xml:space="preserve"> </w:t>
      </w:r>
      <w:proofErr w:type="spellStart"/>
      <w:r w:rsidRPr="00D27D3A">
        <w:t>наблюдатели</w:t>
      </w:r>
      <w:proofErr w:type="spellEnd"/>
      <w:r w:rsidRPr="00D27D3A">
        <w:t xml:space="preserve">, </w:t>
      </w:r>
      <w:proofErr w:type="spellStart"/>
      <w:r w:rsidRPr="00D27D3A">
        <w:t>като</w:t>
      </w:r>
      <w:proofErr w:type="spellEnd"/>
      <w:r w:rsidRPr="00D27D3A">
        <w:t xml:space="preserve"> </w:t>
      </w:r>
      <w:proofErr w:type="spellStart"/>
      <w:r w:rsidRPr="00D27D3A">
        <w:t>ръководители</w:t>
      </w:r>
      <w:proofErr w:type="spellEnd"/>
      <w:r w:rsidRPr="00D27D3A">
        <w:t xml:space="preserve"> и </w:t>
      </w:r>
      <w:proofErr w:type="spellStart"/>
      <w:r w:rsidRPr="00D27D3A">
        <w:t>колеги</w:t>
      </w:r>
      <w:proofErr w:type="spellEnd"/>
      <w:r w:rsidRPr="00D27D3A">
        <w:t xml:space="preserve">, </w:t>
      </w:r>
      <w:proofErr w:type="spellStart"/>
      <w:r w:rsidRPr="00D27D3A">
        <w:t>биха</w:t>
      </w:r>
      <w:proofErr w:type="spellEnd"/>
      <w:r w:rsidRPr="00D27D3A">
        <w:t xml:space="preserve"> </w:t>
      </w:r>
      <w:proofErr w:type="spellStart"/>
      <w:r w:rsidRPr="00D27D3A">
        <w:t>могли</w:t>
      </w:r>
      <w:proofErr w:type="spellEnd"/>
      <w:r w:rsidRPr="00D27D3A">
        <w:t xml:space="preserve"> </w:t>
      </w:r>
      <w:proofErr w:type="spellStart"/>
      <w:r w:rsidRPr="00D27D3A">
        <w:t>да</w:t>
      </w:r>
      <w:proofErr w:type="spellEnd"/>
      <w:r w:rsidRPr="00D27D3A">
        <w:t xml:space="preserve"> </w:t>
      </w:r>
      <w:proofErr w:type="spellStart"/>
      <w:r w:rsidRPr="00D27D3A">
        <w:t>предоставят</w:t>
      </w:r>
      <w:proofErr w:type="spellEnd"/>
      <w:r w:rsidRPr="00D27D3A">
        <w:t xml:space="preserve"> </w:t>
      </w:r>
      <w:proofErr w:type="spellStart"/>
      <w:r w:rsidRPr="00D27D3A">
        <w:t>по-обективна</w:t>
      </w:r>
      <w:proofErr w:type="spellEnd"/>
      <w:r w:rsidRPr="00D27D3A">
        <w:t xml:space="preserve"> </w:t>
      </w:r>
      <w:proofErr w:type="spellStart"/>
      <w:r w:rsidRPr="00D27D3A">
        <w:t>оценка</w:t>
      </w:r>
      <w:proofErr w:type="spellEnd"/>
      <w:r w:rsidRPr="00D27D3A">
        <w:t xml:space="preserve">. </w:t>
      </w:r>
      <w:proofErr w:type="spellStart"/>
      <w:r w:rsidRPr="00D27D3A">
        <w:t>Изследвания</w:t>
      </w:r>
      <w:proofErr w:type="spellEnd"/>
      <w:r w:rsidRPr="00D27D3A">
        <w:t xml:space="preserve"> </w:t>
      </w:r>
      <w:proofErr w:type="spellStart"/>
      <w:r w:rsidRPr="00D27D3A">
        <w:t>на</w:t>
      </w:r>
      <w:proofErr w:type="spellEnd"/>
      <w:r w:rsidRPr="00D27D3A">
        <w:t xml:space="preserve"> Goffin и Gellatly (2001)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самооценките</w:t>
      </w:r>
      <w:proofErr w:type="spellEnd"/>
      <w:r w:rsidRPr="00D27D3A">
        <w:t xml:space="preserve"> </w:t>
      </w:r>
      <w:proofErr w:type="spellStart"/>
      <w:r w:rsidRPr="00D27D3A">
        <w:t>за</w:t>
      </w:r>
      <w:proofErr w:type="spellEnd"/>
      <w:r w:rsidRPr="00D27D3A">
        <w:t xml:space="preserve"> </w:t>
      </w:r>
      <w:proofErr w:type="spellStart"/>
      <w:r w:rsidRPr="00D27D3A">
        <w:t>привързаност</w:t>
      </w:r>
      <w:proofErr w:type="spellEnd"/>
      <w:r w:rsidRPr="00D27D3A">
        <w:t xml:space="preserve"> </w:t>
      </w:r>
      <w:proofErr w:type="spellStart"/>
      <w:r w:rsidRPr="00D27D3A">
        <w:t>са</w:t>
      </w:r>
      <w:proofErr w:type="spellEnd"/>
      <w:r w:rsidRPr="00D27D3A">
        <w:t xml:space="preserve"> </w:t>
      </w:r>
      <w:proofErr w:type="spellStart"/>
      <w:r w:rsidRPr="00D27D3A">
        <w:t>само</w:t>
      </w:r>
      <w:proofErr w:type="spellEnd"/>
      <w:r w:rsidRPr="00D27D3A">
        <w:t xml:space="preserve"> </w:t>
      </w:r>
      <w:proofErr w:type="spellStart"/>
      <w:r w:rsidRPr="00D27D3A">
        <w:t>умерено</w:t>
      </w:r>
      <w:proofErr w:type="spellEnd"/>
      <w:r w:rsidRPr="00D27D3A">
        <w:t xml:space="preserve"> </w:t>
      </w:r>
      <w:proofErr w:type="spellStart"/>
      <w:r w:rsidRPr="00D27D3A">
        <w:t>корелирани</w:t>
      </w:r>
      <w:proofErr w:type="spellEnd"/>
      <w:r w:rsidRPr="00D27D3A">
        <w:t xml:space="preserve"> с </w:t>
      </w:r>
      <w:proofErr w:type="spellStart"/>
      <w:r w:rsidRPr="00D27D3A">
        <w:t>оценките</w:t>
      </w:r>
      <w:proofErr w:type="spellEnd"/>
      <w:r w:rsidRPr="00D27D3A">
        <w:t xml:space="preserve">, </w:t>
      </w:r>
      <w:proofErr w:type="spellStart"/>
      <w:r w:rsidRPr="00D27D3A">
        <w:t>дадени</w:t>
      </w:r>
      <w:proofErr w:type="spellEnd"/>
      <w:r w:rsidRPr="00D27D3A">
        <w:t xml:space="preserve"> </w:t>
      </w:r>
      <w:proofErr w:type="spellStart"/>
      <w:r w:rsidRPr="00D27D3A">
        <w:t>от</w:t>
      </w:r>
      <w:proofErr w:type="spellEnd"/>
      <w:r w:rsidRPr="00D27D3A">
        <w:t xml:space="preserve"> </w:t>
      </w:r>
      <w:proofErr w:type="spellStart"/>
      <w:r w:rsidRPr="00D27D3A">
        <w:t>ръководители</w:t>
      </w:r>
      <w:proofErr w:type="spellEnd"/>
      <w:r w:rsidRPr="00D27D3A">
        <w:t xml:space="preserve"> и </w:t>
      </w:r>
      <w:proofErr w:type="spellStart"/>
      <w:r w:rsidRPr="00D27D3A">
        <w:t>колеги</w:t>
      </w:r>
      <w:proofErr w:type="spellEnd"/>
      <w:r w:rsidRPr="00D27D3A">
        <w:t xml:space="preserve">. </w:t>
      </w:r>
      <w:proofErr w:type="spellStart"/>
      <w:r w:rsidRPr="00D27D3A">
        <w:t>Освен</w:t>
      </w:r>
      <w:proofErr w:type="spellEnd"/>
      <w:r w:rsidRPr="00D27D3A">
        <w:t xml:space="preserve"> </w:t>
      </w:r>
      <w:proofErr w:type="spellStart"/>
      <w:r w:rsidRPr="00D27D3A">
        <w:t>това</w:t>
      </w:r>
      <w:proofErr w:type="spellEnd"/>
      <w:r w:rsidRPr="00D27D3A">
        <w:t xml:space="preserve">, </w:t>
      </w:r>
      <w:proofErr w:type="spellStart"/>
      <w:r w:rsidRPr="00D27D3A">
        <w:t>техните</w:t>
      </w:r>
      <w:proofErr w:type="spellEnd"/>
      <w:r w:rsidRPr="00D27D3A">
        <w:t xml:space="preserve"> </w:t>
      </w:r>
      <w:proofErr w:type="spellStart"/>
      <w:r w:rsidRPr="00D27D3A">
        <w:t>резултати</w:t>
      </w:r>
      <w:proofErr w:type="spellEnd"/>
      <w:r w:rsidRPr="00D27D3A">
        <w:t xml:space="preserve"> </w:t>
      </w:r>
      <w:proofErr w:type="spellStart"/>
      <w:r w:rsidRPr="00D27D3A">
        <w:t>разкриват</w:t>
      </w:r>
      <w:proofErr w:type="spellEnd"/>
      <w:r w:rsidRPr="00D27D3A">
        <w:t xml:space="preserve">, </w:t>
      </w:r>
      <w:proofErr w:type="spellStart"/>
      <w:r w:rsidRPr="00D27D3A">
        <w:t>че</w:t>
      </w:r>
      <w:proofErr w:type="spellEnd"/>
      <w:r w:rsidRPr="00D27D3A">
        <w:t xml:space="preserve"> </w:t>
      </w:r>
      <w:proofErr w:type="spellStart"/>
      <w:r w:rsidRPr="00D27D3A">
        <w:t>външните</w:t>
      </w:r>
      <w:proofErr w:type="spellEnd"/>
      <w:r w:rsidRPr="00D27D3A">
        <w:t xml:space="preserve"> </w:t>
      </w:r>
      <w:proofErr w:type="spellStart"/>
      <w:r w:rsidRPr="00D27D3A">
        <w:lastRenderedPageBreak/>
        <w:t>оценки</w:t>
      </w:r>
      <w:proofErr w:type="spellEnd"/>
      <w:r w:rsidRPr="00D27D3A">
        <w:t xml:space="preserve"> – </w:t>
      </w:r>
      <w:proofErr w:type="spellStart"/>
      <w:r w:rsidRPr="00D27D3A">
        <w:t>направени</w:t>
      </w:r>
      <w:proofErr w:type="spellEnd"/>
      <w:r w:rsidRPr="00D27D3A">
        <w:t xml:space="preserve"> </w:t>
      </w:r>
      <w:proofErr w:type="spellStart"/>
      <w:r w:rsidRPr="00D27D3A">
        <w:t>от</w:t>
      </w:r>
      <w:proofErr w:type="spellEnd"/>
      <w:r w:rsidRPr="00D27D3A">
        <w:t xml:space="preserve"> </w:t>
      </w:r>
      <w:proofErr w:type="spellStart"/>
      <w:r w:rsidRPr="00D27D3A">
        <w:t>ръководители</w:t>
      </w:r>
      <w:proofErr w:type="spellEnd"/>
      <w:r w:rsidRPr="00D27D3A">
        <w:t xml:space="preserve"> и </w:t>
      </w:r>
      <w:proofErr w:type="spellStart"/>
      <w:r w:rsidRPr="00D27D3A">
        <w:t>колеги</w:t>
      </w:r>
      <w:proofErr w:type="spellEnd"/>
      <w:r w:rsidRPr="00D27D3A">
        <w:t xml:space="preserve"> – </w:t>
      </w:r>
      <w:proofErr w:type="spellStart"/>
      <w:r w:rsidRPr="00D27D3A">
        <w:t>са</w:t>
      </w:r>
      <w:proofErr w:type="spellEnd"/>
      <w:r w:rsidRPr="00D27D3A">
        <w:t xml:space="preserve"> </w:t>
      </w:r>
      <w:proofErr w:type="spellStart"/>
      <w:r w:rsidRPr="00D27D3A">
        <w:t>по-близки</w:t>
      </w:r>
      <w:proofErr w:type="spellEnd"/>
      <w:r w:rsidRPr="00D27D3A">
        <w:t xml:space="preserve"> </w:t>
      </w:r>
      <w:proofErr w:type="spellStart"/>
      <w:r w:rsidRPr="00D27D3A">
        <w:t>една</w:t>
      </w:r>
      <w:proofErr w:type="spellEnd"/>
      <w:r w:rsidRPr="00D27D3A">
        <w:t xml:space="preserve"> </w:t>
      </w:r>
      <w:proofErr w:type="spellStart"/>
      <w:r w:rsidRPr="00D27D3A">
        <w:t>до</w:t>
      </w:r>
      <w:proofErr w:type="spellEnd"/>
      <w:r w:rsidRPr="00D27D3A">
        <w:t xml:space="preserve"> </w:t>
      </w:r>
      <w:proofErr w:type="spellStart"/>
      <w:r w:rsidRPr="00D27D3A">
        <w:t>друга</w:t>
      </w:r>
      <w:proofErr w:type="spellEnd"/>
      <w:r w:rsidRPr="00D27D3A">
        <w:t xml:space="preserve">, </w:t>
      </w:r>
      <w:proofErr w:type="spellStart"/>
      <w:r w:rsidRPr="00D27D3A">
        <w:t>отколкото</w:t>
      </w:r>
      <w:proofErr w:type="spellEnd"/>
      <w:r w:rsidRPr="00D27D3A">
        <w:t xml:space="preserve"> </w:t>
      </w:r>
      <w:proofErr w:type="spellStart"/>
      <w:r w:rsidRPr="00D27D3A">
        <w:t>всяка</w:t>
      </w:r>
      <w:proofErr w:type="spellEnd"/>
      <w:r w:rsidRPr="00D27D3A">
        <w:t xml:space="preserve"> </w:t>
      </w:r>
      <w:proofErr w:type="spellStart"/>
      <w:r w:rsidRPr="00D27D3A">
        <w:t>от</w:t>
      </w:r>
      <w:proofErr w:type="spellEnd"/>
      <w:r w:rsidRPr="00D27D3A">
        <w:t xml:space="preserve"> </w:t>
      </w:r>
      <w:proofErr w:type="spellStart"/>
      <w:r w:rsidRPr="00D27D3A">
        <w:t>тях</w:t>
      </w:r>
      <w:proofErr w:type="spellEnd"/>
      <w:r w:rsidRPr="00D27D3A">
        <w:t xml:space="preserve"> </w:t>
      </w:r>
      <w:proofErr w:type="spellStart"/>
      <w:r w:rsidRPr="00D27D3A">
        <w:t>до</w:t>
      </w:r>
      <w:proofErr w:type="spellEnd"/>
      <w:r w:rsidRPr="00D27D3A">
        <w:t xml:space="preserve"> </w:t>
      </w:r>
      <w:proofErr w:type="spellStart"/>
      <w:r w:rsidRPr="00D27D3A">
        <w:t>самооценките</w:t>
      </w:r>
      <w:proofErr w:type="spellEnd"/>
      <w:r w:rsidRPr="00D27D3A">
        <w:t xml:space="preserve">, </w:t>
      </w:r>
      <w:proofErr w:type="spellStart"/>
      <w:r w:rsidRPr="00D27D3A">
        <w:t>което</w:t>
      </w:r>
      <w:proofErr w:type="spellEnd"/>
      <w:r w:rsidRPr="00D27D3A">
        <w:t xml:space="preserve"> </w:t>
      </w:r>
      <w:proofErr w:type="spellStart"/>
      <w:r w:rsidRPr="00D27D3A">
        <w:t>предполага</w:t>
      </w:r>
      <w:proofErr w:type="spellEnd"/>
      <w:r w:rsidRPr="00D27D3A">
        <w:t xml:space="preserve">, </w:t>
      </w:r>
      <w:proofErr w:type="spellStart"/>
      <w:r w:rsidRPr="00D27D3A">
        <w:t>че</w:t>
      </w:r>
      <w:proofErr w:type="spellEnd"/>
      <w:r w:rsidRPr="00D27D3A">
        <w:t xml:space="preserve"> </w:t>
      </w:r>
      <w:proofErr w:type="spellStart"/>
      <w:r w:rsidRPr="00D27D3A">
        <w:t>външната</w:t>
      </w:r>
      <w:proofErr w:type="spellEnd"/>
      <w:r w:rsidRPr="00D27D3A">
        <w:t xml:space="preserve"> </w:t>
      </w:r>
      <w:proofErr w:type="spellStart"/>
      <w:r w:rsidRPr="00D27D3A">
        <w:t>гледна</w:t>
      </w:r>
      <w:proofErr w:type="spellEnd"/>
      <w:r w:rsidRPr="00D27D3A">
        <w:t xml:space="preserve"> </w:t>
      </w:r>
      <w:proofErr w:type="spellStart"/>
      <w:r w:rsidRPr="00D27D3A">
        <w:t>точка</w:t>
      </w:r>
      <w:proofErr w:type="spellEnd"/>
      <w:r w:rsidRPr="00D27D3A">
        <w:t xml:space="preserve"> </w:t>
      </w:r>
      <w:proofErr w:type="spellStart"/>
      <w:r w:rsidRPr="00D27D3A">
        <w:t>предоставя</w:t>
      </w:r>
      <w:proofErr w:type="spellEnd"/>
      <w:r w:rsidRPr="00D27D3A">
        <w:t xml:space="preserve"> </w:t>
      </w:r>
      <w:proofErr w:type="spellStart"/>
      <w:r w:rsidRPr="00D27D3A">
        <w:t>допълнителна</w:t>
      </w:r>
      <w:proofErr w:type="spellEnd"/>
      <w:r w:rsidRPr="00D27D3A">
        <w:t xml:space="preserve"> </w:t>
      </w:r>
      <w:proofErr w:type="spellStart"/>
      <w:r w:rsidRPr="00D27D3A">
        <w:t>информация</w:t>
      </w:r>
      <w:proofErr w:type="spellEnd"/>
      <w:r w:rsidRPr="00D27D3A">
        <w:t xml:space="preserve">, </w:t>
      </w:r>
      <w:proofErr w:type="spellStart"/>
      <w:r w:rsidRPr="00D27D3A">
        <w:t>която</w:t>
      </w:r>
      <w:proofErr w:type="spellEnd"/>
      <w:r w:rsidRPr="00D27D3A">
        <w:t xml:space="preserve"> </w:t>
      </w:r>
      <w:proofErr w:type="spellStart"/>
      <w:r w:rsidRPr="00D27D3A">
        <w:t>не</w:t>
      </w:r>
      <w:proofErr w:type="spellEnd"/>
      <w:r w:rsidRPr="00D27D3A">
        <w:t xml:space="preserve"> е </w:t>
      </w:r>
      <w:proofErr w:type="spellStart"/>
      <w:r w:rsidRPr="00D27D3A">
        <w:t>налична</w:t>
      </w:r>
      <w:proofErr w:type="spellEnd"/>
      <w:r w:rsidRPr="00D27D3A">
        <w:t xml:space="preserve"> в </w:t>
      </w:r>
      <w:proofErr w:type="spellStart"/>
      <w:r w:rsidRPr="00D27D3A">
        <w:t>субективните</w:t>
      </w:r>
      <w:proofErr w:type="spellEnd"/>
      <w:r w:rsidRPr="00D27D3A">
        <w:t xml:space="preserve"> </w:t>
      </w:r>
      <w:proofErr w:type="spellStart"/>
      <w:r w:rsidRPr="00D27D3A">
        <w:t>преценки</w:t>
      </w:r>
      <w:proofErr w:type="spellEnd"/>
      <w:r w:rsidRPr="00D27D3A">
        <w:t xml:space="preserve"> (Goffin &amp; Gellatly, 2001).</w:t>
      </w:r>
    </w:p>
    <w:p w14:paraId="72C729AA" w14:textId="77777777" w:rsidR="00D27D3A" w:rsidRPr="00D27D3A" w:rsidRDefault="00D27D3A" w:rsidP="00D27D3A">
      <w:pPr>
        <w:widowControl w:val="0"/>
        <w:suppressAutoHyphens/>
        <w:spacing w:line="360" w:lineRule="auto"/>
        <w:ind w:firstLine="709"/>
        <w:jc w:val="both"/>
      </w:pPr>
      <w:proofErr w:type="spellStart"/>
      <w:r w:rsidRPr="00D27D3A">
        <w:t>Друг</w:t>
      </w:r>
      <w:proofErr w:type="spellEnd"/>
      <w:r w:rsidRPr="00D27D3A">
        <w:t xml:space="preserve"> </w:t>
      </w:r>
      <w:proofErr w:type="spellStart"/>
      <w:r w:rsidRPr="00D27D3A">
        <w:t>аспект</w:t>
      </w:r>
      <w:proofErr w:type="spellEnd"/>
      <w:r w:rsidRPr="00D27D3A">
        <w:t xml:space="preserve">, </w:t>
      </w:r>
      <w:proofErr w:type="spellStart"/>
      <w:r w:rsidRPr="00D27D3A">
        <w:t>който</w:t>
      </w:r>
      <w:proofErr w:type="spellEnd"/>
      <w:r w:rsidRPr="00D27D3A">
        <w:t xml:space="preserve"> </w:t>
      </w:r>
      <w:proofErr w:type="spellStart"/>
      <w:r w:rsidRPr="00D27D3A">
        <w:t>усложнява</w:t>
      </w:r>
      <w:proofErr w:type="spellEnd"/>
      <w:r w:rsidRPr="00D27D3A">
        <w:t xml:space="preserve"> </w:t>
      </w:r>
      <w:proofErr w:type="spellStart"/>
      <w:r w:rsidRPr="00D27D3A">
        <w:t>измерването</w:t>
      </w:r>
      <w:proofErr w:type="spellEnd"/>
      <w:r w:rsidRPr="00D27D3A">
        <w:t xml:space="preserve"> </w:t>
      </w:r>
      <w:proofErr w:type="spellStart"/>
      <w:r w:rsidRPr="00D27D3A">
        <w:t>на</w:t>
      </w:r>
      <w:proofErr w:type="spellEnd"/>
      <w:r w:rsidRPr="00D27D3A">
        <w:t xml:space="preserve"> </w:t>
      </w:r>
      <w:proofErr w:type="spellStart"/>
      <w:r w:rsidRPr="00D27D3A">
        <w:t>привързаността</w:t>
      </w:r>
      <w:proofErr w:type="spellEnd"/>
      <w:r w:rsidRPr="00D27D3A">
        <w:t xml:space="preserve">, е </w:t>
      </w:r>
      <w:proofErr w:type="spellStart"/>
      <w:r w:rsidRPr="00D27D3A">
        <w:t>фактът</w:t>
      </w:r>
      <w:proofErr w:type="spellEnd"/>
      <w:r w:rsidRPr="00D27D3A">
        <w:t xml:space="preserve">, </w:t>
      </w:r>
      <w:proofErr w:type="spellStart"/>
      <w:r w:rsidRPr="00D27D3A">
        <w:t>че</w:t>
      </w:r>
      <w:proofErr w:type="spellEnd"/>
      <w:r w:rsidRPr="00D27D3A">
        <w:t xml:space="preserve"> </w:t>
      </w:r>
      <w:proofErr w:type="spellStart"/>
      <w:r w:rsidRPr="00D27D3A">
        <w:t>самата</w:t>
      </w:r>
      <w:proofErr w:type="spellEnd"/>
      <w:r w:rsidRPr="00D27D3A">
        <w:t xml:space="preserve"> </w:t>
      </w:r>
      <w:proofErr w:type="spellStart"/>
      <w:r w:rsidRPr="00D27D3A">
        <w:t>дума</w:t>
      </w:r>
      <w:proofErr w:type="spellEnd"/>
      <w:r w:rsidRPr="00D27D3A">
        <w:t xml:space="preserve"> „</w:t>
      </w:r>
      <w:proofErr w:type="spellStart"/>
      <w:proofErr w:type="gramStart"/>
      <w:r w:rsidRPr="00D27D3A">
        <w:t>ангажираност</w:t>
      </w:r>
      <w:proofErr w:type="spellEnd"/>
      <w:r w:rsidRPr="00D27D3A">
        <w:t xml:space="preserve">“ </w:t>
      </w:r>
      <w:proofErr w:type="spellStart"/>
      <w:r w:rsidRPr="00D27D3A">
        <w:t>може</w:t>
      </w:r>
      <w:proofErr w:type="spellEnd"/>
      <w:proofErr w:type="gramEnd"/>
      <w:r w:rsidRPr="00D27D3A">
        <w:t xml:space="preserve"> </w:t>
      </w:r>
      <w:proofErr w:type="spellStart"/>
      <w:r w:rsidRPr="00D27D3A">
        <w:t>да</w:t>
      </w:r>
      <w:proofErr w:type="spellEnd"/>
      <w:r w:rsidRPr="00D27D3A">
        <w:t xml:space="preserve"> </w:t>
      </w:r>
      <w:proofErr w:type="spellStart"/>
      <w:r w:rsidRPr="00D27D3A">
        <w:t>бъде</w:t>
      </w:r>
      <w:proofErr w:type="spellEnd"/>
      <w:r w:rsidRPr="00D27D3A">
        <w:t xml:space="preserve"> </w:t>
      </w:r>
      <w:proofErr w:type="spellStart"/>
      <w:r w:rsidRPr="00D27D3A">
        <w:t>разбрана</w:t>
      </w:r>
      <w:proofErr w:type="spellEnd"/>
      <w:r w:rsidRPr="00D27D3A">
        <w:t xml:space="preserve"> </w:t>
      </w:r>
      <w:proofErr w:type="spellStart"/>
      <w:r w:rsidRPr="00D27D3A">
        <w:t>по</w:t>
      </w:r>
      <w:proofErr w:type="spellEnd"/>
      <w:r w:rsidRPr="00D27D3A">
        <w:t xml:space="preserve"> </w:t>
      </w:r>
      <w:proofErr w:type="spellStart"/>
      <w:r w:rsidRPr="00D27D3A">
        <w:t>различен</w:t>
      </w:r>
      <w:proofErr w:type="spellEnd"/>
      <w:r w:rsidRPr="00D27D3A">
        <w:t xml:space="preserve"> </w:t>
      </w:r>
      <w:proofErr w:type="spellStart"/>
      <w:r w:rsidRPr="00D27D3A">
        <w:t>начин</w:t>
      </w:r>
      <w:proofErr w:type="spellEnd"/>
      <w:r w:rsidRPr="00D27D3A">
        <w:t xml:space="preserve"> </w:t>
      </w:r>
      <w:proofErr w:type="spellStart"/>
      <w:r w:rsidRPr="00D27D3A">
        <w:t>от</w:t>
      </w:r>
      <w:proofErr w:type="spellEnd"/>
      <w:r w:rsidRPr="00D27D3A">
        <w:t xml:space="preserve"> </w:t>
      </w:r>
      <w:proofErr w:type="spellStart"/>
      <w:r w:rsidRPr="00D27D3A">
        <w:t>различните</w:t>
      </w:r>
      <w:proofErr w:type="spellEnd"/>
      <w:r w:rsidRPr="00D27D3A">
        <w:t xml:space="preserve"> </w:t>
      </w:r>
      <w:proofErr w:type="spellStart"/>
      <w:r w:rsidRPr="00D27D3A">
        <w:t>хора</w:t>
      </w:r>
      <w:proofErr w:type="spellEnd"/>
      <w:r w:rsidRPr="00D27D3A">
        <w:t xml:space="preserve">. </w:t>
      </w:r>
      <w:proofErr w:type="spellStart"/>
      <w:r w:rsidRPr="00D27D3A">
        <w:t>Изследвания</w:t>
      </w:r>
      <w:proofErr w:type="spellEnd"/>
      <w:r w:rsidRPr="00D27D3A">
        <w:t xml:space="preserve"> </w:t>
      </w:r>
      <w:proofErr w:type="spellStart"/>
      <w:r w:rsidRPr="00D27D3A">
        <w:t>на</w:t>
      </w:r>
      <w:proofErr w:type="spellEnd"/>
      <w:r w:rsidRPr="00D27D3A">
        <w:t xml:space="preserve"> Singh и Vinnicombe (2000)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за</w:t>
      </w:r>
      <w:proofErr w:type="spellEnd"/>
      <w:r w:rsidRPr="00D27D3A">
        <w:t xml:space="preserve"> </w:t>
      </w:r>
      <w:proofErr w:type="spellStart"/>
      <w:r w:rsidRPr="00D27D3A">
        <w:t>много</w:t>
      </w:r>
      <w:proofErr w:type="spellEnd"/>
      <w:r w:rsidRPr="00D27D3A">
        <w:t xml:space="preserve"> </w:t>
      </w:r>
      <w:proofErr w:type="spellStart"/>
      <w:r w:rsidRPr="00D27D3A">
        <w:t>хора</w:t>
      </w:r>
      <w:proofErr w:type="spellEnd"/>
      <w:r w:rsidRPr="00D27D3A">
        <w:t xml:space="preserve"> </w:t>
      </w:r>
      <w:proofErr w:type="spellStart"/>
      <w:r w:rsidRPr="00D27D3A">
        <w:t>ангажираността</w:t>
      </w:r>
      <w:proofErr w:type="spellEnd"/>
      <w:r w:rsidRPr="00D27D3A">
        <w:t xml:space="preserve"> </w:t>
      </w:r>
      <w:proofErr w:type="spellStart"/>
      <w:r w:rsidRPr="00D27D3A">
        <w:t>не</w:t>
      </w:r>
      <w:proofErr w:type="spellEnd"/>
      <w:r w:rsidRPr="00D27D3A">
        <w:t xml:space="preserve"> е </w:t>
      </w:r>
      <w:proofErr w:type="spellStart"/>
      <w:r w:rsidRPr="00D27D3A">
        <w:t>просто</w:t>
      </w:r>
      <w:proofErr w:type="spellEnd"/>
      <w:r w:rsidRPr="00D27D3A">
        <w:t xml:space="preserve"> </w:t>
      </w:r>
      <w:proofErr w:type="spellStart"/>
      <w:r w:rsidRPr="00D27D3A">
        <w:t>свързана</w:t>
      </w:r>
      <w:proofErr w:type="spellEnd"/>
      <w:r w:rsidRPr="00D27D3A">
        <w:t xml:space="preserve"> с </w:t>
      </w:r>
      <w:proofErr w:type="spellStart"/>
      <w:r w:rsidRPr="00D27D3A">
        <w:t>лоялност</w:t>
      </w:r>
      <w:proofErr w:type="spellEnd"/>
      <w:r w:rsidRPr="00D27D3A">
        <w:t xml:space="preserve"> и </w:t>
      </w:r>
      <w:proofErr w:type="spellStart"/>
      <w:r w:rsidRPr="00D27D3A">
        <w:t>идентификация</w:t>
      </w:r>
      <w:proofErr w:type="spellEnd"/>
      <w:r w:rsidRPr="00D27D3A">
        <w:t xml:space="preserve"> с </w:t>
      </w:r>
      <w:proofErr w:type="spellStart"/>
      <w:r w:rsidRPr="00D27D3A">
        <w:t>организацията</w:t>
      </w:r>
      <w:proofErr w:type="spellEnd"/>
      <w:r w:rsidRPr="00D27D3A">
        <w:t xml:space="preserve">, а </w:t>
      </w:r>
      <w:proofErr w:type="spellStart"/>
      <w:r w:rsidRPr="00D27D3A">
        <w:t>по-скоро</w:t>
      </w:r>
      <w:proofErr w:type="spellEnd"/>
      <w:r w:rsidRPr="00D27D3A">
        <w:t xml:space="preserve"> с </w:t>
      </w:r>
      <w:proofErr w:type="spellStart"/>
      <w:r w:rsidRPr="00D27D3A">
        <w:t>проактивно</w:t>
      </w:r>
      <w:proofErr w:type="spellEnd"/>
      <w:r w:rsidRPr="00D27D3A">
        <w:t xml:space="preserve">, </w:t>
      </w:r>
      <w:proofErr w:type="spellStart"/>
      <w:r w:rsidRPr="00D27D3A">
        <w:t>креативно</w:t>
      </w:r>
      <w:proofErr w:type="spellEnd"/>
      <w:r w:rsidRPr="00D27D3A">
        <w:t xml:space="preserve"> и </w:t>
      </w:r>
      <w:proofErr w:type="spellStart"/>
      <w:r w:rsidRPr="00D27D3A">
        <w:t>напористо</w:t>
      </w:r>
      <w:proofErr w:type="spellEnd"/>
      <w:r w:rsidRPr="00D27D3A">
        <w:t xml:space="preserve"> </w:t>
      </w:r>
      <w:proofErr w:type="spellStart"/>
      <w:r w:rsidRPr="00D27D3A">
        <w:t>отношение</w:t>
      </w:r>
      <w:proofErr w:type="spellEnd"/>
      <w:r w:rsidRPr="00D27D3A">
        <w:t xml:space="preserve"> </w:t>
      </w:r>
      <w:proofErr w:type="spellStart"/>
      <w:r w:rsidRPr="00D27D3A">
        <w:t>към</w:t>
      </w:r>
      <w:proofErr w:type="spellEnd"/>
      <w:r w:rsidRPr="00D27D3A">
        <w:t xml:space="preserve"> </w:t>
      </w:r>
      <w:proofErr w:type="spellStart"/>
      <w:r w:rsidRPr="00D27D3A">
        <w:t>работата</w:t>
      </w:r>
      <w:proofErr w:type="spellEnd"/>
      <w:r w:rsidRPr="00D27D3A">
        <w:t xml:space="preserve">. </w:t>
      </w:r>
      <w:proofErr w:type="spellStart"/>
      <w:r w:rsidRPr="00D27D3A">
        <w:t>Това</w:t>
      </w:r>
      <w:proofErr w:type="spellEnd"/>
      <w:r w:rsidRPr="00D27D3A">
        <w:t xml:space="preserve"> </w:t>
      </w:r>
      <w:proofErr w:type="spellStart"/>
      <w:r w:rsidRPr="00D27D3A">
        <w:t>означава</w:t>
      </w:r>
      <w:proofErr w:type="spellEnd"/>
      <w:r w:rsidRPr="00D27D3A">
        <w:t xml:space="preserve">, </w:t>
      </w:r>
      <w:proofErr w:type="spellStart"/>
      <w:r w:rsidRPr="00D27D3A">
        <w:t>че</w:t>
      </w:r>
      <w:proofErr w:type="spellEnd"/>
      <w:r w:rsidRPr="00D27D3A">
        <w:t xml:space="preserve"> </w:t>
      </w:r>
      <w:proofErr w:type="spellStart"/>
      <w:r w:rsidRPr="00D27D3A">
        <w:t>различните</w:t>
      </w:r>
      <w:proofErr w:type="spellEnd"/>
      <w:r w:rsidRPr="00D27D3A">
        <w:t xml:space="preserve"> </w:t>
      </w:r>
      <w:proofErr w:type="spellStart"/>
      <w:r w:rsidRPr="00D27D3A">
        <w:t>индивиди</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интерпретират</w:t>
      </w:r>
      <w:proofErr w:type="spellEnd"/>
      <w:r w:rsidRPr="00D27D3A">
        <w:t xml:space="preserve"> </w:t>
      </w:r>
      <w:proofErr w:type="spellStart"/>
      <w:r w:rsidRPr="00D27D3A">
        <w:t>въпросите</w:t>
      </w:r>
      <w:proofErr w:type="spellEnd"/>
      <w:r w:rsidRPr="00D27D3A">
        <w:t xml:space="preserve"> </w:t>
      </w:r>
      <w:proofErr w:type="spellStart"/>
      <w:r w:rsidRPr="00D27D3A">
        <w:t>във</w:t>
      </w:r>
      <w:proofErr w:type="spellEnd"/>
      <w:r w:rsidRPr="00D27D3A">
        <w:t xml:space="preserve"> </w:t>
      </w:r>
      <w:proofErr w:type="spellStart"/>
      <w:r w:rsidRPr="00D27D3A">
        <w:t>въпросниците</w:t>
      </w:r>
      <w:proofErr w:type="spellEnd"/>
      <w:r w:rsidRPr="00D27D3A">
        <w:t xml:space="preserve"> </w:t>
      </w:r>
      <w:proofErr w:type="spellStart"/>
      <w:r w:rsidRPr="00D27D3A">
        <w:t>по</w:t>
      </w:r>
      <w:proofErr w:type="spellEnd"/>
      <w:r w:rsidRPr="00D27D3A">
        <w:t xml:space="preserve"> </w:t>
      </w:r>
      <w:proofErr w:type="spellStart"/>
      <w:r w:rsidRPr="00D27D3A">
        <w:t>различен</w:t>
      </w:r>
      <w:proofErr w:type="spellEnd"/>
      <w:r w:rsidRPr="00D27D3A">
        <w:t xml:space="preserve"> </w:t>
      </w:r>
      <w:proofErr w:type="spellStart"/>
      <w:r w:rsidRPr="00D27D3A">
        <w:t>начин</w:t>
      </w:r>
      <w:proofErr w:type="spellEnd"/>
      <w:r w:rsidRPr="00D27D3A">
        <w:t xml:space="preserve">, </w:t>
      </w:r>
      <w:proofErr w:type="spellStart"/>
      <w:r w:rsidRPr="00D27D3A">
        <w:t>което</w:t>
      </w:r>
      <w:proofErr w:type="spellEnd"/>
      <w:r w:rsidRPr="00D27D3A">
        <w:t xml:space="preserve"> </w:t>
      </w:r>
      <w:proofErr w:type="spellStart"/>
      <w:r w:rsidRPr="00D27D3A">
        <w:t>допълнително</w:t>
      </w:r>
      <w:proofErr w:type="spellEnd"/>
      <w:r w:rsidRPr="00D27D3A">
        <w:t xml:space="preserve"> </w:t>
      </w:r>
      <w:proofErr w:type="spellStart"/>
      <w:r w:rsidRPr="00D27D3A">
        <w:t>усложнява</w:t>
      </w:r>
      <w:proofErr w:type="spellEnd"/>
      <w:r w:rsidRPr="00D27D3A">
        <w:t xml:space="preserve"> </w:t>
      </w:r>
      <w:proofErr w:type="spellStart"/>
      <w:r w:rsidRPr="00D27D3A">
        <w:t>точността</w:t>
      </w:r>
      <w:proofErr w:type="spellEnd"/>
      <w:r w:rsidRPr="00D27D3A">
        <w:t xml:space="preserve"> </w:t>
      </w:r>
      <w:proofErr w:type="spellStart"/>
      <w:r w:rsidRPr="00D27D3A">
        <w:t>на</w:t>
      </w:r>
      <w:proofErr w:type="spellEnd"/>
      <w:r w:rsidRPr="00D27D3A">
        <w:t xml:space="preserve"> </w:t>
      </w:r>
      <w:proofErr w:type="spellStart"/>
      <w:r w:rsidRPr="00D27D3A">
        <w:t>измерването</w:t>
      </w:r>
      <w:proofErr w:type="spellEnd"/>
      <w:r w:rsidRPr="00D27D3A">
        <w:t xml:space="preserve"> (Singh &amp; </w:t>
      </w:r>
      <w:proofErr w:type="spellStart"/>
      <w:r w:rsidRPr="00D27D3A">
        <w:t>Vinnicombe</w:t>
      </w:r>
      <w:proofErr w:type="spellEnd"/>
      <w:r w:rsidRPr="00D27D3A">
        <w:t>, 2000).</w:t>
      </w:r>
    </w:p>
    <w:p w14:paraId="1AD5518D" w14:textId="199E0F35" w:rsidR="00D27D3A" w:rsidRPr="00D27D3A" w:rsidRDefault="00D27D3A" w:rsidP="00D27D3A">
      <w:pPr>
        <w:widowControl w:val="0"/>
        <w:suppressAutoHyphens/>
        <w:spacing w:line="360" w:lineRule="auto"/>
        <w:ind w:firstLine="709"/>
        <w:jc w:val="both"/>
      </w:pPr>
      <w:proofErr w:type="spellStart"/>
      <w:r w:rsidRPr="00D27D3A">
        <w:t>Организационната</w:t>
      </w:r>
      <w:proofErr w:type="spellEnd"/>
      <w:r w:rsidRPr="00D27D3A">
        <w:t xml:space="preserve"> </w:t>
      </w:r>
      <w:proofErr w:type="spellStart"/>
      <w:r w:rsidRPr="00D27D3A">
        <w:t>привързаност</w:t>
      </w:r>
      <w:proofErr w:type="spellEnd"/>
      <w:r w:rsidRPr="00D27D3A">
        <w:t xml:space="preserve"> е </w:t>
      </w:r>
      <w:proofErr w:type="spellStart"/>
      <w:r w:rsidRPr="00D27D3A">
        <w:t>обект</w:t>
      </w:r>
      <w:proofErr w:type="spellEnd"/>
      <w:r w:rsidRPr="00D27D3A">
        <w:t xml:space="preserve"> </w:t>
      </w:r>
      <w:proofErr w:type="spellStart"/>
      <w:r w:rsidRPr="00D27D3A">
        <w:t>на</w:t>
      </w:r>
      <w:proofErr w:type="spellEnd"/>
      <w:r w:rsidRPr="00D27D3A">
        <w:t xml:space="preserve"> </w:t>
      </w:r>
      <w:proofErr w:type="spellStart"/>
      <w:r w:rsidRPr="00D27D3A">
        <w:t>множество</w:t>
      </w:r>
      <w:proofErr w:type="spellEnd"/>
      <w:r w:rsidRPr="00D27D3A">
        <w:t xml:space="preserve"> </w:t>
      </w:r>
      <w:proofErr w:type="spellStart"/>
      <w:r w:rsidRPr="00D27D3A">
        <w:t>изследвания</w:t>
      </w:r>
      <w:proofErr w:type="spellEnd"/>
      <w:r w:rsidRPr="00D27D3A">
        <w:t xml:space="preserve">, </w:t>
      </w:r>
      <w:proofErr w:type="spellStart"/>
      <w:r w:rsidRPr="00D27D3A">
        <w:t>които</w:t>
      </w:r>
      <w:proofErr w:type="spellEnd"/>
      <w:r w:rsidRPr="00D27D3A">
        <w:t xml:space="preserve"> </w:t>
      </w:r>
      <w:proofErr w:type="spellStart"/>
      <w:r w:rsidRPr="00D27D3A">
        <w:t>анализират</w:t>
      </w:r>
      <w:proofErr w:type="spellEnd"/>
      <w:r w:rsidRPr="00D27D3A">
        <w:t xml:space="preserve"> </w:t>
      </w:r>
      <w:proofErr w:type="spellStart"/>
      <w:r w:rsidRPr="00D27D3A">
        <w:t>нейните</w:t>
      </w:r>
      <w:proofErr w:type="spellEnd"/>
      <w:r w:rsidRPr="00D27D3A">
        <w:t xml:space="preserve"> </w:t>
      </w:r>
      <w:proofErr w:type="spellStart"/>
      <w:r w:rsidRPr="00D27D3A">
        <w:t>причини</w:t>
      </w:r>
      <w:proofErr w:type="spellEnd"/>
      <w:r w:rsidRPr="00D27D3A">
        <w:t xml:space="preserve"> и </w:t>
      </w:r>
      <w:proofErr w:type="spellStart"/>
      <w:r w:rsidRPr="00D27D3A">
        <w:t>последствия</w:t>
      </w:r>
      <w:proofErr w:type="spellEnd"/>
      <w:r w:rsidRPr="00D27D3A">
        <w:t xml:space="preserve"> </w:t>
      </w:r>
      <w:proofErr w:type="spellStart"/>
      <w:r w:rsidRPr="00D27D3A">
        <w:t>върху</w:t>
      </w:r>
      <w:proofErr w:type="spellEnd"/>
      <w:r w:rsidRPr="00D27D3A">
        <w:t xml:space="preserve"> </w:t>
      </w:r>
      <w:proofErr w:type="spellStart"/>
      <w:r w:rsidRPr="00D27D3A">
        <w:t>трудовото</w:t>
      </w:r>
      <w:proofErr w:type="spellEnd"/>
      <w:r w:rsidRPr="00D27D3A">
        <w:t xml:space="preserve"> </w:t>
      </w:r>
      <w:proofErr w:type="spellStart"/>
      <w:r w:rsidRPr="00D27D3A">
        <w:t>поведение</w:t>
      </w:r>
      <w:proofErr w:type="spellEnd"/>
      <w:r w:rsidRPr="00D27D3A">
        <w:t xml:space="preserve"> и </w:t>
      </w:r>
      <w:proofErr w:type="spellStart"/>
      <w:r w:rsidRPr="00D27D3A">
        <w:t>нагласите</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w:t>
      </w:r>
      <w:proofErr w:type="spellStart"/>
      <w:r w:rsidRPr="00D27D3A">
        <w:t>Различни</w:t>
      </w:r>
      <w:proofErr w:type="spellEnd"/>
      <w:r w:rsidRPr="00D27D3A">
        <w:t xml:space="preserve"> </w:t>
      </w:r>
      <w:proofErr w:type="spellStart"/>
      <w:r w:rsidRPr="00D27D3A">
        <w:t>теоретични</w:t>
      </w:r>
      <w:proofErr w:type="spellEnd"/>
      <w:r w:rsidRPr="00D27D3A">
        <w:t xml:space="preserve"> </w:t>
      </w:r>
      <w:proofErr w:type="spellStart"/>
      <w:r w:rsidRPr="00D27D3A">
        <w:t>подходи</w:t>
      </w:r>
      <w:proofErr w:type="spellEnd"/>
      <w:r w:rsidRPr="00D27D3A">
        <w:t xml:space="preserve"> </w:t>
      </w:r>
      <w:proofErr w:type="spellStart"/>
      <w:r w:rsidRPr="00D27D3A">
        <w:t>разглеждат</w:t>
      </w:r>
      <w:proofErr w:type="spellEnd"/>
      <w:r w:rsidRPr="00D27D3A">
        <w:t xml:space="preserve"> </w:t>
      </w:r>
      <w:proofErr w:type="spellStart"/>
      <w:r w:rsidRPr="00D27D3A">
        <w:t>привързаността</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w:t>
      </w:r>
      <w:proofErr w:type="spellStart"/>
      <w:r w:rsidRPr="00D27D3A">
        <w:t>по</w:t>
      </w:r>
      <w:proofErr w:type="spellEnd"/>
      <w:r w:rsidRPr="00D27D3A">
        <w:t xml:space="preserve"> </w:t>
      </w:r>
      <w:proofErr w:type="spellStart"/>
      <w:r w:rsidRPr="00D27D3A">
        <w:t>различен</w:t>
      </w:r>
      <w:proofErr w:type="spellEnd"/>
      <w:r w:rsidRPr="00D27D3A">
        <w:t xml:space="preserve"> </w:t>
      </w:r>
      <w:proofErr w:type="spellStart"/>
      <w:r w:rsidRPr="00D27D3A">
        <w:t>начин</w:t>
      </w:r>
      <w:proofErr w:type="spellEnd"/>
      <w:r w:rsidRPr="00D27D3A">
        <w:t xml:space="preserve">. </w:t>
      </w:r>
      <w:proofErr w:type="spellStart"/>
      <w:r w:rsidRPr="00D27D3A">
        <w:t>Един</w:t>
      </w:r>
      <w:proofErr w:type="spellEnd"/>
      <w:r w:rsidRPr="00D27D3A">
        <w:t xml:space="preserve"> </w:t>
      </w:r>
      <w:proofErr w:type="spellStart"/>
      <w:r w:rsidRPr="00D27D3A">
        <w:t>от</w:t>
      </w:r>
      <w:proofErr w:type="spellEnd"/>
      <w:r w:rsidRPr="00D27D3A">
        <w:t xml:space="preserve"> </w:t>
      </w:r>
      <w:proofErr w:type="spellStart"/>
      <w:r w:rsidRPr="00D27D3A">
        <w:t>тях</w:t>
      </w:r>
      <w:proofErr w:type="spellEnd"/>
      <w:r w:rsidRPr="00D27D3A">
        <w:t xml:space="preserve"> е </w:t>
      </w:r>
      <w:proofErr w:type="spellStart"/>
      <w:r w:rsidRPr="00D27D3A">
        <w:t>поведенческият</w:t>
      </w:r>
      <w:proofErr w:type="spellEnd"/>
      <w:r w:rsidRPr="00D27D3A">
        <w:t xml:space="preserve"> </w:t>
      </w:r>
      <w:proofErr w:type="spellStart"/>
      <w:r w:rsidRPr="00D27D3A">
        <w:t>подход</w:t>
      </w:r>
      <w:proofErr w:type="spellEnd"/>
      <w:r w:rsidRPr="00D27D3A">
        <w:t xml:space="preserve">, </w:t>
      </w:r>
      <w:proofErr w:type="spellStart"/>
      <w:r w:rsidRPr="00D27D3A">
        <w:t>според</w:t>
      </w:r>
      <w:proofErr w:type="spellEnd"/>
      <w:r w:rsidRPr="00D27D3A">
        <w:t xml:space="preserve"> </w:t>
      </w:r>
      <w:proofErr w:type="spellStart"/>
      <w:r w:rsidRPr="00D27D3A">
        <w:t>който</w:t>
      </w:r>
      <w:proofErr w:type="spellEnd"/>
      <w:r w:rsidRPr="00D27D3A">
        <w:t xml:space="preserve"> </w:t>
      </w:r>
      <w:proofErr w:type="spellStart"/>
      <w:r w:rsidRPr="00D27D3A">
        <w:t>ангажираността</w:t>
      </w:r>
      <w:proofErr w:type="spellEnd"/>
      <w:r w:rsidRPr="00D27D3A">
        <w:t xml:space="preserve"> </w:t>
      </w:r>
      <w:proofErr w:type="spellStart"/>
      <w:r w:rsidRPr="00D27D3A">
        <w:t>се</w:t>
      </w:r>
      <w:proofErr w:type="spellEnd"/>
      <w:r w:rsidRPr="00D27D3A">
        <w:t xml:space="preserve"> </w:t>
      </w:r>
      <w:proofErr w:type="spellStart"/>
      <w:r w:rsidRPr="00D27D3A">
        <w:t>формира</w:t>
      </w:r>
      <w:proofErr w:type="spellEnd"/>
      <w:r w:rsidRPr="00D27D3A">
        <w:t xml:space="preserve">, </w:t>
      </w:r>
      <w:proofErr w:type="spellStart"/>
      <w:r w:rsidRPr="00D27D3A">
        <w:t>когато</w:t>
      </w:r>
      <w:proofErr w:type="spellEnd"/>
      <w:r w:rsidRPr="00D27D3A">
        <w:t xml:space="preserve"> </w:t>
      </w:r>
      <w:proofErr w:type="spellStart"/>
      <w:r w:rsidRPr="00D27D3A">
        <w:t>човек</w:t>
      </w:r>
      <w:proofErr w:type="spellEnd"/>
      <w:r w:rsidRPr="00D27D3A">
        <w:t xml:space="preserve"> </w:t>
      </w:r>
      <w:proofErr w:type="spellStart"/>
      <w:r w:rsidRPr="00D27D3A">
        <w:t>извършва</w:t>
      </w:r>
      <w:proofErr w:type="spellEnd"/>
      <w:r w:rsidRPr="00D27D3A">
        <w:t xml:space="preserve"> </w:t>
      </w:r>
      <w:proofErr w:type="spellStart"/>
      <w:r w:rsidRPr="00D27D3A">
        <w:t>определени</w:t>
      </w:r>
      <w:proofErr w:type="spellEnd"/>
      <w:r w:rsidRPr="00D27D3A">
        <w:t xml:space="preserve"> </w:t>
      </w:r>
      <w:proofErr w:type="spellStart"/>
      <w:r w:rsidRPr="00D27D3A">
        <w:t>действия</w:t>
      </w:r>
      <w:proofErr w:type="spellEnd"/>
      <w:r w:rsidRPr="00D27D3A">
        <w:t xml:space="preserve"> </w:t>
      </w:r>
      <w:proofErr w:type="spellStart"/>
      <w:r w:rsidRPr="00D27D3A">
        <w:t>публично</w:t>
      </w:r>
      <w:proofErr w:type="spellEnd"/>
      <w:r w:rsidRPr="00D27D3A">
        <w:t xml:space="preserve">, </w:t>
      </w:r>
      <w:proofErr w:type="spellStart"/>
      <w:r w:rsidRPr="00D27D3A">
        <w:t>по</w:t>
      </w:r>
      <w:proofErr w:type="spellEnd"/>
      <w:r w:rsidRPr="00D27D3A">
        <w:t xml:space="preserve"> </w:t>
      </w:r>
      <w:proofErr w:type="spellStart"/>
      <w:r w:rsidRPr="00D27D3A">
        <w:t>собствена</w:t>
      </w:r>
      <w:proofErr w:type="spellEnd"/>
      <w:r w:rsidRPr="00D27D3A">
        <w:t xml:space="preserve"> </w:t>
      </w:r>
      <w:proofErr w:type="spellStart"/>
      <w:r w:rsidRPr="00D27D3A">
        <w:t>воля</w:t>
      </w:r>
      <w:proofErr w:type="spellEnd"/>
      <w:r w:rsidRPr="00D27D3A">
        <w:t xml:space="preserve"> и с </w:t>
      </w:r>
      <w:proofErr w:type="spellStart"/>
      <w:r w:rsidRPr="00D27D3A">
        <w:t>трудни</w:t>
      </w:r>
      <w:proofErr w:type="spellEnd"/>
      <w:r w:rsidRPr="00D27D3A">
        <w:t xml:space="preserve"> </w:t>
      </w:r>
      <w:proofErr w:type="spellStart"/>
      <w:r w:rsidRPr="00D27D3A">
        <w:t>за</w:t>
      </w:r>
      <w:proofErr w:type="spellEnd"/>
      <w:r w:rsidRPr="00D27D3A">
        <w:t xml:space="preserve"> </w:t>
      </w:r>
      <w:proofErr w:type="spellStart"/>
      <w:r w:rsidRPr="00D27D3A">
        <w:t>обратимост</w:t>
      </w:r>
      <w:proofErr w:type="spellEnd"/>
      <w:r w:rsidRPr="00D27D3A">
        <w:t xml:space="preserve"> </w:t>
      </w:r>
      <w:proofErr w:type="spellStart"/>
      <w:r w:rsidRPr="00D27D3A">
        <w:t>последици</w:t>
      </w:r>
      <w:proofErr w:type="spellEnd"/>
      <w:r w:rsidRPr="00D27D3A">
        <w:t xml:space="preserve">. </w:t>
      </w:r>
      <w:proofErr w:type="spellStart"/>
      <w:r w:rsidRPr="00D27D3A">
        <w:t>Ако</w:t>
      </w:r>
      <w:proofErr w:type="spellEnd"/>
      <w:r w:rsidRPr="00D27D3A">
        <w:t xml:space="preserve"> </w:t>
      </w:r>
      <w:proofErr w:type="spellStart"/>
      <w:r w:rsidRPr="00D27D3A">
        <w:t>даден</w:t>
      </w:r>
      <w:proofErr w:type="spellEnd"/>
      <w:r w:rsidRPr="00D27D3A">
        <w:t xml:space="preserve"> </w:t>
      </w:r>
      <w:proofErr w:type="spellStart"/>
      <w:r w:rsidRPr="00D27D3A">
        <w:t>индивид</w:t>
      </w:r>
      <w:proofErr w:type="spellEnd"/>
      <w:r w:rsidRPr="00D27D3A">
        <w:t xml:space="preserve"> </w:t>
      </w:r>
      <w:proofErr w:type="spellStart"/>
      <w:r w:rsidRPr="00D27D3A">
        <w:t>доброволно</w:t>
      </w:r>
      <w:proofErr w:type="spellEnd"/>
      <w:r w:rsidRPr="00D27D3A">
        <w:t xml:space="preserve"> </w:t>
      </w:r>
      <w:proofErr w:type="spellStart"/>
      <w:r w:rsidRPr="00D27D3A">
        <w:t>избере</w:t>
      </w:r>
      <w:proofErr w:type="spellEnd"/>
      <w:r w:rsidRPr="00D27D3A">
        <w:t xml:space="preserve"> </w:t>
      </w:r>
      <w:proofErr w:type="spellStart"/>
      <w:r w:rsidRPr="00D27D3A">
        <w:t>да</w:t>
      </w:r>
      <w:proofErr w:type="spellEnd"/>
      <w:r w:rsidRPr="00D27D3A">
        <w:t xml:space="preserve"> </w:t>
      </w:r>
      <w:proofErr w:type="spellStart"/>
      <w:r w:rsidRPr="00D27D3A">
        <w:t>работи</w:t>
      </w:r>
      <w:proofErr w:type="spellEnd"/>
      <w:r w:rsidRPr="00D27D3A">
        <w:t xml:space="preserve"> в </w:t>
      </w:r>
      <w:proofErr w:type="spellStart"/>
      <w:r w:rsidRPr="00D27D3A">
        <w:t>определена</w:t>
      </w:r>
      <w:proofErr w:type="spellEnd"/>
      <w:r w:rsidRPr="00D27D3A">
        <w:t xml:space="preserve"> </w:t>
      </w:r>
      <w:proofErr w:type="spellStart"/>
      <w:r w:rsidRPr="00D27D3A">
        <w:t>организация</w:t>
      </w:r>
      <w:proofErr w:type="spellEnd"/>
      <w:r w:rsidRPr="00D27D3A">
        <w:t xml:space="preserve"> и </w:t>
      </w:r>
      <w:proofErr w:type="spellStart"/>
      <w:r w:rsidRPr="00D27D3A">
        <w:t>след</w:t>
      </w:r>
      <w:proofErr w:type="spellEnd"/>
      <w:r w:rsidRPr="00D27D3A">
        <w:t xml:space="preserve"> </w:t>
      </w:r>
      <w:proofErr w:type="spellStart"/>
      <w:r w:rsidRPr="00D27D3A">
        <w:t>това</w:t>
      </w:r>
      <w:proofErr w:type="spellEnd"/>
      <w:r w:rsidRPr="00D27D3A">
        <w:t xml:space="preserve"> </w:t>
      </w:r>
      <w:proofErr w:type="spellStart"/>
      <w:r w:rsidRPr="00D27D3A">
        <w:t>предприема</w:t>
      </w:r>
      <w:proofErr w:type="spellEnd"/>
      <w:r w:rsidRPr="00D27D3A">
        <w:t xml:space="preserve"> </w:t>
      </w:r>
      <w:proofErr w:type="spellStart"/>
      <w:r w:rsidRPr="00D27D3A">
        <w:t>действия</w:t>
      </w:r>
      <w:proofErr w:type="spellEnd"/>
      <w:r w:rsidRPr="00D27D3A">
        <w:t xml:space="preserve">, </w:t>
      </w:r>
      <w:proofErr w:type="spellStart"/>
      <w:r w:rsidRPr="00D27D3A">
        <w:t>които</w:t>
      </w:r>
      <w:proofErr w:type="spellEnd"/>
      <w:r w:rsidRPr="00D27D3A">
        <w:t xml:space="preserve"> </w:t>
      </w:r>
      <w:proofErr w:type="spellStart"/>
      <w:r w:rsidRPr="00D27D3A">
        <w:t>затвърждават</w:t>
      </w:r>
      <w:proofErr w:type="spellEnd"/>
      <w:r w:rsidRPr="00D27D3A">
        <w:t xml:space="preserve"> </w:t>
      </w:r>
      <w:proofErr w:type="spellStart"/>
      <w:r w:rsidRPr="00D27D3A">
        <w:t>връзката</w:t>
      </w:r>
      <w:proofErr w:type="spellEnd"/>
      <w:r w:rsidRPr="00D27D3A">
        <w:t xml:space="preserve"> </w:t>
      </w:r>
      <w:proofErr w:type="spellStart"/>
      <w:r w:rsidRPr="00D27D3A">
        <w:t>му</w:t>
      </w:r>
      <w:proofErr w:type="spellEnd"/>
      <w:r w:rsidRPr="00D27D3A">
        <w:t xml:space="preserve"> с </w:t>
      </w:r>
      <w:proofErr w:type="spellStart"/>
      <w:r w:rsidRPr="00D27D3A">
        <w:t>нея</w:t>
      </w:r>
      <w:proofErr w:type="spellEnd"/>
      <w:r w:rsidRPr="00D27D3A">
        <w:t xml:space="preserve">, </w:t>
      </w:r>
      <w:proofErr w:type="spellStart"/>
      <w:r w:rsidRPr="00D27D3A">
        <w:t>като</w:t>
      </w:r>
      <w:proofErr w:type="spellEnd"/>
      <w:r w:rsidRPr="00D27D3A">
        <w:t xml:space="preserve"> </w:t>
      </w:r>
      <w:proofErr w:type="spellStart"/>
      <w:r w:rsidRPr="00D27D3A">
        <w:t>например</w:t>
      </w:r>
      <w:proofErr w:type="spellEnd"/>
      <w:r w:rsidRPr="00D27D3A">
        <w:t xml:space="preserve"> </w:t>
      </w:r>
      <w:proofErr w:type="spellStart"/>
      <w:r w:rsidRPr="00D27D3A">
        <w:t>да</w:t>
      </w:r>
      <w:proofErr w:type="spellEnd"/>
      <w:r w:rsidRPr="00D27D3A">
        <w:t xml:space="preserve"> </w:t>
      </w:r>
      <w:proofErr w:type="spellStart"/>
      <w:r w:rsidRPr="00D27D3A">
        <w:t>работи</w:t>
      </w:r>
      <w:proofErr w:type="spellEnd"/>
      <w:r w:rsidRPr="00D27D3A">
        <w:t xml:space="preserve"> </w:t>
      </w:r>
      <w:proofErr w:type="spellStart"/>
      <w:r w:rsidRPr="00D27D3A">
        <w:t>извънредно</w:t>
      </w:r>
      <w:proofErr w:type="spellEnd"/>
      <w:r w:rsidRPr="00D27D3A">
        <w:t xml:space="preserve">, </w:t>
      </w:r>
      <w:proofErr w:type="spellStart"/>
      <w:r w:rsidRPr="00D27D3A">
        <w:t>той</w:t>
      </w:r>
      <w:proofErr w:type="spellEnd"/>
      <w:r w:rsidRPr="00D27D3A">
        <w:t xml:space="preserve"> </w:t>
      </w:r>
      <w:proofErr w:type="spellStart"/>
      <w:r w:rsidRPr="00D27D3A">
        <w:t>ще</w:t>
      </w:r>
      <w:proofErr w:type="spellEnd"/>
      <w:r w:rsidRPr="00D27D3A">
        <w:t xml:space="preserve"> </w:t>
      </w:r>
      <w:proofErr w:type="spellStart"/>
      <w:r w:rsidRPr="00D27D3A">
        <w:t>изпита</w:t>
      </w:r>
      <w:proofErr w:type="spellEnd"/>
      <w:r w:rsidRPr="00D27D3A">
        <w:t xml:space="preserve"> </w:t>
      </w:r>
      <w:proofErr w:type="spellStart"/>
      <w:r w:rsidRPr="00D27D3A">
        <w:t>по-висока</w:t>
      </w:r>
      <w:proofErr w:type="spellEnd"/>
      <w:r w:rsidRPr="00D27D3A">
        <w:t xml:space="preserve"> </w:t>
      </w:r>
      <w:proofErr w:type="spellStart"/>
      <w:r w:rsidRPr="00D27D3A">
        <w:t>степен</w:t>
      </w:r>
      <w:proofErr w:type="spellEnd"/>
      <w:r w:rsidRPr="00D27D3A">
        <w:t xml:space="preserve"> </w:t>
      </w:r>
      <w:proofErr w:type="spellStart"/>
      <w:r w:rsidRPr="00D27D3A">
        <w:t>на</w:t>
      </w:r>
      <w:proofErr w:type="spellEnd"/>
      <w:r w:rsidRPr="00D27D3A">
        <w:t xml:space="preserve"> </w:t>
      </w:r>
      <w:proofErr w:type="spellStart"/>
      <w:r w:rsidRPr="00D27D3A">
        <w:t>ангажираност</w:t>
      </w:r>
      <w:proofErr w:type="spellEnd"/>
      <w:r w:rsidRPr="00D27D3A">
        <w:t xml:space="preserve">. </w:t>
      </w:r>
      <w:proofErr w:type="spellStart"/>
      <w:r w:rsidRPr="00D27D3A">
        <w:t>Този</w:t>
      </w:r>
      <w:proofErr w:type="spellEnd"/>
      <w:r w:rsidRPr="00D27D3A">
        <w:t xml:space="preserve"> </w:t>
      </w:r>
      <w:proofErr w:type="spellStart"/>
      <w:r w:rsidRPr="00D27D3A">
        <w:t>подход</w:t>
      </w:r>
      <w:proofErr w:type="spellEnd"/>
      <w:r w:rsidRPr="00D27D3A">
        <w:t xml:space="preserve"> </w:t>
      </w:r>
      <w:proofErr w:type="spellStart"/>
      <w:r w:rsidRPr="00D27D3A">
        <w:t>предполага</w:t>
      </w:r>
      <w:proofErr w:type="spellEnd"/>
      <w:r w:rsidRPr="00D27D3A">
        <w:t xml:space="preserve">, </w:t>
      </w:r>
      <w:proofErr w:type="spellStart"/>
      <w:r w:rsidRPr="00D27D3A">
        <w:t>че</w:t>
      </w:r>
      <w:proofErr w:type="spellEnd"/>
      <w:r w:rsidRPr="00D27D3A">
        <w:t xml:space="preserve"> </w:t>
      </w:r>
      <w:proofErr w:type="spellStart"/>
      <w:r w:rsidRPr="00D27D3A">
        <w:t>хората</w:t>
      </w:r>
      <w:proofErr w:type="spellEnd"/>
      <w:r w:rsidRPr="00D27D3A">
        <w:t xml:space="preserve"> </w:t>
      </w:r>
      <w:proofErr w:type="spellStart"/>
      <w:r w:rsidRPr="00D27D3A">
        <w:t>наблюдават</w:t>
      </w:r>
      <w:proofErr w:type="spellEnd"/>
      <w:r w:rsidRPr="00D27D3A">
        <w:t xml:space="preserve"> </w:t>
      </w:r>
      <w:proofErr w:type="spellStart"/>
      <w:r w:rsidRPr="00D27D3A">
        <w:t>собственото</w:t>
      </w:r>
      <w:proofErr w:type="spellEnd"/>
      <w:r w:rsidRPr="00D27D3A">
        <w:t xml:space="preserve"> </w:t>
      </w:r>
      <w:proofErr w:type="spellStart"/>
      <w:r w:rsidRPr="00D27D3A">
        <w:t>си</w:t>
      </w:r>
      <w:proofErr w:type="spellEnd"/>
      <w:r w:rsidRPr="00D27D3A">
        <w:t xml:space="preserve"> </w:t>
      </w:r>
      <w:proofErr w:type="spellStart"/>
      <w:r w:rsidRPr="00D27D3A">
        <w:t>поведение</w:t>
      </w:r>
      <w:proofErr w:type="spellEnd"/>
      <w:r w:rsidRPr="00D27D3A">
        <w:t xml:space="preserve"> и </w:t>
      </w:r>
      <w:proofErr w:type="spellStart"/>
      <w:r w:rsidRPr="00D27D3A">
        <w:t>стигат</w:t>
      </w:r>
      <w:proofErr w:type="spellEnd"/>
      <w:r w:rsidRPr="00D27D3A">
        <w:t xml:space="preserve"> </w:t>
      </w:r>
      <w:proofErr w:type="spellStart"/>
      <w:r w:rsidRPr="00D27D3A">
        <w:t>до</w:t>
      </w:r>
      <w:proofErr w:type="spellEnd"/>
      <w:r w:rsidRPr="00D27D3A">
        <w:t xml:space="preserve"> </w:t>
      </w:r>
      <w:proofErr w:type="spellStart"/>
      <w:r w:rsidRPr="00D27D3A">
        <w:t>заключението</w:t>
      </w:r>
      <w:proofErr w:type="spellEnd"/>
      <w:r w:rsidRPr="00D27D3A">
        <w:t xml:space="preserve">, </w:t>
      </w:r>
      <w:proofErr w:type="spellStart"/>
      <w:r w:rsidRPr="00D27D3A">
        <w:t>че</w:t>
      </w:r>
      <w:proofErr w:type="spellEnd"/>
      <w:r w:rsidRPr="00D27D3A">
        <w:t xml:space="preserve"> </w:t>
      </w:r>
      <w:proofErr w:type="spellStart"/>
      <w:r w:rsidRPr="00D27D3A">
        <w:t>щом</w:t>
      </w:r>
      <w:proofErr w:type="spellEnd"/>
      <w:r w:rsidRPr="00D27D3A">
        <w:t xml:space="preserve"> </w:t>
      </w:r>
      <w:proofErr w:type="spellStart"/>
      <w:r w:rsidRPr="00D27D3A">
        <w:t>са</w:t>
      </w:r>
      <w:proofErr w:type="spellEnd"/>
      <w:r w:rsidRPr="00D27D3A">
        <w:t xml:space="preserve"> </w:t>
      </w:r>
      <w:proofErr w:type="spellStart"/>
      <w:r w:rsidRPr="00D27D3A">
        <w:t>инвестирали</w:t>
      </w:r>
      <w:proofErr w:type="spellEnd"/>
      <w:r w:rsidRPr="00D27D3A">
        <w:t xml:space="preserve"> </w:t>
      </w:r>
      <w:proofErr w:type="spellStart"/>
      <w:r w:rsidRPr="00D27D3A">
        <w:t>време</w:t>
      </w:r>
      <w:proofErr w:type="spellEnd"/>
      <w:r w:rsidRPr="00D27D3A">
        <w:t xml:space="preserve"> и </w:t>
      </w:r>
      <w:proofErr w:type="spellStart"/>
      <w:r w:rsidRPr="00D27D3A">
        <w:t>усилия</w:t>
      </w:r>
      <w:proofErr w:type="spellEnd"/>
      <w:r w:rsidRPr="00D27D3A">
        <w:t xml:space="preserve"> в </w:t>
      </w:r>
      <w:proofErr w:type="spellStart"/>
      <w:r w:rsidRPr="00D27D3A">
        <w:t>работата</w:t>
      </w:r>
      <w:proofErr w:type="spellEnd"/>
      <w:r w:rsidRPr="00D27D3A">
        <w:t xml:space="preserve"> </w:t>
      </w:r>
      <w:proofErr w:type="spellStart"/>
      <w:r w:rsidRPr="00D27D3A">
        <w:t>си</w:t>
      </w:r>
      <w:proofErr w:type="spellEnd"/>
      <w:r w:rsidRPr="00D27D3A">
        <w:t xml:space="preserve">, </w:t>
      </w:r>
      <w:proofErr w:type="spellStart"/>
      <w:r w:rsidRPr="00D27D3A">
        <w:t>те</w:t>
      </w:r>
      <w:proofErr w:type="spellEnd"/>
      <w:r w:rsidRPr="00D27D3A">
        <w:t xml:space="preserve"> </w:t>
      </w:r>
      <w:proofErr w:type="spellStart"/>
      <w:r w:rsidRPr="00D27D3A">
        <w:t>са</w:t>
      </w:r>
      <w:proofErr w:type="spellEnd"/>
      <w:r w:rsidRPr="00D27D3A">
        <w:t xml:space="preserve"> </w:t>
      </w:r>
      <w:proofErr w:type="spellStart"/>
      <w:r w:rsidRPr="00D27D3A">
        <w:t>силно</w:t>
      </w:r>
      <w:proofErr w:type="spellEnd"/>
      <w:r w:rsidRPr="00D27D3A">
        <w:t xml:space="preserve"> </w:t>
      </w:r>
      <w:proofErr w:type="spellStart"/>
      <w:r w:rsidRPr="00D27D3A">
        <w:t>привързани</w:t>
      </w:r>
      <w:proofErr w:type="spellEnd"/>
      <w:r w:rsidRPr="00D27D3A">
        <w:t xml:space="preserve"> </w:t>
      </w:r>
      <w:proofErr w:type="spellStart"/>
      <w:r w:rsidRPr="00D27D3A">
        <w:t>към</w:t>
      </w:r>
      <w:proofErr w:type="spellEnd"/>
      <w:r w:rsidRPr="00D27D3A">
        <w:t xml:space="preserve"> </w:t>
      </w:r>
      <w:proofErr w:type="spellStart"/>
      <w:r w:rsidRPr="00D27D3A">
        <w:t>нея</w:t>
      </w:r>
      <w:proofErr w:type="spellEnd"/>
      <w:r w:rsidRPr="00D27D3A">
        <w:t xml:space="preserve"> (Mueller &amp; Straatmann, 2014).</w:t>
      </w:r>
    </w:p>
    <w:p w14:paraId="04A65110" w14:textId="7EDA9217" w:rsidR="00D27D3A" w:rsidRPr="00D27D3A" w:rsidRDefault="00D27D3A" w:rsidP="00D27D3A">
      <w:pPr>
        <w:widowControl w:val="0"/>
        <w:suppressAutoHyphens/>
        <w:spacing w:line="360" w:lineRule="auto"/>
        <w:ind w:firstLine="709"/>
        <w:jc w:val="both"/>
      </w:pPr>
      <w:r w:rsidRPr="00D27D3A">
        <w:t xml:space="preserve">Друго </w:t>
      </w:r>
      <w:proofErr w:type="spellStart"/>
      <w:r w:rsidRPr="00D27D3A">
        <w:t>обяснение</w:t>
      </w:r>
      <w:proofErr w:type="spellEnd"/>
      <w:r w:rsidRPr="00D27D3A">
        <w:t xml:space="preserve"> </w:t>
      </w:r>
      <w:proofErr w:type="spellStart"/>
      <w:r w:rsidRPr="00D27D3A">
        <w:t>за</w:t>
      </w:r>
      <w:proofErr w:type="spellEnd"/>
      <w:r w:rsidRPr="00D27D3A">
        <w:t xml:space="preserve"> </w:t>
      </w:r>
      <w:proofErr w:type="spellStart"/>
      <w:r w:rsidRPr="00D27D3A">
        <w:t>формирането</w:t>
      </w:r>
      <w:proofErr w:type="spellEnd"/>
      <w:r w:rsidRPr="00D27D3A">
        <w:t xml:space="preserve"> </w:t>
      </w:r>
      <w:proofErr w:type="spellStart"/>
      <w:r w:rsidRPr="00D27D3A">
        <w:t>на</w:t>
      </w:r>
      <w:proofErr w:type="spellEnd"/>
      <w:r w:rsidRPr="00D27D3A">
        <w:t xml:space="preserve"> </w:t>
      </w:r>
      <w:proofErr w:type="spellStart"/>
      <w:r w:rsidRPr="00D27D3A">
        <w:t>организационната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се</w:t>
      </w:r>
      <w:proofErr w:type="spellEnd"/>
      <w:r w:rsidRPr="00D27D3A">
        <w:t xml:space="preserve"> </w:t>
      </w:r>
      <w:proofErr w:type="spellStart"/>
      <w:r w:rsidRPr="00D27D3A">
        <w:t>основава</w:t>
      </w:r>
      <w:proofErr w:type="spellEnd"/>
      <w:r w:rsidRPr="00D27D3A">
        <w:t xml:space="preserve"> </w:t>
      </w:r>
      <w:proofErr w:type="spellStart"/>
      <w:r w:rsidRPr="00D27D3A">
        <w:t>на</w:t>
      </w:r>
      <w:proofErr w:type="spellEnd"/>
      <w:r w:rsidRPr="00D27D3A">
        <w:t xml:space="preserve"> </w:t>
      </w:r>
      <w:proofErr w:type="spellStart"/>
      <w:r w:rsidRPr="00D27D3A">
        <w:t>социалния</w:t>
      </w:r>
      <w:proofErr w:type="spellEnd"/>
      <w:r w:rsidRPr="00D27D3A">
        <w:t xml:space="preserve"> </w:t>
      </w:r>
      <w:proofErr w:type="spellStart"/>
      <w:r w:rsidRPr="00D27D3A">
        <w:t>обмен</w:t>
      </w:r>
      <w:proofErr w:type="spellEnd"/>
      <w:r w:rsidRPr="00D27D3A">
        <w:t xml:space="preserve">. </w:t>
      </w:r>
      <w:proofErr w:type="spellStart"/>
      <w:r w:rsidRPr="00D27D3A">
        <w:t>Според</w:t>
      </w:r>
      <w:proofErr w:type="spellEnd"/>
      <w:r w:rsidRPr="00D27D3A">
        <w:t xml:space="preserve"> </w:t>
      </w:r>
      <w:proofErr w:type="spellStart"/>
      <w:r w:rsidRPr="00D27D3A">
        <w:t>него</w:t>
      </w:r>
      <w:proofErr w:type="spellEnd"/>
      <w:r w:rsidRPr="00D27D3A">
        <w:t xml:space="preserve"> </w:t>
      </w:r>
      <w:proofErr w:type="spellStart"/>
      <w:r w:rsidRPr="00D27D3A">
        <w:t>служителите</w:t>
      </w:r>
      <w:proofErr w:type="spellEnd"/>
      <w:r w:rsidRPr="00D27D3A">
        <w:t xml:space="preserve"> </w:t>
      </w:r>
      <w:proofErr w:type="spellStart"/>
      <w:r w:rsidRPr="00D27D3A">
        <w:t>развиват</w:t>
      </w:r>
      <w:proofErr w:type="spellEnd"/>
      <w:r w:rsidRPr="00D27D3A">
        <w:t xml:space="preserve"> </w:t>
      </w:r>
      <w:proofErr w:type="spellStart"/>
      <w:r w:rsidRPr="00D27D3A">
        <w:t>ангажираност</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в </w:t>
      </w:r>
      <w:proofErr w:type="spellStart"/>
      <w:r w:rsidRPr="00D27D3A">
        <w:t>отговор</w:t>
      </w:r>
      <w:proofErr w:type="spellEnd"/>
      <w:r w:rsidRPr="00D27D3A">
        <w:t xml:space="preserve"> </w:t>
      </w:r>
      <w:proofErr w:type="spellStart"/>
      <w:r w:rsidRPr="00D27D3A">
        <w:t>на</w:t>
      </w:r>
      <w:proofErr w:type="spellEnd"/>
      <w:r w:rsidRPr="00D27D3A">
        <w:t xml:space="preserve"> </w:t>
      </w:r>
      <w:proofErr w:type="spellStart"/>
      <w:r w:rsidRPr="00D27D3A">
        <w:t>положителни</w:t>
      </w:r>
      <w:proofErr w:type="spellEnd"/>
      <w:r w:rsidRPr="00D27D3A">
        <w:t xml:space="preserve"> </w:t>
      </w:r>
      <w:proofErr w:type="spellStart"/>
      <w:r w:rsidRPr="00D27D3A">
        <w:t>преживявания</w:t>
      </w:r>
      <w:proofErr w:type="spellEnd"/>
      <w:r w:rsidRPr="00D27D3A">
        <w:t xml:space="preserve"> </w:t>
      </w:r>
      <w:proofErr w:type="spellStart"/>
      <w:r w:rsidRPr="00D27D3A">
        <w:t>на</w:t>
      </w:r>
      <w:proofErr w:type="spellEnd"/>
      <w:r w:rsidRPr="00D27D3A">
        <w:t xml:space="preserve"> </w:t>
      </w:r>
      <w:proofErr w:type="spellStart"/>
      <w:r w:rsidRPr="00D27D3A">
        <w:t>работното</w:t>
      </w:r>
      <w:proofErr w:type="spellEnd"/>
      <w:r w:rsidRPr="00D27D3A">
        <w:t xml:space="preserve"> </w:t>
      </w:r>
      <w:proofErr w:type="spellStart"/>
      <w:r w:rsidRPr="00D27D3A">
        <w:t>място</w:t>
      </w:r>
      <w:proofErr w:type="spellEnd"/>
      <w:r w:rsidRPr="00D27D3A">
        <w:t xml:space="preserve">. </w:t>
      </w:r>
      <w:proofErr w:type="spellStart"/>
      <w:r w:rsidRPr="00D27D3A">
        <w:t>Ако</w:t>
      </w:r>
      <w:proofErr w:type="spellEnd"/>
      <w:r w:rsidRPr="00D27D3A">
        <w:t xml:space="preserve"> </w:t>
      </w:r>
      <w:proofErr w:type="spellStart"/>
      <w:r w:rsidRPr="00D27D3A">
        <w:t>организацията</w:t>
      </w:r>
      <w:proofErr w:type="spellEnd"/>
      <w:r w:rsidRPr="00D27D3A">
        <w:t xml:space="preserve"> </w:t>
      </w:r>
      <w:proofErr w:type="spellStart"/>
      <w:r w:rsidRPr="00D27D3A">
        <w:t>предлага</w:t>
      </w:r>
      <w:proofErr w:type="spellEnd"/>
      <w:r w:rsidRPr="00D27D3A">
        <w:t xml:space="preserve"> </w:t>
      </w:r>
      <w:proofErr w:type="spellStart"/>
      <w:r w:rsidRPr="00D27D3A">
        <w:t>подкрепа</w:t>
      </w:r>
      <w:proofErr w:type="spellEnd"/>
      <w:r w:rsidRPr="00D27D3A">
        <w:t xml:space="preserve">, </w:t>
      </w:r>
      <w:proofErr w:type="spellStart"/>
      <w:r w:rsidRPr="00D27D3A">
        <w:t>признание</w:t>
      </w:r>
      <w:proofErr w:type="spellEnd"/>
      <w:r w:rsidRPr="00D27D3A">
        <w:t xml:space="preserve"> и </w:t>
      </w:r>
      <w:proofErr w:type="spellStart"/>
      <w:r w:rsidRPr="00D27D3A">
        <w:t>добри</w:t>
      </w:r>
      <w:proofErr w:type="spellEnd"/>
      <w:r w:rsidRPr="00D27D3A">
        <w:t xml:space="preserve"> </w:t>
      </w:r>
      <w:proofErr w:type="spellStart"/>
      <w:r w:rsidRPr="00D27D3A">
        <w:t>условия</w:t>
      </w:r>
      <w:proofErr w:type="spellEnd"/>
      <w:r w:rsidRPr="00D27D3A">
        <w:t xml:space="preserve"> </w:t>
      </w:r>
      <w:proofErr w:type="spellStart"/>
      <w:r w:rsidRPr="00D27D3A">
        <w:t>на</w:t>
      </w:r>
      <w:proofErr w:type="spellEnd"/>
      <w:r w:rsidRPr="00D27D3A">
        <w:t xml:space="preserve"> </w:t>
      </w:r>
      <w:proofErr w:type="spellStart"/>
      <w:r w:rsidRPr="00D27D3A">
        <w:t>труд</w:t>
      </w:r>
      <w:proofErr w:type="spellEnd"/>
      <w:r w:rsidRPr="00D27D3A">
        <w:t xml:space="preserve">, </w:t>
      </w:r>
      <w:proofErr w:type="spellStart"/>
      <w:r w:rsidRPr="00D27D3A">
        <w:t>служителите</w:t>
      </w:r>
      <w:proofErr w:type="spellEnd"/>
      <w:r w:rsidRPr="00D27D3A">
        <w:t xml:space="preserve"> </w:t>
      </w:r>
      <w:proofErr w:type="spellStart"/>
      <w:r w:rsidRPr="00D27D3A">
        <w:t>са</w:t>
      </w:r>
      <w:proofErr w:type="spellEnd"/>
      <w:r w:rsidRPr="00D27D3A">
        <w:t xml:space="preserve"> </w:t>
      </w:r>
      <w:proofErr w:type="spellStart"/>
      <w:r w:rsidRPr="00D27D3A">
        <w:t>по-склонни</w:t>
      </w:r>
      <w:proofErr w:type="spellEnd"/>
      <w:r w:rsidRPr="00D27D3A">
        <w:t xml:space="preserve"> </w:t>
      </w:r>
      <w:proofErr w:type="spellStart"/>
      <w:r w:rsidRPr="00D27D3A">
        <w:t>да</w:t>
      </w:r>
      <w:proofErr w:type="spellEnd"/>
      <w:r w:rsidRPr="00D27D3A">
        <w:t xml:space="preserve"> </w:t>
      </w:r>
      <w:proofErr w:type="spellStart"/>
      <w:r w:rsidRPr="00D27D3A">
        <w:t>бъдат</w:t>
      </w:r>
      <w:proofErr w:type="spellEnd"/>
      <w:r w:rsidRPr="00D27D3A">
        <w:t xml:space="preserve"> </w:t>
      </w:r>
      <w:proofErr w:type="spellStart"/>
      <w:r w:rsidRPr="00D27D3A">
        <w:t>лоялни</w:t>
      </w:r>
      <w:proofErr w:type="spellEnd"/>
      <w:r w:rsidRPr="00D27D3A">
        <w:t xml:space="preserve"> и </w:t>
      </w:r>
      <w:proofErr w:type="spellStart"/>
      <w:r w:rsidRPr="00D27D3A">
        <w:t>мотивирани</w:t>
      </w:r>
      <w:proofErr w:type="spellEnd"/>
      <w:r w:rsidRPr="00D27D3A">
        <w:t xml:space="preserve">. </w:t>
      </w:r>
      <w:proofErr w:type="spellStart"/>
      <w:r w:rsidRPr="00D27D3A">
        <w:t>Изследванията</w:t>
      </w:r>
      <w:proofErr w:type="spellEnd"/>
      <w:r w:rsidRPr="00D27D3A">
        <w:t xml:space="preserve">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вътрешните</w:t>
      </w:r>
      <w:proofErr w:type="spellEnd"/>
      <w:r w:rsidRPr="00D27D3A">
        <w:t xml:space="preserve"> </w:t>
      </w:r>
      <w:proofErr w:type="spellStart"/>
      <w:r w:rsidRPr="00D27D3A">
        <w:t>фактори</w:t>
      </w:r>
      <w:proofErr w:type="spellEnd"/>
      <w:r w:rsidRPr="00D27D3A">
        <w:t xml:space="preserve">, </w:t>
      </w:r>
      <w:proofErr w:type="spellStart"/>
      <w:r w:rsidRPr="00D27D3A">
        <w:t>свързани</w:t>
      </w:r>
      <w:proofErr w:type="spellEnd"/>
      <w:r w:rsidRPr="00D27D3A">
        <w:t xml:space="preserve"> с </w:t>
      </w:r>
      <w:proofErr w:type="spellStart"/>
      <w:r w:rsidRPr="00D27D3A">
        <w:t>естеството</w:t>
      </w:r>
      <w:proofErr w:type="spellEnd"/>
      <w:r w:rsidRPr="00D27D3A">
        <w:t xml:space="preserve"> </w:t>
      </w:r>
      <w:proofErr w:type="spellStart"/>
      <w:r w:rsidRPr="00D27D3A">
        <w:t>на</w:t>
      </w:r>
      <w:proofErr w:type="spellEnd"/>
      <w:r w:rsidRPr="00D27D3A">
        <w:t xml:space="preserve"> </w:t>
      </w:r>
      <w:proofErr w:type="spellStart"/>
      <w:r w:rsidRPr="00D27D3A">
        <w:t>работата</w:t>
      </w:r>
      <w:proofErr w:type="spellEnd"/>
      <w:r w:rsidRPr="00D27D3A">
        <w:t xml:space="preserve">, </w:t>
      </w:r>
      <w:proofErr w:type="spellStart"/>
      <w:r w:rsidRPr="00D27D3A">
        <w:t>като</w:t>
      </w:r>
      <w:proofErr w:type="spellEnd"/>
      <w:r w:rsidRPr="00D27D3A">
        <w:t xml:space="preserve"> </w:t>
      </w:r>
      <w:proofErr w:type="spellStart"/>
      <w:r w:rsidRPr="00D27D3A">
        <w:t>предизвикателство</w:t>
      </w:r>
      <w:proofErr w:type="spellEnd"/>
      <w:r w:rsidRPr="00D27D3A">
        <w:t xml:space="preserve"> и </w:t>
      </w:r>
      <w:proofErr w:type="spellStart"/>
      <w:r w:rsidRPr="00D27D3A">
        <w:t>автономност</w:t>
      </w:r>
      <w:proofErr w:type="spellEnd"/>
      <w:r w:rsidRPr="00D27D3A">
        <w:t xml:space="preserve">, </w:t>
      </w:r>
      <w:proofErr w:type="spellStart"/>
      <w:r w:rsidRPr="00D27D3A">
        <w:t>имат</w:t>
      </w:r>
      <w:proofErr w:type="spellEnd"/>
      <w:r w:rsidRPr="00D27D3A">
        <w:t xml:space="preserve"> </w:t>
      </w:r>
      <w:proofErr w:type="spellStart"/>
      <w:r w:rsidRPr="00D27D3A">
        <w:t>по-силно</w:t>
      </w:r>
      <w:proofErr w:type="spellEnd"/>
      <w:r w:rsidRPr="00D27D3A">
        <w:t xml:space="preserve"> </w:t>
      </w:r>
      <w:proofErr w:type="spellStart"/>
      <w:r w:rsidRPr="00D27D3A">
        <w:t>влияние</w:t>
      </w:r>
      <w:proofErr w:type="spellEnd"/>
      <w:r w:rsidRPr="00D27D3A">
        <w:t xml:space="preserve"> </w:t>
      </w:r>
      <w:proofErr w:type="spellStart"/>
      <w:r w:rsidRPr="00D27D3A">
        <w:t>върху</w:t>
      </w:r>
      <w:proofErr w:type="spellEnd"/>
      <w:r w:rsidRPr="00D27D3A">
        <w:t xml:space="preserve"> </w:t>
      </w:r>
      <w:proofErr w:type="spellStart"/>
      <w:r w:rsidRPr="00D27D3A">
        <w:t>привързаността</w:t>
      </w:r>
      <w:proofErr w:type="spellEnd"/>
      <w:r w:rsidRPr="00D27D3A">
        <w:t xml:space="preserve">, </w:t>
      </w:r>
      <w:proofErr w:type="spellStart"/>
      <w:r w:rsidRPr="00D27D3A">
        <w:t>отколкото</w:t>
      </w:r>
      <w:proofErr w:type="spellEnd"/>
      <w:r w:rsidRPr="00D27D3A">
        <w:t xml:space="preserve"> </w:t>
      </w:r>
      <w:proofErr w:type="spellStart"/>
      <w:r w:rsidRPr="00D27D3A">
        <w:t>външни</w:t>
      </w:r>
      <w:proofErr w:type="spellEnd"/>
      <w:r w:rsidRPr="00D27D3A">
        <w:t xml:space="preserve"> </w:t>
      </w:r>
      <w:proofErr w:type="spellStart"/>
      <w:r w:rsidRPr="00D27D3A">
        <w:t>фактори</w:t>
      </w:r>
      <w:proofErr w:type="spellEnd"/>
      <w:r w:rsidRPr="00D27D3A">
        <w:t xml:space="preserve"> </w:t>
      </w:r>
      <w:proofErr w:type="spellStart"/>
      <w:r w:rsidRPr="00D27D3A">
        <w:t>като</w:t>
      </w:r>
      <w:proofErr w:type="spellEnd"/>
      <w:r w:rsidRPr="00D27D3A">
        <w:t xml:space="preserve"> </w:t>
      </w:r>
      <w:proofErr w:type="spellStart"/>
      <w:r w:rsidRPr="00D27D3A">
        <w:t>заплата</w:t>
      </w:r>
      <w:proofErr w:type="spellEnd"/>
      <w:r w:rsidRPr="00D27D3A">
        <w:t xml:space="preserve"> и </w:t>
      </w:r>
      <w:proofErr w:type="spellStart"/>
      <w:r w:rsidRPr="00D27D3A">
        <w:t>работни</w:t>
      </w:r>
      <w:proofErr w:type="spellEnd"/>
      <w:r w:rsidRPr="00D27D3A">
        <w:t xml:space="preserve"> </w:t>
      </w:r>
      <w:proofErr w:type="spellStart"/>
      <w:r w:rsidRPr="00D27D3A">
        <w:t>условия</w:t>
      </w:r>
      <w:proofErr w:type="spellEnd"/>
      <w:r w:rsidRPr="00D27D3A">
        <w:t xml:space="preserve">. </w:t>
      </w:r>
      <w:proofErr w:type="spellStart"/>
      <w:r w:rsidRPr="00D27D3A">
        <w:t>Това</w:t>
      </w:r>
      <w:proofErr w:type="spellEnd"/>
      <w:r w:rsidRPr="00D27D3A">
        <w:t xml:space="preserve"> </w:t>
      </w:r>
      <w:proofErr w:type="spellStart"/>
      <w:r w:rsidRPr="00D27D3A">
        <w:t>важи</w:t>
      </w:r>
      <w:proofErr w:type="spellEnd"/>
      <w:r w:rsidRPr="00D27D3A">
        <w:t xml:space="preserve"> </w:t>
      </w:r>
      <w:proofErr w:type="spellStart"/>
      <w:r w:rsidRPr="00D27D3A">
        <w:t>особено</w:t>
      </w:r>
      <w:proofErr w:type="spellEnd"/>
      <w:r w:rsidRPr="00D27D3A">
        <w:t xml:space="preserve"> </w:t>
      </w:r>
      <w:proofErr w:type="spellStart"/>
      <w:r w:rsidRPr="00D27D3A">
        <w:t>за</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която</w:t>
      </w:r>
      <w:proofErr w:type="spellEnd"/>
      <w:r w:rsidRPr="00D27D3A">
        <w:t xml:space="preserve"> е </w:t>
      </w:r>
      <w:proofErr w:type="spellStart"/>
      <w:r w:rsidRPr="00D27D3A">
        <w:t>базирана</w:t>
      </w:r>
      <w:proofErr w:type="spellEnd"/>
      <w:r w:rsidRPr="00D27D3A">
        <w:t xml:space="preserve"> </w:t>
      </w:r>
      <w:proofErr w:type="spellStart"/>
      <w:r w:rsidRPr="00D27D3A">
        <w:t>на</w:t>
      </w:r>
      <w:proofErr w:type="spellEnd"/>
      <w:r w:rsidRPr="00D27D3A">
        <w:t xml:space="preserve"> </w:t>
      </w:r>
      <w:proofErr w:type="spellStart"/>
      <w:r w:rsidRPr="00D27D3A">
        <w:t>емоционалната</w:t>
      </w:r>
      <w:proofErr w:type="spellEnd"/>
      <w:r w:rsidRPr="00D27D3A">
        <w:t xml:space="preserve"> </w:t>
      </w:r>
      <w:proofErr w:type="spellStart"/>
      <w:r w:rsidRPr="00D27D3A">
        <w:t>връзка</w:t>
      </w:r>
      <w:proofErr w:type="spellEnd"/>
      <w:r w:rsidRPr="00D27D3A">
        <w:t xml:space="preserve"> </w:t>
      </w:r>
      <w:proofErr w:type="spellStart"/>
      <w:r w:rsidRPr="00D27D3A">
        <w:t>на</w:t>
      </w:r>
      <w:proofErr w:type="spellEnd"/>
      <w:r w:rsidRPr="00D27D3A">
        <w:t xml:space="preserve"> </w:t>
      </w:r>
      <w:proofErr w:type="spellStart"/>
      <w:r w:rsidRPr="00D27D3A">
        <w:t>служителя</w:t>
      </w:r>
      <w:proofErr w:type="spellEnd"/>
      <w:r w:rsidRPr="00D27D3A">
        <w:t xml:space="preserve"> с </w:t>
      </w:r>
      <w:proofErr w:type="spellStart"/>
      <w:r w:rsidRPr="00D27D3A">
        <w:t>организацията</w:t>
      </w:r>
      <w:proofErr w:type="spellEnd"/>
      <w:r w:rsidRPr="00D27D3A">
        <w:t xml:space="preserve">. </w:t>
      </w:r>
      <w:proofErr w:type="spellStart"/>
      <w:r w:rsidRPr="00D27D3A">
        <w:t>От</w:t>
      </w:r>
      <w:proofErr w:type="spellEnd"/>
      <w:r w:rsidRPr="00D27D3A">
        <w:t xml:space="preserve"> </w:t>
      </w:r>
      <w:proofErr w:type="spellStart"/>
      <w:r w:rsidRPr="00D27D3A">
        <w:t>друга</w:t>
      </w:r>
      <w:proofErr w:type="spellEnd"/>
      <w:r w:rsidRPr="00D27D3A">
        <w:t xml:space="preserve"> </w:t>
      </w:r>
      <w:proofErr w:type="spellStart"/>
      <w:r w:rsidRPr="00D27D3A">
        <w:t>страна</w:t>
      </w:r>
      <w:proofErr w:type="spellEnd"/>
      <w:r w:rsidRPr="00D27D3A">
        <w:t xml:space="preserve">, </w:t>
      </w:r>
      <w:proofErr w:type="spellStart"/>
      <w:r w:rsidRPr="00D27D3A">
        <w:t>продължаващата</w:t>
      </w:r>
      <w:proofErr w:type="spellEnd"/>
      <w:r w:rsidRPr="00D27D3A">
        <w:t xml:space="preserve"> </w:t>
      </w:r>
      <w:proofErr w:type="spellStart"/>
      <w:r w:rsidRPr="00D27D3A">
        <w:t>привързаност</w:t>
      </w:r>
      <w:proofErr w:type="spellEnd"/>
      <w:r w:rsidRPr="00D27D3A">
        <w:t xml:space="preserve">, </w:t>
      </w:r>
      <w:proofErr w:type="spellStart"/>
      <w:r w:rsidRPr="00D27D3A">
        <w:t>която</w:t>
      </w:r>
      <w:proofErr w:type="spellEnd"/>
      <w:r w:rsidRPr="00D27D3A">
        <w:t xml:space="preserve"> </w:t>
      </w:r>
      <w:proofErr w:type="spellStart"/>
      <w:r w:rsidRPr="00D27D3A">
        <w:t>се</w:t>
      </w:r>
      <w:proofErr w:type="spellEnd"/>
      <w:r w:rsidRPr="00D27D3A">
        <w:t xml:space="preserve"> </w:t>
      </w:r>
      <w:proofErr w:type="spellStart"/>
      <w:r w:rsidRPr="00D27D3A">
        <w:lastRenderedPageBreak/>
        <w:t>основава</w:t>
      </w:r>
      <w:proofErr w:type="spellEnd"/>
      <w:r w:rsidRPr="00D27D3A">
        <w:t xml:space="preserve"> </w:t>
      </w:r>
      <w:proofErr w:type="spellStart"/>
      <w:r w:rsidRPr="00D27D3A">
        <w:t>на</w:t>
      </w:r>
      <w:proofErr w:type="spellEnd"/>
      <w:r w:rsidRPr="00D27D3A">
        <w:t xml:space="preserve"> </w:t>
      </w:r>
      <w:proofErr w:type="spellStart"/>
      <w:r w:rsidRPr="00D27D3A">
        <w:t>възприетите</w:t>
      </w:r>
      <w:proofErr w:type="spellEnd"/>
      <w:r w:rsidRPr="00D27D3A">
        <w:t xml:space="preserve"> </w:t>
      </w:r>
      <w:proofErr w:type="spellStart"/>
      <w:r w:rsidRPr="00D27D3A">
        <w:t>разходи</w:t>
      </w:r>
      <w:proofErr w:type="spellEnd"/>
      <w:r w:rsidRPr="00D27D3A">
        <w:t xml:space="preserve"> </w:t>
      </w:r>
      <w:proofErr w:type="spellStart"/>
      <w:r w:rsidRPr="00D27D3A">
        <w:t>от</w:t>
      </w:r>
      <w:proofErr w:type="spellEnd"/>
      <w:r w:rsidRPr="00D27D3A">
        <w:t xml:space="preserve"> </w:t>
      </w:r>
      <w:proofErr w:type="spellStart"/>
      <w:r w:rsidRPr="00D27D3A">
        <w:t>напускането</w:t>
      </w:r>
      <w:proofErr w:type="spellEnd"/>
      <w:r w:rsidRPr="00D27D3A">
        <w:t xml:space="preserve">, </w:t>
      </w:r>
      <w:proofErr w:type="spellStart"/>
      <w:r w:rsidRPr="00D27D3A">
        <w:t>се</w:t>
      </w:r>
      <w:proofErr w:type="spellEnd"/>
      <w:r w:rsidRPr="00D27D3A">
        <w:t xml:space="preserve"> </w:t>
      </w:r>
      <w:proofErr w:type="spellStart"/>
      <w:r w:rsidRPr="00D27D3A">
        <w:t>влияе</w:t>
      </w:r>
      <w:proofErr w:type="spellEnd"/>
      <w:r w:rsidRPr="00D27D3A">
        <w:t xml:space="preserve"> </w:t>
      </w:r>
      <w:proofErr w:type="spellStart"/>
      <w:r w:rsidRPr="00D27D3A">
        <w:t>повече</w:t>
      </w:r>
      <w:proofErr w:type="spellEnd"/>
      <w:r w:rsidRPr="00D27D3A">
        <w:t xml:space="preserve"> </w:t>
      </w:r>
      <w:proofErr w:type="spellStart"/>
      <w:r w:rsidRPr="00D27D3A">
        <w:t>от</w:t>
      </w:r>
      <w:proofErr w:type="spellEnd"/>
      <w:r w:rsidRPr="00D27D3A">
        <w:t xml:space="preserve"> </w:t>
      </w:r>
      <w:proofErr w:type="spellStart"/>
      <w:r w:rsidRPr="00D27D3A">
        <w:t>миналите</w:t>
      </w:r>
      <w:proofErr w:type="spellEnd"/>
      <w:r w:rsidRPr="00D27D3A">
        <w:t xml:space="preserve"> </w:t>
      </w:r>
      <w:proofErr w:type="spellStart"/>
      <w:r w:rsidRPr="00D27D3A">
        <w:t>инвестиции</w:t>
      </w:r>
      <w:proofErr w:type="spellEnd"/>
      <w:r w:rsidRPr="00D27D3A">
        <w:t xml:space="preserve"> </w:t>
      </w:r>
      <w:proofErr w:type="spellStart"/>
      <w:r w:rsidRPr="00D27D3A">
        <w:t>на</w:t>
      </w:r>
      <w:proofErr w:type="spellEnd"/>
      <w:r w:rsidRPr="00D27D3A">
        <w:t xml:space="preserve"> </w:t>
      </w:r>
      <w:proofErr w:type="spellStart"/>
      <w:r w:rsidRPr="00D27D3A">
        <w:t>служителя</w:t>
      </w:r>
      <w:proofErr w:type="spellEnd"/>
      <w:r w:rsidRPr="00D27D3A">
        <w:t xml:space="preserve"> в </w:t>
      </w:r>
      <w:proofErr w:type="spellStart"/>
      <w:r w:rsidRPr="00D27D3A">
        <w:t>организацията</w:t>
      </w:r>
      <w:proofErr w:type="spellEnd"/>
      <w:r w:rsidRPr="00D27D3A">
        <w:t xml:space="preserve"> и </w:t>
      </w:r>
      <w:proofErr w:type="spellStart"/>
      <w:r w:rsidRPr="00D27D3A">
        <w:t>от</w:t>
      </w:r>
      <w:proofErr w:type="spellEnd"/>
      <w:r w:rsidRPr="00D27D3A">
        <w:t xml:space="preserve"> </w:t>
      </w:r>
      <w:proofErr w:type="spellStart"/>
      <w:r w:rsidRPr="00D27D3A">
        <w:t>неговите</w:t>
      </w:r>
      <w:proofErr w:type="spellEnd"/>
      <w:r w:rsidRPr="00D27D3A">
        <w:t xml:space="preserve"> </w:t>
      </w:r>
      <w:proofErr w:type="spellStart"/>
      <w:r w:rsidRPr="00D27D3A">
        <w:t>перспективи</w:t>
      </w:r>
      <w:proofErr w:type="spellEnd"/>
      <w:r w:rsidRPr="00D27D3A">
        <w:t xml:space="preserve"> </w:t>
      </w:r>
      <w:proofErr w:type="spellStart"/>
      <w:r w:rsidRPr="00D27D3A">
        <w:t>на</w:t>
      </w:r>
      <w:proofErr w:type="spellEnd"/>
      <w:r w:rsidRPr="00D27D3A">
        <w:t xml:space="preserve"> </w:t>
      </w:r>
      <w:proofErr w:type="spellStart"/>
      <w:r w:rsidRPr="00D27D3A">
        <w:t>пазара</w:t>
      </w:r>
      <w:proofErr w:type="spellEnd"/>
      <w:r w:rsidRPr="00D27D3A">
        <w:t xml:space="preserve"> </w:t>
      </w:r>
      <w:proofErr w:type="spellStart"/>
      <w:r w:rsidRPr="00D27D3A">
        <w:t>на</w:t>
      </w:r>
      <w:proofErr w:type="spellEnd"/>
      <w:r w:rsidRPr="00D27D3A">
        <w:t xml:space="preserve"> </w:t>
      </w:r>
      <w:proofErr w:type="spellStart"/>
      <w:r w:rsidRPr="00D27D3A">
        <w:t>труда</w:t>
      </w:r>
      <w:proofErr w:type="spellEnd"/>
      <w:r w:rsidRPr="00D27D3A">
        <w:t xml:space="preserve"> (Savickas &amp; Savickas, 2017).</w:t>
      </w:r>
    </w:p>
    <w:p w14:paraId="7B80872F" w14:textId="60AE7579" w:rsidR="00D27D3A" w:rsidRPr="00D27D3A" w:rsidRDefault="00D27D3A" w:rsidP="00D27D3A">
      <w:pPr>
        <w:widowControl w:val="0"/>
        <w:suppressAutoHyphens/>
        <w:spacing w:line="360" w:lineRule="auto"/>
        <w:ind w:firstLine="709"/>
        <w:jc w:val="both"/>
      </w:pPr>
      <w:proofErr w:type="spellStart"/>
      <w:r w:rsidRPr="00D27D3A">
        <w:t>Проучванията</w:t>
      </w:r>
      <w:proofErr w:type="spellEnd"/>
      <w:r w:rsidRPr="00D27D3A">
        <w:t xml:space="preserve"> </w:t>
      </w:r>
      <w:proofErr w:type="spellStart"/>
      <w:r w:rsidRPr="00D27D3A">
        <w:t>също</w:t>
      </w:r>
      <w:proofErr w:type="spellEnd"/>
      <w:r w:rsidRPr="00D27D3A">
        <w:t xml:space="preserve"> </w:t>
      </w:r>
      <w:proofErr w:type="spellStart"/>
      <w:r w:rsidRPr="00D27D3A">
        <w:t>така</w:t>
      </w:r>
      <w:proofErr w:type="spellEnd"/>
      <w:r w:rsidRPr="00D27D3A">
        <w:t xml:space="preserve"> </w:t>
      </w:r>
      <w:proofErr w:type="spellStart"/>
      <w:r w:rsidRPr="00D27D3A">
        <w:t>предполагат</w:t>
      </w:r>
      <w:proofErr w:type="spellEnd"/>
      <w:r w:rsidRPr="00D27D3A">
        <w:t xml:space="preserve">, </w:t>
      </w:r>
      <w:proofErr w:type="spellStart"/>
      <w:r w:rsidRPr="00D27D3A">
        <w:t>че</w:t>
      </w:r>
      <w:proofErr w:type="spellEnd"/>
      <w:r w:rsidRPr="00D27D3A">
        <w:t xml:space="preserve"> </w:t>
      </w:r>
      <w:proofErr w:type="spellStart"/>
      <w:r w:rsidRPr="00D27D3A">
        <w:t>някои</w:t>
      </w:r>
      <w:proofErr w:type="spellEnd"/>
      <w:r w:rsidRPr="00D27D3A">
        <w:t xml:space="preserve"> </w:t>
      </w:r>
      <w:proofErr w:type="spellStart"/>
      <w:r w:rsidRPr="00D27D3A">
        <w:t>хора</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бъдат</w:t>
      </w:r>
      <w:proofErr w:type="spellEnd"/>
      <w:r w:rsidRPr="00D27D3A">
        <w:t xml:space="preserve"> </w:t>
      </w:r>
      <w:proofErr w:type="spellStart"/>
      <w:r w:rsidRPr="00D27D3A">
        <w:t>по-склонни</w:t>
      </w:r>
      <w:proofErr w:type="spellEnd"/>
      <w:r w:rsidRPr="00D27D3A">
        <w:t xml:space="preserve"> </w:t>
      </w:r>
      <w:proofErr w:type="spellStart"/>
      <w:r w:rsidRPr="00D27D3A">
        <w:t>към</w:t>
      </w:r>
      <w:proofErr w:type="spellEnd"/>
      <w:r w:rsidRPr="00D27D3A">
        <w:t xml:space="preserve"> </w:t>
      </w:r>
      <w:proofErr w:type="spellStart"/>
      <w:r w:rsidRPr="00D27D3A">
        <w:t>ангажираност</w:t>
      </w:r>
      <w:proofErr w:type="spellEnd"/>
      <w:r w:rsidRPr="00D27D3A">
        <w:t xml:space="preserve"> </w:t>
      </w:r>
      <w:proofErr w:type="spellStart"/>
      <w:r w:rsidRPr="00D27D3A">
        <w:t>поради</w:t>
      </w:r>
      <w:proofErr w:type="spellEnd"/>
      <w:r w:rsidRPr="00D27D3A">
        <w:t xml:space="preserve"> </w:t>
      </w:r>
      <w:proofErr w:type="spellStart"/>
      <w:r w:rsidRPr="00D27D3A">
        <w:t>личностните</w:t>
      </w:r>
      <w:proofErr w:type="spellEnd"/>
      <w:r w:rsidRPr="00D27D3A">
        <w:t xml:space="preserve"> </w:t>
      </w:r>
      <w:proofErr w:type="spellStart"/>
      <w:r w:rsidRPr="00D27D3A">
        <w:t>си</w:t>
      </w:r>
      <w:proofErr w:type="spellEnd"/>
      <w:r w:rsidRPr="00D27D3A">
        <w:t xml:space="preserve"> </w:t>
      </w:r>
      <w:proofErr w:type="spellStart"/>
      <w:r w:rsidRPr="00D27D3A">
        <w:t>характеристики</w:t>
      </w:r>
      <w:proofErr w:type="spellEnd"/>
      <w:r w:rsidRPr="00D27D3A">
        <w:t xml:space="preserve">, </w:t>
      </w:r>
      <w:proofErr w:type="spellStart"/>
      <w:r w:rsidRPr="00D27D3A">
        <w:t>подобно</w:t>
      </w:r>
      <w:proofErr w:type="spellEnd"/>
      <w:r w:rsidRPr="00D27D3A">
        <w:t xml:space="preserve"> </w:t>
      </w:r>
      <w:proofErr w:type="spellStart"/>
      <w:r w:rsidRPr="00D27D3A">
        <w:t>на</w:t>
      </w:r>
      <w:proofErr w:type="spellEnd"/>
      <w:r w:rsidRPr="00D27D3A">
        <w:t xml:space="preserve"> </w:t>
      </w:r>
      <w:proofErr w:type="spellStart"/>
      <w:r w:rsidRPr="00D27D3A">
        <w:t>начина</w:t>
      </w:r>
      <w:proofErr w:type="spellEnd"/>
      <w:r w:rsidRPr="00D27D3A">
        <w:t xml:space="preserve">, </w:t>
      </w:r>
      <w:proofErr w:type="spellStart"/>
      <w:r w:rsidRPr="00D27D3A">
        <w:t>по</w:t>
      </w:r>
      <w:proofErr w:type="spellEnd"/>
      <w:r w:rsidRPr="00D27D3A">
        <w:t xml:space="preserve"> </w:t>
      </w:r>
      <w:proofErr w:type="spellStart"/>
      <w:r w:rsidRPr="00D27D3A">
        <w:t>който</w:t>
      </w:r>
      <w:proofErr w:type="spellEnd"/>
      <w:r w:rsidRPr="00D27D3A">
        <w:t xml:space="preserve"> </w:t>
      </w:r>
      <w:proofErr w:type="spellStart"/>
      <w:r w:rsidRPr="00D27D3A">
        <w:t>определени</w:t>
      </w:r>
      <w:proofErr w:type="spellEnd"/>
      <w:r w:rsidRPr="00D27D3A">
        <w:t xml:space="preserve"> </w:t>
      </w:r>
      <w:proofErr w:type="spellStart"/>
      <w:r w:rsidRPr="00D27D3A">
        <w:t>индивиди</w:t>
      </w:r>
      <w:proofErr w:type="spellEnd"/>
      <w:r w:rsidRPr="00D27D3A">
        <w:t xml:space="preserve"> </w:t>
      </w:r>
      <w:proofErr w:type="spellStart"/>
      <w:r w:rsidRPr="00D27D3A">
        <w:t>са</w:t>
      </w:r>
      <w:proofErr w:type="spellEnd"/>
      <w:r w:rsidRPr="00D27D3A">
        <w:t xml:space="preserve"> </w:t>
      </w:r>
      <w:proofErr w:type="spellStart"/>
      <w:r w:rsidRPr="00D27D3A">
        <w:t>по-удовлетворени</w:t>
      </w:r>
      <w:proofErr w:type="spellEnd"/>
      <w:r w:rsidRPr="00D27D3A">
        <w:t xml:space="preserve"> </w:t>
      </w:r>
      <w:proofErr w:type="spellStart"/>
      <w:r w:rsidRPr="00D27D3A">
        <w:t>от</w:t>
      </w:r>
      <w:proofErr w:type="spellEnd"/>
      <w:r w:rsidRPr="00D27D3A">
        <w:t xml:space="preserve"> </w:t>
      </w:r>
      <w:proofErr w:type="spellStart"/>
      <w:r w:rsidRPr="00D27D3A">
        <w:t>работата</w:t>
      </w:r>
      <w:proofErr w:type="spellEnd"/>
      <w:r w:rsidRPr="00D27D3A">
        <w:t xml:space="preserve"> </w:t>
      </w:r>
      <w:proofErr w:type="spellStart"/>
      <w:r w:rsidRPr="00D27D3A">
        <w:t>си</w:t>
      </w:r>
      <w:proofErr w:type="spellEnd"/>
      <w:r w:rsidRPr="00D27D3A">
        <w:t xml:space="preserve"> </w:t>
      </w:r>
      <w:proofErr w:type="spellStart"/>
      <w:r w:rsidRPr="00D27D3A">
        <w:t>по</w:t>
      </w:r>
      <w:proofErr w:type="spellEnd"/>
      <w:r w:rsidRPr="00D27D3A">
        <w:t xml:space="preserve"> </w:t>
      </w:r>
      <w:proofErr w:type="spellStart"/>
      <w:r w:rsidRPr="00D27D3A">
        <w:t>природа</w:t>
      </w:r>
      <w:proofErr w:type="spellEnd"/>
      <w:r w:rsidRPr="00D27D3A">
        <w:t xml:space="preserve"> (Suharto &amp; </w:t>
      </w:r>
      <w:proofErr w:type="spellStart"/>
      <w:r w:rsidRPr="00D27D3A">
        <w:t>Suprapto</w:t>
      </w:r>
      <w:proofErr w:type="spellEnd"/>
      <w:r w:rsidRPr="00D27D3A">
        <w:t xml:space="preserve">, 2023). </w:t>
      </w:r>
      <w:proofErr w:type="spellStart"/>
      <w:r w:rsidRPr="00D27D3A">
        <w:t>Това</w:t>
      </w:r>
      <w:proofErr w:type="spellEnd"/>
      <w:r w:rsidRPr="00D27D3A">
        <w:t xml:space="preserve"> </w:t>
      </w:r>
      <w:proofErr w:type="spellStart"/>
      <w:r w:rsidRPr="00D27D3A">
        <w:t>означава</w:t>
      </w:r>
      <w:proofErr w:type="spellEnd"/>
      <w:r w:rsidRPr="00D27D3A">
        <w:t xml:space="preserve">, </w:t>
      </w:r>
      <w:proofErr w:type="spellStart"/>
      <w:r w:rsidRPr="00D27D3A">
        <w:t>че</w:t>
      </w:r>
      <w:proofErr w:type="spellEnd"/>
      <w:r w:rsidRPr="00D27D3A">
        <w:t xml:space="preserve"> </w:t>
      </w:r>
      <w:proofErr w:type="spellStart"/>
      <w:r w:rsidRPr="00D27D3A">
        <w:t>освен</w:t>
      </w:r>
      <w:proofErr w:type="spellEnd"/>
      <w:r w:rsidRPr="00D27D3A">
        <w:t xml:space="preserve"> </w:t>
      </w:r>
      <w:proofErr w:type="spellStart"/>
      <w:r w:rsidRPr="00D27D3A">
        <w:t>факторите</w:t>
      </w:r>
      <w:proofErr w:type="spellEnd"/>
      <w:r w:rsidRPr="00D27D3A">
        <w:t xml:space="preserve"> </w:t>
      </w:r>
      <w:proofErr w:type="spellStart"/>
      <w:r w:rsidRPr="00D27D3A">
        <w:t>на</w:t>
      </w:r>
      <w:proofErr w:type="spellEnd"/>
      <w:r w:rsidRPr="00D27D3A">
        <w:t xml:space="preserve"> </w:t>
      </w:r>
      <w:proofErr w:type="spellStart"/>
      <w:r w:rsidRPr="00D27D3A">
        <w:t>работната</w:t>
      </w:r>
      <w:proofErr w:type="spellEnd"/>
      <w:r w:rsidRPr="00D27D3A">
        <w:t xml:space="preserve"> </w:t>
      </w:r>
      <w:proofErr w:type="spellStart"/>
      <w:r w:rsidRPr="00D27D3A">
        <w:t>среда</w:t>
      </w:r>
      <w:proofErr w:type="spellEnd"/>
      <w:r w:rsidRPr="00D27D3A">
        <w:t xml:space="preserve">, </w:t>
      </w:r>
      <w:proofErr w:type="spellStart"/>
      <w:r w:rsidRPr="00D27D3A">
        <w:t>личностните</w:t>
      </w:r>
      <w:proofErr w:type="spellEnd"/>
      <w:r w:rsidRPr="00D27D3A">
        <w:t xml:space="preserve"> </w:t>
      </w:r>
      <w:proofErr w:type="spellStart"/>
      <w:r w:rsidRPr="00D27D3A">
        <w:t>особености</w:t>
      </w:r>
      <w:proofErr w:type="spellEnd"/>
      <w:r w:rsidRPr="00D27D3A">
        <w:t xml:space="preserve"> </w:t>
      </w:r>
      <w:proofErr w:type="spellStart"/>
      <w:r w:rsidRPr="00D27D3A">
        <w:t>също</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играят</w:t>
      </w:r>
      <w:proofErr w:type="spellEnd"/>
      <w:r w:rsidRPr="00D27D3A">
        <w:t xml:space="preserve"> </w:t>
      </w:r>
      <w:proofErr w:type="spellStart"/>
      <w:r w:rsidRPr="00D27D3A">
        <w:t>роля</w:t>
      </w:r>
      <w:proofErr w:type="spellEnd"/>
      <w:r w:rsidRPr="00D27D3A">
        <w:t xml:space="preserve"> в </w:t>
      </w:r>
      <w:proofErr w:type="spellStart"/>
      <w:r w:rsidRPr="00D27D3A">
        <w:t>нивото</w:t>
      </w:r>
      <w:proofErr w:type="spellEnd"/>
      <w:r w:rsidRPr="00D27D3A">
        <w:t xml:space="preserve"> </w:t>
      </w:r>
      <w:proofErr w:type="spellStart"/>
      <w:r w:rsidRPr="00D27D3A">
        <w:t>на</w:t>
      </w:r>
      <w:proofErr w:type="spellEnd"/>
      <w:r w:rsidRPr="00D27D3A">
        <w:t xml:space="preserve"> </w:t>
      </w:r>
      <w:proofErr w:type="spellStart"/>
      <w:r w:rsidRPr="00D27D3A">
        <w:t>привързаност</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w:t>
      </w:r>
    </w:p>
    <w:p w14:paraId="0CCF1502" w14:textId="5DB59153" w:rsidR="00D27D3A" w:rsidRPr="00D27D3A" w:rsidRDefault="00D27D3A" w:rsidP="00D27D3A">
      <w:pPr>
        <w:widowControl w:val="0"/>
        <w:suppressAutoHyphens/>
        <w:spacing w:line="360" w:lineRule="auto"/>
        <w:ind w:firstLine="709"/>
        <w:jc w:val="both"/>
      </w:pPr>
      <w:proofErr w:type="spellStart"/>
      <w:r w:rsidRPr="00D27D3A">
        <w:t>Различните</w:t>
      </w:r>
      <w:proofErr w:type="spellEnd"/>
      <w:r w:rsidRPr="00D27D3A">
        <w:t xml:space="preserve"> </w:t>
      </w:r>
      <w:proofErr w:type="spellStart"/>
      <w:r w:rsidRPr="00D27D3A">
        <w:t>видове</w:t>
      </w:r>
      <w:proofErr w:type="spellEnd"/>
      <w:r w:rsidRPr="00D27D3A">
        <w:t xml:space="preserve"> </w:t>
      </w:r>
      <w:proofErr w:type="spellStart"/>
      <w:r w:rsidRPr="00D27D3A">
        <w:t>привързаност</w:t>
      </w:r>
      <w:proofErr w:type="spellEnd"/>
      <w:r w:rsidRPr="00D27D3A">
        <w:t xml:space="preserve"> </w:t>
      </w:r>
      <w:proofErr w:type="spellStart"/>
      <w:r w:rsidRPr="00D27D3A">
        <w:t>имат</w:t>
      </w:r>
      <w:proofErr w:type="spellEnd"/>
      <w:r w:rsidRPr="00D27D3A">
        <w:t xml:space="preserve"> </w:t>
      </w:r>
      <w:proofErr w:type="spellStart"/>
      <w:r w:rsidRPr="00D27D3A">
        <w:t>различни</w:t>
      </w:r>
      <w:proofErr w:type="spellEnd"/>
      <w:r w:rsidRPr="00D27D3A">
        <w:t xml:space="preserve"> </w:t>
      </w:r>
      <w:proofErr w:type="spellStart"/>
      <w:r w:rsidRPr="00D27D3A">
        <w:t>последици</w:t>
      </w:r>
      <w:proofErr w:type="spellEnd"/>
      <w:r w:rsidRPr="00D27D3A">
        <w:t xml:space="preserve"> </w:t>
      </w:r>
      <w:proofErr w:type="spellStart"/>
      <w:r w:rsidRPr="00D27D3A">
        <w:t>за</w:t>
      </w:r>
      <w:proofErr w:type="spellEnd"/>
      <w:r w:rsidRPr="00D27D3A">
        <w:t xml:space="preserve"> </w:t>
      </w:r>
      <w:proofErr w:type="spellStart"/>
      <w:r w:rsidRPr="00D27D3A">
        <w:t>работата</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w:t>
      </w:r>
      <w:proofErr w:type="spellStart"/>
      <w:r w:rsidRPr="00D27D3A">
        <w:t>Изследванията</w:t>
      </w:r>
      <w:proofErr w:type="spellEnd"/>
      <w:r w:rsidRPr="00D27D3A">
        <w:t xml:space="preserve">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високата</w:t>
      </w:r>
      <w:proofErr w:type="spellEnd"/>
      <w:r w:rsidRPr="00D27D3A">
        <w:t xml:space="preserve"> </w:t>
      </w:r>
      <w:proofErr w:type="spellStart"/>
      <w:r w:rsidRPr="00D27D3A">
        <w:t>афективна</w:t>
      </w:r>
      <w:proofErr w:type="spellEnd"/>
      <w:r w:rsidRPr="00D27D3A">
        <w:t xml:space="preserve"> </w:t>
      </w:r>
      <w:proofErr w:type="spellStart"/>
      <w:r w:rsidRPr="00D27D3A">
        <w:t>привързаност</w:t>
      </w:r>
      <w:proofErr w:type="spellEnd"/>
      <w:r w:rsidRPr="00D27D3A">
        <w:t xml:space="preserve"> </w:t>
      </w:r>
      <w:proofErr w:type="spellStart"/>
      <w:r w:rsidRPr="00D27D3A">
        <w:t>обикновено</w:t>
      </w:r>
      <w:proofErr w:type="spellEnd"/>
      <w:r w:rsidRPr="00D27D3A">
        <w:t xml:space="preserve"> е </w:t>
      </w:r>
      <w:proofErr w:type="spellStart"/>
      <w:r w:rsidRPr="00D27D3A">
        <w:t>свързана</w:t>
      </w:r>
      <w:proofErr w:type="spellEnd"/>
      <w:r w:rsidRPr="00D27D3A">
        <w:t xml:space="preserve"> с </w:t>
      </w:r>
      <w:proofErr w:type="spellStart"/>
      <w:r w:rsidRPr="00D27D3A">
        <w:t>по-добра</w:t>
      </w:r>
      <w:proofErr w:type="spellEnd"/>
      <w:r w:rsidRPr="00D27D3A">
        <w:t xml:space="preserve"> </w:t>
      </w:r>
      <w:proofErr w:type="spellStart"/>
      <w:r w:rsidRPr="00D27D3A">
        <w:t>работна</w:t>
      </w:r>
      <w:proofErr w:type="spellEnd"/>
      <w:r w:rsidRPr="00D27D3A">
        <w:t xml:space="preserve"> </w:t>
      </w:r>
      <w:proofErr w:type="spellStart"/>
      <w:r w:rsidRPr="00D27D3A">
        <w:t>ефективност</w:t>
      </w:r>
      <w:proofErr w:type="spellEnd"/>
      <w:r w:rsidRPr="00D27D3A">
        <w:t xml:space="preserve">, </w:t>
      </w:r>
      <w:proofErr w:type="spellStart"/>
      <w:r w:rsidRPr="00D27D3A">
        <w:t>докато</w:t>
      </w:r>
      <w:proofErr w:type="spellEnd"/>
      <w:r w:rsidRPr="00D27D3A">
        <w:t xml:space="preserve"> </w:t>
      </w:r>
      <w:proofErr w:type="spellStart"/>
      <w:r w:rsidRPr="00D27D3A">
        <w:t>продължаващата</w:t>
      </w:r>
      <w:proofErr w:type="spellEnd"/>
      <w:r w:rsidRPr="00D27D3A">
        <w:t xml:space="preserve"> </w:t>
      </w:r>
      <w:proofErr w:type="spellStart"/>
      <w:r w:rsidRPr="00D27D3A">
        <w:t>привързаност</w:t>
      </w:r>
      <w:proofErr w:type="spellEnd"/>
      <w:r w:rsidRPr="00D27D3A">
        <w:t xml:space="preserve"> </w:t>
      </w:r>
      <w:proofErr w:type="spellStart"/>
      <w:r w:rsidRPr="00D27D3A">
        <w:t>може</w:t>
      </w:r>
      <w:proofErr w:type="spellEnd"/>
      <w:r w:rsidRPr="00D27D3A">
        <w:t xml:space="preserve"> </w:t>
      </w:r>
      <w:proofErr w:type="spellStart"/>
      <w:r w:rsidRPr="00D27D3A">
        <w:t>да</w:t>
      </w:r>
      <w:proofErr w:type="spellEnd"/>
      <w:r w:rsidRPr="00D27D3A">
        <w:t xml:space="preserve"> </w:t>
      </w:r>
      <w:proofErr w:type="spellStart"/>
      <w:r w:rsidRPr="00D27D3A">
        <w:t>има</w:t>
      </w:r>
      <w:proofErr w:type="spellEnd"/>
      <w:r w:rsidRPr="00D27D3A">
        <w:t xml:space="preserve"> </w:t>
      </w:r>
      <w:proofErr w:type="spellStart"/>
      <w:r w:rsidRPr="00D27D3A">
        <w:t>обратен</w:t>
      </w:r>
      <w:proofErr w:type="spellEnd"/>
      <w:r w:rsidRPr="00D27D3A">
        <w:t xml:space="preserve"> </w:t>
      </w:r>
      <w:proofErr w:type="spellStart"/>
      <w:r w:rsidRPr="00D27D3A">
        <w:t>ефект</w:t>
      </w:r>
      <w:proofErr w:type="spellEnd"/>
      <w:r w:rsidRPr="00D27D3A">
        <w:t xml:space="preserve">. </w:t>
      </w:r>
      <w:proofErr w:type="spellStart"/>
      <w:r w:rsidRPr="00D27D3A">
        <w:t>Това</w:t>
      </w:r>
      <w:proofErr w:type="spellEnd"/>
      <w:r w:rsidRPr="00D27D3A">
        <w:t xml:space="preserve"> е </w:t>
      </w:r>
      <w:proofErr w:type="spellStart"/>
      <w:r w:rsidRPr="00D27D3A">
        <w:t>логично</w:t>
      </w:r>
      <w:proofErr w:type="spellEnd"/>
      <w:r w:rsidRPr="00D27D3A">
        <w:t xml:space="preserve">, </w:t>
      </w:r>
      <w:proofErr w:type="spellStart"/>
      <w:r w:rsidRPr="00D27D3A">
        <w:t>тъй</w:t>
      </w:r>
      <w:proofErr w:type="spellEnd"/>
      <w:r w:rsidRPr="00D27D3A">
        <w:t xml:space="preserve"> </w:t>
      </w:r>
      <w:proofErr w:type="spellStart"/>
      <w:r w:rsidRPr="00D27D3A">
        <w:t>като</w:t>
      </w:r>
      <w:proofErr w:type="spellEnd"/>
      <w:r w:rsidRPr="00D27D3A">
        <w:t xml:space="preserve"> </w:t>
      </w:r>
      <w:proofErr w:type="spellStart"/>
      <w:r w:rsidRPr="00D27D3A">
        <w:t>ако</w:t>
      </w:r>
      <w:proofErr w:type="spellEnd"/>
      <w:r w:rsidRPr="00D27D3A">
        <w:t xml:space="preserve"> </w:t>
      </w:r>
      <w:proofErr w:type="spellStart"/>
      <w:r w:rsidRPr="00D27D3A">
        <w:t>служителят</w:t>
      </w:r>
      <w:proofErr w:type="spellEnd"/>
      <w:r w:rsidRPr="00D27D3A">
        <w:t xml:space="preserve"> </w:t>
      </w:r>
      <w:proofErr w:type="spellStart"/>
      <w:r w:rsidRPr="00D27D3A">
        <w:t>остава</w:t>
      </w:r>
      <w:proofErr w:type="spellEnd"/>
      <w:r w:rsidRPr="00D27D3A">
        <w:t xml:space="preserve"> в </w:t>
      </w:r>
      <w:proofErr w:type="spellStart"/>
      <w:r w:rsidRPr="00D27D3A">
        <w:t>организацията</w:t>
      </w:r>
      <w:proofErr w:type="spellEnd"/>
      <w:r w:rsidRPr="00D27D3A">
        <w:t xml:space="preserve"> </w:t>
      </w:r>
      <w:proofErr w:type="spellStart"/>
      <w:r w:rsidRPr="00D27D3A">
        <w:t>само</w:t>
      </w:r>
      <w:proofErr w:type="spellEnd"/>
      <w:r w:rsidRPr="00D27D3A">
        <w:t xml:space="preserve"> </w:t>
      </w:r>
      <w:proofErr w:type="spellStart"/>
      <w:r w:rsidRPr="00D27D3A">
        <w:t>защото</w:t>
      </w:r>
      <w:proofErr w:type="spellEnd"/>
      <w:r w:rsidRPr="00D27D3A">
        <w:t xml:space="preserve"> </w:t>
      </w:r>
      <w:proofErr w:type="spellStart"/>
      <w:r w:rsidRPr="00D27D3A">
        <w:t>няма</w:t>
      </w:r>
      <w:proofErr w:type="spellEnd"/>
      <w:r w:rsidRPr="00D27D3A">
        <w:t xml:space="preserve"> </w:t>
      </w:r>
      <w:proofErr w:type="spellStart"/>
      <w:r w:rsidRPr="00D27D3A">
        <w:t>алтернативи</w:t>
      </w:r>
      <w:proofErr w:type="spellEnd"/>
      <w:r w:rsidRPr="00D27D3A">
        <w:t xml:space="preserve">, </w:t>
      </w:r>
      <w:proofErr w:type="spellStart"/>
      <w:r w:rsidRPr="00D27D3A">
        <w:t>той</w:t>
      </w:r>
      <w:proofErr w:type="spellEnd"/>
      <w:r w:rsidRPr="00D27D3A">
        <w:t xml:space="preserve"> </w:t>
      </w:r>
      <w:proofErr w:type="spellStart"/>
      <w:r w:rsidRPr="00D27D3A">
        <w:t>може</w:t>
      </w:r>
      <w:proofErr w:type="spellEnd"/>
      <w:r w:rsidRPr="00D27D3A">
        <w:t xml:space="preserve"> </w:t>
      </w:r>
      <w:proofErr w:type="spellStart"/>
      <w:r w:rsidRPr="00D27D3A">
        <w:t>да</w:t>
      </w:r>
      <w:proofErr w:type="spellEnd"/>
      <w:r w:rsidRPr="00D27D3A">
        <w:t xml:space="preserve"> </w:t>
      </w:r>
      <w:proofErr w:type="spellStart"/>
      <w:r w:rsidRPr="00D27D3A">
        <w:t>не</w:t>
      </w:r>
      <w:proofErr w:type="spellEnd"/>
      <w:r w:rsidRPr="00D27D3A">
        <w:t xml:space="preserve"> е </w:t>
      </w:r>
      <w:proofErr w:type="spellStart"/>
      <w:r w:rsidRPr="00D27D3A">
        <w:t>достатъчно</w:t>
      </w:r>
      <w:proofErr w:type="spellEnd"/>
      <w:r w:rsidRPr="00D27D3A">
        <w:t xml:space="preserve"> </w:t>
      </w:r>
      <w:proofErr w:type="spellStart"/>
      <w:r w:rsidRPr="00D27D3A">
        <w:t>мотивиран</w:t>
      </w:r>
      <w:proofErr w:type="spellEnd"/>
      <w:r w:rsidRPr="00D27D3A">
        <w:t xml:space="preserve"> </w:t>
      </w:r>
      <w:proofErr w:type="spellStart"/>
      <w:r w:rsidRPr="00D27D3A">
        <w:t>да</w:t>
      </w:r>
      <w:proofErr w:type="spellEnd"/>
      <w:r w:rsidRPr="00D27D3A">
        <w:t xml:space="preserve"> </w:t>
      </w:r>
      <w:proofErr w:type="spellStart"/>
      <w:r w:rsidRPr="00D27D3A">
        <w:t>дава</w:t>
      </w:r>
      <w:proofErr w:type="spellEnd"/>
      <w:r w:rsidRPr="00D27D3A">
        <w:t xml:space="preserve"> </w:t>
      </w:r>
      <w:proofErr w:type="spellStart"/>
      <w:r w:rsidRPr="00D27D3A">
        <w:t>най-доброто</w:t>
      </w:r>
      <w:proofErr w:type="spellEnd"/>
      <w:r w:rsidRPr="00D27D3A">
        <w:t xml:space="preserve"> </w:t>
      </w:r>
      <w:proofErr w:type="spellStart"/>
      <w:r w:rsidRPr="00D27D3A">
        <w:t>от</w:t>
      </w:r>
      <w:proofErr w:type="spellEnd"/>
      <w:r w:rsidRPr="00D27D3A">
        <w:t xml:space="preserve"> </w:t>
      </w:r>
      <w:proofErr w:type="spellStart"/>
      <w:r w:rsidRPr="00D27D3A">
        <w:t>себе</w:t>
      </w:r>
      <w:proofErr w:type="spellEnd"/>
      <w:r w:rsidRPr="00D27D3A">
        <w:t xml:space="preserve"> </w:t>
      </w:r>
      <w:proofErr w:type="spellStart"/>
      <w:r w:rsidRPr="00D27D3A">
        <w:t>си</w:t>
      </w:r>
      <w:proofErr w:type="spellEnd"/>
      <w:r w:rsidRPr="00D27D3A">
        <w:t xml:space="preserve">. В </w:t>
      </w:r>
      <w:proofErr w:type="spellStart"/>
      <w:r w:rsidRPr="00D27D3A">
        <w:t>същото</w:t>
      </w:r>
      <w:proofErr w:type="spellEnd"/>
      <w:r w:rsidRPr="00D27D3A">
        <w:t xml:space="preserve"> </w:t>
      </w:r>
      <w:proofErr w:type="spellStart"/>
      <w:r w:rsidRPr="00D27D3A">
        <w:t>време</w:t>
      </w:r>
      <w:proofErr w:type="spellEnd"/>
      <w:r w:rsidRPr="00D27D3A">
        <w:t xml:space="preserve">, </w:t>
      </w:r>
      <w:proofErr w:type="spellStart"/>
      <w:r w:rsidRPr="00D27D3A">
        <w:t>връзката</w:t>
      </w:r>
      <w:proofErr w:type="spellEnd"/>
      <w:r w:rsidRPr="00D27D3A">
        <w:t xml:space="preserve"> </w:t>
      </w:r>
      <w:proofErr w:type="spellStart"/>
      <w:r w:rsidRPr="00D27D3A">
        <w:t>между</w:t>
      </w:r>
      <w:proofErr w:type="spellEnd"/>
      <w:r w:rsidRPr="00D27D3A">
        <w:t xml:space="preserve"> </w:t>
      </w:r>
      <w:proofErr w:type="spellStart"/>
      <w:r w:rsidRPr="00D27D3A">
        <w:t>привързаността</w:t>
      </w:r>
      <w:proofErr w:type="spellEnd"/>
      <w:r w:rsidRPr="00D27D3A">
        <w:t xml:space="preserve"> и </w:t>
      </w:r>
      <w:proofErr w:type="spellStart"/>
      <w:r w:rsidRPr="00D27D3A">
        <w:t>трудовото</w:t>
      </w:r>
      <w:proofErr w:type="spellEnd"/>
      <w:r w:rsidRPr="00D27D3A">
        <w:t xml:space="preserve"> </w:t>
      </w:r>
      <w:proofErr w:type="spellStart"/>
      <w:r w:rsidRPr="00D27D3A">
        <w:t>представяне</w:t>
      </w:r>
      <w:proofErr w:type="spellEnd"/>
      <w:r w:rsidRPr="00D27D3A">
        <w:t xml:space="preserve"> </w:t>
      </w:r>
      <w:proofErr w:type="spellStart"/>
      <w:r w:rsidRPr="00D27D3A">
        <w:t>не</w:t>
      </w:r>
      <w:proofErr w:type="spellEnd"/>
      <w:r w:rsidRPr="00D27D3A">
        <w:t xml:space="preserve"> е </w:t>
      </w:r>
      <w:proofErr w:type="spellStart"/>
      <w:r w:rsidRPr="00D27D3A">
        <w:t>винаги</w:t>
      </w:r>
      <w:proofErr w:type="spellEnd"/>
      <w:r w:rsidRPr="00D27D3A">
        <w:t xml:space="preserve"> </w:t>
      </w:r>
      <w:proofErr w:type="spellStart"/>
      <w:r w:rsidRPr="00D27D3A">
        <w:t>ясна</w:t>
      </w:r>
      <w:proofErr w:type="spellEnd"/>
      <w:r w:rsidRPr="00D27D3A">
        <w:t xml:space="preserve">, </w:t>
      </w:r>
      <w:proofErr w:type="spellStart"/>
      <w:r w:rsidRPr="00D27D3A">
        <w:t>тъй</w:t>
      </w:r>
      <w:proofErr w:type="spellEnd"/>
      <w:r w:rsidRPr="00D27D3A">
        <w:t xml:space="preserve"> </w:t>
      </w:r>
      <w:proofErr w:type="spellStart"/>
      <w:r w:rsidRPr="00D27D3A">
        <w:t>като</w:t>
      </w:r>
      <w:proofErr w:type="spellEnd"/>
      <w:r w:rsidRPr="00D27D3A">
        <w:t xml:space="preserve"> </w:t>
      </w:r>
      <w:proofErr w:type="spellStart"/>
      <w:r w:rsidRPr="00D27D3A">
        <w:t>много</w:t>
      </w:r>
      <w:proofErr w:type="spellEnd"/>
      <w:r w:rsidRPr="00D27D3A">
        <w:t xml:space="preserve"> </w:t>
      </w:r>
      <w:proofErr w:type="spellStart"/>
      <w:r w:rsidRPr="00D27D3A">
        <w:t>други</w:t>
      </w:r>
      <w:proofErr w:type="spellEnd"/>
      <w:r w:rsidRPr="00D27D3A">
        <w:t xml:space="preserve"> </w:t>
      </w:r>
      <w:proofErr w:type="spellStart"/>
      <w:r w:rsidRPr="00D27D3A">
        <w:t>фактори</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повлияят</w:t>
      </w:r>
      <w:proofErr w:type="spellEnd"/>
      <w:r w:rsidRPr="00D27D3A">
        <w:t xml:space="preserve"> </w:t>
      </w:r>
      <w:proofErr w:type="spellStart"/>
      <w:r w:rsidRPr="00D27D3A">
        <w:t>на</w:t>
      </w:r>
      <w:proofErr w:type="spellEnd"/>
      <w:r w:rsidRPr="00D27D3A">
        <w:t xml:space="preserve"> </w:t>
      </w:r>
      <w:proofErr w:type="spellStart"/>
      <w:r w:rsidRPr="00D27D3A">
        <w:t>продуктивността</w:t>
      </w:r>
      <w:proofErr w:type="spellEnd"/>
      <w:r w:rsidRPr="00D27D3A">
        <w:t xml:space="preserve">, </w:t>
      </w:r>
      <w:proofErr w:type="spellStart"/>
      <w:r w:rsidRPr="00D27D3A">
        <w:t>като</w:t>
      </w:r>
      <w:proofErr w:type="spellEnd"/>
      <w:r w:rsidRPr="00D27D3A">
        <w:t xml:space="preserve"> </w:t>
      </w:r>
      <w:proofErr w:type="spellStart"/>
      <w:r w:rsidRPr="00D27D3A">
        <w:t>например</w:t>
      </w:r>
      <w:proofErr w:type="spellEnd"/>
      <w:r w:rsidRPr="00D27D3A">
        <w:t xml:space="preserve"> </w:t>
      </w:r>
      <w:proofErr w:type="spellStart"/>
      <w:r w:rsidRPr="00D27D3A">
        <w:t>способностите</w:t>
      </w:r>
      <w:proofErr w:type="spellEnd"/>
      <w:r w:rsidRPr="00D27D3A">
        <w:t xml:space="preserve"> </w:t>
      </w:r>
      <w:proofErr w:type="spellStart"/>
      <w:r w:rsidRPr="00D27D3A">
        <w:t>на</w:t>
      </w:r>
      <w:proofErr w:type="spellEnd"/>
      <w:r w:rsidRPr="00D27D3A">
        <w:t xml:space="preserve"> </w:t>
      </w:r>
      <w:proofErr w:type="spellStart"/>
      <w:r w:rsidRPr="00D27D3A">
        <w:t>служителя</w:t>
      </w:r>
      <w:proofErr w:type="spellEnd"/>
      <w:r w:rsidRPr="00D27D3A">
        <w:t xml:space="preserve"> и </w:t>
      </w:r>
      <w:proofErr w:type="spellStart"/>
      <w:r w:rsidRPr="00D27D3A">
        <w:t>спецификата</w:t>
      </w:r>
      <w:proofErr w:type="spellEnd"/>
      <w:r w:rsidRPr="00D27D3A">
        <w:t xml:space="preserve"> </w:t>
      </w:r>
      <w:proofErr w:type="spellStart"/>
      <w:r w:rsidRPr="00D27D3A">
        <w:t>на</w:t>
      </w:r>
      <w:proofErr w:type="spellEnd"/>
      <w:r w:rsidRPr="00D27D3A">
        <w:t xml:space="preserve"> </w:t>
      </w:r>
      <w:proofErr w:type="spellStart"/>
      <w:r w:rsidRPr="00D27D3A">
        <w:t>изпълняваните</w:t>
      </w:r>
      <w:proofErr w:type="spellEnd"/>
      <w:r w:rsidRPr="00D27D3A">
        <w:t xml:space="preserve"> </w:t>
      </w:r>
      <w:proofErr w:type="spellStart"/>
      <w:r w:rsidRPr="00D27D3A">
        <w:t>задачи</w:t>
      </w:r>
      <w:proofErr w:type="spellEnd"/>
      <w:r w:rsidRPr="00D27D3A">
        <w:t xml:space="preserve"> (Suharto &amp; </w:t>
      </w:r>
      <w:proofErr w:type="spellStart"/>
      <w:r w:rsidRPr="00D27D3A">
        <w:t>Suprapto</w:t>
      </w:r>
      <w:proofErr w:type="spellEnd"/>
      <w:r w:rsidRPr="00D27D3A">
        <w:t>, 2023).</w:t>
      </w:r>
    </w:p>
    <w:p w14:paraId="7F6595CF" w14:textId="44777681" w:rsidR="00D27D3A" w:rsidRPr="00D27D3A" w:rsidRDefault="00D27D3A" w:rsidP="00D27D3A">
      <w:pPr>
        <w:widowControl w:val="0"/>
        <w:suppressAutoHyphens/>
        <w:spacing w:line="360" w:lineRule="auto"/>
        <w:ind w:firstLine="709"/>
        <w:jc w:val="both"/>
      </w:pPr>
      <w:proofErr w:type="spellStart"/>
      <w:r w:rsidRPr="00D27D3A">
        <w:t>Организационната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също</w:t>
      </w:r>
      <w:proofErr w:type="spellEnd"/>
      <w:r w:rsidRPr="00D27D3A">
        <w:t xml:space="preserve"> </w:t>
      </w:r>
      <w:proofErr w:type="spellStart"/>
      <w:r w:rsidRPr="00D27D3A">
        <w:t>така</w:t>
      </w:r>
      <w:proofErr w:type="spellEnd"/>
      <w:r w:rsidRPr="00D27D3A">
        <w:t xml:space="preserve"> е </w:t>
      </w:r>
      <w:proofErr w:type="spellStart"/>
      <w:r w:rsidRPr="00D27D3A">
        <w:t>пряко</w:t>
      </w:r>
      <w:proofErr w:type="spellEnd"/>
      <w:r w:rsidRPr="00D27D3A">
        <w:t xml:space="preserve"> </w:t>
      </w:r>
      <w:proofErr w:type="spellStart"/>
      <w:r w:rsidRPr="00D27D3A">
        <w:t>свързана</w:t>
      </w:r>
      <w:proofErr w:type="spellEnd"/>
      <w:r w:rsidRPr="00D27D3A">
        <w:t xml:space="preserve"> с </w:t>
      </w:r>
      <w:proofErr w:type="spellStart"/>
      <w:r w:rsidRPr="00D27D3A">
        <w:t>намерението</w:t>
      </w:r>
      <w:proofErr w:type="spellEnd"/>
      <w:r w:rsidRPr="00D27D3A">
        <w:t xml:space="preserve"> </w:t>
      </w:r>
      <w:proofErr w:type="spellStart"/>
      <w:r w:rsidRPr="00D27D3A">
        <w:t>за</w:t>
      </w:r>
      <w:proofErr w:type="spellEnd"/>
      <w:r w:rsidRPr="00D27D3A">
        <w:t xml:space="preserve"> </w:t>
      </w:r>
      <w:proofErr w:type="spellStart"/>
      <w:r w:rsidRPr="00D27D3A">
        <w:t>напускане</w:t>
      </w:r>
      <w:proofErr w:type="spellEnd"/>
      <w:r w:rsidRPr="00D27D3A">
        <w:t xml:space="preserve"> </w:t>
      </w:r>
      <w:proofErr w:type="spellStart"/>
      <w:r w:rsidRPr="00D27D3A">
        <w:t>на</w:t>
      </w:r>
      <w:proofErr w:type="spellEnd"/>
      <w:r w:rsidRPr="00D27D3A">
        <w:t xml:space="preserve"> </w:t>
      </w:r>
      <w:proofErr w:type="spellStart"/>
      <w:r w:rsidRPr="00D27D3A">
        <w:t>работа</w:t>
      </w:r>
      <w:proofErr w:type="spellEnd"/>
      <w:r w:rsidRPr="00D27D3A">
        <w:t xml:space="preserve"> (Herrera &amp; De Las Heras-Rosas, 2021). </w:t>
      </w:r>
      <w:proofErr w:type="spellStart"/>
      <w:r w:rsidRPr="00D27D3A">
        <w:t>Хората</w:t>
      </w:r>
      <w:proofErr w:type="spellEnd"/>
      <w:r w:rsidRPr="00D27D3A">
        <w:t xml:space="preserve">, </w:t>
      </w:r>
      <w:proofErr w:type="spellStart"/>
      <w:r w:rsidRPr="00D27D3A">
        <w:t>които</w:t>
      </w:r>
      <w:proofErr w:type="spellEnd"/>
      <w:r w:rsidRPr="00D27D3A">
        <w:t xml:space="preserve"> </w:t>
      </w:r>
      <w:proofErr w:type="spellStart"/>
      <w:r w:rsidRPr="00D27D3A">
        <w:t>не</w:t>
      </w:r>
      <w:proofErr w:type="spellEnd"/>
      <w:r w:rsidRPr="00D27D3A">
        <w:t xml:space="preserve"> </w:t>
      </w:r>
      <w:proofErr w:type="spellStart"/>
      <w:r w:rsidRPr="00D27D3A">
        <w:t>се</w:t>
      </w:r>
      <w:proofErr w:type="spellEnd"/>
      <w:r w:rsidRPr="00D27D3A">
        <w:t xml:space="preserve"> </w:t>
      </w:r>
      <w:proofErr w:type="spellStart"/>
      <w:r w:rsidRPr="00D27D3A">
        <w:t>чувстват</w:t>
      </w:r>
      <w:proofErr w:type="spellEnd"/>
      <w:r w:rsidRPr="00D27D3A">
        <w:t xml:space="preserve"> </w:t>
      </w:r>
      <w:proofErr w:type="spellStart"/>
      <w:r w:rsidRPr="00D27D3A">
        <w:t>ангажирани</w:t>
      </w:r>
      <w:proofErr w:type="spellEnd"/>
      <w:r w:rsidRPr="00D27D3A">
        <w:t xml:space="preserve"> с </w:t>
      </w:r>
      <w:proofErr w:type="spellStart"/>
      <w:r w:rsidRPr="00D27D3A">
        <w:t>организацията</w:t>
      </w:r>
      <w:proofErr w:type="spellEnd"/>
      <w:r w:rsidRPr="00D27D3A">
        <w:t xml:space="preserve">, </w:t>
      </w:r>
      <w:proofErr w:type="spellStart"/>
      <w:r w:rsidRPr="00D27D3A">
        <w:t>са</w:t>
      </w:r>
      <w:proofErr w:type="spellEnd"/>
      <w:r w:rsidRPr="00D27D3A">
        <w:t xml:space="preserve"> </w:t>
      </w:r>
      <w:proofErr w:type="spellStart"/>
      <w:r w:rsidRPr="00D27D3A">
        <w:t>по-склонни</w:t>
      </w:r>
      <w:proofErr w:type="spellEnd"/>
      <w:r w:rsidRPr="00D27D3A">
        <w:t xml:space="preserve"> </w:t>
      </w:r>
      <w:proofErr w:type="spellStart"/>
      <w:r w:rsidRPr="00D27D3A">
        <w:t>да</w:t>
      </w:r>
      <w:proofErr w:type="spellEnd"/>
      <w:r w:rsidRPr="00D27D3A">
        <w:t xml:space="preserve"> </w:t>
      </w:r>
      <w:proofErr w:type="spellStart"/>
      <w:r w:rsidRPr="00D27D3A">
        <w:t>искат</w:t>
      </w:r>
      <w:proofErr w:type="spellEnd"/>
      <w:r w:rsidRPr="00D27D3A">
        <w:t xml:space="preserve"> </w:t>
      </w:r>
      <w:proofErr w:type="spellStart"/>
      <w:r w:rsidRPr="00D27D3A">
        <w:t>да</w:t>
      </w:r>
      <w:proofErr w:type="spellEnd"/>
      <w:r w:rsidRPr="00D27D3A">
        <w:t xml:space="preserve"> </w:t>
      </w:r>
      <w:proofErr w:type="spellStart"/>
      <w:r w:rsidRPr="00D27D3A">
        <w:t>напуснат</w:t>
      </w:r>
      <w:proofErr w:type="spellEnd"/>
      <w:r w:rsidRPr="00D27D3A">
        <w:t xml:space="preserve">. </w:t>
      </w:r>
      <w:proofErr w:type="spellStart"/>
      <w:r w:rsidRPr="00D27D3A">
        <w:t>Това</w:t>
      </w:r>
      <w:proofErr w:type="spellEnd"/>
      <w:r w:rsidRPr="00D27D3A">
        <w:t xml:space="preserve"> </w:t>
      </w:r>
      <w:proofErr w:type="spellStart"/>
      <w:r w:rsidRPr="00D27D3A">
        <w:t>важи</w:t>
      </w:r>
      <w:proofErr w:type="spellEnd"/>
      <w:r w:rsidRPr="00D27D3A">
        <w:t xml:space="preserve"> </w:t>
      </w:r>
      <w:proofErr w:type="spellStart"/>
      <w:r w:rsidRPr="00D27D3A">
        <w:t>най-силно</w:t>
      </w:r>
      <w:proofErr w:type="spellEnd"/>
      <w:r w:rsidRPr="00D27D3A">
        <w:t xml:space="preserve"> </w:t>
      </w:r>
      <w:proofErr w:type="spellStart"/>
      <w:r w:rsidRPr="00D27D3A">
        <w:t>за</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тъй</w:t>
      </w:r>
      <w:proofErr w:type="spellEnd"/>
      <w:r w:rsidRPr="00D27D3A">
        <w:t xml:space="preserve"> </w:t>
      </w:r>
      <w:proofErr w:type="spellStart"/>
      <w:r w:rsidRPr="00D27D3A">
        <w:t>като</w:t>
      </w:r>
      <w:proofErr w:type="spellEnd"/>
      <w:r w:rsidRPr="00D27D3A">
        <w:t xml:space="preserve"> </w:t>
      </w:r>
      <w:proofErr w:type="spellStart"/>
      <w:r w:rsidRPr="00D27D3A">
        <w:t>служителите</w:t>
      </w:r>
      <w:proofErr w:type="spellEnd"/>
      <w:r w:rsidRPr="00D27D3A">
        <w:t xml:space="preserve">, </w:t>
      </w:r>
      <w:proofErr w:type="spellStart"/>
      <w:r w:rsidRPr="00D27D3A">
        <w:t>които</w:t>
      </w:r>
      <w:proofErr w:type="spellEnd"/>
      <w:r w:rsidRPr="00D27D3A">
        <w:t xml:space="preserve"> </w:t>
      </w:r>
      <w:proofErr w:type="spellStart"/>
      <w:r w:rsidRPr="00D27D3A">
        <w:t>не</w:t>
      </w:r>
      <w:proofErr w:type="spellEnd"/>
      <w:r w:rsidRPr="00D27D3A">
        <w:t xml:space="preserve"> </w:t>
      </w:r>
      <w:proofErr w:type="spellStart"/>
      <w:r w:rsidRPr="00D27D3A">
        <w:t>изпитват</w:t>
      </w:r>
      <w:proofErr w:type="spellEnd"/>
      <w:r w:rsidRPr="00D27D3A">
        <w:t xml:space="preserve"> </w:t>
      </w:r>
      <w:proofErr w:type="spellStart"/>
      <w:r w:rsidRPr="00D27D3A">
        <w:t>емоционална</w:t>
      </w:r>
      <w:proofErr w:type="spellEnd"/>
      <w:r w:rsidRPr="00D27D3A">
        <w:t xml:space="preserve"> </w:t>
      </w:r>
      <w:proofErr w:type="spellStart"/>
      <w:r w:rsidRPr="00D27D3A">
        <w:t>връзка</w:t>
      </w:r>
      <w:proofErr w:type="spellEnd"/>
      <w:r w:rsidRPr="00D27D3A">
        <w:t xml:space="preserve"> с </w:t>
      </w:r>
      <w:proofErr w:type="spellStart"/>
      <w:r w:rsidRPr="00D27D3A">
        <w:t>организацията</w:t>
      </w:r>
      <w:proofErr w:type="spellEnd"/>
      <w:r w:rsidRPr="00D27D3A">
        <w:t xml:space="preserve">, </w:t>
      </w:r>
      <w:proofErr w:type="spellStart"/>
      <w:r w:rsidRPr="00D27D3A">
        <w:t>по-често</w:t>
      </w:r>
      <w:proofErr w:type="spellEnd"/>
      <w:r w:rsidRPr="00D27D3A">
        <w:t xml:space="preserve"> </w:t>
      </w:r>
      <w:proofErr w:type="spellStart"/>
      <w:r w:rsidRPr="00D27D3A">
        <w:t>обмислят</w:t>
      </w:r>
      <w:proofErr w:type="spellEnd"/>
      <w:r w:rsidRPr="00D27D3A">
        <w:t xml:space="preserve"> </w:t>
      </w:r>
      <w:proofErr w:type="spellStart"/>
      <w:r w:rsidRPr="00D27D3A">
        <w:t>напускане</w:t>
      </w:r>
      <w:proofErr w:type="spellEnd"/>
      <w:r w:rsidRPr="00D27D3A">
        <w:t xml:space="preserve">. </w:t>
      </w:r>
      <w:proofErr w:type="spellStart"/>
      <w:r w:rsidRPr="00D27D3A">
        <w:t>Въпреки</w:t>
      </w:r>
      <w:proofErr w:type="spellEnd"/>
      <w:r w:rsidRPr="00D27D3A">
        <w:t xml:space="preserve"> </w:t>
      </w:r>
      <w:proofErr w:type="spellStart"/>
      <w:r w:rsidRPr="00D27D3A">
        <w:t>това</w:t>
      </w:r>
      <w:proofErr w:type="spellEnd"/>
      <w:r w:rsidRPr="00D27D3A">
        <w:t xml:space="preserve">, </w:t>
      </w:r>
      <w:proofErr w:type="spellStart"/>
      <w:r w:rsidRPr="00D27D3A">
        <w:t>не</w:t>
      </w:r>
      <w:proofErr w:type="spellEnd"/>
      <w:r w:rsidRPr="00D27D3A">
        <w:t xml:space="preserve"> </w:t>
      </w:r>
      <w:proofErr w:type="spellStart"/>
      <w:r w:rsidRPr="00D27D3A">
        <w:t>всички</w:t>
      </w:r>
      <w:proofErr w:type="spellEnd"/>
      <w:r w:rsidRPr="00D27D3A">
        <w:t xml:space="preserve">, </w:t>
      </w:r>
      <w:proofErr w:type="spellStart"/>
      <w:r w:rsidRPr="00D27D3A">
        <w:t>които</w:t>
      </w:r>
      <w:proofErr w:type="spellEnd"/>
      <w:r w:rsidRPr="00D27D3A">
        <w:t xml:space="preserve"> </w:t>
      </w:r>
      <w:proofErr w:type="spellStart"/>
      <w:r w:rsidRPr="00D27D3A">
        <w:t>имат</w:t>
      </w:r>
      <w:proofErr w:type="spellEnd"/>
      <w:r w:rsidRPr="00D27D3A">
        <w:t xml:space="preserve"> </w:t>
      </w:r>
      <w:proofErr w:type="spellStart"/>
      <w:r w:rsidRPr="00D27D3A">
        <w:t>намерение</w:t>
      </w:r>
      <w:proofErr w:type="spellEnd"/>
      <w:r w:rsidRPr="00D27D3A">
        <w:t xml:space="preserve"> </w:t>
      </w:r>
      <w:proofErr w:type="spellStart"/>
      <w:r w:rsidRPr="00D27D3A">
        <w:t>да</w:t>
      </w:r>
      <w:proofErr w:type="spellEnd"/>
      <w:r w:rsidRPr="00D27D3A">
        <w:t xml:space="preserve"> </w:t>
      </w:r>
      <w:proofErr w:type="spellStart"/>
      <w:r w:rsidRPr="00D27D3A">
        <w:t>напуснат</w:t>
      </w:r>
      <w:proofErr w:type="spellEnd"/>
      <w:r w:rsidRPr="00D27D3A">
        <w:t xml:space="preserve">, </w:t>
      </w:r>
      <w:proofErr w:type="spellStart"/>
      <w:r w:rsidRPr="00D27D3A">
        <w:t>действително</w:t>
      </w:r>
      <w:proofErr w:type="spellEnd"/>
      <w:r w:rsidRPr="00D27D3A">
        <w:t xml:space="preserve"> </w:t>
      </w:r>
      <w:proofErr w:type="spellStart"/>
      <w:r w:rsidRPr="00D27D3A">
        <w:t>го</w:t>
      </w:r>
      <w:proofErr w:type="spellEnd"/>
      <w:r w:rsidRPr="00D27D3A">
        <w:t xml:space="preserve"> </w:t>
      </w:r>
      <w:proofErr w:type="spellStart"/>
      <w:r w:rsidRPr="00D27D3A">
        <w:t>правят</w:t>
      </w:r>
      <w:proofErr w:type="spellEnd"/>
      <w:r w:rsidRPr="00D27D3A">
        <w:t xml:space="preserve">. </w:t>
      </w:r>
      <w:proofErr w:type="spellStart"/>
      <w:r w:rsidRPr="00D27D3A">
        <w:t>Ако</w:t>
      </w:r>
      <w:proofErr w:type="spellEnd"/>
      <w:r w:rsidRPr="00D27D3A">
        <w:t xml:space="preserve"> </w:t>
      </w:r>
      <w:proofErr w:type="spellStart"/>
      <w:r w:rsidRPr="00D27D3A">
        <w:t>даден</w:t>
      </w:r>
      <w:proofErr w:type="spellEnd"/>
      <w:r w:rsidRPr="00D27D3A">
        <w:t xml:space="preserve"> </w:t>
      </w:r>
      <w:proofErr w:type="spellStart"/>
      <w:r w:rsidRPr="00D27D3A">
        <w:t>служител</w:t>
      </w:r>
      <w:proofErr w:type="spellEnd"/>
      <w:r w:rsidRPr="00D27D3A">
        <w:t xml:space="preserve"> </w:t>
      </w:r>
      <w:proofErr w:type="spellStart"/>
      <w:r w:rsidRPr="00D27D3A">
        <w:t>смята</w:t>
      </w:r>
      <w:proofErr w:type="spellEnd"/>
      <w:r w:rsidRPr="00D27D3A">
        <w:t xml:space="preserve">, </w:t>
      </w:r>
      <w:proofErr w:type="spellStart"/>
      <w:r w:rsidRPr="00D27D3A">
        <w:t>че</w:t>
      </w:r>
      <w:proofErr w:type="spellEnd"/>
      <w:r w:rsidRPr="00D27D3A">
        <w:t xml:space="preserve"> </w:t>
      </w:r>
      <w:proofErr w:type="spellStart"/>
      <w:r w:rsidRPr="00D27D3A">
        <w:t>ще</w:t>
      </w:r>
      <w:proofErr w:type="spellEnd"/>
      <w:r w:rsidRPr="00D27D3A">
        <w:t xml:space="preserve"> </w:t>
      </w:r>
      <w:proofErr w:type="spellStart"/>
      <w:r w:rsidRPr="00D27D3A">
        <w:t>му</w:t>
      </w:r>
      <w:proofErr w:type="spellEnd"/>
      <w:r w:rsidRPr="00D27D3A">
        <w:t xml:space="preserve"> </w:t>
      </w:r>
      <w:proofErr w:type="spellStart"/>
      <w:r w:rsidRPr="00D27D3A">
        <w:t>бъде</w:t>
      </w:r>
      <w:proofErr w:type="spellEnd"/>
      <w:r w:rsidRPr="00D27D3A">
        <w:t xml:space="preserve"> </w:t>
      </w:r>
      <w:proofErr w:type="spellStart"/>
      <w:r w:rsidRPr="00D27D3A">
        <w:t>трудно</w:t>
      </w:r>
      <w:proofErr w:type="spellEnd"/>
      <w:r w:rsidRPr="00D27D3A">
        <w:t xml:space="preserve"> </w:t>
      </w:r>
      <w:proofErr w:type="spellStart"/>
      <w:r w:rsidRPr="00D27D3A">
        <w:t>да</w:t>
      </w:r>
      <w:proofErr w:type="spellEnd"/>
      <w:r w:rsidRPr="00D27D3A">
        <w:t xml:space="preserve"> </w:t>
      </w:r>
      <w:proofErr w:type="spellStart"/>
      <w:r w:rsidRPr="00D27D3A">
        <w:t>си</w:t>
      </w:r>
      <w:proofErr w:type="spellEnd"/>
      <w:r w:rsidRPr="00D27D3A">
        <w:t xml:space="preserve"> </w:t>
      </w:r>
      <w:proofErr w:type="spellStart"/>
      <w:r w:rsidRPr="00D27D3A">
        <w:t>намери</w:t>
      </w:r>
      <w:proofErr w:type="spellEnd"/>
      <w:r w:rsidRPr="00D27D3A">
        <w:t xml:space="preserve"> </w:t>
      </w:r>
      <w:proofErr w:type="spellStart"/>
      <w:r w:rsidRPr="00D27D3A">
        <w:t>друга</w:t>
      </w:r>
      <w:proofErr w:type="spellEnd"/>
      <w:r w:rsidRPr="00D27D3A">
        <w:t xml:space="preserve"> </w:t>
      </w:r>
      <w:proofErr w:type="spellStart"/>
      <w:r w:rsidRPr="00D27D3A">
        <w:t>работа</w:t>
      </w:r>
      <w:proofErr w:type="spellEnd"/>
      <w:r w:rsidRPr="00D27D3A">
        <w:t xml:space="preserve">, </w:t>
      </w:r>
      <w:proofErr w:type="spellStart"/>
      <w:r w:rsidRPr="00D27D3A">
        <w:t>той</w:t>
      </w:r>
      <w:proofErr w:type="spellEnd"/>
      <w:r w:rsidRPr="00D27D3A">
        <w:t xml:space="preserve"> </w:t>
      </w:r>
      <w:proofErr w:type="spellStart"/>
      <w:r w:rsidRPr="00D27D3A">
        <w:t>може</w:t>
      </w:r>
      <w:proofErr w:type="spellEnd"/>
      <w:r w:rsidRPr="00D27D3A">
        <w:t xml:space="preserve"> </w:t>
      </w:r>
      <w:proofErr w:type="spellStart"/>
      <w:r w:rsidRPr="00D27D3A">
        <w:t>да</w:t>
      </w:r>
      <w:proofErr w:type="spellEnd"/>
      <w:r w:rsidRPr="00D27D3A">
        <w:t xml:space="preserve"> </w:t>
      </w:r>
      <w:proofErr w:type="spellStart"/>
      <w:r w:rsidRPr="00D27D3A">
        <w:t>остане</w:t>
      </w:r>
      <w:proofErr w:type="spellEnd"/>
      <w:r w:rsidRPr="00D27D3A">
        <w:t xml:space="preserve"> в </w:t>
      </w:r>
      <w:proofErr w:type="spellStart"/>
      <w:r w:rsidRPr="00D27D3A">
        <w:t>организацията</w:t>
      </w:r>
      <w:proofErr w:type="spellEnd"/>
      <w:r w:rsidRPr="00D27D3A">
        <w:t xml:space="preserve">, </w:t>
      </w:r>
      <w:proofErr w:type="spellStart"/>
      <w:r w:rsidRPr="00D27D3A">
        <w:t>въпреки</w:t>
      </w:r>
      <w:proofErr w:type="spellEnd"/>
      <w:r w:rsidRPr="00D27D3A">
        <w:t xml:space="preserve"> </w:t>
      </w:r>
      <w:proofErr w:type="spellStart"/>
      <w:r w:rsidRPr="00D27D3A">
        <w:t>ниската</w:t>
      </w:r>
      <w:proofErr w:type="spellEnd"/>
      <w:r w:rsidRPr="00D27D3A">
        <w:t xml:space="preserve"> </w:t>
      </w:r>
      <w:proofErr w:type="spellStart"/>
      <w:r w:rsidRPr="00D27D3A">
        <w:t>си</w:t>
      </w:r>
      <w:proofErr w:type="spellEnd"/>
      <w:r w:rsidRPr="00D27D3A">
        <w:t xml:space="preserve"> </w:t>
      </w:r>
      <w:proofErr w:type="spellStart"/>
      <w:r w:rsidRPr="00D27D3A">
        <w:t>ангажираност</w:t>
      </w:r>
      <w:proofErr w:type="spellEnd"/>
      <w:r w:rsidRPr="00D27D3A">
        <w:t xml:space="preserve">. </w:t>
      </w:r>
      <w:proofErr w:type="spellStart"/>
      <w:r w:rsidRPr="00D27D3A">
        <w:t>Това</w:t>
      </w:r>
      <w:proofErr w:type="spellEnd"/>
      <w:r w:rsidRPr="00D27D3A">
        <w:t xml:space="preserve"> </w:t>
      </w:r>
      <w:proofErr w:type="spellStart"/>
      <w:r w:rsidRPr="00D27D3A">
        <w:t>подчертава</w:t>
      </w:r>
      <w:proofErr w:type="spellEnd"/>
      <w:r w:rsidRPr="00D27D3A">
        <w:t xml:space="preserve"> </w:t>
      </w:r>
      <w:proofErr w:type="spellStart"/>
      <w:r w:rsidRPr="00D27D3A">
        <w:t>сложността</w:t>
      </w:r>
      <w:proofErr w:type="spellEnd"/>
      <w:r w:rsidRPr="00D27D3A">
        <w:t xml:space="preserve"> </w:t>
      </w:r>
      <w:proofErr w:type="spellStart"/>
      <w:r w:rsidRPr="00D27D3A">
        <w:t>на</w:t>
      </w:r>
      <w:proofErr w:type="spellEnd"/>
      <w:r w:rsidRPr="00D27D3A">
        <w:t xml:space="preserve"> </w:t>
      </w:r>
      <w:proofErr w:type="spellStart"/>
      <w:r w:rsidRPr="00D27D3A">
        <w:t>връзката</w:t>
      </w:r>
      <w:proofErr w:type="spellEnd"/>
      <w:r w:rsidRPr="00D27D3A">
        <w:t xml:space="preserve"> </w:t>
      </w:r>
      <w:proofErr w:type="spellStart"/>
      <w:r w:rsidRPr="00D27D3A">
        <w:t>между</w:t>
      </w:r>
      <w:proofErr w:type="spellEnd"/>
      <w:r w:rsidRPr="00D27D3A">
        <w:t xml:space="preserve"> </w:t>
      </w:r>
      <w:proofErr w:type="spellStart"/>
      <w:r w:rsidRPr="00D27D3A">
        <w:t>нагласите</w:t>
      </w:r>
      <w:proofErr w:type="spellEnd"/>
      <w:r w:rsidRPr="00D27D3A">
        <w:t xml:space="preserve"> и </w:t>
      </w:r>
      <w:proofErr w:type="spellStart"/>
      <w:r w:rsidRPr="00D27D3A">
        <w:t>поведението</w:t>
      </w:r>
      <w:proofErr w:type="spellEnd"/>
      <w:r w:rsidRPr="00D27D3A">
        <w:t xml:space="preserve"> на </w:t>
      </w:r>
      <w:proofErr w:type="spellStart"/>
      <w:r w:rsidRPr="00D27D3A">
        <w:t>работното</w:t>
      </w:r>
      <w:proofErr w:type="spellEnd"/>
      <w:r w:rsidRPr="00D27D3A">
        <w:t xml:space="preserve"> </w:t>
      </w:r>
      <w:proofErr w:type="spellStart"/>
      <w:r w:rsidRPr="00D27D3A">
        <w:t>място</w:t>
      </w:r>
      <w:proofErr w:type="spellEnd"/>
      <w:r w:rsidRPr="00D27D3A">
        <w:t>.</w:t>
      </w:r>
    </w:p>
    <w:p w14:paraId="77312D38" w14:textId="77777777" w:rsidR="00D27D3A" w:rsidRPr="00D27D3A" w:rsidRDefault="00D27D3A" w:rsidP="00D27D3A">
      <w:pPr>
        <w:widowControl w:val="0"/>
        <w:suppressAutoHyphens/>
        <w:spacing w:line="360" w:lineRule="auto"/>
        <w:ind w:firstLine="709"/>
        <w:jc w:val="both"/>
      </w:pPr>
      <w:r w:rsidRPr="00D27D3A">
        <w:t xml:space="preserve">В </w:t>
      </w:r>
      <w:proofErr w:type="spellStart"/>
      <w:r w:rsidRPr="00D27D3A">
        <w:t>обобщение</w:t>
      </w:r>
      <w:proofErr w:type="spellEnd"/>
      <w:r w:rsidRPr="00D27D3A">
        <w:t xml:space="preserve">, </w:t>
      </w:r>
      <w:proofErr w:type="spellStart"/>
      <w:r w:rsidRPr="00D27D3A">
        <w:t>организационната</w:t>
      </w:r>
      <w:proofErr w:type="spellEnd"/>
      <w:r w:rsidRPr="00D27D3A">
        <w:t xml:space="preserve"> </w:t>
      </w:r>
      <w:proofErr w:type="spellStart"/>
      <w:r w:rsidRPr="00D27D3A">
        <w:t>привързаност</w:t>
      </w:r>
      <w:proofErr w:type="spellEnd"/>
      <w:r w:rsidRPr="00D27D3A">
        <w:t xml:space="preserve"> е </w:t>
      </w:r>
      <w:proofErr w:type="spellStart"/>
      <w:r w:rsidRPr="00D27D3A">
        <w:t>ключова</w:t>
      </w:r>
      <w:proofErr w:type="spellEnd"/>
      <w:r w:rsidRPr="00D27D3A">
        <w:t xml:space="preserve"> </w:t>
      </w:r>
      <w:proofErr w:type="spellStart"/>
      <w:r w:rsidRPr="00D27D3A">
        <w:t>концепция</w:t>
      </w:r>
      <w:proofErr w:type="spellEnd"/>
      <w:r w:rsidRPr="00D27D3A">
        <w:t xml:space="preserve">, </w:t>
      </w:r>
      <w:proofErr w:type="spellStart"/>
      <w:r w:rsidRPr="00D27D3A">
        <w:t>която</w:t>
      </w:r>
      <w:proofErr w:type="spellEnd"/>
      <w:r w:rsidRPr="00D27D3A">
        <w:t xml:space="preserve"> </w:t>
      </w:r>
      <w:proofErr w:type="spellStart"/>
      <w:r w:rsidRPr="00D27D3A">
        <w:t>се</w:t>
      </w:r>
      <w:proofErr w:type="spellEnd"/>
      <w:r w:rsidRPr="00D27D3A">
        <w:t xml:space="preserve"> </w:t>
      </w:r>
      <w:proofErr w:type="spellStart"/>
      <w:r w:rsidRPr="00D27D3A">
        <w:t>влияе</w:t>
      </w:r>
      <w:proofErr w:type="spellEnd"/>
      <w:r w:rsidRPr="00D27D3A">
        <w:t xml:space="preserve"> </w:t>
      </w:r>
      <w:proofErr w:type="spellStart"/>
      <w:r w:rsidRPr="00D27D3A">
        <w:t>от</w:t>
      </w:r>
      <w:proofErr w:type="spellEnd"/>
      <w:r w:rsidRPr="00D27D3A">
        <w:t xml:space="preserve"> </w:t>
      </w:r>
      <w:proofErr w:type="spellStart"/>
      <w:r w:rsidRPr="00D27D3A">
        <w:t>множество</w:t>
      </w:r>
      <w:proofErr w:type="spellEnd"/>
      <w:r w:rsidRPr="00D27D3A">
        <w:t xml:space="preserve"> </w:t>
      </w:r>
      <w:proofErr w:type="spellStart"/>
      <w:r w:rsidRPr="00D27D3A">
        <w:t>фактори</w:t>
      </w:r>
      <w:proofErr w:type="spellEnd"/>
      <w:r w:rsidRPr="00D27D3A">
        <w:t xml:space="preserve">, </w:t>
      </w:r>
      <w:proofErr w:type="spellStart"/>
      <w:r w:rsidRPr="00D27D3A">
        <w:t>включително</w:t>
      </w:r>
      <w:proofErr w:type="spellEnd"/>
      <w:r w:rsidRPr="00D27D3A">
        <w:t xml:space="preserve"> </w:t>
      </w:r>
      <w:proofErr w:type="spellStart"/>
      <w:r w:rsidRPr="00D27D3A">
        <w:t>характеристиките</w:t>
      </w:r>
      <w:proofErr w:type="spellEnd"/>
      <w:r w:rsidRPr="00D27D3A">
        <w:t xml:space="preserve"> </w:t>
      </w:r>
      <w:proofErr w:type="spellStart"/>
      <w:r w:rsidRPr="00D27D3A">
        <w:t>на</w:t>
      </w:r>
      <w:proofErr w:type="spellEnd"/>
      <w:r w:rsidRPr="00D27D3A">
        <w:t xml:space="preserve"> </w:t>
      </w:r>
      <w:proofErr w:type="spellStart"/>
      <w:r w:rsidRPr="00D27D3A">
        <w:t>работата</w:t>
      </w:r>
      <w:proofErr w:type="spellEnd"/>
      <w:r w:rsidRPr="00D27D3A">
        <w:t xml:space="preserve">, </w:t>
      </w:r>
      <w:proofErr w:type="spellStart"/>
      <w:r w:rsidRPr="00D27D3A">
        <w:t>преживяванията</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w:t>
      </w:r>
      <w:proofErr w:type="spellStart"/>
      <w:r w:rsidRPr="00D27D3A">
        <w:t>личностните</w:t>
      </w:r>
      <w:proofErr w:type="spellEnd"/>
      <w:r w:rsidRPr="00D27D3A">
        <w:t xml:space="preserve"> </w:t>
      </w:r>
      <w:proofErr w:type="spellStart"/>
      <w:r w:rsidRPr="00D27D3A">
        <w:t>им</w:t>
      </w:r>
      <w:proofErr w:type="spellEnd"/>
      <w:r w:rsidRPr="00D27D3A">
        <w:t xml:space="preserve"> </w:t>
      </w:r>
      <w:proofErr w:type="spellStart"/>
      <w:r w:rsidRPr="00D27D3A">
        <w:t>особености</w:t>
      </w:r>
      <w:proofErr w:type="spellEnd"/>
      <w:r w:rsidRPr="00D27D3A">
        <w:t xml:space="preserve"> и </w:t>
      </w:r>
      <w:proofErr w:type="spellStart"/>
      <w:r w:rsidRPr="00D27D3A">
        <w:t>условията</w:t>
      </w:r>
      <w:proofErr w:type="spellEnd"/>
      <w:r w:rsidRPr="00D27D3A">
        <w:t xml:space="preserve"> </w:t>
      </w:r>
      <w:proofErr w:type="spellStart"/>
      <w:r w:rsidRPr="00D27D3A">
        <w:t>на</w:t>
      </w:r>
      <w:proofErr w:type="spellEnd"/>
      <w:r w:rsidRPr="00D27D3A">
        <w:t xml:space="preserve"> </w:t>
      </w:r>
      <w:proofErr w:type="spellStart"/>
      <w:r w:rsidRPr="00D27D3A">
        <w:t>пазара</w:t>
      </w:r>
      <w:proofErr w:type="spellEnd"/>
      <w:r w:rsidRPr="00D27D3A">
        <w:t xml:space="preserve"> </w:t>
      </w:r>
      <w:proofErr w:type="spellStart"/>
      <w:r w:rsidRPr="00D27D3A">
        <w:t>на</w:t>
      </w:r>
      <w:proofErr w:type="spellEnd"/>
      <w:r w:rsidRPr="00D27D3A">
        <w:t xml:space="preserve"> </w:t>
      </w:r>
      <w:proofErr w:type="spellStart"/>
      <w:r w:rsidRPr="00D27D3A">
        <w:t>труда</w:t>
      </w:r>
      <w:proofErr w:type="spellEnd"/>
      <w:r w:rsidRPr="00D27D3A">
        <w:t xml:space="preserve">. </w:t>
      </w:r>
      <w:proofErr w:type="spellStart"/>
      <w:r w:rsidRPr="00D27D3A">
        <w:t>Различните</w:t>
      </w:r>
      <w:proofErr w:type="spellEnd"/>
      <w:r w:rsidRPr="00D27D3A">
        <w:t xml:space="preserve"> </w:t>
      </w:r>
      <w:proofErr w:type="spellStart"/>
      <w:r w:rsidRPr="00D27D3A">
        <w:t>видове</w:t>
      </w:r>
      <w:proofErr w:type="spellEnd"/>
      <w:r w:rsidRPr="00D27D3A">
        <w:t xml:space="preserve"> </w:t>
      </w:r>
      <w:proofErr w:type="spellStart"/>
      <w:r w:rsidRPr="00D27D3A">
        <w:t>привързаност</w:t>
      </w:r>
      <w:proofErr w:type="spellEnd"/>
      <w:r w:rsidRPr="00D27D3A">
        <w:t xml:space="preserve"> </w:t>
      </w:r>
      <w:proofErr w:type="spellStart"/>
      <w:r w:rsidRPr="00D27D3A">
        <w:t>водят</w:t>
      </w:r>
      <w:proofErr w:type="spellEnd"/>
      <w:r w:rsidRPr="00D27D3A">
        <w:t xml:space="preserve"> </w:t>
      </w:r>
      <w:proofErr w:type="spellStart"/>
      <w:r w:rsidRPr="00D27D3A">
        <w:t>до</w:t>
      </w:r>
      <w:proofErr w:type="spellEnd"/>
      <w:r w:rsidRPr="00D27D3A">
        <w:t xml:space="preserve"> </w:t>
      </w:r>
      <w:proofErr w:type="spellStart"/>
      <w:r w:rsidRPr="00D27D3A">
        <w:t>различни</w:t>
      </w:r>
      <w:proofErr w:type="spellEnd"/>
      <w:r w:rsidRPr="00D27D3A">
        <w:t xml:space="preserve"> </w:t>
      </w:r>
      <w:proofErr w:type="spellStart"/>
      <w:r w:rsidRPr="00D27D3A">
        <w:t>последствия</w:t>
      </w:r>
      <w:proofErr w:type="spellEnd"/>
      <w:r w:rsidRPr="00D27D3A">
        <w:t xml:space="preserve"> </w:t>
      </w:r>
      <w:proofErr w:type="spellStart"/>
      <w:r w:rsidRPr="00D27D3A">
        <w:t>за</w:t>
      </w:r>
      <w:proofErr w:type="spellEnd"/>
      <w:r w:rsidRPr="00D27D3A">
        <w:t xml:space="preserve"> </w:t>
      </w:r>
      <w:proofErr w:type="spellStart"/>
      <w:r w:rsidRPr="00D27D3A">
        <w:t>работата</w:t>
      </w:r>
      <w:proofErr w:type="spellEnd"/>
      <w:r w:rsidRPr="00D27D3A">
        <w:t xml:space="preserve"> и </w:t>
      </w:r>
      <w:proofErr w:type="spellStart"/>
      <w:r w:rsidRPr="00D27D3A">
        <w:t>организационното</w:t>
      </w:r>
      <w:proofErr w:type="spellEnd"/>
      <w:r w:rsidRPr="00D27D3A">
        <w:t xml:space="preserve"> </w:t>
      </w:r>
      <w:proofErr w:type="spellStart"/>
      <w:r w:rsidRPr="00D27D3A">
        <w:t>поведение</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е </w:t>
      </w:r>
      <w:proofErr w:type="spellStart"/>
      <w:r w:rsidRPr="00D27D3A">
        <w:t>най-силно</w:t>
      </w:r>
      <w:proofErr w:type="spellEnd"/>
      <w:r w:rsidRPr="00D27D3A">
        <w:t xml:space="preserve"> </w:t>
      </w:r>
      <w:proofErr w:type="spellStart"/>
      <w:r w:rsidRPr="00D27D3A">
        <w:t>свързана</w:t>
      </w:r>
      <w:proofErr w:type="spellEnd"/>
      <w:r w:rsidRPr="00D27D3A">
        <w:t xml:space="preserve"> с </w:t>
      </w:r>
      <w:proofErr w:type="spellStart"/>
      <w:r w:rsidRPr="00D27D3A">
        <w:lastRenderedPageBreak/>
        <w:t>положителни</w:t>
      </w:r>
      <w:proofErr w:type="spellEnd"/>
      <w:r w:rsidRPr="00D27D3A">
        <w:t xml:space="preserve"> </w:t>
      </w:r>
      <w:proofErr w:type="spellStart"/>
      <w:r w:rsidRPr="00D27D3A">
        <w:t>резултати</w:t>
      </w:r>
      <w:proofErr w:type="spellEnd"/>
      <w:r w:rsidRPr="00D27D3A">
        <w:t xml:space="preserve"> </w:t>
      </w:r>
      <w:proofErr w:type="spellStart"/>
      <w:r w:rsidRPr="00D27D3A">
        <w:t>като</w:t>
      </w:r>
      <w:proofErr w:type="spellEnd"/>
      <w:r w:rsidRPr="00D27D3A">
        <w:t xml:space="preserve"> </w:t>
      </w:r>
      <w:proofErr w:type="spellStart"/>
      <w:r w:rsidRPr="00D27D3A">
        <w:t>по-добро</w:t>
      </w:r>
      <w:proofErr w:type="spellEnd"/>
      <w:r w:rsidRPr="00D27D3A">
        <w:t xml:space="preserve"> </w:t>
      </w:r>
      <w:proofErr w:type="spellStart"/>
      <w:r w:rsidRPr="00D27D3A">
        <w:t>представяне</w:t>
      </w:r>
      <w:proofErr w:type="spellEnd"/>
      <w:r w:rsidRPr="00D27D3A">
        <w:t xml:space="preserve"> и </w:t>
      </w:r>
      <w:proofErr w:type="spellStart"/>
      <w:r w:rsidRPr="00D27D3A">
        <w:t>по-ниско</w:t>
      </w:r>
      <w:proofErr w:type="spellEnd"/>
      <w:r w:rsidRPr="00D27D3A">
        <w:t xml:space="preserve"> </w:t>
      </w:r>
      <w:proofErr w:type="spellStart"/>
      <w:r w:rsidRPr="00D27D3A">
        <w:t>текучество</w:t>
      </w:r>
      <w:proofErr w:type="spellEnd"/>
      <w:r w:rsidRPr="00D27D3A">
        <w:t xml:space="preserve">. Продължаващата </w:t>
      </w:r>
      <w:proofErr w:type="spellStart"/>
      <w:r w:rsidRPr="00D27D3A">
        <w:t>привързаност</w:t>
      </w:r>
      <w:proofErr w:type="spellEnd"/>
      <w:r w:rsidRPr="00D27D3A">
        <w:t xml:space="preserve"> </w:t>
      </w:r>
      <w:proofErr w:type="spellStart"/>
      <w:r w:rsidRPr="00D27D3A">
        <w:t>може</w:t>
      </w:r>
      <w:proofErr w:type="spellEnd"/>
      <w:r w:rsidRPr="00D27D3A">
        <w:t xml:space="preserve"> </w:t>
      </w:r>
      <w:proofErr w:type="spellStart"/>
      <w:r w:rsidRPr="00D27D3A">
        <w:t>да</w:t>
      </w:r>
      <w:proofErr w:type="spellEnd"/>
      <w:r w:rsidRPr="00D27D3A">
        <w:t xml:space="preserve"> </w:t>
      </w:r>
      <w:proofErr w:type="spellStart"/>
      <w:r w:rsidRPr="00D27D3A">
        <w:t>доведе</w:t>
      </w:r>
      <w:proofErr w:type="spellEnd"/>
      <w:r w:rsidRPr="00D27D3A">
        <w:t xml:space="preserve"> </w:t>
      </w:r>
      <w:proofErr w:type="spellStart"/>
      <w:r w:rsidRPr="00D27D3A">
        <w:t>до</w:t>
      </w:r>
      <w:proofErr w:type="spellEnd"/>
      <w:r w:rsidRPr="00D27D3A">
        <w:t xml:space="preserve"> </w:t>
      </w:r>
      <w:proofErr w:type="spellStart"/>
      <w:r w:rsidRPr="00D27D3A">
        <w:t>задържане</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в </w:t>
      </w:r>
      <w:proofErr w:type="spellStart"/>
      <w:r w:rsidRPr="00D27D3A">
        <w:t>организацията</w:t>
      </w:r>
      <w:proofErr w:type="spellEnd"/>
      <w:r w:rsidRPr="00D27D3A">
        <w:t xml:space="preserve">, </w:t>
      </w:r>
      <w:proofErr w:type="spellStart"/>
      <w:r w:rsidRPr="00D27D3A">
        <w:t>но</w:t>
      </w:r>
      <w:proofErr w:type="spellEnd"/>
      <w:r w:rsidRPr="00D27D3A">
        <w:t xml:space="preserve"> </w:t>
      </w:r>
      <w:proofErr w:type="spellStart"/>
      <w:r w:rsidRPr="00D27D3A">
        <w:t>без</w:t>
      </w:r>
      <w:proofErr w:type="spellEnd"/>
      <w:r w:rsidRPr="00D27D3A">
        <w:t xml:space="preserve"> </w:t>
      </w:r>
      <w:proofErr w:type="spellStart"/>
      <w:r w:rsidRPr="00D27D3A">
        <w:t>непременно</w:t>
      </w:r>
      <w:proofErr w:type="spellEnd"/>
      <w:r w:rsidRPr="00D27D3A">
        <w:t xml:space="preserve"> </w:t>
      </w:r>
      <w:proofErr w:type="spellStart"/>
      <w:r w:rsidRPr="00D27D3A">
        <w:t>да</w:t>
      </w:r>
      <w:proofErr w:type="spellEnd"/>
      <w:r w:rsidRPr="00D27D3A">
        <w:t xml:space="preserve"> </w:t>
      </w:r>
      <w:proofErr w:type="spellStart"/>
      <w:r w:rsidRPr="00D27D3A">
        <w:t>подобрява</w:t>
      </w:r>
      <w:proofErr w:type="spellEnd"/>
      <w:r w:rsidRPr="00D27D3A">
        <w:t xml:space="preserve"> </w:t>
      </w:r>
      <w:proofErr w:type="spellStart"/>
      <w:r w:rsidRPr="00D27D3A">
        <w:t>тяхната</w:t>
      </w:r>
      <w:proofErr w:type="spellEnd"/>
      <w:r w:rsidRPr="00D27D3A">
        <w:t xml:space="preserve"> </w:t>
      </w:r>
      <w:proofErr w:type="spellStart"/>
      <w:r w:rsidRPr="00D27D3A">
        <w:t>мотивация</w:t>
      </w:r>
      <w:proofErr w:type="spellEnd"/>
      <w:r w:rsidRPr="00D27D3A">
        <w:t xml:space="preserve"> и </w:t>
      </w:r>
      <w:proofErr w:type="spellStart"/>
      <w:r w:rsidRPr="00D27D3A">
        <w:t>ефективност</w:t>
      </w:r>
      <w:proofErr w:type="spellEnd"/>
      <w:r w:rsidRPr="00D27D3A">
        <w:t xml:space="preserve">. </w:t>
      </w:r>
      <w:proofErr w:type="spellStart"/>
      <w:r w:rsidRPr="00D27D3A">
        <w:t>Нормативната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която</w:t>
      </w:r>
      <w:proofErr w:type="spellEnd"/>
      <w:r w:rsidRPr="00D27D3A">
        <w:t xml:space="preserve"> </w:t>
      </w:r>
      <w:proofErr w:type="spellStart"/>
      <w:r w:rsidRPr="00D27D3A">
        <w:t>се</w:t>
      </w:r>
      <w:proofErr w:type="spellEnd"/>
      <w:r w:rsidRPr="00D27D3A">
        <w:t xml:space="preserve"> </w:t>
      </w:r>
      <w:proofErr w:type="spellStart"/>
      <w:r w:rsidRPr="00D27D3A">
        <w:t>основава</w:t>
      </w:r>
      <w:proofErr w:type="spellEnd"/>
      <w:r w:rsidRPr="00D27D3A">
        <w:t xml:space="preserve"> </w:t>
      </w:r>
      <w:proofErr w:type="spellStart"/>
      <w:r w:rsidRPr="00D27D3A">
        <w:t>на</w:t>
      </w:r>
      <w:proofErr w:type="spellEnd"/>
      <w:r w:rsidRPr="00D27D3A">
        <w:t xml:space="preserve"> </w:t>
      </w:r>
      <w:proofErr w:type="spellStart"/>
      <w:r w:rsidRPr="00D27D3A">
        <w:t>чувство</w:t>
      </w:r>
      <w:proofErr w:type="spellEnd"/>
      <w:r w:rsidRPr="00D27D3A">
        <w:t xml:space="preserve"> </w:t>
      </w:r>
      <w:proofErr w:type="spellStart"/>
      <w:r w:rsidRPr="00D27D3A">
        <w:t>за</w:t>
      </w:r>
      <w:proofErr w:type="spellEnd"/>
      <w:r w:rsidRPr="00D27D3A">
        <w:t xml:space="preserve"> </w:t>
      </w:r>
      <w:proofErr w:type="spellStart"/>
      <w:r w:rsidRPr="00D27D3A">
        <w:t>дълг</w:t>
      </w:r>
      <w:proofErr w:type="spellEnd"/>
      <w:r w:rsidRPr="00D27D3A">
        <w:t xml:space="preserve"> </w:t>
      </w:r>
      <w:proofErr w:type="spellStart"/>
      <w:r w:rsidRPr="00D27D3A">
        <w:t>към</w:t>
      </w:r>
      <w:proofErr w:type="spellEnd"/>
      <w:r w:rsidRPr="00D27D3A">
        <w:t xml:space="preserve"> </w:t>
      </w:r>
      <w:proofErr w:type="spellStart"/>
      <w:r w:rsidRPr="00D27D3A">
        <w:t>организацията</w:t>
      </w:r>
      <w:proofErr w:type="spellEnd"/>
      <w:r w:rsidRPr="00D27D3A">
        <w:t xml:space="preserve">, </w:t>
      </w:r>
      <w:proofErr w:type="spellStart"/>
      <w:r w:rsidRPr="00D27D3A">
        <w:t>може</w:t>
      </w:r>
      <w:proofErr w:type="spellEnd"/>
      <w:r w:rsidRPr="00D27D3A">
        <w:t xml:space="preserve"> </w:t>
      </w:r>
      <w:proofErr w:type="spellStart"/>
      <w:r w:rsidRPr="00D27D3A">
        <w:t>също</w:t>
      </w:r>
      <w:proofErr w:type="spellEnd"/>
      <w:r w:rsidRPr="00D27D3A">
        <w:t xml:space="preserve"> </w:t>
      </w:r>
      <w:proofErr w:type="spellStart"/>
      <w:r w:rsidRPr="00D27D3A">
        <w:t>да</w:t>
      </w:r>
      <w:proofErr w:type="spellEnd"/>
      <w:r w:rsidRPr="00D27D3A">
        <w:t xml:space="preserve"> </w:t>
      </w:r>
      <w:proofErr w:type="spellStart"/>
      <w:r w:rsidRPr="00D27D3A">
        <w:t>играе</w:t>
      </w:r>
      <w:proofErr w:type="spellEnd"/>
      <w:r w:rsidRPr="00D27D3A">
        <w:t xml:space="preserve"> </w:t>
      </w:r>
      <w:proofErr w:type="spellStart"/>
      <w:r w:rsidRPr="00D27D3A">
        <w:t>роля</w:t>
      </w:r>
      <w:proofErr w:type="spellEnd"/>
      <w:r w:rsidRPr="00D27D3A">
        <w:t xml:space="preserve"> в </w:t>
      </w:r>
      <w:proofErr w:type="spellStart"/>
      <w:r w:rsidRPr="00D27D3A">
        <w:t>задържането</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w:t>
      </w:r>
      <w:proofErr w:type="spellStart"/>
      <w:r w:rsidRPr="00D27D3A">
        <w:t>но</w:t>
      </w:r>
      <w:proofErr w:type="spellEnd"/>
      <w:r w:rsidRPr="00D27D3A">
        <w:t xml:space="preserve"> </w:t>
      </w:r>
      <w:proofErr w:type="spellStart"/>
      <w:r w:rsidRPr="00D27D3A">
        <w:t>връзката</w:t>
      </w:r>
      <w:proofErr w:type="spellEnd"/>
      <w:r w:rsidRPr="00D27D3A">
        <w:t xml:space="preserve"> ѝ с </w:t>
      </w:r>
      <w:proofErr w:type="spellStart"/>
      <w:r w:rsidRPr="00D27D3A">
        <w:t>представянето</w:t>
      </w:r>
      <w:proofErr w:type="spellEnd"/>
      <w:r w:rsidRPr="00D27D3A">
        <w:t xml:space="preserve"> е </w:t>
      </w:r>
      <w:proofErr w:type="spellStart"/>
      <w:r w:rsidRPr="00D27D3A">
        <w:t>по-сложна</w:t>
      </w:r>
      <w:proofErr w:type="spellEnd"/>
      <w:r w:rsidRPr="00D27D3A">
        <w:t>.</w:t>
      </w:r>
    </w:p>
    <w:p w14:paraId="6070E7BD" w14:textId="51DB1BF9" w:rsidR="000D4AFD" w:rsidRPr="009D3A0A" w:rsidRDefault="009D3A0A" w:rsidP="009D3A0A">
      <w:pPr>
        <w:spacing w:line="360" w:lineRule="auto"/>
        <w:ind w:firstLine="709"/>
        <w:jc w:val="both"/>
        <w:rPr>
          <w:b/>
          <w:bCs/>
          <w:lang w:val="bg-BG"/>
        </w:rPr>
      </w:pPr>
      <w:r>
        <w:rPr>
          <w:b/>
          <w:bCs/>
          <w:lang w:val="bg-BG"/>
        </w:rPr>
        <w:t>3. Взаимовръзка между професионалния стрес и привързаността към организацията</w:t>
      </w:r>
    </w:p>
    <w:p w14:paraId="12F5BD90" w14:textId="77777777" w:rsidR="000367AC" w:rsidRPr="000367AC" w:rsidRDefault="000367AC" w:rsidP="000367AC">
      <w:pPr>
        <w:spacing w:line="360" w:lineRule="auto"/>
        <w:ind w:firstLine="709"/>
        <w:jc w:val="both"/>
      </w:pPr>
      <w:proofErr w:type="spellStart"/>
      <w:r w:rsidRPr="000367AC">
        <w:t>Взаимовръзката</w:t>
      </w:r>
      <w:proofErr w:type="spellEnd"/>
      <w:r w:rsidRPr="000367AC">
        <w:t xml:space="preserve"> </w:t>
      </w:r>
      <w:proofErr w:type="spellStart"/>
      <w:r w:rsidRPr="000367AC">
        <w:t>между</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и </w:t>
      </w:r>
      <w:proofErr w:type="spellStart"/>
      <w:r w:rsidRPr="000367AC">
        <w:t>привързаността</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е </w:t>
      </w:r>
      <w:proofErr w:type="spellStart"/>
      <w:r w:rsidRPr="000367AC">
        <w:t>сложна</w:t>
      </w:r>
      <w:proofErr w:type="spellEnd"/>
      <w:r w:rsidRPr="000367AC">
        <w:t xml:space="preserve"> и </w:t>
      </w:r>
      <w:proofErr w:type="spellStart"/>
      <w:r w:rsidRPr="000367AC">
        <w:t>многопластова</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професионалният</w:t>
      </w:r>
      <w:proofErr w:type="spellEnd"/>
      <w:r w:rsidRPr="000367AC">
        <w:t xml:space="preserve"> </w:t>
      </w:r>
      <w:proofErr w:type="spellStart"/>
      <w:r w:rsidRPr="000367AC">
        <w:t>стрес</w:t>
      </w:r>
      <w:proofErr w:type="spellEnd"/>
      <w:r w:rsidRPr="000367AC">
        <w:t xml:space="preserve"> </w:t>
      </w:r>
      <w:proofErr w:type="spellStart"/>
      <w:r w:rsidRPr="000367AC">
        <w:t>влияе</w:t>
      </w:r>
      <w:proofErr w:type="spellEnd"/>
      <w:r w:rsidRPr="000367AC">
        <w:t xml:space="preserve"> </w:t>
      </w:r>
      <w:proofErr w:type="spellStart"/>
      <w:r w:rsidRPr="000367AC">
        <w:t>върху</w:t>
      </w:r>
      <w:proofErr w:type="spellEnd"/>
      <w:r w:rsidRPr="000367AC">
        <w:t xml:space="preserve"> </w:t>
      </w:r>
      <w:proofErr w:type="spellStart"/>
      <w:r w:rsidRPr="000367AC">
        <w:t>емоционалното</w:t>
      </w:r>
      <w:proofErr w:type="spellEnd"/>
      <w:r w:rsidRPr="000367AC">
        <w:t xml:space="preserve">, </w:t>
      </w:r>
      <w:proofErr w:type="spellStart"/>
      <w:r w:rsidRPr="000367AC">
        <w:t>когнитивното</w:t>
      </w:r>
      <w:proofErr w:type="spellEnd"/>
      <w:r w:rsidRPr="000367AC">
        <w:t xml:space="preserve"> и </w:t>
      </w:r>
      <w:proofErr w:type="spellStart"/>
      <w:r w:rsidRPr="000367AC">
        <w:t>нормативното</w:t>
      </w:r>
      <w:proofErr w:type="spellEnd"/>
      <w:r w:rsidRPr="000367AC">
        <w:t xml:space="preserve"> </w:t>
      </w:r>
      <w:proofErr w:type="spellStart"/>
      <w:r w:rsidRPr="000367AC">
        <w:t>обвързване</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с </w:t>
      </w:r>
      <w:proofErr w:type="spellStart"/>
      <w:r w:rsidRPr="000367AC">
        <w:t>тяхното</w:t>
      </w:r>
      <w:proofErr w:type="spellEnd"/>
      <w:r w:rsidRPr="000367AC">
        <w:t xml:space="preserve"> </w:t>
      </w:r>
      <w:proofErr w:type="spellStart"/>
      <w:r w:rsidRPr="000367AC">
        <w:t>работно</w:t>
      </w:r>
      <w:proofErr w:type="spellEnd"/>
      <w:r w:rsidRPr="000367AC">
        <w:t xml:space="preserve"> </w:t>
      </w:r>
      <w:proofErr w:type="spellStart"/>
      <w:r w:rsidRPr="000367AC">
        <w:t>място</w:t>
      </w:r>
      <w:proofErr w:type="spellEnd"/>
      <w:r w:rsidRPr="000367AC">
        <w:t xml:space="preserve">. </w:t>
      </w:r>
      <w:proofErr w:type="spellStart"/>
      <w:r w:rsidRPr="000367AC">
        <w:t>Високите</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намалят</w:t>
      </w:r>
      <w:proofErr w:type="spellEnd"/>
      <w:r w:rsidRPr="000367AC">
        <w:t xml:space="preserve"> </w:t>
      </w:r>
      <w:proofErr w:type="spellStart"/>
      <w:r w:rsidRPr="000367AC">
        <w:t>ангажираността</w:t>
      </w:r>
      <w:proofErr w:type="spellEnd"/>
      <w:r w:rsidRPr="000367AC">
        <w:t xml:space="preserve"> и </w:t>
      </w:r>
      <w:proofErr w:type="spellStart"/>
      <w:r w:rsidRPr="000367AC">
        <w:t>желанието</w:t>
      </w:r>
      <w:proofErr w:type="spellEnd"/>
      <w:r w:rsidRPr="000367AC">
        <w:t xml:space="preserve"> </w:t>
      </w:r>
      <w:proofErr w:type="spellStart"/>
      <w:r w:rsidRPr="000367AC">
        <w:t>за</w:t>
      </w:r>
      <w:proofErr w:type="spellEnd"/>
      <w:r w:rsidRPr="000367AC">
        <w:t xml:space="preserve"> </w:t>
      </w:r>
      <w:proofErr w:type="spellStart"/>
      <w:r w:rsidRPr="000367AC">
        <w:t>дългосрочно</w:t>
      </w:r>
      <w:proofErr w:type="spellEnd"/>
      <w:r w:rsidRPr="000367AC">
        <w:t xml:space="preserve"> </w:t>
      </w:r>
      <w:proofErr w:type="spellStart"/>
      <w:r w:rsidRPr="000367AC">
        <w:t>оставане</w:t>
      </w:r>
      <w:proofErr w:type="spellEnd"/>
      <w:r w:rsidRPr="000367AC">
        <w:t xml:space="preserve"> в </w:t>
      </w:r>
      <w:proofErr w:type="spellStart"/>
      <w:r w:rsidRPr="000367AC">
        <w:t>организацията</w:t>
      </w:r>
      <w:proofErr w:type="spellEnd"/>
      <w:r w:rsidRPr="000367AC">
        <w:t xml:space="preserve">, </w:t>
      </w:r>
      <w:proofErr w:type="spellStart"/>
      <w:r w:rsidRPr="000367AC">
        <w:t>докато</w:t>
      </w:r>
      <w:proofErr w:type="spellEnd"/>
      <w:r w:rsidRPr="000367AC">
        <w:t xml:space="preserve"> </w:t>
      </w:r>
      <w:proofErr w:type="spellStart"/>
      <w:r w:rsidRPr="000367AC">
        <w:t>благоприятната</w:t>
      </w:r>
      <w:proofErr w:type="spellEnd"/>
      <w:r w:rsidRPr="000367AC">
        <w:t xml:space="preserve"> </w:t>
      </w:r>
      <w:proofErr w:type="spellStart"/>
      <w:r w:rsidRPr="000367AC">
        <w:t>работна</w:t>
      </w:r>
      <w:proofErr w:type="spellEnd"/>
      <w:r w:rsidRPr="000367AC">
        <w:t xml:space="preserve"> </w:t>
      </w:r>
      <w:proofErr w:type="spellStart"/>
      <w:r w:rsidRPr="000367AC">
        <w:t>среда</w:t>
      </w:r>
      <w:proofErr w:type="spellEnd"/>
      <w:r w:rsidRPr="000367AC">
        <w:t xml:space="preserve"> с </w:t>
      </w:r>
      <w:proofErr w:type="spellStart"/>
      <w:r w:rsidRPr="000367AC">
        <w:t>ефективно</w:t>
      </w:r>
      <w:proofErr w:type="spellEnd"/>
      <w:r w:rsidRPr="000367AC">
        <w:t xml:space="preserve"> </w:t>
      </w:r>
      <w:proofErr w:type="spellStart"/>
      <w:r w:rsidRPr="000367AC">
        <w:t>управление</w:t>
      </w:r>
      <w:proofErr w:type="spellEnd"/>
      <w:r w:rsidRPr="000367AC">
        <w:t xml:space="preserve"> </w:t>
      </w:r>
      <w:proofErr w:type="spellStart"/>
      <w:r w:rsidRPr="000367AC">
        <w:t>на</w:t>
      </w:r>
      <w:proofErr w:type="spellEnd"/>
      <w:r w:rsidRPr="000367AC">
        <w:t xml:space="preserve"> </w:t>
      </w:r>
      <w:proofErr w:type="spellStart"/>
      <w:r w:rsidRPr="000367AC">
        <w:t>стресовите</w:t>
      </w:r>
      <w:proofErr w:type="spellEnd"/>
      <w:r w:rsidRPr="000367AC">
        <w:t xml:space="preserve"> </w:t>
      </w:r>
      <w:proofErr w:type="spellStart"/>
      <w:r w:rsidRPr="000367AC">
        <w:t>фактори</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засили</w:t>
      </w:r>
      <w:proofErr w:type="spellEnd"/>
      <w:r w:rsidRPr="000367AC">
        <w:t xml:space="preserve"> </w:t>
      </w:r>
      <w:proofErr w:type="spellStart"/>
      <w:r w:rsidRPr="000367AC">
        <w:t>привързаността</w:t>
      </w:r>
      <w:proofErr w:type="spellEnd"/>
      <w:r w:rsidRPr="000367AC">
        <w:t xml:space="preserve">. </w:t>
      </w:r>
      <w:proofErr w:type="spellStart"/>
      <w:r w:rsidRPr="000367AC">
        <w:t>Професионалният</w:t>
      </w:r>
      <w:proofErr w:type="spellEnd"/>
      <w:r w:rsidRPr="000367AC">
        <w:t xml:space="preserve"> </w:t>
      </w:r>
      <w:proofErr w:type="spellStart"/>
      <w:r w:rsidRPr="000367AC">
        <w:t>стрес</w:t>
      </w:r>
      <w:proofErr w:type="spellEnd"/>
      <w:r w:rsidRPr="000367AC">
        <w:t xml:space="preserve"> </w:t>
      </w:r>
      <w:proofErr w:type="spellStart"/>
      <w:r w:rsidRPr="000367AC">
        <w:t>възниква</w:t>
      </w:r>
      <w:proofErr w:type="spellEnd"/>
      <w:r w:rsidRPr="000367AC">
        <w:t xml:space="preserve"> в </w:t>
      </w:r>
      <w:proofErr w:type="spellStart"/>
      <w:r w:rsidRPr="000367AC">
        <w:t>резултат</w:t>
      </w:r>
      <w:proofErr w:type="spellEnd"/>
      <w:r w:rsidRPr="000367AC">
        <w:t xml:space="preserve"> </w:t>
      </w:r>
      <w:proofErr w:type="spellStart"/>
      <w:r w:rsidRPr="000367AC">
        <w:t>на</w:t>
      </w:r>
      <w:proofErr w:type="spellEnd"/>
      <w:r w:rsidRPr="000367AC">
        <w:t xml:space="preserve"> </w:t>
      </w:r>
      <w:proofErr w:type="spellStart"/>
      <w:r w:rsidRPr="000367AC">
        <w:t>различни</w:t>
      </w:r>
      <w:proofErr w:type="spellEnd"/>
      <w:r w:rsidRPr="000367AC">
        <w:t xml:space="preserve"> </w:t>
      </w:r>
      <w:proofErr w:type="spellStart"/>
      <w:r w:rsidRPr="000367AC">
        <w:t>стресори</w:t>
      </w:r>
      <w:proofErr w:type="spellEnd"/>
      <w:r w:rsidRPr="000367AC">
        <w:t xml:space="preserve">, </w:t>
      </w:r>
      <w:proofErr w:type="spellStart"/>
      <w:r w:rsidRPr="000367AC">
        <w:t>свързани</w:t>
      </w:r>
      <w:proofErr w:type="spellEnd"/>
      <w:r w:rsidRPr="000367AC">
        <w:t xml:space="preserve"> с </w:t>
      </w:r>
      <w:proofErr w:type="spellStart"/>
      <w:r w:rsidRPr="000367AC">
        <w:t>работното</w:t>
      </w:r>
      <w:proofErr w:type="spellEnd"/>
      <w:r w:rsidRPr="000367AC">
        <w:t xml:space="preserve"> </w:t>
      </w:r>
      <w:proofErr w:type="spellStart"/>
      <w:r w:rsidRPr="000367AC">
        <w:t>натоварване</w:t>
      </w:r>
      <w:proofErr w:type="spellEnd"/>
      <w:r w:rsidRPr="000367AC">
        <w:t xml:space="preserve">, </w:t>
      </w:r>
      <w:proofErr w:type="spellStart"/>
      <w:r w:rsidRPr="000367AC">
        <w:t>ролевата</w:t>
      </w:r>
      <w:proofErr w:type="spellEnd"/>
      <w:r w:rsidRPr="000367AC">
        <w:t xml:space="preserve"> </w:t>
      </w:r>
      <w:proofErr w:type="spellStart"/>
      <w:r w:rsidRPr="000367AC">
        <w:t>неяснота</w:t>
      </w:r>
      <w:proofErr w:type="spellEnd"/>
      <w:r w:rsidRPr="000367AC">
        <w:t xml:space="preserve">, </w:t>
      </w:r>
      <w:proofErr w:type="spellStart"/>
      <w:r w:rsidRPr="000367AC">
        <w:t>конфликтите</w:t>
      </w:r>
      <w:proofErr w:type="spellEnd"/>
      <w:r w:rsidRPr="000367AC">
        <w:t xml:space="preserve"> </w:t>
      </w:r>
      <w:proofErr w:type="spellStart"/>
      <w:r w:rsidRPr="000367AC">
        <w:t>на</w:t>
      </w:r>
      <w:proofErr w:type="spellEnd"/>
      <w:r w:rsidRPr="000367AC">
        <w:t xml:space="preserve"> </w:t>
      </w:r>
      <w:proofErr w:type="spellStart"/>
      <w:r w:rsidRPr="000367AC">
        <w:t>работното</w:t>
      </w:r>
      <w:proofErr w:type="spellEnd"/>
      <w:r w:rsidRPr="000367AC">
        <w:t xml:space="preserve"> </w:t>
      </w:r>
      <w:proofErr w:type="spellStart"/>
      <w:r w:rsidRPr="000367AC">
        <w:t>място</w:t>
      </w:r>
      <w:proofErr w:type="spellEnd"/>
      <w:r w:rsidRPr="000367AC">
        <w:t xml:space="preserve">, </w:t>
      </w:r>
      <w:proofErr w:type="spellStart"/>
      <w:r w:rsidRPr="000367AC">
        <w:t>липсата</w:t>
      </w:r>
      <w:proofErr w:type="spellEnd"/>
      <w:r w:rsidRPr="000367AC">
        <w:t xml:space="preserve"> </w:t>
      </w:r>
      <w:proofErr w:type="spellStart"/>
      <w:r w:rsidRPr="000367AC">
        <w:t>на</w:t>
      </w:r>
      <w:proofErr w:type="spellEnd"/>
      <w:r w:rsidRPr="000367AC">
        <w:t xml:space="preserve"> </w:t>
      </w:r>
      <w:proofErr w:type="spellStart"/>
      <w:r w:rsidRPr="000367AC">
        <w:t>контрол</w:t>
      </w:r>
      <w:proofErr w:type="spellEnd"/>
      <w:r w:rsidRPr="000367AC">
        <w:t xml:space="preserve"> </w:t>
      </w:r>
      <w:proofErr w:type="spellStart"/>
      <w:r w:rsidRPr="000367AC">
        <w:t>върху</w:t>
      </w:r>
      <w:proofErr w:type="spellEnd"/>
      <w:r w:rsidRPr="000367AC">
        <w:t xml:space="preserve"> </w:t>
      </w:r>
      <w:proofErr w:type="spellStart"/>
      <w:r w:rsidRPr="000367AC">
        <w:t>работния</w:t>
      </w:r>
      <w:proofErr w:type="spellEnd"/>
      <w:r w:rsidRPr="000367AC">
        <w:t xml:space="preserve"> </w:t>
      </w:r>
      <w:proofErr w:type="spellStart"/>
      <w:r w:rsidRPr="000367AC">
        <w:t>процес</w:t>
      </w:r>
      <w:proofErr w:type="spellEnd"/>
      <w:r w:rsidRPr="000367AC">
        <w:t xml:space="preserve"> и </w:t>
      </w:r>
      <w:proofErr w:type="spellStart"/>
      <w:r w:rsidRPr="000367AC">
        <w:t>несигурността</w:t>
      </w:r>
      <w:proofErr w:type="spellEnd"/>
      <w:r w:rsidRPr="000367AC">
        <w:t xml:space="preserve"> в </w:t>
      </w:r>
      <w:proofErr w:type="spellStart"/>
      <w:r w:rsidRPr="000367AC">
        <w:t>заетостта</w:t>
      </w:r>
      <w:proofErr w:type="spellEnd"/>
      <w:r w:rsidRPr="000367AC">
        <w:t xml:space="preserve">. </w:t>
      </w:r>
      <w:proofErr w:type="spellStart"/>
      <w:r w:rsidRPr="000367AC">
        <w:t>Когато</w:t>
      </w:r>
      <w:proofErr w:type="spellEnd"/>
      <w:r w:rsidRPr="000367AC">
        <w:t xml:space="preserve"> </w:t>
      </w:r>
      <w:proofErr w:type="spellStart"/>
      <w:r w:rsidRPr="000367AC">
        <w:t>тези</w:t>
      </w:r>
      <w:proofErr w:type="spellEnd"/>
      <w:r w:rsidRPr="000367AC">
        <w:t xml:space="preserve"> </w:t>
      </w:r>
      <w:proofErr w:type="spellStart"/>
      <w:r w:rsidRPr="000367AC">
        <w:t>фактори</w:t>
      </w:r>
      <w:proofErr w:type="spellEnd"/>
      <w:r w:rsidRPr="000367AC">
        <w:t xml:space="preserve"> </w:t>
      </w:r>
      <w:proofErr w:type="spellStart"/>
      <w:r w:rsidRPr="000367AC">
        <w:t>се</w:t>
      </w:r>
      <w:proofErr w:type="spellEnd"/>
      <w:r w:rsidRPr="000367AC">
        <w:t xml:space="preserve"> </w:t>
      </w:r>
      <w:proofErr w:type="spellStart"/>
      <w:r w:rsidRPr="000367AC">
        <w:t>натрупват</w:t>
      </w:r>
      <w:proofErr w:type="spellEnd"/>
      <w:r w:rsidRPr="000367AC">
        <w:t xml:space="preserve">, </w:t>
      </w:r>
      <w:proofErr w:type="spellStart"/>
      <w:r w:rsidRPr="000367AC">
        <w:t>те</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доведат</w:t>
      </w:r>
      <w:proofErr w:type="spellEnd"/>
      <w:r w:rsidRPr="000367AC">
        <w:t xml:space="preserve"> </w:t>
      </w:r>
      <w:proofErr w:type="spellStart"/>
      <w:r w:rsidRPr="000367AC">
        <w:t>до</w:t>
      </w:r>
      <w:proofErr w:type="spellEnd"/>
      <w:r w:rsidRPr="000367AC">
        <w:t xml:space="preserve"> </w:t>
      </w:r>
      <w:proofErr w:type="spellStart"/>
      <w:r w:rsidRPr="000367AC">
        <w:t>намалена</w:t>
      </w:r>
      <w:proofErr w:type="spellEnd"/>
      <w:r w:rsidRPr="000367AC">
        <w:t xml:space="preserve"> </w:t>
      </w:r>
      <w:proofErr w:type="spellStart"/>
      <w:r w:rsidRPr="000367AC">
        <w:t>удовлетвореност</w:t>
      </w:r>
      <w:proofErr w:type="spellEnd"/>
      <w:r w:rsidRPr="000367AC">
        <w:t xml:space="preserve"> </w:t>
      </w:r>
      <w:proofErr w:type="spellStart"/>
      <w:r w:rsidRPr="000367AC">
        <w:t>от</w:t>
      </w:r>
      <w:proofErr w:type="spellEnd"/>
      <w:r w:rsidRPr="000367AC">
        <w:t xml:space="preserve"> </w:t>
      </w:r>
      <w:proofErr w:type="spellStart"/>
      <w:r w:rsidRPr="000367AC">
        <w:t>работата</w:t>
      </w:r>
      <w:proofErr w:type="spellEnd"/>
      <w:r w:rsidRPr="000367AC">
        <w:t xml:space="preserve">, </w:t>
      </w:r>
      <w:proofErr w:type="spellStart"/>
      <w:r w:rsidRPr="000367AC">
        <w:t>изчерпване</w:t>
      </w:r>
      <w:proofErr w:type="spellEnd"/>
      <w:r w:rsidRPr="000367AC">
        <w:t xml:space="preserve"> </w:t>
      </w:r>
      <w:proofErr w:type="spellStart"/>
      <w:r w:rsidRPr="000367AC">
        <w:t>на</w:t>
      </w:r>
      <w:proofErr w:type="spellEnd"/>
      <w:r w:rsidRPr="000367AC">
        <w:t xml:space="preserve"> </w:t>
      </w:r>
      <w:proofErr w:type="spellStart"/>
      <w:r w:rsidRPr="000367AC">
        <w:t>енергията</w:t>
      </w:r>
      <w:proofErr w:type="spellEnd"/>
      <w:r w:rsidRPr="000367AC">
        <w:t xml:space="preserve"> и </w:t>
      </w:r>
      <w:proofErr w:type="spellStart"/>
      <w:r w:rsidRPr="000367AC">
        <w:t>емоционално</w:t>
      </w:r>
      <w:proofErr w:type="spellEnd"/>
      <w:r w:rsidRPr="000367AC">
        <w:t xml:space="preserve"> </w:t>
      </w:r>
      <w:proofErr w:type="spellStart"/>
      <w:r w:rsidRPr="000367AC">
        <w:t>дистанциране</w:t>
      </w:r>
      <w:proofErr w:type="spellEnd"/>
      <w:r w:rsidRPr="000367AC">
        <w:t xml:space="preserve"> </w:t>
      </w:r>
      <w:proofErr w:type="spellStart"/>
      <w:r w:rsidRPr="000367AC">
        <w:t>от</w:t>
      </w:r>
      <w:proofErr w:type="spellEnd"/>
      <w:r w:rsidRPr="000367AC">
        <w:t xml:space="preserve"> </w:t>
      </w:r>
      <w:proofErr w:type="spellStart"/>
      <w:r w:rsidRPr="000367AC">
        <w:t>организацията</w:t>
      </w:r>
      <w:proofErr w:type="spellEnd"/>
      <w:r w:rsidRPr="000367AC">
        <w:t xml:space="preserve">, </w:t>
      </w:r>
      <w:proofErr w:type="spellStart"/>
      <w:r w:rsidRPr="000367AC">
        <w:t>което</w:t>
      </w:r>
      <w:proofErr w:type="spellEnd"/>
      <w:r w:rsidRPr="000367AC">
        <w:t xml:space="preserve"> </w:t>
      </w:r>
      <w:proofErr w:type="spellStart"/>
      <w:r w:rsidRPr="000367AC">
        <w:t>пряко</w:t>
      </w:r>
      <w:proofErr w:type="spellEnd"/>
      <w:r w:rsidRPr="000367AC">
        <w:t xml:space="preserve"> </w:t>
      </w:r>
      <w:proofErr w:type="spellStart"/>
      <w:r w:rsidRPr="000367AC">
        <w:t>се</w:t>
      </w:r>
      <w:proofErr w:type="spellEnd"/>
      <w:r w:rsidRPr="000367AC">
        <w:t xml:space="preserve"> </w:t>
      </w:r>
      <w:proofErr w:type="spellStart"/>
      <w:r w:rsidRPr="000367AC">
        <w:t>отразява</w:t>
      </w:r>
      <w:proofErr w:type="spellEnd"/>
      <w:r w:rsidRPr="000367AC">
        <w:t xml:space="preserve"> </w:t>
      </w:r>
      <w:proofErr w:type="spellStart"/>
      <w:r w:rsidRPr="000367AC">
        <w:t>на</w:t>
      </w:r>
      <w:proofErr w:type="spellEnd"/>
      <w:r w:rsidRPr="000367AC">
        <w:t xml:space="preserve"> </w:t>
      </w:r>
      <w:proofErr w:type="spellStart"/>
      <w:r w:rsidRPr="000367AC">
        <w:t>ангажираността</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w:t>
      </w:r>
    </w:p>
    <w:p w14:paraId="7875FE0C" w14:textId="77777777" w:rsidR="000367AC" w:rsidRPr="000367AC" w:rsidRDefault="000367AC" w:rsidP="000367AC">
      <w:pPr>
        <w:spacing w:line="360" w:lineRule="auto"/>
        <w:ind w:firstLine="709"/>
        <w:jc w:val="both"/>
      </w:pPr>
      <w:proofErr w:type="spellStart"/>
      <w:r w:rsidRPr="000367AC">
        <w:t>Афективната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която</w:t>
      </w:r>
      <w:proofErr w:type="spellEnd"/>
      <w:r w:rsidRPr="000367AC">
        <w:t xml:space="preserve"> е </w:t>
      </w:r>
      <w:proofErr w:type="spellStart"/>
      <w:r w:rsidRPr="000367AC">
        <w:t>основана</w:t>
      </w:r>
      <w:proofErr w:type="spellEnd"/>
      <w:r w:rsidRPr="000367AC">
        <w:t xml:space="preserve"> </w:t>
      </w:r>
      <w:proofErr w:type="spellStart"/>
      <w:r w:rsidRPr="000367AC">
        <w:t>на</w:t>
      </w:r>
      <w:proofErr w:type="spellEnd"/>
      <w:r w:rsidRPr="000367AC">
        <w:t xml:space="preserve"> </w:t>
      </w:r>
      <w:proofErr w:type="spellStart"/>
      <w:r w:rsidRPr="000367AC">
        <w:t>емоционалната</w:t>
      </w:r>
      <w:proofErr w:type="spellEnd"/>
      <w:r w:rsidRPr="000367AC">
        <w:t xml:space="preserve"> </w:t>
      </w:r>
      <w:proofErr w:type="spellStart"/>
      <w:r w:rsidRPr="000367AC">
        <w:t>връзка</w:t>
      </w:r>
      <w:proofErr w:type="spellEnd"/>
      <w:r w:rsidRPr="000367AC">
        <w:t xml:space="preserve"> </w:t>
      </w:r>
      <w:proofErr w:type="spellStart"/>
      <w:r w:rsidRPr="000367AC">
        <w:t>със</w:t>
      </w:r>
      <w:proofErr w:type="spellEnd"/>
      <w:r w:rsidRPr="000367AC">
        <w:t xml:space="preserve"> </w:t>
      </w:r>
      <w:proofErr w:type="spellStart"/>
      <w:r w:rsidRPr="000367AC">
        <w:t>средата</w:t>
      </w:r>
      <w:proofErr w:type="spellEnd"/>
      <w:r w:rsidRPr="000367AC">
        <w:t xml:space="preserve"> и </w:t>
      </w:r>
      <w:proofErr w:type="spellStart"/>
      <w:r w:rsidRPr="000367AC">
        <w:t>усещането</w:t>
      </w:r>
      <w:proofErr w:type="spellEnd"/>
      <w:r w:rsidRPr="000367AC">
        <w:t xml:space="preserve"> </w:t>
      </w:r>
      <w:proofErr w:type="spellStart"/>
      <w:r w:rsidRPr="000367AC">
        <w:t>за</w:t>
      </w:r>
      <w:proofErr w:type="spellEnd"/>
      <w:r w:rsidRPr="000367AC">
        <w:t xml:space="preserve"> </w:t>
      </w:r>
      <w:proofErr w:type="spellStart"/>
      <w:r w:rsidRPr="000367AC">
        <w:t>принадлежност</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бъде</w:t>
      </w:r>
      <w:proofErr w:type="spellEnd"/>
      <w:r w:rsidRPr="000367AC">
        <w:t xml:space="preserve"> </w:t>
      </w:r>
      <w:proofErr w:type="spellStart"/>
      <w:r w:rsidRPr="000367AC">
        <w:t>значително</w:t>
      </w:r>
      <w:proofErr w:type="spellEnd"/>
      <w:r w:rsidRPr="000367AC">
        <w:t xml:space="preserve"> </w:t>
      </w:r>
      <w:proofErr w:type="spellStart"/>
      <w:r w:rsidRPr="000367AC">
        <w:t>засегната</w:t>
      </w:r>
      <w:proofErr w:type="spellEnd"/>
      <w:r w:rsidRPr="000367AC">
        <w:t xml:space="preserve"> </w:t>
      </w:r>
      <w:proofErr w:type="spellStart"/>
      <w:r w:rsidRPr="000367AC">
        <w:t>от</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w:t>
      </w:r>
      <w:proofErr w:type="spellStart"/>
      <w:r w:rsidRPr="000367AC">
        <w:t>Ако</w:t>
      </w:r>
      <w:proofErr w:type="spellEnd"/>
      <w:r w:rsidRPr="000367AC">
        <w:t xml:space="preserve"> </w:t>
      </w:r>
      <w:proofErr w:type="spellStart"/>
      <w:r w:rsidRPr="000367AC">
        <w:t>служителите</w:t>
      </w:r>
      <w:proofErr w:type="spellEnd"/>
      <w:r w:rsidRPr="000367AC">
        <w:t xml:space="preserve"> </w:t>
      </w:r>
      <w:proofErr w:type="spellStart"/>
      <w:r w:rsidRPr="000367AC">
        <w:t>се</w:t>
      </w:r>
      <w:proofErr w:type="spellEnd"/>
      <w:r w:rsidRPr="000367AC">
        <w:t xml:space="preserve"> </w:t>
      </w:r>
      <w:proofErr w:type="spellStart"/>
      <w:r w:rsidRPr="000367AC">
        <w:t>сблъскват</w:t>
      </w:r>
      <w:proofErr w:type="spellEnd"/>
      <w:r w:rsidRPr="000367AC">
        <w:t xml:space="preserve"> с </w:t>
      </w:r>
      <w:proofErr w:type="spellStart"/>
      <w:r w:rsidRPr="000367AC">
        <w:t>високи</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и </w:t>
      </w:r>
      <w:proofErr w:type="spellStart"/>
      <w:r w:rsidRPr="000367AC">
        <w:t>усещат</w:t>
      </w:r>
      <w:proofErr w:type="spellEnd"/>
      <w:r w:rsidRPr="000367AC">
        <w:t xml:space="preserve">, </w:t>
      </w:r>
      <w:proofErr w:type="spellStart"/>
      <w:r w:rsidRPr="000367AC">
        <w:t>че</w:t>
      </w:r>
      <w:proofErr w:type="spellEnd"/>
      <w:r w:rsidRPr="000367AC">
        <w:t xml:space="preserve"> </w:t>
      </w:r>
      <w:proofErr w:type="spellStart"/>
      <w:r w:rsidRPr="000367AC">
        <w:t>организацията</w:t>
      </w:r>
      <w:proofErr w:type="spellEnd"/>
      <w:r w:rsidRPr="000367AC">
        <w:t xml:space="preserve"> </w:t>
      </w:r>
      <w:proofErr w:type="spellStart"/>
      <w:r w:rsidRPr="000367AC">
        <w:t>не</w:t>
      </w:r>
      <w:proofErr w:type="spellEnd"/>
      <w:r w:rsidRPr="000367AC">
        <w:t xml:space="preserve"> </w:t>
      </w:r>
      <w:proofErr w:type="spellStart"/>
      <w:r w:rsidRPr="000367AC">
        <w:t>им</w:t>
      </w:r>
      <w:proofErr w:type="spellEnd"/>
      <w:r w:rsidRPr="000367AC">
        <w:t xml:space="preserve"> </w:t>
      </w:r>
      <w:proofErr w:type="spellStart"/>
      <w:r w:rsidRPr="000367AC">
        <w:t>предоставя</w:t>
      </w:r>
      <w:proofErr w:type="spellEnd"/>
      <w:r w:rsidRPr="000367AC">
        <w:t xml:space="preserve"> </w:t>
      </w:r>
      <w:proofErr w:type="spellStart"/>
      <w:r w:rsidRPr="000367AC">
        <w:t>необходимата</w:t>
      </w:r>
      <w:proofErr w:type="spellEnd"/>
      <w:r w:rsidRPr="000367AC">
        <w:t xml:space="preserve"> </w:t>
      </w:r>
      <w:proofErr w:type="spellStart"/>
      <w:r w:rsidRPr="000367AC">
        <w:t>подкрепа</w:t>
      </w:r>
      <w:proofErr w:type="spellEnd"/>
      <w:r w:rsidRPr="000367AC">
        <w:t xml:space="preserve">, </w:t>
      </w:r>
      <w:proofErr w:type="spellStart"/>
      <w:r w:rsidRPr="000367AC">
        <w:t>те</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започнат</w:t>
      </w:r>
      <w:proofErr w:type="spellEnd"/>
      <w:r w:rsidRPr="000367AC">
        <w:t xml:space="preserve"> </w:t>
      </w:r>
      <w:proofErr w:type="spellStart"/>
      <w:r w:rsidRPr="000367AC">
        <w:t>да</w:t>
      </w:r>
      <w:proofErr w:type="spellEnd"/>
      <w:r w:rsidRPr="000367AC">
        <w:t xml:space="preserve"> </w:t>
      </w:r>
      <w:proofErr w:type="spellStart"/>
      <w:r w:rsidRPr="000367AC">
        <w:t>изпитват</w:t>
      </w:r>
      <w:proofErr w:type="spellEnd"/>
      <w:r w:rsidRPr="000367AC">
        <w:t xml:space="preserve"> </w:t>
      </w:r>
      <w:proofErr w:type="spellStart"/>
      <w:r w:rsidRPr="000367AC">
        <w:t>негативни</w:t>
      </w:r>
      <w:proofErr w:type="spellEnd"/>
      <w:r w:rsidRPr="000367AC">
        <w:t xml:space="preserve"> </w:t>
      </w:r>
      <w:proofErr w:type="spellStart"/>
      <w:r w:rsidRPr="000367AC">
        <w:t>емоции</w:t>
      </w:r>
      <w:proofErr w:type="spellEnd"/>
      <w:r w:rsidRPr="000367AC">
        <w:t xml:space="preserve"> </w:t>
      </w:r>
      <w:proofErr w:type="spellStart"/>
      <w:r w:rsidRPr="000367AC">
        <w:t>спрямо</w:t>
      </w:r>
      <w:proofErr w:type="spellEnd"/>
      <w:r w:rsidRPr="000367AC">
        <w:t xml:space="preserve"> </w:t>
      </w:r>
      <w:proofErr w:type="spellStart"/>
      <w:r w:rsidRPr="000367AC">
        <w:t>работното</w:t>
      </w:r>
      <w:proofErr w:type="spellEnd"/>
      <w:r w:rsidRPr="000367AC">
        <w:t xml:space="preserve"> </w:t>
      </w:r>
      <w:proofErr w:type="spellStart"/>
      <w:r w:rsidRPr="000367AC">
        <w:t>си</w:t>
      </w:r>
      <w:proofErr w:type="spellEnd"/>
      <w:r w:rsidRPr="000367AC">
        <w:t xml:space="preserve"> </w:t>
      </w:r>
      <w:proofErr w:type="spellStart"/>
      <w:r w:rsidRPr="000367AC">
        <w:t>място</w:t>
      </w:r>
      <w:proofErr w:type="spellEnd"/>
      <w:r w:rsidRPr="000367AC">
        <w:t xml:space="preserve">. </w:t>
      </w:r>
      <w:proofErr w:type="spellStart"/>
      <w:r w:rsidRPr="000367AC">
        <w:t>Това</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доведе</w:t>
      </w:r>
      <w:proofErr w:type="spellEnd"/>
      <w:r w:rsidRPr="000367AC">
        <w:t xml:space="preserve"> </w:t>
      </w:r>
      <w:proofErr w:type="spellStart"/>
      <w:r w:rsidRPr="000367AC">
        <w:t>до</w:t>
      </w:r>
      <w:proofErr w:type="spellEnd"/>
      <w:r w:rsidRPr="000367AC">
        <w:t xml:space="preserve"> </w:t>
      </w:r>
      <w:proofErr w:type="spellStart"/>
      <w:r w:rsidRPr="000367AC">
        <w:t>емоционално</w:t>
      </w:r>
      <w:proofErr w:type="spellEnd"/>
      <w:r w:rsidRPr="000367AC">
        <w:t xml:space="preserve"> </w:t>
      </w:r>
      <w:proofErr w:type="spellStart"/>
      <w:r w:rsidRPr="000367AC">
        <w:t>отчуждение</w:t>
      </w:r>
      <w:proofErr w:type="spellEnd"/>
      <w:r w:rsidRPr="000367AC">
        <w:t xml:space="preserve"> и </w:t>
      </w:r>
      <w:proofErr w:type="spellStart"/>
      <w:r w:rsidRPr="000367AC">
        <w:t>желание</w:t>
      </w:r>
      <w:proofErr w:type="spellEnd"/>
      <w:r w:rsidRPr="000367AC">
        <w:t xml:space="preserve"> </w:t>
      </w:r>
      <w:proofErr w:type="spellStart"/>
      <w:r w:rsidRPr="000367AC">
        <w:t>за</w:t>
      </w:r>
      <w:proofErr w:type="spellEnd"/>
      <w:r w:rsidRPr="000367AC">
        <w:t xml:space="preserve"> </w:t>
      </w:r>
      <w:proofErr w:type="spellStart"/>
      <w:r w:rsidRPr="000367AC">
        <w:t>напускане</w:t>
      </w:r>
      <w:proofErr w:type="spellEnd"/>
      <w:r w:rsidRPr="000367AC">
        <w:t xml:space="preserve">, </w:t>
      </w:r>
      <w:proofErr w:type="spellStart"/>
      <w:r w:rsidRPr="000367AC">
        <w:t>особено</w:t>
      </w:r>
      <w:proofErr w:type="spellEnd"/>
      <w:r w:rsidRPr="000367AC">
        <w:t xml:space="preserve"> </w:t>
      </w:r>
      <w:proofErr w:type="spellStart"/>
      <w:r w:rsidRPr="000367AC">
        <w:t>ако</w:t>
      </w:r>
      <w:proofErr w:type="spellEnd"/>
      <w:r w:rsidRPr="000367AC">
        <w:t xml:space="preserve"> </w:t>
      </w:r>
      <w:proofErr w:type="spellStart"/>
      <w:r w:rsidRPr="000367AC">
        <w:t>служителите</w:t>
      </w:r>
      <w:proofErr w:type="spellEnd"/>
      <w:r w:rsidRPr="000367AC">
        <w:t xml:space="preserve"> </w:t>
      </w:r>
      <w:proofErr w:type="spellStart"/>
      <w:r w:rsidRPr="000367AC">
        <w:t>не</w:t>
      </w:r>
      <w:proofErr w:type="spellEnd"/>
      <w:r w:rsidRPr="000367AC">
        <w:t xml:space="preserve"> </w:t>
      </w:r>
      <w:proofErr w:type="spellStart"/>
      <w:r w:rsidRPr="000367AC">
        <w:t>виждат</w:t>
      </w:r>
      <w:proofErr w:type="spellEnd"/>
      <w:r w:rsidRPr="000367AC">
        <w:t xml:space="preserve"> </w:t>
      </w:r>
      <w:proofErr w:type="spellStart"/>
      <w:r w:rsidRPr="000367AC">
        <w:t>възможности</w:t>
      </w:r>
      <w:proofErr w:type="spellEnd"/>
      <w:r w:rsidRPr="000367AC">
        <w:t xml:space="preserve"> </w:t>
      </w:r>
      <w:proofErr w:type="spellStart"/>
      <w:r w:rsidRPr="000367AC">
        <w:t>за</w:t>
      </w:r>
      <w:proofErr w:type="spellEnd"/>
      <w:r w:rsidRPr="000367AC">
        <w:t xml:space="preserve"> </w:t>
      </w:r>
      <w:proofErr w:type="spellStart"/>
      <w:r w:rsidRPr="000367AC">
        <w:t>подобряване</w:t>
      </w:r>
      <w:proofErr w:type="spellEnd"/>
      <w:r w:rsidRPr="000367AC">
        <w:t xml:space="preserve"> </w:t>
      </w:r>
      <w:proofErr w:type="spellStart"/>
      <w:r w:rsidRPr="000367AC">
        <w:t>на</w:t>
      </w:r>
      <w:proofErr w:type="spellEnd"/>
      <w:r w:rsidRPr="000367AC">
        <w:t xml:space="preserve"> </w:t>
      </w:r>
      <w:proofErr w:type="spellStart"/>
      <w:r w:rsidRPr="000367AC">
        <w:t>ситуацията</w:t>
      </w:r>
      <w:proofErr w:type="spellEnd"/>
      <w:r w:rsidRPr="000367AC">
        <w:t xml:space="preserve">. </w:t>
      </w:r>
      <w:proofErr w:type="spellStart"/>
      <w:r w:rsidRPr="000367AC">
        <w:t>Обратно</w:t>
      </w:r>
      <w:proofErr w:type="spellEnd"/>
      <w:r w:rsidRPr="000367AC">
        <w:t xml:space="preserve">, в </w:t>
      </w:r>
      <w:proofErr w:type="spellStart"/>
      <w:r w:rsidRPr="000367AC">
        <w:t>случаите</w:t>
      </w:r>
      <w:proofErr w:type="spellEnd"/>
      <w:r w:rsidRPr="000367AC">
        <w:t xml:space="preserve">, </w:t>
      </w:r>
      <w:proofErr w:type="spellStart"/>
      <w:r w:rsidRPr="000367AC">
        <w:t>когато</w:t>
      </w:r>
      <w:proofErr w:type="spellEnd"/>
      <w:r w:rsidRPr="000367AC">
        <w:t xml:space="preserve"> </w:t>
      </w:r>
      <w:proofErr w:type="spellStart"/>
      <w:r w:rsidRPr="000367AC">
        <w:t>организацията</w:t>
      </w:r>
      <w:proofErr w:type="spellEnd"/>
      <w:r w:rsidRPr="000367AC">
        <w:t xml:space="preserve"> </w:t>
      </w:r>
      <w:proofErr w:type="spellStart"/>
      <w:r w:rsidRPr="000367AC">
        <w:t>предоставя</w:t>
      </w:r>
      <w:proofErr w:type="spellEnd"/>
      <w:r w:rsidRPr="000367AC">
        <w:t xml:space="preserve"> </w:t>
      </w:r>
      <w:proofErr w:type="spellStart"/>
      <w:r w:rsidRPr="000367AC">
        <w:t>механизми</w:t>
      </w:r>
      <w:proofErr w:type="spellEnd"/>
      <w:r w:rsidRPr="000367AC">
        <w:t xml:space="preserve"> </w:t>
      </w:r>
      <w:proofErr w:type="spellStart"/>
      <w:r w:rsidRPr="000367AC">
        <w:t>за</w:t>
      </w:r>
      <w:proofErr w:type="spellEnd"/>
      <w:r w:rsidRPr="000367AC">
        <w:t xml:space="preserve"> </w:t>
      </w:r>
      <w:proofErr w:type="spellStart"/>
      <w:r w:rsidRPr="000367AC">
        <w:t>управление</w:t>
      </w:r>
      <w:proofErr w:type="spellEnd"/>
      <w:r w:rsidRPr="000367AC">
        <w:t xml:space="preserve"> </w:t>
      </w:r>
      <w:proofErr w:type="spellStart"/>
      <w:r w:rsidRPr="000367AC">
        <w:t>на</w:t>
      </w:r>
      <w:proofErr w:type="spellEnd"/>
      <w:r w:rsidRPr="000367AC">
        <w:t xml:space="preserve"> </w:t>
      </w:r>
      <w:proofErr w:type="spellStart"/>
      <w:r w:rsidRPr="000367AC">
        <w:t>стреса</w:t>
      </w:r>
      <w:proofErr w:type="spellEnd"/>
      <w:r w:rsidRPr="000367AC">
        <w:t xml:space="preserve">, </w:t>
      </w:r>
      <w:proofErr w:type="spellStart"/>
      <w:r w:rsidRPr="000367AC">
        <w:t>като</w:t>
      </w:r>
      <w:proofErr w:type="spellEnd"/>
      <w:r w:rsidRPr="000367AC">
        <w:t xml:space="preserve"> </w:t>
      </w:r>
      <w:proofErr w:type="spellStart"/>
      <w:r w:rsidRPr="000367AC">
        <w:t>подкрепяща</w:t>
      </w:r>
      <w:proofErr w:type="spellEnd"/>
      <w:r w:rsidRPr="000367AC">
        <w:t xml:space="preserve"> </w:t>
      </w:r>
      <w:proofErr w:type="spellStart"/>
      <w:r w:rsidRPr="000367AC">
        <w:t>култура</w:t>
      </w:r>
      <w:proofErr w:type="spellEnd"/>
      <w:r w:rsidRPr="000367AC">
        <w:t xml:space="preserve">, </w:t>
      </w:r>
      <w:proofErr w:type="spellStart"/>
      <w:r w:rsidRPr="000367AC">
        <w:t>гъвкави</w:t>
      </w:r>
      <w:proofErr w:type="spellEnd"/>
      <w:r w:rsidRPr="000367AC">
        <w:t xml:space="preserve"> </w:t>
      </w:r>
      <w:proofErr w:type="spellStart"/>
      <w:r w:rsidRPr="000367AC">
        <w:t>условия</w:t>
      </w:r>
      <w:proofErr w:type="spellEnd"/>
      <w:r w:rsidRPr="000367AC">
        <w:t xml:space="preserve"> </w:t>
      </w:r>
      <w:proofErr w:type="spellStart"/>
      <w:r w:rsidRPr="000367AC">
        <w:t>на</w:t>
      </w:r>
      <w:proofErr w:type="spellEnd"/>
      <w:r w:rsidRPr="000367AC">
        <w:t xml:space="preserve"> </w:t>
      </w:r>
      <w:proofErr w:type="spellStart"/>
      <w:r w:rsidRPr="000367AC">
        <w:t>работа</w:t>
      </w:r>
      <w:proofErr w:type="spellEnd"/>
      <w:r w:rsidRPr="000367AC">
        <w:t xml:space="preserve"> и </w:t>
      </w:r>
      <w:proofErr w:type="spellStart"/>
      <w:r w:rsidRPr="000367AC">
        <w:t>програми</w:t>
      </w:r>
      <w:proofErr w:type="spellEnd"/>
      <w:r w:rsidRPr="000367AC">
        <w:t xml:space="preserve"> </w:t>
      </w:r>
      <w:proofErr w:type="spellStart"/>
      <w:r w:rsidRPr="000367AC">
        <w:t>за</w:t>
      </w:r>
      <w:proofErr w:type="spellEnd"/>
      <w:r w:rsidRPr="000367AC">
        <w:t xml:space="preserve"> </w:t>
      </w:r>
      <w:proofErr w:type="spellStart"/>
      <w:r w:rsidRPr="000367AC">
        <w:t>менторство</w:t>
      </w:r>
      <w:proofErr w:type="spellEnd"/>
      <w:r w:rsidRPr="000367AC">
        <w:t xml:space="preserve"> и </w:t>
      </w:r>
      <w:proofErr w:type="spellStart"/>
      <w:r w:rsidRPr="000367AC">
        <w:t>развитие</w:t>
      </w:r>
      <w:proofErr w:type="spellEnd"/>
      <w:r w:rsidRPr="000367AC">
        <w:t xml:space="preserve">, </w:t>
      </w:r>
      <w:proofErr w:type="spellStart"/>
      <w:r w:rsidRPr="000367AC">
        <w:t>афективната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се</w:t>
      </w:r>
      <w:proofErr w:type="spellEnd"/>
      <w:r w:rsidRPr="000367AC">
        <w:t xml:space="preserve"> </w:t>
      </w:r>
      <w:proofErr w:type="spellStart"/>
      <w:r w:rsidRPr="000367AC">
        <w:t>засили</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служителите</w:t>
      </w:r>
      <w:proofErr w:type="spellEnd"/>
      <w:r w:rsidRPr="000367AC">
        <w:t xml:space="preserve"> </w:t>
      </w:r>
      <w:proofErr w:type="spellStart"/>
      <w:r w:rsidRPr="000367AC">
        <w:t>ще</w:t>
      </w:r>
      <w:proofErr w:type="spellEnd"/>
      <w:r w:rsidRPr="000367AC">
        <w:t xml:space="preserve"> </w:t>
      </w:r>
      <w:proofErr w:type="spellStart"/>
      <w:r w:rsidRPr="000367AC">
        <w:t>се</w:t>
      </w:r>
      <w:proofErr w:type="spellEnd"/>
      <w:r w:rsidRPr="000367AC">
        <w:t xml:space="preserve"> </w:t>
      </w:r>
      <w:proofErr w:type="spellStart"/>
      <w:r w:rsidRPr="000367AC">
        <w:t>чувстват</w:t>
      </w:r>
      <w:proofErr w:type="spellEnd"/>
      <w:r w:rsidRPr="000367AC">
        <w:t xml:space="preserve"> </w:t>
      </w:r>
      <w:proofErr w:type="spellStart"/>
      <w:r w:rsidRPr="000367AC">
        <w:t>ценени</w:t>
      </w:r>
      <w:proofErr w:type="spellEnd"/>
      <w:r w:rsidRPr="000367AC">
        <w:t xml:space="preserve"> и </w:t>
      </w:r>
      <w:proofErr w:type="spellStart"/>
      <w:r w:rsidRPr="000367AC">
        <w:t>емоционално</w:t>
      </w:r>
      <w:proofErr w:type="spellEnd"/>
      <w:r w:rsidRPr="000367AC">
        <w:t xml:space="preserve"> </w:t>
      </w:r>
      <w:proofErr w:type="spellStart"/>
      <w:r w:rsidRPr="000367AC">
        <w:t>свързани</w:t>
      </w:r>
      <w:proofErr w:type="spellEnd"/>
      <w:r w:rsidRPr="000367AC">
        <w:t xml:space="preserve"> с </w:t>
      </w:r>
      <w:proofErr w:type="spellStart"/>
      <w:r w:rsidRPr="000367AC">
        <w:t>работодателя</w:t>
      </w:r>
      <w:proofErr w:type="spellEnd"/>
      <w:r w:rsidRPr="000367AC">
        <w:t>.</w:t>
      </w:r>
    </w:p>
    <w:p w14:paraId="61A0102A" w14:textId="42C5823F" w:rsidR="000367AC" w:rsidRPr="000367AC" w:rsidRDefault="000367AC" w:rsidP="000367AC">
      <w:pPr>
        <w:spacing w:line="360" w:lineRule="auto"/>
        <w:ind w:firstLine="709"/>
        <w:jc w:val="both"/>
      </w:pPr>
      <w:proofErr w:type="spellStart"/>
      <w:r w:rsidRPr="000367AC">
        <w:lastRenderedPageBreak/>
        <w:t>Когнитивната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също</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бъде</w:t>
      </w:r>
      <w:proofErr w:type="spellEnd"/>
      <w:r w:rsidRPr="000367AC">
        <w:t xml:space="preserve"> </w:t>
      </w:r>
      <w:proofErr w:type="spellStart"/>
      <w:r w:rsidRPr="000367AC">
        <w:t>повлияна</w:t>
      </w:r>
      <w:proofErr w:type="spellEnd"/>
      <w:r w:rsidRPr="000367AC">
        <w:t xml:space="preserve"> </w:t>
      </w:r>
      <w:proofErr w:type="spellStart"/>
      <w:r w:rsidRPr="000367AC">
        <w:t>от</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w:t>
      </w:r>
      <w:proofErr w:type="spellStart"/>
      <w:r w:rsidRPr="000367AC">
        <w:t>но</w:t>
      </w:r>
      <w:proofErr w:type="spellEnd"/>
      <w:r w:rsidRPr="000367AC">
        <w:t xml:space="preserve"> </w:t>
      </w:r>
      <w:proofErr w:type="spellStart"/>
      <w:r w:rsidRPr="000367AC">
        <w:t>по-скоро</w:t>
      </w:r>
      <w:proofErr w:type="spellEnd"/>
      <w:r w:rsidRPr="000367AC">
        <w:t xml:space="preserve"> в </w:t>
      </w:r>
      <w:proofErr w:type="spellStart"/>
      <w:r w:rsidRPr="000367AC">
        <w:t>контекста</w:t>
      </w:r>
      <w:proofErr w:type="spellEnd"/>
      <w:r w:rsidRPr="000367AC">
        <w:t xml:space="preserve"> </w:t>
      </w:r>
      <w:proofErr w:type="spellStart"/>
      <w:r w:rsidRPr="000367AC">
        <w:t>на</w:t>
      </w:r>
      <w:proofErr w:type="spellEnd"/>
      <w:r w:rsidRPr="000367AC">
        <w:t xml:space="preserve"> </w:t>
      </w:r>
      <w:proofErr w:type="spellStart"/>
      <w:r w:rsidRPr="000367AC">
        <w:t>рационалната</w:t>
      </w:r>
      <w:proofErr w:type="spellEnd"/>
      <w:r w:rsidRPr="000367AC">
        <w:t xml:space="preserve"> </w:t>
      </w:r>
      <w:proofErr w:type="spellStart"/>
      <w:r w:rsidRPr="000367AC">
        <w:t>оценка</w:t>
      </w:r>
      <w:proofErr w:type="spellEnd"/>
      <w:r w:rsidRPr="000367AC">
        <w:t xml:space="preserve"> </w:t>
      </w:r>
      <w:proofErr w:type="spellStart"/>
      <w:r w:rsidRPr="000367AC">
        <w:t>на</w:t>
      </w:r>
      <w:proofErr w:type="spellEnd"/>
      <w:r w:rsidRPr="000367AC">
        <w:t xml:space="preserve"> </w:t>
      </w:r>
      <w:proofErr w:type="spellStart"/>
      <w:r w:rsidRPr="000367AC">
        <w:t>работната</w:t>
      </w:r>
      <w:proofErr w:type="spellEnd"/>
      <w:r w:rsidRPr="000367AC">
        <w:t xml:space="preserve"> </w:t>
      </w:r>
      <w:proofErr w:type="spellStart"/>
      <w:r w:rsidRPr="000367AC">
        <w:t>среда</w:t>
      </w:r>
      <w:proofErr w:type="spellEnd"/>
      <w:r w:rsidRPr="000367AC">
        <w:t xml:space="preserve"> и </w:t>
      </w:r>
      <w:proofErr w:type="spellStart"/>
      <w:r w:rsidRPr="000367AC">
        <w:t>възможностите</w:t>
      </w:r>
      <w:proofErr w:type="spellEnd"/>
      <w:r w:rsidRPr="000367AC">
        <w:t xml:space="preserve"> </w:t>
      </w:r>
      <w:proofErr w:type="spellStart"/>
      <w:r w:rsidRPr="000367AC">
        <w:t>за</w:t>
      </w:r>
      <w:proofErr w:type="spellEnd"/>
      <w:r w:rsidRPr="000367AC">
        <w:t xml:space="preserve"> </w:t>
      </w:r>
      <w:proofErr w:type="spellStart"/>
      <w:r w:rsidRPr="000367AC">
        <w:t>кариерно</w:t>
      </w:r>
      <w:proofErr w:type="spellEnd"/>
      <w:r w:rsidRPr="000367AC">
        <w:t xml:space="preserve"> </w:t>
      </w:r>
      <w:proofErr w:type="spellStart"/>
      <w:r w:rsidRPr="000367AC">
        <w:t>развитие</w:t>
      </w:r>
      <w:proofErr w:type="spellEnd"/>
      <w:r w:rsidRPr="000367AC">
        <w:t xml:space="preserve">. </w:t>
      </w:r>
      <w:proofErr w:type="spellStart"/>
      <w:r w:rsidRPr="000367AC">
        <w:t>Когато</w:t>
      </w:r>
      <w:proofErr w:type="spellEnd"/>
      <w:r w:rsidRPr="000367AC">
        <w:t xml:space="preserve"> </w:t>
      </w:r>
      <w:proofErr w:type="spellStart"/>
      <w:r w:rsidRPr="000367AC">
        <w:t>работното</w:t>
      </w:r>
      <w:proofErr w:type="spellEnd"/>
      <w:r w:rsidRPr="000367AC">
        <w:t xml:space="preserve"> </w:t>
      </w:r>
      <w:proofErr w:type="spellStart"/>
      <w:r w:rsidRPr="000367AC">
        <w:t>напрежение</w:t>
      </w:r>
      <w:proofErr w:type="spellEnd"/>
      <w:r w:rsidRPr="000367AC">
        <w:t xml:space="preserve"> е </w:t>
      </w:r>
      <w:proofErr w:type="spellStart"/>
      <w:r w:rsidRPr="000367AC">
        <w:t>високо</w:t>
      </w:r>
      <w:proofErr w:type="spellEnd"/>
      <w:r w:rsidRPr="000367AC">
        <w:t xml:space="preserve">, </w:t>
      </w:r>
      <w:proofErr w:type="spellStart"/>
      <w:r w:rsidRPr="000367AC">
        <w:t>но</w:t>
      </w:r>
      <w:proofErr w:type="spellEnd"/>
      <w:r w:rsidRPr="000367AC">
        <w:t xml:space="preserve"> </w:t>
      </w:r>
      <w:proofErr w:type="spellStart"/>
      <w:r w:rsidRPr="000367AC">
        <w:t>служителите</w:t>
      </w:r>
      <w:proofErr w:type="spellEnd"/>
      <w:r w:rsidRPr="000367AC">
        <w:t xml:space="preserve"> </w:t>
      </w:r>
      <w:proofErr w:type="spellStart"/>
      <w:r w:rsidRPr="000367AC">
        <w:t>разпознават</w:t>
      </w:r>
      <w:proofErr w:type="spellEnd"/>
      <w:r w:rsidRPr="000367AC">
        <w:t xml:space="preserve"> </w:t>
      </w:r>
      <w:proofErr w:type="spellStart"/>
      <w:r w:rsidRPr="000367AC">
        <w:t>ясни</w:t>
      </w:r>
      <w:proofErr w:type="spellEnd"/>
      <w:r w:rsidRPr="000367AC">
        <w:t xml:space="preserve"> </w:t>
      </w:r>
      <w:proofErr w:type="spellStart"/>
      <w:r w:rsidRPr="000367AC">
        <w:t>перспективи</w:t>
      </w:r>
      <w:proofErr w:type="spellEnd"/>
      <w:r w:rsidRPr="000367AC">
        <w:t xml:space="preserve"> </w:t>
      </w:r>
      <w:proofErr w:type="spellStart"/>
      <w:r w:rsidRPr="000367AC">
        <w:t>за</w:t>
      </w:r>
      <w:proofErr w:type="spellEnd"/>
      <w:r w:rsidRPr="000367AC">
        <w:t xml:space="preserve"> </w:t>
      </w:r>
      <w:proofErr w:type="spellStart"/>
      <w:r w:rsidRPr="000367AC">
        <w:t>професионално</w:t>
      </w:r>
      <w:proofErr w:type="spellEnd"/>
      <w:r w:rsidRPr="000367AC">
        <w:t xml:space="preserve"> </w:t>
      </w:r>
      <w:proofErr w:type="spellStart"/>
      <w:r w:rsidRPr="000367AC">
        <w:t>израстване</w:t>
      </w:r>
      <w:proofErr w:type="spellEnd"/>
      <w:r w:rsidRPr="000367AC">
        <w:t xml:space="preserve">, </w:t>
      </w:r>
      <w:proofErr w:type="spellStart"/>
      <w:r w:rsidRPr="000367AC">
        <w:t>стабилност</w:t>
      </w:r>
      <w:proofErr w:type="spellEnd"/>
      <w:r w:rsidRPr="000367AC">
        <w:t xml:space="preserve"> и </w:t>
      </w:r>
      <w:proofErr w:type="spellStart"/>
      <w:r w:rsidRPr="000367AC">
        <w:t>възможности</w:t>
      </w:r>
      <w:proofErr w:type="spellEnd"/>
      <w:r w:rsidRPr="000367AC">
        <w:t xml:space="preserve"> </w:t>
      </w:r>
      <w:proofErr w:type="spellStart"/>
      <w:r w:rsidRPr="000367AC">
        <w:t>за</w:t>
      </w:r>
      <w:proofErr w:type="spellEnd"/>
      <w:r w:rsidRPr="000367AC">
        <w:t xml:space="preserve"> </w:t>
      </w:r>
      <w:proofErr w:type="spellStart"/>
      <w:r w:rsidRPr="000367AC">
        <w:t>придобиване</w:t>
      </w:r>
      <w:proofErr w:type="spellEnd"/>
      <w:r w:rsidRPr="000367AC">
        <w:t xml:space="preserve"> </w:t>
      </w:r>
      <w:proofErr w:type="spellStart"/>
      <w:r w:rsidRPr="000367AC">
        <w:t>на</w:t>
      </w:r>
      <w:proofErr w:type="spellEnd"/>
      <w:r w:rsidRPr="000367AC">
        <w:t xml:space="preserve"> </w:t>
      </w:r>
      <w:proofErr w:type="spellStart"/>
      <w:r w:rsidRPr="000367AC">
        <w:t>нови</w:t>
      </w:r>
      <w:proofErr w:type="spellEnd"/>
      <w:r w:rsidRPr="000367AC">
        <w:t xml:space="preserve"> </w:t>
      </w:r>
      <w:proofErr w:type="spellStart"/>
      <w:r w:rsidRPr="000367AC">
        <w:t>умения</w:t>
      </w:r>
      <w:proofErr w:type="spellEnd"/>
      <w:r w:rsidRPr="000367AC">
        <w:t xml:space="preserve">, </w:t>
      </w:r>
      <w:proofErr w:type="spellStart"/>
      <w:r w:rsidRPr="000367AC">
        <w:t>те</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останат</w:t>
      </w:r>
      <w:proofErr w:type="spellEnd"/>
      <w:r w:rsidRPr="000367AC">
        <w:t xml:space="preserve"> </w:t>
      </w:r>
      <w:proofErr w:type="spellStart"/>
      <w:r w:rsidRPr="000367AC">
        <w:t>ангажирани</w:t>
      </w:r>
      <w:proofErr w:type="spellEnd"/>
      <w:r w:rsidRPr="000367AC">
        <w:t xml:space="preserve"> с </w:t>
      </w:r>
      <w:proofErr w:type="spellStart"/>
      <w:r w:rsidRPr="000367AC">
        <w:t>организацията</w:t>
      </w:r>
      <w:proofErr w:type="spellEnd"/>
      <w:r w:rsidRPr="000367AC">
        <w:t xml:space="preserve">, </w:t>
      </w:r>
      <w:proofErr w:type="spellStart"/>
      <w:r w:rsidRPr="000367AC">
        <w:t>въпреки</w:t>
      </w:r>
      <w:proofErr w:type="spellEnd"/>
      <w:r w:rsidRPr="000367AC">
        <w:t xml:space="preserve"> </w:t>
      </w:r>
      <w:proofErr w:type="spellStart"/>
      <w:r w:rsidRPr="000367AC">
        <w:t>стресовите</w:t>
      </w:r>
      <w:proofErr w:type="spellEnd"/>
      <w:r w:rsidRPr="000367AC">
        <w:t xml:space="preserve"> </w:t>
      </w:r>
      <w:proofErr w:type="spellStart"/>
      <w:r w:rsidRPr="000367AC">
        <w:t>фактори</w:t>
      </w:r>
      <w:proofErr w:type="spellEnd"/>
      <w:r w:rsidRPr="000367AC">
        <w:t xml:space="preserve">. </w:t>
      </w:r>
      <w:proofErr w:type="spellStart"/>
      <w:r w:rsidRPr="000367AC">
        <w:t>Въпреки</w:t>
      </w:r>
      <w:proofErr w:type="spellEnd"/>
      <w:r w:rsidRPr="000367AC">
        <w:t xml:space="preserve"> </w:t>
      </w:r>
      <w:proofErr w:type="spellStart"/>
      <w:r w:rsidRPr="000367AC">
        <w:t>това</w:t>
      </w:r>
      <w:proofErr w:type="spellEnd"/>
      <w:r w:rsidRPr="000367AC">
        <w:t xml:space="preserve">, </w:t>
      </w:r>
      <w:proofErr w:type="spellStart"/>
      <w:r w:rsidRPr="000367AC">
        <w:t>ако</w:t>
      </w:r>
      <w:proofErr w:type="spellEnd"/>
      <w:r w:rsidRPr="000367AC">
        <w:t xml:space="preserve"> </w:t>
      </w:r>
      <w:proofErr w:type="spellStart"/>
      <w:r w:rsidRPr="000367AC">
        <w:t>стресът</w:t>
      </w:r>
      <w:proofErr w:type="spellEnd"/>
      <w:r w:rsidRPr="000367AC">
        <w:t xml:space="preserve"> </w:t>
      </w:r>
      <w:proofErr w:type="spellStart"/>
      <w:r w:rsidRPr="000367AC">
        <w:t>надхвърля</w:t>
      </w:r>
      <w:proofErr w:type="spellEnd"/>
      <w:r w:rsidRPr="000367AC">
        <w:t xml:space="preserve"> </w:t>
      </w:r>
      <w:proofErr w:type="spellStart"/>
      <w:r w:rsidRPr="000367AC">
        <w:t>допустимите</w:t>
      </w:r>
      <w:proofErr w:type="spellEnd"/>
      <w:r w:rsidRPr="000367AC">
        <w:t xml:space="preserve"> </w:t>
      </w:r>
      <w:proofErr w:type="spellStart"/>
      <w:r w:rsidRPr="000367AC">
        <w:t>граници</w:t>
      </w:r>
      <w:proofErr w:type="spellEnd"/>
      <w:r w:rsidRPr="000367AC">
        <w:t xml:space="preserve"> и </w:t>
      </w:r>
      <w:proofErr w:type="spellStart"/>
      <w:r w:rsidRPr="000367AC">
        <w:t>започне</w:t>
      </w:r>
      <w:proofErr w:type="spellEnd"/>
      <w:r w:rsidRPr="000367AC">
        <w:t xml:space="preserve"> </w:t>
      </w:r>
      <w:proofErr w:type="spellStart"/>
      <w:r w:rsidRPr="000367AC">
        <w:t>да</w:t>
      </w:r>
      <w:proofErr w:type="spellEnd"/>
      <w:r w:rsidRPr="000367AC">
        <w:t xml:space="preserve"> </w:t>
      </w:r>
      <w:proofErr w:type="spellStart"/>
      <w:r w:rsidRPr="000367AC">
        <w:t>възпрепятства</w:t>
      </w:r>
      <w:proofErr w:type="spellEnd"/>
      <w:r w:rsidRPr="000367AC">
        <w:t xml:space="preserve"> </w:t>
      </w:r>
      <w:proofErr w:type="spellStart"/>
      <w:r w:rsidRPr="000367AC">
        <w:t>професионалния</w:t>
      </w:r>
      <w:proofErr w:type="spellEnd"/>
      <w:r w:rsidRPr="000367AC">
        <w:t xml:space="preserve"> </w:t>
      </w:r>
      <w:proofErr w:type="spellStart"/>
      <w:r w:rsidRPr="000367AC">
        <w:t>напредък</w:t>
      </w:r>
      <w:proofErr w:type="spellEnd"/>
      <w:r w:rsidRPr="000367AC">
        <w:t xml:space="preserve">, </w:t>
      </w:r>
      <w:proofErr w:type="spellStart"/>
      <w:r w:rsidRPr="000367AC">
        <w:t>когнитивната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отслабне</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служителите</w:t>
      </w:r>
      <w:proofErr w:type="spellEnd"/>
      <w:r w:rsidRPr="000367AC">
        <w:t xml:space="preserve"> </w:t>
      </w:r>
      <w:proofErr w:type="spellStart"/>
      <w:r w:rsidRPr="000367AC">
        <w:t>ще</w:t>
      </w:r>
      <w:proofErr w:type="spellEnd"/>
      <w:r w:rsidRPr="000367AC">
        <w:t xml:space="preserve"> </w:t>
      </w:r>
      <w:proofErr w:type="spellStart"/>
      <w:r w:rsidRPr="000367AC">
        <w:t>преценят</w:t>
      </w:r>
      <w:proofErr w:type="spellEnd"/>
      <w:r w:rsidRPr="000367AC">
        <w:t xml:space="preserve">, </w:t>
      </w:r>
      <w:proofErr w:type="spellStart"/>
      <w:r w:rsidRPr="000367AC">
        <w:t>че</w:t>
      </w:r>
      <w:proofErr w:type="spellEnd"/>
      <w:r w:rsidRPr="000367AC">
        <w:t xml:space="preserve"> </w:t>
      </w:r>
      <w:proofErr w:type="spellStart"/>
      <w:r w:rsidRPr="000367AC">
        <w:t>продължаването</w:t>
      </w:r>
      <w:proofErr w:type="spellEnd"/>
      <w:r w:rsidRPr="000367AC">
        <w:t xml:space="preserve"> </w:t>
      </w:r>
      <w:proofErr w:type="spellStart"/>
      <w:r w:rsidRPr="000367AC">
        <w:t>на</w:t>
      </w:r>
      <w:proofErr w:type="spellEnd"/>
      <w:r w:rsidRPr="000367AC">
        <w:t xml:space="preserve"> </w:t>
      </w:r>
      <w:proofErr w:type="spellStart"/>
      <w:r w:rsidRPr="000367AC">
        <w:t>работата</w:t>
      </w:r>
      <w:proofErr w:type="spellEnd"/>
      <w:r w:rsidRPr="000367AC">
        <w:t xml:space="preserve"> в </w:t>
      </w:r>
      <w:proofErr w:type="spellStart"/>
      <w:r w:rsidRPr="000367AC">
        <w:t>организацията</w:t>
      </w:r>
      <w:proofErr w:type="spellEnd"/>
      <w:r w:rsidRPr="000367AC">
        <w:t xml:space="preserve"> </w:t>
      </w:r>
      <w:proofErr w:type="spellStart"/>
      <w:r w:rsidRPr="000367AC">
        <w:t>не</w:t>
      </w:r>
      <w:proofErr w:type="spellEnd"/>
      <w:r w:rsidRPr="000367AC">
        <w:t xml:space="preserve"> е </w:t>
      </w:r>
      <w:proofErr w:type="spellStart"/>
      <w:r w:rsidRPr="000367AC">
        <w:t>изгодно</w:t>
      </w:r>
      <w:proofErr w:type="spellEnd"/>
      <w:r w:rsidRPr="000367AC">
        <w:t xml:space="preserve"> </w:t>
      </w:r>
      <w:proofErr w:type="spellStart"/>
      <w:r w:rsidRPr="000367AC">
        <w:t>за</w:t>
      </w:r>
      <w:proofErr w:type="spellEnd"/>
      <w:r w:rsidRPr="000367AC">
        <w:t xml:space="preserve"> </w:t>
      </w:r>
      <w:proofErr w:type="spellStart"/>
      <w:r w:rsidRPr="000367AC">
        <w:t>тяхното</w:t>
      </w:r>
      <w:proofErr w:type="spellEnd"/>
      <w:r w:rsidRPr="000367AC">
        <w:t xml:space="preserve"> </w:t>
      </w:r>
      <w:proofErr w:type="spellStart"/>
      <w:r w:rsidRPr="000367AC">
        <w:t>дългосрочно</w:t>
      </w:r>
      <w:proofErr w:type="spellEnd"/>
      <w:r w:rsidRPr="000367AC">
        <w:t xml:space="preserve"> </w:t>
      </w:r>
      <w:proofErr w:type="spellStart"/>
      <w:r w:rsidRPr="000367AC">
        <w:t>развитие</w:t>
      </w:r>
      <w:proofErr w:type="spellEnd"/>
      <w:r w:rsidRPr="000367AC">
        <w:t xml:space="preserve"> (Fairbrother &amp; Warn, 2003).</w:t>
      </w:r>
    </w:p>
    <w:p w14:paraId="5498F432" w14:textId="5BB38EDA" w:rsidR="000367AC" w:rsidRDefault="000367AC" w:rsidP="000367AC">
      <w:pPr>
        <w:spacing w:line="360" w:lineRule="auto"/>
        <w:ind w:firstLine="709"/>
        <w:jc w:val="both"/>
      </w:pPr>
      <w:proofErr w:type="spellStart"/>
      <w:r w:rsidRPr="000367AC">
        <w:t>Нормативната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която</w:t>
      </w:r>
      <w:proofErr w:type="spellEnd"/>
      <w:r w:rsidRPr="000367AC">
        <w:t xml:space="preserve"> </w:t>
      </w:r>
      <w:proofErr w:type="spellStart"/>
      <w:r w:rsidRPr="000367AC">
        <w:t>се</w:t>
      </w:r>
      <w:proofErr w:type="spellEnd"/>
      <w:r w:rsidRPr="000367AC">
        <w:t xml:space="preserve"> </w:t>
      </w:r>
      <w:proofErr w:type="spellStart"/>
      <w:r w:rsidRPr="000367AC">
        <w:t>основава</w:t>
      </w:r>
      <w:proofErr w:type="spellEnd"/>
      <w:r w:rsidRPr="000367AC">
        <w:t xml:space="preserve"> </w:t>
      </w:r>
      <w:proofErr w:type="spellStart"/>
      <w:r w:rsidRPr="000367AC">
        <w:t>на</w:t>
      </w:r>
      <w:proofErr w:type="spellEnd"/>
      <w:r w:rsidRPr="000367AC">
        <w:t xml:space="preserve"> </w:t>
      </w:r>
      <w:proofErr w:type="spellStart"/>
      <w:r w:rsidRPr="000367AC">
        <w:t>чувството</w:t>
      </w:r>
      <w:proofErr w:type="spellEnd"/>
      <w:r w:rsidRPr="000367AC">
        <w:t xml:space="preserve"> </w:t>
      </w:r>
      <w:proofErr w:type="spellStart"/>
      <w:r w:rsidRPr="000367AC">
        <w:t>за</w:t>
      </w:r>
      <w:proofErr w:type="spellEnd"/>
      <w:r w:rsidRPr="000367AC">
        <w:t xml:space="preserve"> </w:t>
      </w:r>
      <w:proofErr w:type="spellStart"/>
      <w:r w:rsidRPr="000367AC">
        <w:t>морален</w:t>
      </w:r>
      <w:proofErr w:type="spellEnd"/>
      <w:r w:rsidRPr="000367AC">
        <w:t xml:space="preserve"> </w:t>
      </w:r>
      <w:proofErr w:type="spellStart"/>
      <w:r w:rsidRPr="000367AC">
        <w:t>дълг</w:t>
      </w:r>
      <w:proofErr w:type="spellEnd"/>
      <w:r w:rsidRPr="000367AC">
        <w:t xml:space="preserve"> и </w:t>
      </w:r>
      <w:proofErr w:type="spellStart"/>
      <w:r w:rsidRPr="000367AC">
        <w:t>социална</w:t>
      </w:r>
      <w:proofErr w:type="spellEnd"/>
      <w:r w:rsidRPr="000367AC">
        <w:t xml:space="preserve"> </w:t>
      </w:r>
      <w:proofErr w:type="spellStart"/>
      <w:r w:rsidRPr="000367AC">
        <w:t>отговорност</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доведе</w:t>
      </w:r>
      <w:proofErr w:type="spellEnd"/>
      <w:r w:rsidRPr="000367AC">
        <w:t xml:space="preserve"> </w:t>
      </w:r>
      <w:proofErr w:type="spellStart"/>
      <w:r w:rsidRPr="000367AC">
        <w:t>до</w:t>
      </w:r>
      <w:proofErr w:type="spellEnd"/>
      <w:r w:rsidRPr="000367AC">
        <w:t xml:space="preserve"> </w:t>
      </w:r>
      <w:proofErr w:type="spellStart"/>
      <w:r w:rsidRPr="000367AC">
        <w:t>задържане</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в </w:t>
      </w:r>
      <w:proofErr w:type="spellStart"/>
      <w:r w:rsidRPr="000367AC">
        <w:t>компанията</w:t>
      </w:r>
      <w:proofErr w:type="spellEnd"/>
      <w:r w:rsidRPr="000367AC">
        <w:t xml:space="preserve"> </w:t>
      </w:r>
      <w:proofErr w:type="spellStart"/>
      <w:r w:rsidRPr="000367AC">
        <w:t>дори</w:t>
      </w:r>
      <w:proofErr w:type="spellEnd"/>
      <w:r w:rsidRPr="000367AC">
        <w:t xml:space="preserve"> </w:t>
      </w:r>
      <w:proofErr w:type="spellStart"/>
      <w:r w:rsidRPr="000367AC">
        <w:t>при</w:t>
      </w:r>
      <w:proofErr w:type="spellEnd"/>
      <w:r w:rsidRPr="000367AC">
        <w:t xml:space="preserve"> </w:t>
      </w:r>
      <w:proofErr w:type="spellStart"/>
      <w:r w:rsidRPr="000367AC">
        <w:t>високи</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w:t>
      </w:r>
      <w:proofErr w:type="spellStart"/>
      <w:r w:rsidRPr="000367AC">
        <w:t>Служители</w:t>
      </w:r>
      <w:proofErr w:type="spellEnd"/>
      <w:r w:rsidRPr="000367AC">
        <w:t xml:space="preserve"> с </w:t>
      </w:r>
      <w:proofErr w:type="spellStart"/>
      <w:r w:rsidRPr="000367AC">
        <w:t>висока</w:t>
      </w:r>
      <w:proofErr w:type="spellEnd"/>
      <w:r w:rsidRPr="000367AC">
        <w:t xml:space="preserve"> </w:t>
      </w:r>
      <w:proofErr w:type="spellStart"/>
      <w:r w:rsidRPr="000367AC">
        <w:t>нормативна</w:t>
      </w:r>
      <w:proofErr w:type="spellEnd"/>
      <w:r w:rsidRPr="000367AC">
        <w:t xml:space="preserve"> </w:t>
      </w:r>
      <w:proofErr w:type="spellStart"/>
      <w:r w:rsidRPr="000367AC">
        <w:t>привързаност</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останат</w:t>
      </w:r>
      <w:proofErr w:type="spellEnd"/>
      <w:r w:rsidRPr="000367AC">
        <w:t xml:space="preserve"> в </w:t>
      </w:r>
      <w:proofErr w:type="spellStart"/>
      <w:r w:rsidRPr="000367AC">
        <w:t>организацията</w:t>
      </w:r>
      <w:proofErr w:type="spellEnd"/>
      <w:r w:rsidRPr="000367AC">
        <w:t xml:space="preserve"> </w:t>
      </w:r>
      <w:proofErr w:type="spellStart"/>
      <w:r w:rsidRPr="000367AC">
        <w:t>въпреки</w:t>
      </w:r>
      <w:proofErr w:type="spellEnd"/>
      <w:r w:rsidRPr="000367AC">
        <w:t xml:space="preserve"> </w:t>
      </w:r>
      <w:proofErr w:type="spellStart"/>
      <w:r w:rsidRPr="000367AC">
        <w:t>негативните</w:t>
      </w:r>
      <w:proofErr w:type="spellEnd"/>
      <w:r w:rsidRPr="000367AC">
        <w:t xml:space="preserve"> </w:t>
      </w:r>
      <w:proofErr w:type="spellStart"/>
      <w:r w:rsidRPr="000367AC">
        <w:t>условия</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възприемат</w:t>
      </w:r>
      <w:proofErr w:type="spellEnd"/>
      <w:r w:rsidRPr="000367AC">
        <w:t xml:space="preserve"> </w:t>
      </w:r>
      <w:proofErr w:type="spellStart"/>
      <w:r w:rsidRPr="000367AC">
        <w:t>напускането</w:t>
      </w:r>
      <w:proofErr w:type="spellEnd"/>
      <w:r w:rsidRPr="000367AC">
        <w:t xml:space="preserve"> </w:t>
      </w:r>
      <w:proofErr w:type="spellStart"/>
      <w:r w:rsidRPr="000367AC">
        <w:t>като</w:t>
      </w:r>
      <w:proofErr w:type="spellEnd"/>
      <w:r w:rsidRPr="000367AC">
        <w:t xml:space="preserve"> </w:t>
      </w:r>
      <w:proofErr w:type="spellStart"/>
      <w:r w:rsidRPr="000367AC">
        <w:t>неетично</w:t>
      </w:r>
      <w:proofErr w:type="spellEnd"/>
      <w:r w:rsidRPr="000367AC">
        <w:t xml:space="preserve"> </w:t>
      </w:r>
      <w:proofErr w:type="spellStart"/>
      <w:r w:rsidRPr="000367AC">
        <w:t>или</w:t>
      </w:r>
      <w:proofErr w:type="spellEnd"/>
      <w:r w:rsidRPr="000367AC">
        <w:t xml:space="preserve"> </w:t>
      </w:r>
      <w:proofErr w:type="spellStart"/>
      <w:r w:rsidRPr="000367AC">
        <w:t>нелоялно</w:t>
      </w:r>
      <w:proofErr w:type="spellEnd"/>
      <w:r w:rsidRPr="000367AC">
        <w:t xml:space="preserve">. </w:t>
      </w:r>
      <w:proofErr w:type="spellStart"/>
      <w:r w:rsidRPr="000367AC">
        <w:t>Това</w:t>
      </w:r>
      <w:proofErr w:type="spellEnd"/>
      <w:r w:rsidRPr="000367AC">
        <w:t xml:space="preserve"> </w:t>
      </w:r>
      <w:proofErr w:type="spellStart"/>
      <w:r w:rsidRPr="000367AC">
        <w:t>обаче</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има</w:t>
      </w:r>
      <w:proofErr w:type="spellEnd"/>
      <w:r w:rsidRPr="000367AC">
        <w:t xml:space="preserve"> </w:t>
      </w:r>
      <w:proofErr w:type="spellStart"/>
      <w:r w:rsidRPr="000367AC">
        <w:t>отрицателни</w:t>
      </w:r>
      <w:proofErr w:type="spellEnd"/>
      <w:r w:rsidRPr="000367AC">
        <w:t xml:space="preserve"> </w:t>
      </w:r>
      <w:proofErr w:type="spellStart"/>
      <w:r w:rsidRPr="000367AC">
        <w:t>последици</w:t>
      </w:r>
      <w:proofErr w:type="spellEnd"/>
      <w:r w:rsidRPr="000367AC">
        <w:t xml:space="preserve"> </w:t>
      </w:r>
      <w:proofErr w:type="spellStart"/>
      <w:r w:rsidRPr="000367AC">
        <w:t>както</w:t>
      </w:r>
      <w:proofErr w:type="spellEnd"/>
      <w:r w:rsidRPr="000367AC">
        <w:t xml:space="preserve"> </w:t>
      </w:r>
      <w:proofErr w:type="spellStart"/>
      <w:r w:rsidRPr="000367AC">
        <w:t>за</w:t>
      </w:r>
      <w:proofErr w:type="spellEnd"/>
      <w:r w:rsidRPr="000367AC">
        <w:t xml:space="preserve"> </w:t>
      </w:r>
      <w:proofErr w:type="spellStart"/>
      <w:r w:rsidRPr="000367AC">
        <w:t>тяхното</w:t>
      </w:r>
      <w:proofErr w:type="spellEnd"/>
      <w:r w:rsidRPr="000367AC">
        <w:t xml:space="preserve"> </w:t>
      </w:r>
      <w:proofErr w:type="spellStart"/>
      <w:r w:rsidRPr="000367AC">
        <w:t>психично</w:t>
      </w:r>
      <w:proofErr w:type="spellEnd"/>
      <w:r w:rsidRPr="000367AC">
        <w:t xml:space="preserve"> </w:t>
      </w:r>
      <w:proofErr w:type="spellStart"/>
      <w:r w:rsidRPr="000367AC">
        <w:t>здраве</w:t>
      </w:r>
      <w:proofErr w:type="spellEnd"/>
      <w:r w:rsidRPr="000367AC">
        <w:t xml:space="preserve">, </w:t>
      </w:r>
      <w:proofErr w:type="spellStart"/>
      <w:r w:rsidRPr="000367AC">
        <w:t>така</w:t>
      </w:r>
      <w:proofErr w:type="spellEnd"/>
      <w:r w:rsidRPr="000367AC">
        <w:t xml:space="preserve"> и </w:t>
      </w:r>
      <w:proofErr w:type="spellStart"/>
      <w:r w:rsidRPr="000367AC">
        <w:t>за</w:t>
      </w:r>
      <w:proofErr w:type="spellEnd"/>
      <w:r w:rsidRPr="000367AC">
        <w:t xml:space="preserve"> </w:t>
      </w:r>
      <w:proofErr w:type="spellStart"/>
      <w:r w:rsidRPr="000367AC">
        <w:t>продуктивността</w:t>
      </w:r>
      <w:proofErr w:type="spellEnd"/>
      <w:r w:rsidRPr="000367AC">
        <w:t xml:space="preserve"> </w:t>
      </w:r>
      <w:proofErr w:type="spellStart"/>
      <w:r w:rsidRPr="000367AC">
        <w:t>им</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принудителното</w:t>
      </w:r>
      <w:proofErr w:type="spellEnd"/>
      <w:r w:rsidRPr="000367AC">
        <w:t xml:space="preserve"> </w:t>
      </w:r>
      <w:proofErr w:type="spellStart"/>
      <w:r w:rsidRPr="000367AC">
        <w:t>задържане</w:t>
      </w:r>
      <w:proofErr w:type="spellEnd"/>
      <w:r w:rsidRPr="000367AC">
        <w:t xml:space="preserve"> в </w:t>
      </w:r>
      <w:proofErr w:type="spellStart"/>
      <w:r w:rsidRPr="000367AC">
        <w:t>стресова</w:t>
      </w:r>
      <w:proofErr w:type="spellEnd"/>
      <w:r w:rsidRPr="000367AC">
        <w:t xml:space="preserve"> </w:t>
      </w:r>
      <w:proofErr w:type="spellStart"/>
      <w:r w:rsidRPr="000367AC">
        <w:t>среда</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доведе</w:t>
      </w:r>
      <w:proofErr w:type="spellEnd"/>
      <w:r w:rsidRPr="000367AC">
        <w:t xml:space="preserve"> </w:t>
      </w:r>
      <w:proofErr w:type="spellStart"/>
      <w:r w:rsidRPr="000367AC">
        <w:t>до</w:t>
      </w:r>
      <w:proofErr w:type="spellEnd"/>
      <w:r w:rsidRPr="000367AC">
        <w:t xml:space="preserve"> </w:t>
      </w:r>
      <w:proofErr w:type="spellStart"/>
      <w:r w:rsidRPr="000367AC">
        <w:t>емоционално</w:t>
      </w:r>
      <w:proofErr w:type="spellEnd"/>
      <w:r w:rsidRPr="000367AC">
        <w:t xml:space="preserve"> </w:t>
      </w:r>
      <w:proofErr w:type="spellStart"/>
      <w:r w:rsidRPr="000367AC">
        <w:t>изтощение</w:t>
      </w:r>
      <w:proofErr w:type="spellEnd"/>
      <w:r w:rsidRPr="000367AC">
        <w:t xml:space="preserve">, </w:t>
      </w:r>
      <w:proofErr w:type="spellStart"/>
      <w:r w:rsidRPr="000367AC">
        <w:t>бърнаут</w:t>
      </w:r>
      <w:proofErr w:type="spellEnd"/>
      <w:r w:rsidRPr="000367AC">
        <w:t xml:space="preserve"> и </w:t>
      </w:r>
      <w:proofErr w:type="spellStart"/>
      <w:r w:rsidRPr="000367AC">
        <w:t>намалена</w:t>
      </w:r>
      <w:proofErr w:type="spellEnd"/>
      <w:r w:rsidRPr="000367AC">
        <w:t xml:space="preserve"> </w:t>
      </w:r>
      <w:proofErr w:type="spellStart"/>
      <w:r w:rsidRPr="000367AC">
        <w:t>ефективност</w:t>
      </w:r>
      <w:proofErr w:type="spellEnd"/>
      <w:r w:rsidRPr="000367AC">
        <w:t xml:space="preserve"> (Fairbrother &amp; Warn, 2003).</w:t>
      </w:r>
    </w:p>
    <w:p w14:paraId="75B433A4" w14:textId="77777777" w:rsidR="000367AC" w:rsidRPr="000367AC" w:rsidRDefault="000367AC" w:rsidP="000367AC">
      <w:pPr>
        <w:spacing w:line="360" w:lineRule="auto"/>
        <w:ind w:firstLine="709"/>
        <w:jc w:val="both"/>
      </w:pPr>
      <w:proofErr w:type="spellStart"/>
      <w:r w:rsidRPr="000367AC">
        <w:t>Проучването</w:t>
      </w:r>
      <w:proofErr w:type="spellEnd"/>
      <w:r w:rsidRPr="000367AC">
        <w:t xml:space="preserve"> </w:t>
      </w:r>
      <w:proofErr w:type="spellStart"/>
      <w:r w:rsidRPr="000367AC">
        <w:t>на</w:t>
      </w:r>
      <w:proofErr w:type="spellEnd"/>
      <w:r w:rsidRPr="000367AC">
        <w:t xml:space="preserve"> </w:t>
      </w:r>
      <w:proofErr w:type="spellStart"/>
      <w:r w:rsidRPr="000367AC">
        <w:t>Cicei</w:t>
      </w:r>
      <w:proofErr w:type="spellEnd"/>
      <w:r w:rsidRPr="000367AC">
        <w:t xml:space="preserve"> (2012) </w:t>
      </w:r>
      <w:proofErr w:type="spellStart"/>
      <w:r w:rsidRPr="000367AC">
        <w:t>разглежда</w:t>
      </w:r>
      <w:proofErr w:type="spellEnd"/>
      <w:r w:rsidRPr="000367AC">
        <w:t xml:space="preserve"> </w:t>
      </w:r>
      <w:proofErr w:type="spellStart"/>
      <w:r w:rsidRPr="000367AC">
        <w:t>връзката</w:t>
      </w:r>
      <w:proofErr w:type="spellEnd"/>
      <w:r w:rsidRPr="000367AC">
        <w:t xml:space="preserve"> </w:t>
      </w:r>
      <w:proofErr w:type="spellStart"/>
      <w:r w:rsidRPr="000367AC">
        <w:t>между</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и </w:t>
      </w:r>
      <w:proofErr w:type="spellStart"/>
      <w:r w:rsidRPr="000367AC">
        <w:t>привързаността</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w:t>
      </w:r>
      <w:proofErr w:type="spellStart"/>
      <w:r w:rsidRPr="000367AC">
        <w:t>като</w:t>
      </w:r>
      <w:proofErr w:type="spellEnd"/>
      <w:r w:rsidRPr="000367AC">
        <w:t xml:space="preserve"> </w:t>
      </w:r>
      <w:proofErr w:type="spellStart"/>
      <w:r w:rsidRPr="000367AC">
        <w:t>показва</w:t>
      </w:r>
      <w:proofErr w:type="spellEnd"/>
      <w:r w:rsidRPr="000367AC">
        <w:t xml:space="preserve">, </w:t>
      </w:r>
      <w:proofErr w:type="spellStart"/>
      <w:r w:rsidRPr="000367AC">
        <w:t>че</w:t>
      </w:r>
      <w:proofErr w:type="spellEnd"/>
      <w:r w:rsidRPr="000367AC">
        <w:t xml:space="preserve"> </w:t>
      </w:r>
      <w:proofErr w:type="spellStart"/>
      <w:r w:rsidRPr="000367AC">
        <w:t>високите</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w:t>
      </w:r>
      <w:proofErr w:type="spellStart"/>
      <w:r w:rsidRPr="000367AC">
        <w:t>водят</w:t>
      </w:r>
      <w:proofErr w:type="spellEnd"/>
      <w:r w:rsidRPr="000367AC">
        <w:t xml:space="preserve"> </w:t>
      </w:r>
      <w:proofErr w:type="spellStart"/>
      <w:r w:rsidRPr="000367AC">
        <w:t>до</w:t>
      </w:r>
      <w:proofErr w:type="spellEnd"/>
      <w:r w:rsidRPr="000367AC">
        <w:t xml:space="preserve"> </w:t>
      </w:r>
      <w:proofErr w:type="spellStart"/>
      <w:r w:rsidRPr="000367AC">
        <w:t>намалена</w:t>
      </w:r>
      <w:proofErr w:type="spellEnd"/>
      <w:r w:rsidRPr="000367AC">
        <w:t xml:space="preserve"> </w:t>
      </w:r>
      <w:proofErr w:type="spellStart"/>
      <w:r w:rsidRPr="000367AC">
        <w:t>ангажираност</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w:t>
      </w:r>
      <w:proofErr w:type="spellStart"/>
      <w:r w:rsidRPr="000367AC">
        <w:t>към</w:t>
      </w:r>
      <w:proofErr w:type="spellEnd"/>
      <w:r w:rsidRPr="000367AC">
        <w:t xml:space="preserve"> </w:t>
      </w:r>
      <w:proofErr w:type="spellStart"/>
      <w:r w:rsidRPr="000367AC">
        <w:t>техните</w:t>
      </w:r>
      <w:proofErr w:type="spellEnd"/>
      <w:r w:rsidRPr="000367AC">
        <w:t xml:space="preserve"> </w:t>
      </w:r>
      <w:proofErr w:type="spellStart"/>
      <w:r w:rsidRPr="000367AC">
        <w:t>организации</w:t>
      </w:r>
      <w:proofErr w:type="spellEnd"/>
      <w:r w:rsidRPr="000367AC">
        <w:t xml:space="preserve">. </w:t>
      </w:r>
      <w:proofErr w:type="spellStart"/>
      <w:r w:rsidRPr="000367AC">
        <w:t>Сред</w:t>
      </w:r>
      <w:proofErr w:type="spellEnd"/>
      <w:r w:rsidRPr="000367AC">
        <w:t xml:space="preserve"> </w:t>
      </w:r>
      <w:proofErr w:type="spellStart"/>
      <w:r w:rsidRPr="000367AC">
        <w:t>трите</w:t>
      </w:r>
      <w:proofErr w:type="spellEnd"/>
      <w:r w:rsidRPr="000367AC">
        <w:t xml:space="preserve"> </w:t>
      </w:r>
      <w:proofErr w:type="spellStart"/>
      <w:r w:rsidRPr="000367AC">
        <w:t>основни</w:t>
      </w:r>
      <w:proofErr w:type="spellEnd"/>
      <w:r w:rsidRPr="000367AC">
        <w:t xml:space="preserve"> </w:t>
      </w:r>
      <w:proofErr w:type="spellStart"/>
      <w:r w:rsidRPr="000367AC">
        <w:t>вида</w:t>
      </w:r>
      <w:proofErr w:type="spellEnd"/>
      <w:r w:rsidRPr="000367AC">
        <w:t xml:space="preserve"> </w:t>
      </w:r>
      <w:proofErr w:type="spellStart"/>
      <w:r w:rsidRPr="000367AC">
        <w:t>привързаност</w:t>
      </w:r>
      <w:proofErr w:type="spellEnd"/>
      <w:r w:rsidRPr="000367AC">
        <w:t xml:space="preserve"> – </w:t>
      </w:r>
      <w:proofErr w:type="spellStart"/>
      <w:r w:rsidRPr="000367AC">
        <w:t>афективна</w:t>
      </w:r>
      <w:proofErr w:type="spellEnd"/>
      <w:r w:rsidRPr="000367AC">
        <w:t xml:space="preserve">, </w:t>
      </w:r>
      <w:proofErr w:type="spellStart"/>
      <w:r w:rsidRPr="000367AC">
        <w:t>нормативна</w:t>
      </w:r>
      <w:proofErr w:type="spellEnd"/>
      <w:r w:rsidRPr="000367AC">
        <w:t xml:space="preserve"> и </w:t>
      </w:r>
      <w:proofErr w:type="spellStart"/>
      <w:r w:rsidRPr="000367AC">
        <w:t>продължаваща</w:t>
      </w:r>
      <w:proofErr w:type="spellEnd"/>
      <w:r w:rsidRPr="000367AC">
        <w:t xml:space="preserve"> – </w:t>
      </w:r>
      <w:proofErr w:type="spellStart"/>
      <w:r w:rsidRPr="000367AC">
        <w:t>най-силно</w:t>
      </w:r>
      <w:proofErr w:type="spellEnd"/>
      <w:r w:rsidRPr="000367AC">
        <w:t xml:space="preserve"> </w:t>
      </w:r>
      <w:proofErr w:type="spellStart"/>
      <w:r w:rsidRPr="000367AC">
        <w:t>засегната</w:t>
      </w:r>
      <w:proofErr w:type="spellEnd"/>
      <w:r w:rsidRPr="000367AC">
        <w:t xml:space="preserve"> </w:t>
      </w:r>
      <w:proofErr w:type="spellStart"/>
      <w:r w:rsidRPr="000367AC">
        <w:t>от</w:t>
      </w:r>
      <w:proofErr w:type="spellEnd"/>
      <w:r w:rsidRPr="000367AC">
        <w:t xml:space="preserve"> </w:t>
      </w:r>
      <w:proofErr w:type="spellStart"/>
      <w:r w:rsidRPr="000367AC">
        <w:t>стреса</w:t>
      </w:r>
      <w:proofErr w:type="spellEnd"/>
      <w:r w:rsidRPr="000367AC">
        <w:t xml:space="preserve"> е </w:t>
      </w:r>
      <w:proofErr w:type="spellStart"/>
      <w:r w:rsidRPr="000367AC">
        <w:t>афективната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Това</w:t>
      </w:r>
      <w:proofErr w:type="spellEnd"/>
      <w:r w:rsidRPr="000367AC">
        <w:t xml:space="preserve"> </w:t>
      </w:r>
      <w:proofErr w:type="spellStart"/>
      <w:r w:rsidRPr="000367AC">
        <w:t>означава</w:t>
      </w:r>
      <w:proofErr w:type="spellEnd"/>
      <w:r w:rsidRPr="000367AC">
        <w:t xml:space="preserve">, </w:t>
      </w:r>
      <w:proofErr w:type="spellStart"/>
      <w:r w:rsidRPr="000367AC">
        <w:t>че</w:t>
      </w:r>
      <w:proofErr w:type="spellEnd"/>
      <w:r w:rsidRPr="000367AC">
        <w:t xml:space="preserve"> </w:t>
      </w:r>
      <w:proofErr w:type="spellStart"/>
      <w:r w:rsidRPr="000367AC">
        <w:t>когато</w:t>
      </w:r>
      <w:proofErr w:type="spellEnd"/>
      <w:r w:rsidRPr="000367AC">
        <w:t xml:space="preserve"> </w:t>
      </w:r>
      <w:proofErr w:type="spellStart"/>
      <w:r w:rsidRPr="000367AC">
        <w:t>служителите</w:t>
      </w:r>
      <w:proofErr w:type="spellEnd"/>
      <w:r w:rsidRPr="000367AC">
        <w:t xml:space="preserve"> </w:t>
      </w:r>
      <w:proofErr w:type="spellStart"/>
      <w:r w:rsidRPr="000367AC">
        <w:t>са</w:t>
      </w:r>
      <w:proofErr w:type="spellEnd"/>
      <w:r w:rsidRPr="000367AC">
        <w:t xml:space="preserve"> </w:t>
      </w:r>
      <w:proofErr w:type="spellStart"/>
      <w:r w:rsidRPr="000367AC">
        <w:t>подложени</w:t>
      </w:r>
      <w:proofErr w:type="spellEnd"/>
      <w:r w:rsidRPr="000367AC">
        <w:t xml:space="preserve"> </w:t>
      </w:r>
      <w:proofErr w:type="spellStart"/>
      <w:r w:rsidRPr="000367AC">
        <w:t>на</w:t>
      </w:r>
      <w:proofErr w:type="spellEnd"/>
      <w:r w:rsidRPr="000367AC">
        <w:t xml:space="preserve"> </w:t>
      </w:r>
      <w:proofErr w:type="spellStart"/>
      <w:r w:rsidRPr="000367AC">
        <w:t>интензивен</w:t>
      </w:r>
      <w:proofErr w:type="spellEnd"/>
      <w:r w:rsidRPr="000367AC">
        <w:t xml:space="preserve"> </w:t>
      </w:r>
      <w:proofErr w:type="spellStart"/>
      <w:r w:rsidRPr="000367AC">
        <w:t>стрес</w:t>
      </w:r>
      <w:proofErr w:type="spellEnd"/>
      <w:r w:rsidRPr="000367AC">
        <w:t xml:space="preserve">, </w:t>
      </w:r>
      <w:proofErr w:type="spellStart"/>
      <w:r w:rsidRPr="000367AC">
        <w:t>те</w:t>
      </w:r>
      <w:proofErr w:type="spellEnd"/>
      <w:r w:rsidRPr="000367AC">
        <w:t xml:space="preserve"> </w:t>
      </w:r>
      <w:proofErr w:type="spellStart"/>
      <w:r w:rsidRPr="000367AC">
        <w:t>се</w:t>
      </w:r>
      <w:proofErr w:type="spellEnd"/>
      <w:r w:rsidRPr="000367AC">
        <w:t xml:space="preserve"> </w:t>
      </w:r>
      <w:proofErr w:type="spellStart"/>
      <w:r w:rsidRPr="000367AC">
        <w:t>чувстват</w:t>
      </w:r>
      <w:proofErr w:type="spellEnd"/>
      <w:r w:rsidRPr="000367AC">
        <w:t xml:space="preserve"> </w:t>
      </w:r>
      <w:proofErr w:type="spellStart"/>
      <w:r w:rsidRPr="000367AC">
        <w:t>по-малко</w:t>
      </w:r>
      <w:proofErr w:type="spellEnd"/>
      <w:r w:rsidRPr="000367AC">
        <w:t xml:space="preserve"> </w:t>
      </w:r>
      <w:proofErr w:type="spellStart"/>
      <w:r w:rsidRPr="000367AC">
        <w:t>емоционално</w:t>
      </w:r>
      <w:proofErr w:type="spellEnd"/>
      <w:r w:rsidRPr="000367AC">
        <w:t xml:space="preserve"> </w:t>
      </w:r>
      <w:proofErr w:type="spellStart"/>
      <w:r w:rsidRPr="000367AC">
        <w:t>свързани</w:t>
      </w:r>
      <w:proofErr w:type="spellEnd"/>
      <w:r w:rsidRPr="000367AC">
        <w:t xml:space="preserve"> с </w:t>
      </w:r>
      <w:proofErr w:type="spellStart"/>
      <w:r w:rsidRPr="000367AC">
        <w:t>организацията</w:t>
      </w:r>
      <w:proofErr w:type="spellEnd"/>
      <w:r w:rsidRPr="000367AC">
        <w:t xml:space="preserve">, </w:t>
      </w:r>
      <w:proofErr w:type="spellStart"/>
      <w:r w:rsidRPr="000367AC">
        <w:t>изпитват</w:t>
      </w:r>
      <w:proofErr w:type="spellEnd"/>
      <w:r w:rsidRPr="000367AC">
        <w:t xml:space="preserve"> </w:t>
      </w:r>
      <w:proofErr w:type="spellStart"/>
      <w:r w:rsidRPr="000367AC">
        <w:t>намалена</w:t>
      </w:r>
      <w:proofErr w:type="spellEnd"/>
      <w:r w:rsidRPr="000367AC">
        <w:t xml:space="preserve"> </w:t>
      </w:r>
      <w:proofErr w:type="spellStart"/>
      <w:r w:rsidRPr="000367AC">
        <w:t>мотивация</w:t>
      </w:r>
      <w:proofErr w:type="spellEnd"/>
      <w:r w:rsidRPr="000367AC">
        <w:t xml:space="preserve"> </w:t>
      </w:r>
      <w:proofErr w:type="spellStart"/>
      <w:r w:rsidRPr="000367AC">
        <w:t>да</w:t>
      </w:r>
      <w:proofErr w:type="spellEnd"/>
      <w:r w:rsidRPr="000367AC">
        <w:t xml:space="preserve"> </w:t>
      </w:r>
      <w:proofErr w:type="spellStart"/>
      <w:r w:rsidRPr="000367AC">
        <w:t>останат</w:t>
      </w:r>
      <w:proofErr w:type="spellEnd"/>
      <w:r w:rsidRPr="000367AC">
        <w:t xml:space="preserve"> в </w:t>
      </w:r>
      <w:proofErr w:type="spellStart"/>
      <w:r w:rsidRPr="000367AC">
        <w:t>нея</w:t>
      </w:r>
      <w:proofErr w:type="spellEnd"/>
      <w:r w:rsidRPr="000367AC">
        <w:t xml:space="preserve"> и </w:t>
      </w:r>
      <w:proofErr w:type="spellStart"/>
      <w:r w:rsidRPr="000367AC">
        <w:t>по-рядко</w:t>
      </w:r>
      <w:proofErr w:type="spellEnd"/>
      <w:r w:rsidRPr="000367AC">
        <w:t xml:space="preserve"> </w:t>
      </w:r>
      <w:proofErr w:type="spellStart"/>
      <w:r w:rsidRPr="000367AC">
        <w:t>проявяват</w:t>
      </w:r>
      <w:proofErr w:type="spellEnd"/>
      <w:r w:rsidRPr="000367AC">
        <w:t xml:space="preserve"> </w:t>
      </w:r>
      <w:proofErr w:type="spellStart"/>
      <w:r w:rsidRPr="000367AC">
        <w:t>идентификация</w:t>
      </w:r>
      <w:proofErr w:type="spellEnd"/>
      <w:r w:rsidRPr="000367AC">
        <w:t xml:space="preserve"> с </w:t>
      </w:r>
      <w:proofErr w:type="spellStart"/>
      <w:r w:rsidRPr="000367AC">
        <w:t>нейните</w:t>
      </w:r>
      <w:proofErr w:type="spellEnd"/>
      <w:r w:rsidRPr="000367AC">
        <w:t xml:space="preserve"> </w:t>
      </w:r>
      <w:proofErr w:type="spellStart"/>
      <w:r w:rsidRPr="000367AC">
        <w:t>цели</w:t>
      </w:r>
      <w:proofErr w:type="spellEnd"/>
      <w:r w:rsidRPr="000367AC">
        <w:t xml:space="preserve"> и </w:t>
      </w:r>
      <w:proofErr w:type="spellStart"/>
      <w:r w:rsidRPr="000367AC">
        <w:t>ценности</w:t>
      </w:r>
      <w:proofErr w:type="spellEnd"/>
      <w:r w:rsidRPr="000367AC">
        <w:t xml:space="preserve">. </w:t>
      </w:r>
      <w:proofErr w:type="spellStart"/>
      <w:r w:rsidRPr="000367AC">
        <w:t>Основната</w:t>
      </w:r>
      <w:proofErr w:type="spellEnd"/>
      <w:r w:rsidRPr="000367AC">
        <w:t xml:space="preserve"> </w:t>
      </w:r>
      <w:proofErr w:type="spellStart"/>
      <w:r w:rsidRPr="000367AC">
        <w:t>причина</w:t>
      </w:r>
      <w:proofErr w:type="spellEnd"/>
      <w:r w:rsidRPr="000367AC">
        <w:t xml:space="preserve"> </w:t>
      </w:r>
      <w:proofErr w:type="spellStart"/>
      <w:r w:rsidRPr="000367AC">
        <w:t>за</w:t>
      </w:r>
      <w:proofErr w:type="spellEnd"/>
      <w:r w:rsidRPr="000367AC">
        <w:t xml:space="preserve"> </w:t>
      </w:r>
      <w:proofErr w:type="spellStart"/>
      <w:r w:rsidRPr="000367AC">
        <w:t>този</w:t>
      </w:r>
      <w:proofErr w:type="spellEnd"/>
      <w:r w:rsidRPr="000367AC">
        <w:t xml:space="preserve"> </w:t>
      </w:r>
      <w:proofErr w:type="spellStart"/>
      <w:r w:rsidRPr="000367AC">
        <w:t>ефект</w:t>
      </w:r>
      <w:proofErr w:type="spellEnd"/>
      <w:r w:rsidRPr="000367AC">
        <w:t xml:space="preserve"> е </w:t>
      </w:r>
      <w:proofErr w:type="spellStart"/>
      <w:r w:rsidRPr="000367AC">
        <w:t>натрупването</w:t>
      </w:r>
      <w:proofErr w:type="spellEnd"/>
      <w:r w:rsidRPr="000367AC">
        <w:t xml:space="preserve"> </w:t>
      </w:r>
      <w:proofErr w:type="spellStart"/>
      <w:r w:rsidRPr="000367AC">
        <w:t>на</w:t>
      </w:r>
      <w:proofErr w:type="spellEnd"/>
      <w:r w:rsidRPr="000367AC">
        <w:t xml:space="preserve"> </w:t>
      </w:r>
      <w:proofErr w:type="spellStart"/>
      <w:r w:rsidRPr="000367AC">
        <w:t>високи</w:t>
      </w:r>
      <w:proofErr w:type="spellEnd"/>
      <w:r w:rsidRPr="000367AC">
        <w:t xml:space="preserve"> </w:t>
      </w:r>
      <w:proofErr w:type="spellStart"/>
      <w:r w:rsidRPr="000367AC">
        <w:t>професионални</w:t>
      </w:r>
      <w:proofErr w:type="spellEnd"/>
      <w:r w:rsidRPr="000367AC">
        <w:t xml:space="preserve"> </w:t>
      </w:r>
      <w:proofErr w:type="spellStart"/>
      <w:r w:rsidRPr="000367AC">
        <w:t>изисквания</w:t>
      </w:r>
      <w:proofErr w:type="spellEnd"/>
      <w:r w:rsidRPr="000367AC">
        <w:t xml:space="preserve">, </w:t>
      </w:r>
      <w:proofErr w:type="spellStart"/>
      <w:r w:rsidRPr="000367AC">
        <w:t>сложни</w:t>
      </w:r>
      <w:proofErr w:type="spellEnd"/>
      <w:r w:rsidRPr="000367AC">
        <w:t xml:space="preserve"> </w:t>
      </w:r>
      <w:proofErr w:type="spellStart"/>
      <w:r w:rsidRPr="000367AC">
        <w:t>задачи</w:t>
      </w:r>
      <w:proofErr w:type="spellEnd"/>
      <w:r w:rsidRPr="000367AC">
        <w:t xml:space="preserve"> и </w:t>
      </w:r>
      <w:proofErr w:type="spellStart"/>
      <w:r w:rsidRPr="000367AC">
        <w:t>кратки</w:t>
      </w:r>
      <w:proofErr w:type="spellEnd"/>
      <w:r w:rsidRPr="000367AC">
        <w:t xml:space="preserve"> </w:t>
      </w:r>
      <w:proofErr w:type="spellStart"/>
      <w:r w:rsidRPr="000367AC">
        <w:t>срокове</w:t>
      </w:r>
      <w:proofErr w:type="spellEnd"/>
      <w:r w:rsidRPr="000367AC">
        <w:t xml:space="preserve">, </w:t>
      </w:r>
      <w:proofErr w:type="spellStart"/>
      <w:r w:rsidRPr="000367AC">
        <w:t>които</w:t>
      </w:r>
      <w:proofErr w:type="spellEnd"/>
      <w:r w:rsidRPr="000367AC">
        <w:t xml:space="preserve"> </w:t>
      </w:r>
      <w:proofErr w:type="spellStart"/>
      <w:r w:rsidRPr="000367AC">
        <w:t>пораждат</w:t>
      </w:r>
      <w:proofErr w:type="spellEnd"/>
      <w:r w:rsidRPr="000367AC">
        <w:t xml:space="preserve"> </w:t>
      </w:r>
      <w:proofErr w:type="spellStart"/>
      <w:r w:rsidRPr="000367AC">
        <w:t>чувство</w:t>
      </w:r>
      <w:proofErr w:type="spellEnd"/>
      <w:r w:rsidRPr="000367AC">
        <w:t xml:space="preserve"> </w:t>
      </w:r>
      <w:proofErr w:type="spellStart"/>
      <w:r w:rsidRPr="000367AC">
        <w:t>на</w:t>
      </w:r>
      <w:proofErr w:type="spellEnd"/>
      <w:r w:rsidRPr="000367AC">
        <w:t xml:space="preserve"> </w:t>
      </w:r>
      <w:proofErr w:type="spellStart"/>
      <w:r w:rsidRPr="000367AC">
        <w:t>претовареност</w:t>
      </w:r>
      <w:proofErr w:type="spellEnd"/>
      <w:r w:rsidRPr="000367AC">
        <w:t xml:space="preserve"> и </w:t>
      </w:r>
      <w:proofErr w:type="spellStart"/>
      <w:r w:rsidRPr="000367AC">
        <w:t>умора</w:t>
      </w:r>
      <w:proofErr w:type="spellEnd"/>
      <w:r w:rsidRPr="000367AC">
        <w:t xml:space="preserve">. </w:t>
      </w:r>
      <w:proofErr w:type="spellStart"/>
      <w:r w:rsidRPr="000367AC">
        <w:t>Когато</w:t>
      </w:r>
      <w:proofErr w:type="spellEnd"/>
      <w:r w:rsidRPr="000367AC">
        <w:t xml:space="preserve"> </w:t>
      </w:r>
      <w:proofErr w:type="spellStart"/>
      <w:r w:rsidRPr="000367AC">
        <w:t>работната</w:t>
      </w:r>
      <w:proofErr w:type="spellEnd"/>
      <w:r w:rsidRPr="000367AC">
        <w:t xml:space="preserve"> </w:t>
      </w:r>
      <w:proofErr w:type="spellStart"/>
      <w:r w:rsidRPr="000367AC">
        <w:t>среда</w:t>
      </w:r>
      <w:proofErr w:type="spellEnd"/>
      <w:r w:rsidRPr="000367AC">
        <w:t xml:space="preserve"> е </w:t>
      </w:r>
      <w:proofErr w:type="spellStart"/>
      <w:r w:rsidRPr="000367AC">
        <w:t>източник</w:t>
      </w:r>
      <w:proofErr w:type="spellEnd"/>
      <w:r w:rsidRPr="000367AC">
        <w:t xml:space="preserve"> </w:t>
      </w:r>
      <w:proofErr w:type="spellStart"/>
      <w:r w:rsidRPr="000367AC">
        <w:t>на</w:t>
      </w:r>
      <w:proofErr w:type="spellEnd"/>
      <w:r w:rsidRPr="000367AC">
        <w:t xml:space="preserve"> </w:t>
      </w:r>
      <w:proofErr w:type="spellStart"/>
      <w:r w:rsidRPr="000367AC">
        <w:t>постоянен</w:t>
      </w:r>
      <w:proofErr w:type="spellEnd"/>
      <w:r w:rsidRPr="000367AC">
        <w:t xml:space="preserve"> </w:t>
      </w:r>
      <w:proofErr w:type="spellStart"/>
      <w:r w:rsidRPr="000367AC">
        <w:t>стрес</w:t>
      </w:r>
      <w:proofErr w:type="spellEnd"/>
      <w:r w:rsidRPr="000367AC">
        <w:t xml:space="preserve"> и </w:t>
      </w:r>
      <w:proofErr w:type="spellStart"/>
      <w:r w:rsidRPr="000367AC">
        <w:t>натиск</w:t>
      </w:r>
      <w:proofErr w:type="spellEnd"/>
      <w:r w:rsidRPr="000367AC">
        <w:t xml:space="preserve">, </w:t>
      </w:r>
      <w:proofErr w:type="spellStart"/>
      <w:r w:rsidRPr="000367AC">
        <w:t>служителите</w:t>
      </w:r>
      <w:proofErr w:type="spellEnd"/>
      <w:r w:rsidRPr="000367AC">
        <w:t xml:space="preserve"> </w:t>
      </w:r>
      <w:proofErr w:type="spellStart"/>
      <w:r w:rsidRPr="000367AC">
        <w:t>губят</w:t>
      </w:r>
      <w:proofErr w:type="spellEnd"/>
      <w:r w:rsidRPr="000367AC">
        <w:t xml:space="preserve"> </w:t>
      </w:r>
      <w:proofErr w:type="spellStart"/>
      <w:r w:rsidRPr="000367AC">
        <w:t>усещането</w:t>
      </w:r>
      <w:proofErr w:type="spellEnd"/>
      <w:r w:rsidRPr="000367AC">
        <w:t xml:space="preserve"> </w:t>
      </w:r>
      <w:proofErr w:type="spellStart"/>
      <w:r w:rsidRPr="000367AC">
        <w:t>за</w:t>
      </w:r>
      <w:proofErr w:type="spellEnd"/>
      <w:r w:rsidRPr="000367AC">
        <w:t xml:space="preserve"> </w:t>
      </w:r>
      <w:proofErr w:type="spellStart"/>
      <w:r w:rsidRPr="000367AC">
        <w:t>сигурност</w:t>
      </w:r>
      <w:proofErr w:type="spellEnd"/>
      <w:r w:rsidRPr="000367AC">
        <w:t xml:space="preserve"> и </w:t>
      </w:r>
      <w:proofErr w:type="spellStart"/>
      <w:r w:rsidRPr="000367AC">
        <w:t>подкрепа</w:t>
      </w:r>
      <w:proofErr w:type="spellEnd"/>
      <w:r w:rsidRPr="000367AC">
        <w:t xml:space="preserve">, </w:t>
      </w:r>
      <w:proofErr w:type="spellStart"/>
      <w:r w:rsidRPr="000367AC">
        <w:t>което</w:t>
      </w:r>
      <w:proofErr w:type="spellEnd"/>
      <w:r w:rsidRPr="000367AC">
        <w:t xml:space="preserve"> </w:t>
      </w:r>
      <w:proofErr w:type="spellStart"/>
      <w:r w:rsidRPr="000367AC">
        <w:t>води</w:t>
      </w:r>
      <w:proofErr w:type="spellEnd"/>
      <w:r w:rsidRPr="000367AC">
        <w:t xml:space="preserve"> </w:t>
      </w:r>
      <w:proofErr w:type="spellStart"/>
      <w:r w:rsidRPr="000367AC">
        <w:t>до</w:t>
      </w:r>
      <w:proofErr w:type="spellEnd"/>
      <w:r w:rsidRPr="000367AC">
        <w:t xml:space="preserve"> </w:t>
      </w:r>
      <w:proofErr w:type="spellStart"/>
      <w:r w:rsidRPr="000367AC">
        <w:t>дистанциране</w:t>
      </w:r>
      <w:proofErr w:type="spellEnd"/>
      <w:r w:rsidRPr="000367AC">
        <w:t xml:space="preserve"> </w:t>
      </w:r>
      <w:proofErr w:type="spellStart"/>
      <w:r w:rsidRPr="000367AC">
        <w:t>от</w:t>
      </w:r>
      <w:proofErr w:type="spellEnd"/>
      <w:r w:rsidRPr="000367AC">
        <w:t xml:space="preserve"> </w:t>
      </w:r>
      <w:proofErr w:type="spellStart"/>
      <w:r w:rsidRPr="000367AC">
        <w:t>организацията</w:t>
      </w:r>
      <w:proofErr w:type="spellEnd"/>
      <w:r w:rsidRPr="000367AC">
        <w:t xml:space="preserve"> и </w:t>
      </w:r>
      <w:proofErr w:type="spellStart"/>
      <w:r w:rsidRPr="000367AC">
        <w:t>намаляване</w:t>
      </w:r>
      <w:proofErr w:type="spellEnd"/>
      <w:r w:rsidRPr="000367AC">
        <w:t xml:space="preserve"> </w:t>
      </w:r>
      <w:proofErr w:type="spellStart"/>
      <w:r w:rsidRPr="000367AC">
        <w:t>на</w:t>
      </w:r>
      <w:proofErr w:type="spellEnd"/>
      <w:r w:rsidRPr="000367AC">
        <w:t xml:space="preserve"> </w:t>
      </w:r>
      <w:proofErr w:type="spellStart"/>
      <w:r w:rsidRPr="000367AC">
        <w:t>тяхната</w:t>
      </w:r>
      <w:proofErr w:type="spellEnd"/>
      <w:r w:rsidRPr="000367AC">
        <w:t xml:space="preserve"> </w:t>
      </w:r>
      <w:proofErr w:type="spellStart"/>
      <w:r w:rsidRPr="000367AC">
        <w:t>емоционална</w:t>
      </w:r>
      <w:proofErr w:type="spellEnd"/>
      <w:r w:rsidRPr="000367AC">
        <w:t xml:space="preserve"> </w:t>
      </w:r>
      <w:proofErr w:type="spellStart"/>
      <w:r w:rsidRPr="000367AC">
        <w:t>ангажираност</w:t>
      </w:r>
      <w:proofErr w:type="spellEnd"/>
      <w:r w:rsidRPr="000367AC">
        <w:t>.</w:t>
      </w:r>
    </w:p>
    <w:p w14:paraId="1D2E16E3" w14:textId="77777777" w:rsidR="000367AC" w:rsidRPr="000367AC" w:rsidRDefault="000367AC" w:rsidP="000367AC">
      <w:pPr>
        <w:spacing w:line="360" w:lineRule="auto"/>
        <w:ind w:firstLine="709"/>
        <w:jc w:val="both"/>
      </w:pPr>
      <w:proofErr w:type="spellStart"/>
      <w:r w:rsidRPr="000367AC">
        <w:lastRenderedPageBreak/>
        <w:t>Високите</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w:t>
      </w:r>
      <w:proofErr w:type="spellStart"/>
      <w:r w:rsidRPr="000367AC">
        <w:t>също</w:t>
      </w:r>
      <w:proofErr w:type="spellEnd"/>
      <w:r w:rsidRPr="000367AC">
        <w:t xml:space="preserve"> </w:t>
      </w:r>
      <w:proofErr w:type="spellStart"/>
      <w:r w:rsidRPr="000367AC">
        <w:t>така</w:t>
      </w:r>
      <w:proofErr w:type="spellEnd"/>
      <w:r w:rsidRPr="000367AC">
        <w:t xml:space="preserve"> </w:t>
      </w:r>
      <w:proofErr w:type="spellStart"/>
      <w:r w:rsidRPr="000367AC">
        <w:t>оказват</w:t>
      </w:r>
      <w:proofErr w:type="spellEnd"/>
      <w:r w:rsidRPr="000367AC">
        <w:t xml:space="preserve"> </w:t>
      </w:r>
      <w:proofErr w:type="spellStart"/>
      <w:r w:rsidRPr="000367AC">
        <w:t>негативно</w:t>
      </w:r>
      <w:proofErr w:type="spellEnd"/>
      <w:r w:rsidRPr="000367AC">
        <w:t xml:space="preserve"> </w:t>
      </w:r>
      <w:proofErr w:type="spellStart"/>
      <w:r w:rsidRPr="000367AC">
        <w:t>влияние</w:t>
      </w:r>
      <w:proofErr w:type="spellEnd"/>
      <w:r w:rsidRPr="000367AC">
        <w:t xml:space="preserve"> </w:t>
      </w:r>
      <w:proofErr w:type="spellStart"/>
      <w:r w:rsidRPr="000367AC">
        <w:t>върху</w:t>
      </w:r>
      <w:proofErr w:type="spellEnd"/>
      <w:r w:rsidRPr="000367AC">
        <w:t xml:space="preserve"> </w:t>
      </w:r>
      <w:proofErr w:type="spellStart"/>
      <w:r w:rsidRPr="000367AC">
        <w:t>нормативната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която</w:t>
      </w:r>
      <w:proofErr w:type="spellEnd"/>
      <w:r w:rsidRPr="000367AC">
        <w:t xml:space="preserve"> е </w:t>
      </w:r>
      <w:proofErr w:type="spellStart"/>
      <w:r w:rsidRPr="000367AC">
        <w:t>свързана</w:t>
      </w:r>
      <w:proofErr w:type="spellEnd"/>
      <w:r w:rsidRPr="000367AC">
        <w:t xml:space="preserve"> с </w:t>
      </w:r>
      <w:proofErr w:type="spellStart"/>
      <w:r w:rsidRPr="000367AC">
        <w:t>чувството</w:t>
      </w:r>
      <w:proofErr w:type="spellEnd"/>
      <w:r w:rsidRPr="000367AC">
        <w:t xml:space="preserve"> </w:t>
      </w:r>
      <w:proofErr w:type="spellStart"/>
      <w:r w:rsidRPr="000367AC">
        <w:t>за</w:t>
      </w:r>
      <w:proofErr w:type="spellEnd"/>
      <w:r w:rsidRPr="000367AC">
        <w:t xml:space="preserve"> </w:t>
      </w:r>
      <w:proofErr w:type="spellStart"/>
      <w:r w:rsidRPr="000367AC">
        <w:t>морален</w:t>
      </w:r>
      <w:proofErr w:type="spellEnd"/>
      <w:r w:rsidRPr="000367AC">
        <w:t xml:space="preserve"> </w:t>
      </w:r>
      <w:proofErr w:type="spellStart"/>
      <w:r w:rsidRPr="000367AC">
        <w:t>дълг</w:t>
      </w:r>
      <w:proofErr w:type="spellEnd"/>
      <w:r w:rsidRPr="000367AC">
        <w:t xml:space="preserve"> и </w:t>
      </w:r>
      <w:proofErr w:type="spellStart"/>
      <w:r w:rsidRPr="000367AC">
        <w:t>отговорност</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w:t>
      </w:r>
      <w:proofErr w:type="spellStart"/>
      <w:r w:rsidRPr="000367AC">
        <w:t>Изследването</w:t>
      </w:r>
      <w:proofErr w:type="spellEnd"/>
      <w:r w:rsidRPr="000367AC">
        <w:t xml:space="preserve"> </w:t>
      </w:r>
      <w:proofErr w:type="spellStart"/>
      <w:r w:rsidRPr="000367AC">
        <w:t>показва</w:t>
      </w:r>
      <w:proofErr w:type="spellEnd"/>
      <w:r w:rsidRPr="000367AC">
        <w:t xml:space="preserve">, </w:t>
      </w:r>
      <w:proofErr w:type="spellStart"/>
      <w:r w:rsidRPr="000367AC">
        <w:t>че</w:t>
      </w:r>
      <w:proofErr w:type="spellEnd"/>
      <w:r w:rsidRPr="000367AC">
        <w:t xml:space="preserve"> </w:t>
      </w:r>
      <w:proofErr w:type="spellStart"/>
      <w:r w:rsidRPr="000367AC">
        <w:t>когато</w:t>
      </w:r>
      <w:proofErr w:type="spellEnd"/>
      <w:r w:rsidRPr="000367AC">
        <w:t xml:space="preserve"> </w:t>
      </w:r>
      <w:proofErr w:type="spellStart"/>
      <w:r w:rsidRPr="000367AC">
        <w:t>служителите</w:t>
      </w:r>
      <w:proofErr w:type="spellEnd"/>
      <w:r w:rsidRPr="000367AC">
        <w:t xml:space="preserve"> </w:t>
      </w:r>
      <w:proofErr w:type="spellStart"/>
      <w:r w:rsidRPr="000367AC">
        <w:t>изпитват</w:t>
      </w:r>
      <w:proofErr w:type="spellEnd"/>
      <w:r w:rsidRPr="000367AC">
        <w:t xml:space="preserve"> </w:t>
      </w:r>
      <w:proofErr w:type="spellStart"/>
      <w:r w:rsidRPr="000367AC">
        <w:t>значителен</w:t>
      </w:r>
      <w:proofErr w:type="spellEnd"/>
      <w:r w:rsidRPr="000367AC">
        <w:t xml:space="preserve"> </w:t>
      </w:r>
      <w:proofErr w:type="spellStart"/>
      <w:r w:rsidRPr="000367AC">
        <w:t>стрес</w:t>
      </w:r>
      <w:proofErr w:type="spellEnd"/>
      <w:r w:rsidRPr="000367AC">
        <w:t xml:space="preserve">, </w:t>
      </w:r>
      <w:proofErr w:type="spellStart"/>
      <w:r w:rsidRPr="000367AC">
        <w:t>усещането</w:t>
      </w:r>
      <w:proofErr w:type="spellEnd"/>
      <w:r w:rsidRPr="000367AC">
        <w:t xml:space="preserve"> </w:t>
      </w:r>
      <w:proofErr w:type="spellStart"/>
      <w:r w:rsidRPr="000367AC">
        <w:t>им</w:t>
      </w:r>
      <w:proofErr w:type="spellEnd"/>
      <w:r w:rsidRPr="000367AC">
        <w:t xml:space="preserve"> </w:t>
      </w:r>
      <w:proofErr w:type="spellStart"/>
      <w:r w:rsidRPr="000367AC">
        <w:t>за</w:t>
      </w:r>
      <w:proofErr w:type="spellEnd"/>
      <w:r w:rsidRPr="000367AC">
        <w:t xml:space="preserve"> </w:t>
      </w:r>
      <w:proofErr w:type="spellStart"/>
      <w:r w:rsidRPr="000367AC">
        <w:t>морално</w:t>
      </w:r>
      <w:proofErr w:type="spellEnd"/>
      <w:r w:rsidRPr="000367AC">
        <w:t xml:space="preserve"> </w:t>
      </w:r>
      <w:proofErr w:type="spellStart"/>
      <w:r w:rsidRPr="000367AC">
        <w:t>задължение</w:t>
      </w:r>
      <w:proofErr w:type="spellEnd"/>
      <w:r w:rsidRPr="000367AC">
        <w:t xml:space="preserve"> </w:t>
      </w:r>
      <w:proofErr w:type="spellStart"/>
      <w:r w:rsidRPr="000367AC">
        <w:t>към</w:t>
      </w:r>
      <w:proofErr w:type="spellEnd"/>
      <w:r w:rsidRPr="000367AC">
        <w:t xml:space="preserve"> </w:t>
      </w:r>
      <w:proofErr w:type="spellStart"/>
      <w:r w:rsidRPr="000367AC">
        <w:t>работодателя</w:t>
      </w:r>
      <w:proofErr w:type="spellEnd"/>
      <w:r w:rsidRPr="000367AC">
        <w:t xml:space="preserve"> </w:t>
      </w:r>
      <w:proofErr w:type="spellStart"/>
      <w:r w:rsidRPr="000367AC">
        <w:t>отслабва</w:t>
      </w:r>
      <w:proofErr w:type="spellEnd"/>
      <w:r w:rsidRPr="000367AC">
        <w:t xml:space="preserve">, </w:t>
      </w:r>
      <w:proofErr w:type="spellStart"/>
      <w:r w:rsidRPr="000367AC">
        <w:t>което</w:t>
      </w:r>
      <w:proofErr w:type="spellEnd"/>
      <w:r w:rsidRPr="000367AC">
        <w:t xml:space="preserve"> </w:t>
      </w:r>
      <w:proofErr w:type="spellStart"/>
      <w:r w:rsidRPr="000367AC">
        <w:t>намалява</w:t>
      </w:r>
      <w:proofErr w:type="spellEnd"/>
      <w:r w:rsidRPr="000367AC">
        <w:t xml:space="preserve"> </w:t>
      </w:r>
      <w:proofErr w:type="spellStart"/>
      <w:r w:rsidRPr="000367AC">
        <w:t>вероятността</w:t>
      </w:r>
      <w:proofErr w:type="spellEnd"/>
      <w:r w:rsidRPr="000367AC">
        <w:t xml:space="preserve"> </w:t>
      </w:r>
      <w:proofErr w:type="spellStart"/>
      <w:r w:rsidRPr="000367AC">
        <w:t>да</w:t>
      </w:r>
      <w:proofErr w:type="spellEnd"/>
      <w:r w:rsidRPr="000367AC">
        <w:t xml:space="preserve"> </w:t>
      </w:r>
      <w:proofErr w:type="spellStart"/>
      <w:r w:rsidRPr="000367AC">
        <w:t>останат</w:t>
      </w:r>
      <w:proofErr w:type="spellEnd"/>
      <w:r w:rsidRPr="000367AC">
        <w:t xml:space="preserve"> в </w:t>
      </w:r>
      <w:proofErr w:type="spellStart"/>
      <w:r w:rsidRPr="000367AC">
        <w:t>организацията</w:t>
      </w:r>
      <w:proofErr w:type="spellEnd"/>
      <w:r w:rsidRPr="000367AC">
        <w:t xml:space="preserve"> </w:t>
      </w:r>
      <w:proofErr w:type="spellStart"/>
      <w:r w:rsidRPr="000367AC">
        <w:t>поради</w:t>
      </w:r>
      <w:proofErr w:type="spellEnd"/>
      <w:r w:rsidRPr="000367AC">
        <w:t xml:space="preserve"> </w:t>
      </w:r>
      <w:proofErr w:type="spellStart"/>
      <w:r w:rsidRPr="000367AC">
        <w:t>социални</w:t>
      </w:r>
      <w:proofErr w:type="spellEnd"/>
      <w:r w:rsidRPr="000367AC">
        <w:t xml:space="preserve"> </w:t>
      </w:r>
      <w:proofErr w:type="spellStart"/>
      <w:r w:rsidRPr="000367AC">
        <w:t>или</w:t>
      </w:r>
      <w:proofErr w:type="spellEnd"/>
      <w:r w:rsidRPr="000367AC">
        <w:t xml:space="preserve"> </w:t>
      </w:r>
      <w:proofErr w:type="spellStart"/>
      <w:r w:rsidRPr="000367AC">
        <w:t>етични</w:t>
      </w:r>
      <w:proofErr w:type="spellEnd"/>
      <w:r w:rsidRPr="000367AC">
        <w:t xml:space="preserve"> </w:t>
      </w:r>
      <w:proofErr w:type="spellStart"/>
      <w:r w:rsidRPr="000367AC">
        <w:t>съображения</w:t>
      </w:r>
      <w:proofErr w:type="spellEnd"/>
      <w:r w:rsidRPr="000367AC">
        <w:t xml:space="preserve">. </w:t>
      </w:r>
      <w:proofErr w:type="spellStart"/>
      <w:r w:rsidRPr="000367AC">
        <w:t>Този</w:t>
      </w:r>
      <w:proofErr w:type="spellEnd"/>
      <w:r w:rsidRPr="000367AC">
        <w:t xml:space="preserve"> </w:t>
      </w:r>
      <w:proofErr w:type="spellStart"/>
      <w:r w:rsidRPr="000367AC">
        <w:t>ефект</w:t>
      </w:r>
      <w:proofErr w:type="spellEnd"/>
      <w:r w:rsidRPr="000367AC">
        <w:t xml:space="preserve"> </w:t>
      </w:r>
      <w:proofErr w:type="spellStart"/>
      <w:r w:rsidRPr="000367AC">
        <w:t>се</w:t>
      </w:r>
      <w:proofErr w:type="spellEnd"/>
      <w:r w:rsidRPr="000367AC">
        <w:t xml:space="preserve"> </w:t>
      </w:r>
      <w:proofErr w:type="spellStart"/>
      <w:r w:rsidRPr="000367AC">
        <w:t>дължи</w:t>
      </w:r>
      <w:proofErr w:type="spellEnd"/>
      <w:r w:rsidRPr="000367AC">
        <w:t xml:space="preserve"> </w:t>
      </w:r>
      <w:proofErr w:type="spellStart"/>
      <w:r w:rsidRPr="000367AC">
        <w:t>на</w:t>
      </w:r>
      <w:proofErr w:type="spellEnd"/>
      <w:r w:rsidRPr="000367AC">
        <w:t xml:space="preserve"> </w:t>
      </w:r>
      <w:proofErr w:type="spellStart"/>
      <w:r w:rsidRPr="000367AC">
        <w:t>факта</w:t>
      </w:r>
      <w:proofErr w:type="spellEnd"/>
      <w:r w:rsidRPr="000367AC">
        <w:t xml:space="preserve">, </w:t>
      </w:r>
      <w:proofErr w:type="spellStart"/>
      <w:r w:rsidRPr="000367AC">
        <w:t>че</w:t>
      </w:r>
      <w:proofErr w:type="spellEnd"/>
      <w:r w:rsidRPr="000367AC">
        <w:t xml:space="preserve"> </w:t>
      </w:r>
      <w:proofErr w:type="spellStart"/>
      <w:r w:rsidRPr="000367AC">
        <w:t>при</w:t>
      </w:r>
      <w:proofErr w:type="spellEnd"/>
      <w:r w:rsidRPr="000367AC">
        <w:t xml:space="preserve"> </w:t>
      </w:r>
      <w:proofErr w:type="spellStart"/>
      <w:r w:rsidRPr="000367AC">
        <w:t>високо</w:t>
      </w:r>
      <w:proofErr w:type="spellEnd"/>
      <w:r w:rsidRPr="000367AC">
        <w:t xml:space="preserve"> </w:t>
      </w:r>
      <w:proofErr w:type="spellStart"/>
      <w:r w:rsidRPr="000367AC">
        <w:t>напрежение</w:t>
      </w:r>
      <w:proofErr w:type="spellEnd"/>
      <w:r w:rsidRPr="000367AC">
        <w:t xml:space="preserve"> и </w:t>
      </w:r>
      <w:proofErr w:type="spellStart"/>
      <w:r w:rsidRPr="000367AC">
        <w:t>натоварване</w:t>
      </w:r>
      <w:proofErr w:type="spellEnd"/>
      <w:r w:rsidRPr="000367AC">
        <w:t xml:space="preserve">, </w:t>
      </w:r>
      <w:proofErr w:type="spellStart"/>
      <w:r w:rsidRPr="000367AC">
        <w:t>индивидуалните</w:t>
      </w:r>
      <w:proofErr w:type="spellEnd"/>
      <w:r w:rsidRPr="000367AC">
        <w:t xml:space="preserve"> </w:t>
      </w:r>
      <w:proofErr w:type="spellStart"/>
      <w:r w:rsidRPr="000367AC">
        <w:t>приоритети</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w:t>
      </w:r>
      <w:proofErr w:type="spellStart"/>
      <w:r w:rsidRPr="000367AC">
        <w:t>се</w:t>
      </w:r>
      <w:proofErr w:type="spellEnd"/>
      <w:r w:rsidRPr="000367AC">
        <w:t xml:space="preserve"> </w:t>
      </w:r>
      <w:proofErr w:type="spellStart"/>
      <w:r w:rsidRPr="000367AC">
        <w:t>променят</w:t>
      </w:r>
      <w:proofErr w:type="spellEnd"/>
      <w:r w:rsidRPr="000367AC">
        <w:t xml:space="preserve">, </w:t>
      </w:r>
      <w:proofErr w:type="spellStart"/>
      <w:r w:rsidRPr="000367AC">
        <w:t>като</w:t>
      </w:r>
      <w:proofErr w:type="spellEnd"/>
      <w:r w:rsidRPr="000367AC">
        <w:t xml:space="preserve"> в </w:t>
      </w:r>
      <w:proofErr w:type="spellStart"/>
      <w:r w:rsidRPr="000367AC">
        <w:t>много</w:t>
      </w:r>
      <w:proofErr w:type="spellEnd"/>
      <w:r w:rsidRPr="000367AC">
        <w:t xml:space="preserve"> </w:t>
      </w:r>
      <w:proofErr w:type="spellStart"/>
      <w:r w:rsidRPr="000367AC">
        <w:t>случаи</w:t>
      </w:r>
      <w:proofErr w:type="spellEnd"/>
      <w:r w:rsidRPr="000367AC">
        <w:t xml:space="preserve"> </w:t>
      </w:r>
      <w:proofErr w:type="spellStart"/>
      <w:r w:rsidRPr="000367AC">
        <w:t>те</w:t>
      </w:r>
      <w:proofErr w:type="spellEnd"/>
      <w:r w:rsidRPr="000367AC">
        <w:t xml:space="preserve"> </w:t>
      </w:r>
      <w:proofErr w:type="spellStart"/>
      <w:r w:rsidRPr="000367AC">
        <w:t>започват</w:t>
      </w:r>
      <w:proofErr w:type="spellEnd"/>
      <w:r w:rsidRPr="000367AC">
        <w:t xml:space="preserve"> </w:t>
      </w:r>
      <w:proofErr w:type="spellStart"/>
      <w:r w:rsidRPr="000367AC">
        <w:t>да</w:t>
      </w:r>
      <w:proofErr w:type="spellEnd"/>
      <w:r w:rsidRPr="000367AC">
        <w:t xml:space="preserve"> </w:t>
      </w:r>
      <w:proofErr w:type="spellStart"/>
      <w:r w:rsidRPr="000367AC">
        <w:t>отдават</w:t>
      </w:r>
      <w:proofErr w:type="spellEnd"/>
      <w:r w:rsidRPr="000367AC">
        <w:t xml:space="preserve"> </w:t>
      </w:r>
      <w:proofErr w:type="spellStart"/>
      <w:r w:rsidRPr="000367AC">
        <w:t>по-голямо</w:t>
      </w:r>
      <w:proofErr w:type="spellEnd"/>
      <w:r w:rsidRPr="000367AC">
        <w:t xml:space="preserve"> </w:t>
      </w:r>
      <w:proofErr w:type="spellStart"/>
      <w:r w:rsidRPr="000367AC">
        <w:t>значение</w:t>
      </w:r>
      <w:proofErr w:type="spellEnd"/>
      <w:r w:rsidRPr="000367AC">
        <w:t xml:space="preserve"> </w:t>
      </w:r>
      <w:proofErr w:type="spellStart"/>
      <w:r w:rsidRPr="000367AC">
        <w:t>на</w:t>
      </w:r>
      <w:proofErr w:type="spellEnd"/>
      <w:r w:rsidRPr="000367AC">
        <w:t xml:space="preserve"> </w:t>
      </w:r>
      <w:proofErr w:type="spellStart"/>
      <w:r w:rsidRPr="000367AC">
        <w:t>собственото</w:t>
      </w:r>
      <w:proofErr w:type="spellEnd"/>
      <w:r w:rsidRPr="000367AC">
        <w:t xml:space="preserve"> </w:t>
      </w:r>
      <w:proofErr w:type="spellStart"/>
      <w:r w:rsidRPr="000367AC">
        <w:t>си</w:t>
      </w:r>
      <w:proofErr w:type="spellEnd"/>
      <w:r w:rsidRPr="000367AC">
        <w:t xml:space="preserve"> </w:t>
      </w:r>
      <w:proofErr w:type="spellStart"/>
      <w:r w:rsidRPr="000367AC">
        <w:t>благосъстояние</w:t>
      </w:r>
      <w:proofErr w:type="spellEnd"/>
      <w:r w:rsidRPr="000367AC">
        <w:t xml:space="preserve"> и </w:t>
      </w:r>
      <w:proofErr w:type="spellStart"/>
      <w:r w:rsidRPr="000367AC">
        <w:t>професионално</w:t>
      </w:r>
      <w:proofErr w:type="spellEnd"/>
      <w:r w:rsidRPr="000367AC">
        <w:t xml:space="preserve"> </w:t>
      </w:r>
      <w:proofErr w:type="spellStart"/>
      <w:r w:rsidRPr="000367AC">
        <w:t>развитие</w:t>
      </w:r>
      <w:proofErr w:type="spellEnd"/>
      <w:r w:rsidRPr="000367AC">
        <w:t xml:space="preserve">, </w:t>
      </w:r>
      <w:proofErr w:type="spellStart"/>
      <w:r w:rsidRPr="000367AC">
        <w:t>отколкото</w:t>
      </w:r>
      <w:proofErr w:type="spellEnd"/>
      <w:r w:rsidRPr="000367AC">
        <w:t xml:space="preserve"> </w:t>
      </w:r>
      <w:proofErr w:type="spellStart"/>
      <w:r w:rsidRPr="000367AC">
        <w:t>на</w:t>
      </w:r>
      <w:proofErr w:type="spellEnd"/>
      <w:r w:rsidRPr="000367AC">
        <w:t xml:space="preserve"> </w:t>
      </w:r>
      <w:proofErr w:type="spellStart"/>
      <w:r w:rsidRPr="000367AC">
        <w:t>лоялността</w:t>
      </w:r>
      <w:proofErr w:type="spellEnd"/>
      <w:r w:rsidRPr="000367AC">
        <w:t xml:space="preserve"> </w:t>
      </w:r>
      <w:proofErr w:type="spellStart"/>
      <w:r w:rsidRPr="000367AC">
        <w:t>към</w:t>
      </w:r>
      <w:proofErr w:type="spellEnd"/>
      <w:r w:rsidRPr="000367AC">
        <w:t xml:space="preserve"> </w:t>
      </w:r>
      <w:proofErr w:type="spellStart"/>
      <w:r w:rsidRPr="000367AC">
        <w:t>компанията</w:t>
      </w:r>
      <w:proofErr w:type="spellEnd"/>
      <w:r w:rsidRPr="000367AC">
        <w:t xml:space="preserve">. В </w:t>
      </w:r>
      <w:proofErr w:type="spellStart"/>
      <w:r w:rsidRPr="000367AC">
        <w:t>организационна</w:t>
      </w:r>
      <w:proofErr w:type="spellEnd"/>
      <w:r w:rsidRPr="000367AC">
        <w:t xml:space="preserve"> </w:t>
      </w:r>
      <w:proofErr w:type="spellStart"/>
      <w:r w:rsidRPr="000367AC">
        <w:t>среда</w:t>
      </w:r>
      <w:proofErr w:type="spellEnd"/>
      <w:r w:rsidRPr="000367AC">
        <w:t xml:space="preserve">, в </w:t>
      </w:r>
      <w:proofErr w:type="spellStart"/>
      <w:r w:rsidRPr="000367AC">
        <w:t>която</w:t>
      </w:r>
      <w:proofErr w:type="spellEnd"/>
      <w:r w:rsidRPr="000367AC">
        <w:t xml:space="preserve"> </w:t>
      </w:r>
      <w:proofErr w:type="spellStart"/>
      <w:r w:rsidRPr="000367AC">
        <w:t>преобладават</w:t>
      </w:r>
      <w:proofErr w:type="spellEnd"/>
      <w:r w:rsidRPr="000367AC">
        <w:t xml:space="preserve"> </w:t>
      </w:r>
      <w:proofErr w:type="spellStart"/>
      <w:r w:rsidRPr="000367AC">
        <w:t>високи</w:t>
      </w:r>
      <w:proofErr w:type="spellEnd"/>
      <w:r w:rsidRPr="000367AC">
        <w:t xml:space="preserve"> </w:t>
      </w:r>
      <w:proofErr w:type="spellStart"/>
      <w:r w:rsidRPr="000367AC">
        <w:t>нива</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и </w:t>
      </w:r>
      <w:proofErr w:type="spellStart"/>
      <w:r w:rsidRPr="000367AC">
        <w:t>несигурност</w:t>
      </w:r>
      <w:proofErr w:type="spellEnd"/>
      <w:r w:rsidRPr="000367AC">
        <w:t xml:space="preserve">, </w:t>
      </w:r>
      <w:proofErr w:type="spellStart"/>
      <w:r w:rsidRPr="000367AC">
        <w:t>служителите</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започнат</w:t>
      </w:r>
      <w:proofErr w:type="spellEnd"/>
      <w:r w:rsidRPr="000367AC">
        <w:t xml:space="preserve"> </w:t>
      </w:r>
      <w:proofErr w:type="spellStart"/>
      <w:r w:rsidRPr="000367AC">
        <w:t>да</w:t>
      </w:r>
      <w:proofErr w:type="spellEnd"/>
      <w:r w:rsidRPr="000367AC">
        <w:t xml:space="preserve"> </w:t>
      </w:r>
      <w:proofErr w:type="spellStart"/>
      <w:r w:rsidRPr="000367AC">
        <w:t>поставят</w:t>
      </w:r>
      <w:proofErr w:type="spellEnd"/>
      <w:r w:rsidRPr="000367AC">
        <w:t xml:space="preserve"> </w:t>
      </w:r>
      <w:proofErr w:type="spellStart"/>
      <w:r w:rsidRPr="000367AC">
        <w:t>под</w:t>
      </w:r>
      <w:proofErr w:type="spellEnd"/>
      <w:r w:rsidRPr="000367AC">
        <w:t xml:space="preserve"> </w:t>
      </w:r>
      <w:proofErr w:type="spellStart"/>
      <w:r w:rsidRPr="000367AC">
        <w:t>въпрос</w:t>
      </w:r>
      <w:proofErr w:type="spellEnd"/>
      <w:r w:rsidRPr="000367AC">
        <w:t xml:space="preserve"> </w:t>
      </w:r>
      <w:proofErr w:type="spellStart"/>
      <w:r w:rsidRPr="000367AC">
        <w:t>дали</w:t>
      </w:r>
      <w:proofErr w:type="spellEnd"/>
      <w:r w:rsidRPr="000367AC">
        <w:t xml:space="preserve"> </w:t>
      </w:r>
      <w:proofErr w:type="spellStart"/>
      <w:r w:rsidRPr="000367AC">
        <w:t>задължението</w:t>
      </w:r>
      <w:proofErr w:type="spellEnd"/>
      <w:r w:rsidRPr="000367AC">
        <w:t xml:space="preserve"> </w:t>
      </w:r>
      <w:proofErr w:type="spellStart"/>
      <w:r w:rsidRPr="000367AC">
        <w:t>им</w:t>
      </w:r>
      <w:proofErr w:type="spellEnd"/>
      <w:r w:rsidRPr="000367AC">
        <w:t xml:space="preserve"> </w:t>
      </w:r>
      <w:proofErr w:type="spellStart"/>
      <w:r w:rsidRPr="000367AC">
        <w:t>към</w:t>
      </w:r>
      <w:proofErr w:type="spellEnd"/>
      <w:r w:rsidRPr="000367AC">
        <w:t xml:space="preserve"> </w:t>
      </w:r>
      <w:proofErr w:type="spellStart"/>
      <w:r w:rsidRPr="000367AC">
        <w:t>работодателя</w:t>
      </w:r>
      <w:proofErr w:type="spellEnd"/>
      <w:r w:rsidRPr="000367AC">
        <w:t xml:space="preserve"> е </w:t>
      </w:r>
      <w:proofErr w:type="spellStart"/>
      <w:r w:rsidRPr="000367AC">
        <w:t>оправдано</w:t>
      </w:r>
      <w:proofErr w:type="spellEnd"/>
      <w:r w:rsidRPr="000367AC">
        <w:t xml:space="preserve">, </w:t>
      </w:r>
      <w:proofErr w:type="spellStart"/>
      <w:r w:rsidRPr="000367AC">
        <w:t>особено</w:t>
      </w:r>
      <w:proofErr w:type="spellEnd"/>
      <w:r w:rsidRPr="000367AC">
        <w:t xml:space="preserve"> </w:t>
      </w:r>
      <w:proofErr w:type="spellStart"/>
      <w:r w:rsidRPr="000367AC">
        <w:t>ако</w:t>
      </w:r>
      <w:proofErr w:type="spellEnd"/>
      <w:r w:rsidRPr="000367AC">
        <w:t xml:space="preserve"> </w:t>
      </w:r>
      <w:proofErr w:type="spellStart"/>
      <w:r w:rsidRPr="000367AC">
        <w:t>не</w:t>
      </w:r>
      <w:proofErr w:type="spellEnd"/>
      <w:r w:rsidRPr="000367AC">
        <w:t xml:space="preserve"> </w:t>
      </w:r>
      <w:proofErr w:type="spellStart"/>
      <w:r w:rsidRPr="000367AC">
        <w:t>виждат</w:t>
      </w:r>
      <w:proofErr w:type="spellEnd"/>
      <w:r w:rsidRPr="000367AC">
        <w:t xml:space="preserve"> </w:t>
      </w:r>
      <w:proofErr w:type="spellStart"/>
      <w:r w:rsidRPr="000367AC">
        <w:t>достатъчно</w:t>
      </w:r>
      <w:proofErr w:type="spellEnd"/>
      <w:r w:rsidRPr="000367AC">
        <w:t xml:space="preserve"> </w:t>
      </w:r>
      <w:proofErr w:type="spellStart"/>
      <w:r w:rsidRPr="000367AC">
        <w:t>признание</w:t>
      </w:r>
      <w:proofErr w:type="spellEnd"/>
      <w:r w:rsidRPr="000367AC">
        <w:t xml:space="preserve"> и </w:t>
      </w:r>
      <w:proofErr w:type="spellStart"/>
      <w:r w:rsidRPr="000367AC">
        <w:t>подкрепа</w:t>
      </w:r>
      <w:proofErr w:type="spellEnd"/>
      <w:r w:rsidRPr="000367AC">
        <w:t xml:space="preserve"> </w:t>
      </w:r>
      <w:proofErr w:type="spellStart"/>
      <w:r w:rsidRPr="000367AC">
        <w:t>за</w:t>
      </w:r>
      <w:proofErr w:type="spellEnd"/>
      <w:r w:rsidRPr="000367AC">
        <w:t xml:space="preserve"> </w:t>
      </w:r>
      <w:proofErr w:type="spellStart"/>
      <w:r w:rsidRPr="000367AC">
        <w:t>усилията</w:t>
      </w:r>
      <w:proofErr w:type="spellEnd"/>
      <w:r w:rsidRPr="000367AC">
        <w:t xml:space="preserve"> </w:t>
      </w:r>
      <w:proofErr w:type="spellStart"/>
      <w:r w:rsidRPr="000367AC">
        <w:t>си</w:t>
      </w:r>
      <w:proofErr w:type="spellEnd"/>
      <w:r w:rsidRPr="000367AC">
        <w:t>.</w:t>
      </w:r>
    </w:p>
    <w:p w14:paraId="0C30C322" w14:textId="77777777" w:rsidR="000367AC" w:rsidRPr="000367AC" w:rsidRDefault="000367AC" w:rsidP="000367AC">
      <w:pPr>
        <w:spacing w:line="360" w:lineRule="auto"/>
        <w:ind w:firstLine="709"/>
        <w:jc w:val="both"/>
      </w:pPr>
      <w:proofErr w:type="spellStart"/>
      <w:r w:rsidRPr="000367AC">
        <w:t>Връзката</w:t>
      </w:r>
      <w:proofErr w:type="spellEnd"/>
      <w:r w:rsidRPr="000367AC">
        <w:t xml:space="preserve"> </w:t>
      </w:r>
      <w:proofErr w:type="spellStart"/>
      <w:r w:rsidRPr="000367AC">
        <w:t>между</w:t>
      </w:r>
      <w:proofErr w:type="spellEnd"/>
      <w:r w:rsidRPr="000367AC">
        <w:t xml:space="preserve"> </w:t>
      </w:r>
      <w:proofErr w:type="spellStart"/>
      <w:r w:rsidRPr="000367AC">
        <w:t>стреса</w:t>
      </w:r>
      <w:proofErr w:type="spellEnd"/>
      <w:r w:rsidRPr="000367AC">
        <w:t xml:space="preserve"> и </w:t>
      </w:r>
      <w:proofErr w:type="spellStart"/>
      <w:r w:rsidRPr="000367AC">
        <w:t>продължаващата</w:t>
      </w:r>
      <w:proofErr w:type="spellEnd"/>
      <w:r w:rsidRPr="000367AC">
        <w:t xml:space="preserve"> </w:t>
      </w:r>
      <w:proofErr w:type="spellStart"/>
      <w:r w:rsidRPr="000367AC">
        <w:t>привързаност</w:t>
      </w:r>
      <w:proofErr w:type="spellEnd"/>
      <w:r w:rsidRPr="000367AC">
        <w:t xml:space="preserve"> е </w:t>
      </w:r>
      <w:proofErr w:type="spellStart"/>
      <w:r w:rsidRPr="000367AC">
        <w:t>по-слаба</w:t>
      </w:r>
      <w:proofErr w:type="spellEnd"/>
      <w:r w:rsidRPr="000367AC">
        <w:t xml:space="preserve"> в </w:t>
      </w:r>
      <w:proofErr w:type="spellStart"/>
      <w:r w:rsidRPr="000367AC">
        <w:t>сравнение</w:t>
      </w:r>
      <w:proofErr w:type="spellEnd"/>
      <w:r w:rsidRPr="000367AC">
        <w:t xml:space="preserve"> с </w:t>
      </w:r>
      <w:proofErr w:type="spellStart"/>
      <w:r w:rsidRPr="000367AC">
        <w:t>останалите</w:t>
      </w:r>
      <w:proofErr w:type="spellEnd"/>
      <w:r w:rsidRPr="000367AC">
        <w:t xml:space="preserve"> </w:t>
      </w:r>
      <w:proofErr w:type="spellStart"/>
      <w:r w:rsidRPr="000367AC">
        <w:t>видове</w:t>
      </w:r>
      <w:proofErr w:type="spellEnd"/>
      <w:r w:rsidRPr="000367AC">
        <w:t xml:space="preserve"> </w:t>
      </w:r>
      <w:proofErr w:type="spellStart"/>
      <w:r w:rsidRPr="000367AC">
        <w:t>ангажираност</w:t>
      </w:r>
      <w:proofErr w:type="spellEnd"/>
      <w:r w:rsidRPr="000367AC">
        <w:t xml:space="preserve">, </w:t>
      </w:r>
      <w:proofErr w:type="spellStart"/>
      <w:r w:rsidRPr="000367AC">
        <w:t>което</w:t>
      </w:r>
      <w:proofErr w:type="spellEnd"/>
      <w:r w:rsidRPr="000367AC">
        <w:t xml:space="preserve"> </w:t>
      </w:r>
      <w:proofErr w:type="spellStart"/>
      <w:r w:rsidRPr="000367AC">
        <w:t>предполага</w:t>
      </w:r>
      <w:proofErr w:type="spellEnd"/>
      <w:r w:rsidRPr="000367AC">
        <w:t xml:space="preserve">, </w:t>
      </w:r>
      <w:proofErr w:type="spellStart"/>
      <w:r w:rsidRPr="000367AC">
        <w:t>че</w:t>
      </w:r>
      <w:proofErr w:type="spellEnd"/>
      <w:r w:rsidRPr="000367AC">
        <w:t xml:space="preserve"> </w:t>
      </w:r>
      <w:proofErr w:type="spellStart"/>
      <w:r w:rsidRPr="000367AC">
        <w:t>дори</w:t>
      </w:r>
      <w:proofErr w:type="spellEnd"/>
      <w:r w:rsidRPr="000367AC">
        <w:t xml:space="preserve"> </w:t>
      </w:r>
      <w:proofErr w:type="spellStart"/>
      <w:r w:rsidRPr="000367AC">
        <w:t>при</w:t>
      </w:r>
      <w:proofErr w:type="spellEnd"/>
      <w:r w:rsidRPr="000367AC">
        <w:t xml:space="preserve"> </w:t>
      </w:r>
      <w:proofErr w:type="spellStart"/>
      <w:r w:rsidRPr="000367AC">
        <w:t>наличие</w:t>
      </w:r>
      <w:proofErr w:type="spellEnd"/>
      <w:r w:rsidRPr="000367AC">
        <w:t xml:space="preserve"> </w:t>
      </w:r>
      <w:proofErr w:type="spellStart"/>
      <w:r w:rsidRPr="000367AC">
        <w:t>на</w:t>
      </w:r>
      <w:proofErr w:type="spellEnd"/>
      <w:r w:rsidRPr="000367AC">
        <w:t xml:space="preserve"> </w:t>
      </w:r>
      <w:proofErr w:type="spellStart"/>
      <w:r w:rsidRPr="000367AC">
        <w:t>висок</w:t>
      </w:r>
      <w:proofErr w:type="spellEnd"/>
      <w:r w:rsidRPr="000367AC">
        <w:t xml:space="preserve"> </w:t>
      </w:r>
      <w:proofErr w:type="spellStart"/>
      <w:r w:rsidRPr="000367AC">
        <w:t>стрес</w:t>
      </w:r>
      <w:proofErr w:type="spellEnd"/>
      <w:r w:rsidRPr="000367AC">
        <w:t xml:space="preserve">, </w:t>
      </w:r>
      <w:proofErr w:type="spellStart"/>
      <w:r w:rsidRPr="000367AC">
        <w:t>някои</w:t>
      </w:r>
      <w:proofErr w:type="spellEnd"/>
      <w:r w:rsidRPr="000367AC">
        <w:t xml:space="preserve"> </w:t>
      </w:r>
      <w:proofErr w:type="spellStart"/>
      <w:r w:rsidRPr="000367AC">
        <w:t>служители</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останат</w:t>
      </w:r>
      <w:proofErr w:type="spellEnd"/>
      <w:r w:rsidRPr="000367AC">
        <w:t xml:space="preserve"> в </w:t>
      </w:r>
      <w:proofErr w:type="spellStart"/>
      <w:r w:rsidRPr="000367AC">
        <w:t>организацията</w:t>
      </w:r>
      <w:proofErr w:type="spellEnd"/>
      <w:r w:rsidRPr="000367AC">
        <w:t xml:space="preserve">, </w:t>
      </w:r>
      <w:proofErr w:type="spellStart"/>
      <w:r w:rsidRPr="000367AC">
        <w:t>но</w:t>
      </w:r>
      <w:proofErr w:type="spellEnd"/>
      <w:r w:rsidRPr="000367AC">
        <w:t xml:space="preserve"> </w:t>
      </w:r>
      <w:proofErr w:type="spellStart"/>
      <w:r w:rsidRPr="000367AC">
        <w:t>не</w:t>
      </w:r>
      <w:proofErr w:type="spellEnd"/>
      <w:r w:rsidRPr="000367AC">
        <w:t xml:space="preserve"> </w:t>
      </w:r>
      <w:proofErr w:type="spellStart"/>
      <w:r w:rsidRPr="000367AC">
        <w:t>защото</w:t>
      </w:r>
      <w:proofErr w:type="spellEnd"/>
      <w:r w:rsidRPr="000367AC">
        <w:t xml:space="preserve"> </w:t>
      </w:r>
      <w:proofErr w:type="spellStart"/>
      <w:r w:rsidRPr="000367AC">
        <w:t>са</w:t>
      </w:r>
      <w:proofErr w:type="spellEnd"/>
      <w:r w:rsidRPr="000367AC">
        <w:t xml:space="preserve"> </w:t>
      </w:r>
      <w:proofErr w:type="spellStart"/>
      <w:r w:rsidRPr="000367AC">
        <w:t>емоционално</w:t>
      </w:r>
      <w:proofErr w:type="spellEnd"/>
      <w:r w:rsidRPr="000367AC">
        <w:t xml:space="preserve"> </w:t>
      </w:r>
      <w:proofErr w:type="spellStart"/>
      <w:r w:rsidRPr="000367AC">
        <w:t>свързани</w:t>
      </w:r>
      <w:proofErr w:type="spellEnd"/>
      <w:r w:rsidRPr="000367AC">
        <w:t xml:space="preserve"> с </w:t>
      </w:r>
      <w:proofErr w:type="spellStart"/>
      <w:r w:rsidRPr="000367AC">
        <w:t>нея</w:t>
      </w:r>
      <w:proofErr w:type="spellEnd"/>
      <w:r w:rsidRPr="000367AC">
        <w:t xml:space="preserve">, а </w:t>
      </w:r>
      <w:proofErr w:type="spellStart"/>
      <w:r w:rsidRPr="000367AC">
        <w:t>защото</w:t>
      </w:r>
      <w:proofErr w:type="spellEnd"/>
      <w:r w:rsidRPr="000367AC">
        <w:t xml:space="preserve"> </w:t>
      </w:r>
      <w:proofErr w:type="spellStart"/>
      <w:r w:rsidRPr="000367AC">
        <w:t>не</w:t>
      </w:r>
      <w:proofErr w:type="spellEnd"/>
      <w:r w:rsidRPr="000367AC">
        <w:t xml:space="preserve"> </w:t>
      </w:r>
      <w:proofErr w:type="spellStart"/>
      <w:r w:rsidRPr="000367AC">
        <w:t>разполагат</w:t>
      </w:r>
      <w:proofErr w:type="spellEnd"/>
      <w:r w:rsidRPr="000367AC">
        <w:t xml:space="preserve"> с </w:t>
      </w:r>
      <w:proofErr w:type="spellStart"/>
      <w:r w:rsidRPr="000367AC">
        <w:t>достатъчно</w:t>
      </w:r>
      <w:proofErr w:type="spellEnd"/>
      <w:r w:rsidRPr="000367AC">
        <w:t xml:space="preserve"> </w:t>
      </w:r>
      <w:proofErr w:type="spellStart"/>
      <w:r w:rsidRPr="000367AC">
        <w:t>алтернативи</w:t>
      </w:r>
      <w:proofErr w:type="spellEnd"/>
      <w:r w:rsidRPr="000367AC">
        <w:t xml:space="preserve"> </w:t>
      </w:r>
      <w:proofErr w:type="spellStart"/>
      <w:r w:rsidRPr="000367AC">
        <w:t>за</w:t>
      </w:r>
      <w:proofErr w:type="spellEnd"/>
      <w:r w:rsidRPr="000367AC">
        <w:t xml:space="preserve"> </w:t>
      </w:r>
      <w:proofErr w:type="spellStart"/>
      <w:r w:rsidRPr="000367AC">
        <w:t>професионално</w:t>
      </w:r>
      <w:proofErr w:type="spellEnd"/>
      <w:r w:rsidRPr="000367AC">
        <w:t xml:space="preserve"> </w:t>
      </w:r>
      <w:proofErr w:type="spellStart"/>
      <w:r w:rsidRPr="000367AC">
        <w:t>развитие</w:t>
      </w:r>
      <w:proofErr w:type="spellEnd"/>
      <w:r w:rsidRPr="000367AC">
        <w:t xml:space="preserve">. </w:t>
      </w:r>
      <w:proofErr w:type="spellStart"/>
      <w:r w:rsidRPr="000367AC">
        <w:t>Това</w:t>
      </w:r>
      <w:proofErr w:type="spellEnd"/>
      <w:r w:rsidRPr="000367AC">
        <w:t xml:space="preserve"> </w:t>
      </w:r>
      <w:proofErr w:type="spellStart"/>
      <w:r w:rsidRPr="000367AC">
        <w:t>означава</w:t>
      </w:r>
      <w:proofErr w:type="spellEnd"/>
      <w:r w:rsidRPr="000367AC">
        <w:t xml:space="preserve">, </w:t>
      </w:r>
      <w:proofErr w:type="spellStart"/>
      <w:r w:rsidRPr="000367AC">
        <w:t>че</w:t>
      </w:r>
      <w:proofErr w:type="spellEnd"/>
      <w:r w:rsidRPr="000367AC">
        <w:t xml:space="preserve"> </w:t>
      </w:r>
      <w:proofErr w:type="spellStart"/>
      <w:r w:rsidRPr="000367AC">
        <w:t>дори</w:t>
      </w:r>
      <w:proofErr w:type="spellEnd"/>
      <w:r w:rsidRPr="000367AC">
        <w:t xml:space="preserve"> </w:t>
      </w:r>
      <w:proofErr w:type="spellStart"/>
      <w:r w:rsidRPr="000367AC">
        <w:t>ако</w:t>
      </w:r>
      <w:proofErr w:type="spellEnd"/>
      <w:r w:rsidRPr="000367AC">
        <w:t xml:space="preserve"> </w:t>
      </w:r>
      <w:proofErr w:type="spellStart"/>
      <w:r w:rsidRPr="000367AC">
        <w:t>даден</w:t>
      </w:r>
      <w:proofErr w:type="spellEnd"/>
      <w:r w:rsidRPr="000367AC">
        <w:t xml:space="preserve"> </w:t>
      </w:r>
      <w:proofErr w:type="spellStart"/>
      <w:r w:rsidRPr="000367AC">
        <w:t>служител</w:t>
      </w:r>
      <w:proofErr w:type="spellEnd"/>
      <w:r w:rsidRPr="000367AC">
        <w:t xml:space="preserve"> </w:t>
      </w:r>
      <w:proofErr w:type="spellStart"/>
      <w:r w:rsidRPr="000367AC">
        <w:t>не</w:t>
      </w:r>
      <w:proofErr w:type="spellEnd"/>
      <w:r w:rsidRPr="000367AC">
        <w:t xml:space="preserve"> </w:t>
      </w:r>
      <w:proofErr w:type="spellStart"/>
      <w:r w:rsidRPr="000367AC">
        <w:t>изпитва</w:t>
      </w:r>
      <w:proofErr w:type="spellEnd"/>
      <w:r w:rsidRPr="000367AC">
        <w:t xml:space="preserve"> </w:t>
      </w:r>
      <w:proofErr w:type="spellStart"/>
      <w:r w:rsidRPr="000367AC">
        <w:t>удовлетворение</w:t>
      </w:r>
      <w:proofErr w:type="spellEnd"/>
      <w:r w:rsidRPr="000367AC">
        <w:t xml:space="preserve"> </w:t>
      </w:r>
      <w:proofErr w:type="spellStart"/>
      <w:r w:rsidRPr="000367AC">
        <w:t>от</w:t>
      </w:r>
      <w:proofErr w:type="spellEnd"/>
      <w:r w:rsidRPr="000367AC">
        <w:t xml:space="preserve"> </w:t>
      </w:r>
      <w:proofErr w:type="spellStart"/>
      <w:r w:rsidRPr="000367AC">
        <w:t>работата</w:t>
      </w:r>
      <w:proofErr w:type="spellEnd"/>
      <w:r w:rsidRPr="000367AC">
        <w:t xml:space="preserve"> </w:t>
      </w:r>
      <w:proofErr w:type="spellStart"/>
      <w:r w:rsidRPr="000367AC">
        <w:t>си</w:t>
      </w:r>
      <w:proofErr w:type="spellEnd"/>
      <w:r w:rsidRPr="000367AC">
        <w:t xml:space="preserve"> и е </w:t>
      </w:r>
      <w:proofErr w:type="spellStart"/>
      <w:r w:rsidRPr="000367AC">
        <w:t>подложен</w:t>
      </w:r>
      <w:proofErr w:type="spellEnd"/>
      <w:r w:rsidRPr="000367AC">
        <w:t xml:space="preserve"> </w:t>
      </w:r>
      <w:proofErr w:type="spellStart"/>
      <w:r w:rsidRPr="000367AC">
        <w:t>на</w:t>
      </w:r>
      <w:proofErr w:type="spellEnd"/>
      <w:r w:rsidRPr="000367AC">
        <w:t xml:space="preserve"> </w:t>
      </w:r>
      <w:proofErr w:type="spellStart"/>
      <w:r w:rsidRPr="000367AC">
        <w:t>стрес</w:t>
      </w:r>
      <w:proofErr w:type="spellEnd"/>
      <w:r w:rsidRPr="000367AC">
        <w:t xml:space="preserve">, </w:t>
      </w:r>
      <w:proofErr w:type="spellStart"/>
      <w:r w:rsidRPr="000367AC">
        <w:t>той</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предпочете</w:t>
      </w:r>
      <w:proofErr w:type="spellEnd"/>
      <w:r w:rsidRPr="000367AC">
        <w:t xml:space="preserve"> </w:t>
      </w:r>
      <w:proofErr w:type="spellStart"/>
      <w:r w:rsidRPr="000367AC">
        <w:t>да</w:t>
      </w:r>
      <w:proofErr w:type="spellEnd"/>
      <w:r w:rsidRPr="000367AC">
        <w:t xml:space="preserve"> </w:t>
      </w:r>
      <w:proofErr w:type="spellStart"/>
      <w:r w:rsidRPr="000367AC">
        <w:t>остане</w:t>
      </w:r>
      <w:proofErr w:type="spellEnd"/>
      <w:r w:rsidRPr="000367AC">
        <w:t xml:space="preserve"> в </w:t>
      </w:r>
      <w:proofErr w:type="spellStart"/>
      <w:r w:rsidRPr="000367AC">
        <w:t>организацията</w:t>
      </w:r>
      <w:proofErr w:type="spellEnd"/>
      <w:r w:rsidRPr="000367AC">
        <w:t xml:space="preserve"> </w:t>
      </w:r>
      <w:proofErr w:type="spellStart"/>
      <w:r w:rsidRPr="000367AC">
        <w:t>поради</w:t>
      </w:r>
      <w:proofErr w:type="spellEnd"/>
      <w:r w:rsidRPr="000367AC">
        <w:t xml:space="preserve"> </w:t>
      </w:r>
      <w:proofErr w:type="spellStart"/>
      <w:r w:rsidRPr="000367AC">
        <w:t>фактори</w:t>
      </w:r>
      <w:proofErr w:type="spellEnd"/>
      <w:r w:rsidRPr="000367AC">
        <w:t xml:space="preserve"> </w:t>
      </w:r>
      <w:proofErr w:type="spellStart"/>
      <w:r w:rsidRPr="000367AC">
        <w:t>като</w:t>
      </w:r>
      <w:proofErr w:type="spellEnd"/>
      <w:r w:rsidRPr="000367AC">
        <w:t xml:space="preserve"> </w:t>
      </w:r>
      <w:proofErr w:type="spellStart"/>
      <w:r w:rsidRPr="000367AC">
        <w:t>финансови</w:t>
      </w:r>
      <w:proofErr w:type="spellEnd"/>
      <w:r w:rsidRPr="000367AC">
        <w:t xml:space="preserve"> </w:t>
      </w:r>
      <w:proofErr w:type="spellStart"/>
      <w:r w:rsidRPr="000367AC">
        <w:t>ограничения</w:t>
      </w:r>
      <w:proofErr w:type="spellEnd"/>
      <w:r w:rsidRPr="000367AC">
        <w:t xml:space="preserve">, </w:t>
      </w:r>
      <w:proofErr w:type="spellStart"/>
      <w:r w:rsidRPr="000367AC">
        <w:t>липса</w:t>
      </w:r>
      <w:proofErr w:type="spellEnd"/>
      <w:r w:rsidRPr="000367AC">
        <w:t xml:space="preserve"> </w:t>
      </w:r>
      <w:proofErr w:type="spellStart"/>
      <w:r w:rsidRPr="000367AC">
        <w:t>на</w:t>
      </w:r>
      <w:proofErr w:type="spellEnd"/>
      <w:r w:rsidRPr="000367AC">
        <w:t xml:space="preserve"> </w:t>
      </w:r>
      <w:proofErr w:type="spellStart"/>
      <w:r w:rsidRPr="000367AC">
        <w:t>привлекателни</w:t>
      </w:r>
      <w:proofErr w:type="spellEnd"/>
      <w:r w:rsidRPr="000367AC">
        <w:t xml:space="preserve"> </w:t>
      </w:r>
      <w:proofErr w:type="spellStart"/>
      <w:r w:rsidRPr="000367AC">
        <w:t>възможности</w:t>
      </w:r>
      <w:proofErr w:type="spellEnd"/>
      <w:r w:rsidRPr="000367AC">
        <w:t xml:space="preserve"> </w:t>
      </w:r>
      <w:proofErr w:type="spellStart"/>
      <w:r w:rsidRPr="000367AC">
        <w:t>на</w:t>
      </w:r>
      <w:proofErr w:type="spellEnd"/>
      <w:r w:rsidRPr="000367AC">
        <w:t xml:space="preserve"> </w:t>
      </w:r>
      <w:proofErr w:type="spellStart"/>
      <w:r w:rsidRPr="000367AC">
        <w:t>пазара</w:t>
      </w:r>
      <w:proofErr w:type="spellEnd"/>
      <w:r w:rsidRPr="000367AC">
        <w:t xml:space="preserve"> </w:t>
      </w:r>
      <w:proofErr w:type="spellStart"/>
      <w:r w:rsidRPr="000367AC">
        <w:t>на</w:t>
      </w:r>
      <w:proofErr w:type="spellEnd"/>
      <w:r w:rsidRPr="000367AC">
        <w:t xml:space="preserve"> </w:t>
      </w:r>
      <w:proofErr w:type="spellStart"/>
      <w:r w:rsidRPr="000367AC">
        <w:t>труда</w:t>
      </w:r>
      <w:proofErr w:type="spellEnd"/>
      <w:r w:rsidRPr="000367AC">
        <w:t xml:space="preserve"> </w:t>
      </w:r>
      <w:proofErr w:type="spellStart"/>
      <w:r w:rsidRPr="000367AC">
        <w:t>или</w:t>
      </w:r>
      <w:proofErr w:type="spellEnd"/>
      <w:r w:rsidRPr="000367AC">
        <w:t xml:space="preserve"> </w:t>
      </w:r>
      <w:proofErr w:type="spellStart"/>
      <w:r w:rsidRPr="000367AC">
        <w:t>трудности</w:t>
      </w:r>
      <w:proofErr w:type="spellEnd"/>
      <w:r w:rsidRPr="000367AC">
        <w:t xml:space="preserve">, </w:t>
      </w:r>
      <w:proofErr w:type="spellStart"/>
      <w:r w:rsidRPr="000367AC">
        <w:t>свързани</w:t>
      </w:r>
      <w:proofErr w:type="spellEnd"/>
      <w:r w:rsidRPr="000367AC">
        <w:t xml:space="preserve"> </w:t>
      </w:r>
      <w:proofErr w:type="spellStart"/>
      <w:r w:rsidRPr="000367AC">
        <w:t>със</w:t>
      </w:r>
      <w:proofErr w:type="spellEnd"/>
      <w:r w:rsidRPr="000367AC">
        <w:t xml:space="preserve"> </w:t>
      </w:r>
      <w:proofErr w:type="spellStart"/>
      <w:r w:rsidRPr="000367AC">
        <w:t>смяната</w:t>
      </w:r>
      <w:proofErr w:type="spellEnd"/>
      <w:r w:rsidRPr="000367AC">
        <w:t xml:space="preserve"> </w:t>
      </w:r>
      <w:proofErr w:type="spellStart"/>
      <w:r w:rsidRPr="000367AC">
        <w:t>на</w:t>
      </w:r>
      <w:proofErr w:type="spellEnd"/>
      <w:r w:rsidRPr="000367AC">
        <w:t xml:space="preserve"> </w:t>
      </w:r>
      <w:proofErr w:type="spellStart"/>
      <w:r w:rsidRPr="000367AC">
        <w:t>работното</w:t>
      </w:r>
      <w:proofErr w:type="spellEnd"/>
      <w:r w:rsidRPr="000367AC">
        <w:t xml:space="preserve"> </w:t>
      </w:r>
      <w:proofErr w:type="spellStart"/>
      <w:r w:rsidRPr="000367AC">
        <w:t>място</w:t>
      </w:r>
      <w:proofErr w:type="spellEnd"/>
      <w:r w:rsidRPr="000367AC">
        <w:t xml:space="preserve">. </w:t>
      </w:r>
      <w:proofErr w:type="spellStart"/>
      <w:r w:rsidRPr="000367AC">
        <w:t>Този</w:t>
      </w:r>
      <w:proofErr w:type="spellEnd"/>
      <w:r w:rsidRPr="000367AC">
        <w:t xml:space="preserve"> </w:t>
      </w:r>
      <w:proofErr w:type="spellStart"/>
      <w:r w:rsidRPr="000367AC">
        <w:t>тип</w:t>
      </w:r>
      <w:proofErr w:type="spellEnd"/>
      <w:r w:rsidRPr="000367AC">
        <w:t xml:space="preserve"> </w:t>
      </w:r>
      <w:proofErr w:type="spellStart"/>
      <w:r w:rsidRPr="000367AC">
        <w:t>привързаност</w:t>
      </w:r>
      <w:proofErr w:type="spellEnd"/>
      <w:r w:rsidRPr="000367AC">
        <w:t xml:space="preserve"> </w:t>
      </w:r>
      <w:proofErr w:type="spellStart"/>
      <w:r w:rsidRPr="000367AC">
        <w:t>се</w:t>
      </w:r>
      <w:proofErr w:type="spellEnd"/>
      <w:r w:rsidRPr="000367AC">
        <w:t xml:space="preserve"> </w:t>
      </w:r>
      <w:proofErr w:type="spellStart"/>
      <w:r w:rsidRPr="000367AC">
        <w:t>базира</w:t>
      </w:r>
      <w:proofErr w:type="spellEnd"/>
      <w:r w:rsidRPr="000367AC">
        <w:t xml:space="preserve"> </w:t>
      </w:r>
      <w:proofErr w:type="spellStart"/>
      <w:r w:rsidRPr="000367AC">
        <w:t>не</w:t>
      </w:r>
      <w:proofErr w:type="spellEnd"/>
      <w:r w:rsidRPr="000367AC">
        <w:t xml:space="preserve"> </w:t>
      </w:r>
      <w:proofErr w:type="spellStart"/>
      <w:r w:rsidRPr="000367AC">
        <w:t>на</w:t>
      </w:r>
      <w:proofErr w:type="spellEnd"/>
      <w:r w:rsidRPr="000367AC">
        <w:t xml:space="preserve"> </w:t>
      </w:r>
      <w:proofErr w:type="spellStart"/>
      <w:r w:rsidRPr="000367AC">
        <w:t>мотивация</w:t>
      </w:r>
      <w:proofErr w:type="spellEnd"/>
      <w:r w:rsidRPr="000367AC">
        <w:t xml:space="preserve"> и </w:t>
      </w:r>
      <w:proofErr w:type="spellStart"/>
      <w:r w:rsidRPr="000367AC">
        <w:t>удовлетвореност</w:t>
      </w:r>
      <w:proofErr w:type="spellEnd"/>
      <w:r w:rsidRPr="000367AC">
        <w:t xml:space="preserve">, а </w:t>
      </w:r>
      <w:proofErr w:type="spellStart"/>
      <w:r w:rsidRPr="000367AC">
        <w:t>на</w:t>
      </w:r>
      <w:proofErr w:type="spellEnd"/>
      <w:r w:rsidRPr="000367AC">
        <w:t xml:space="preserve"> </w:t>
      </w:r>
      <w:proofErr w:type="spellStart"/>
      <w:r w:rsidRPr="000367AC">
        <w:t>възприетите</w:t>
      </w:r>
      <w:proofErr w:type="spellEnd"/>
      <w:r w:rsidRPr="000367AC">
        <w:t xml:space="preserve"> </w:t>
      </w:r>
      <w:proofErr w:type="spellStart"/>
      <w:r w:rsidRPr="000367AC">
        <w:t>разходи</w:t>
      </w:r>
      <w:proofErr w:type="spellEnd"/>
      <w:r w:rsidRPr="000367AC">
        <w:t xml:space="preserve"> </w:t>
      </w:r>
      <w:proofErr w:type="spellStart"/>
      <w:r w:rsidRPr="000367AC">
        <w:t>от</w:t>
      </w:r>
      <w:proofErr w:type="spellEnd"/>
      <w:r w:rsidRPr="000367AC">
        <w:t xml:space="preserve"> </w:t>
      </w:r>
      <w:proofErr w:type="spellStart"/>
      <w:r w:rsidRPr="000367AC">
        <w:t>напускането</w:t>
      </w:r>
      <w:proofErr w:type="spellEnd"/>
      <w:r w:rsidRPr="000367AC">
        <w:t xml:space="preserve">, </w:t>
      </w:r>
      <w:proofErr w:type="spellStart"/>
      <w:r w:rsidRPr="000367AC">
        <w:t>което</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доведе</w:t>
      </w:r>
      <w:proofErr w:type="spellEnd"/>
      <w:r w:rsidRPr="000367AC">
        <w:t xml:space="preserve"> </w:t>
      </w:r>
      <w:proofErr w:type="spellStart"/>
      <w:r w:rsidRPr="000367AC">
        <w:t>до</w:t>
      </w:r>
      <w:proofErr w:type="spellEnd"/>
      <w:r w:rsidRPr="000367AC">
        <w:t xml:space="preserve"> </w:t>
      </w:r>
      <w:proofErr w:type="spellStart"/>
      <w:r w:rsidRPr="000367AC">
        <w:t>по-ниска</w:t>
      </w:r>
      <w:proofErr w:type="spellEnd"/>
      <w:r w:rsidRPr="000367AC">
        <w:t xml:space="preserve"> </w:t>
      </w:r>
      <w:proofErr w:type="spellStart"/>
      <w:r w:rsidRPr="000367AC">
        <w:t>производителност</w:t>
      </w:r>
      <w:proofErr w:type="spellEnd"/>
      <w:r w:rsidRPr="000367AC">
        <w:t xml:space="preserve">, </w:t>
      </w:r>
      <w:proofErr w:type="spellStart"/>
      <w:r w:rsidRPr="000367AC">
        <w:t>липса</w:t>
      </w:r>
      <w:proofErr w:type="spellEnd"/>
      <w:r w:rsidRPr="000367AC">
        <w:t xml:space="preserve"> </w:t>
      </w:r>
      <w:proofErr w:type="spellStart"/>
      <w:r w:rsidRPr="000367AC">
        <w:t>на</w:t>
      </w:r>
      <w:proofErr w:type="spellEnd"/>
      <w:r w:rsidRPr="000367AC">
        <w:t xml:space="preserve"> </w:t>
      </w:r>
      <w:proofErr w:type="spellStart"/>
      <w:r w:rsidRPr="000367AC">
        <w:t>ангажираност</w:t>
      </w:r>
      <w:proofErr w:type="spellEnd"/>
      <w:r w:rsidRPr="000367AC">
        <w:t xml:space="preserve"> и </w:t>
      </w:r>
      <w:proofErr w:type="spellStart"/>
      <w:r w:rsidRPr="000367AC">
        <w:t>пасивно</w:t>
      </w:r>
      <w:proofErr w:type="spellEnd"/>
      <w:r w:rsidRPr="000367AC">
        <w:t xml:space="preserve"> </w:t>
      </w:r>
      <w:proofErr w:type="spellStart"/>
      <w:r w:rsidRPr="000367AC">
        <w:t>отношение</w:t>
      </w:r>
      <w:proofErr w:type="spellEnd"/>
      <w:r w:rsidRPr="000367AC">
        <w:t xml:space="preserve"> </w:t>
      </w:r>
      <w:proofErr w:type="spellStart"/>
      <w:r w:rsidRPr="000367AC">
        <w:t>към</w:t>
      </w:r>
      <w:proofErr w:type="spellEnd"/>
      <w:r w:rsidRPr="000367AC">
        <w:t xml:space="preserve"> </w:t>
      </w:r>
      <w:proofErr w:type="spellStart"/>
      <w:r w:rsidRPr="000367AC">
        <w:t>организационните</w:t>
      </w:r>
      <w:proofErr w:type="spellEnd"/>
      <w:r w:rsidRPr="000367AC">
        <w:t xml:space="preserve"> </w:t>
      </w:r>
      <w:proofErr w:type="spellStart"/>
      <w:r w:rsidRPr="000367AC">
        <w:t>цели</w:t>
      </w:r>
      <w:proofErr w:type="spellEnd"/>
      <w:r w:rsidRPr="000367AC">
        <w:t>.</w:t>
      </w:r>
    </w:p>
    <w:p w14:paraId="45BA9976" w14:textId="1A94E356" w:rsidR="000367AC" w:rsidRDefault="000367AC" w:rsidP="000367AC">
      <w:pPr>
        <w:spacing w:line="360" w:lineRule="auto"/>
        <w:ind w:firstLine="709"/>
        <w:jc w:val="both"/>
      </w:pPr>
      <w:proofErr w:type="spellStart"/>
      <w:r w:rsidRPr="000367AC">
        <w:t>Проучването</w:t>
      </w:r>
      <w:proofErr w:type="spellEnd"/>
      <w:r w:rsidRPr="000367AC">
        <w:t xml:space="preserve"> </w:t>
      </w:r>
      <w:proofErr w:type="spellStart"/>
      <w:r w:rsidRPr="000367AC">
        <w:t>потвърждава</w:t>
      </w:r>
      <w:proofErr w:type="spellEnd"/>
      <w:r w:rsidRPr="000367AC">
        <w:t xml:space="preserve">, </w:t>
      </w:r>
      <w:proofErr w:type="spellStart"/>
      <w:r w:rsidRPr="000367AC">
        <w:t>че</w:t>
      </w:r>
      <w:proofErr w:type="spellEnd"/>
      <w:r w:rsidRPr="000367AC">
        <w:t xml:space="preserve"> </w:t>
      </w:r>
      <w:proofErr w:type="spellStart"/>
      <w:r w:rsidRPr="000367AC">
        <w:t>прекомерното</w:t>
      </w:r>
      <w:proofErr w:type="spellEnd"/>
      <w:r w:rsidRPr="000367AC">
        <w:t xml:space="preserve"> </w:t>
      </w:r>
      <w:proofErr w:type="spellStart"/>
      <w:r w:rsidRPr="000367AC">
        <w:t>натоварване</w:t>
      </w:r>
      <w:proofErr w:type="spellEnd"/>
      <w:r w:rsidRPr="000367AC">
        <w:t xml:space="preserve"> и </w:t>
      </w:r>
      <w:proofErr w:type="spellStart"/>
      <w:r w:rsidRPr="000367AC">
        <w:t>високата</w:t>
      </w:r>
      <w:proofErr w:type="spellEnd"/>
      <w:r w:rsidRPr="000367AC">
        <w:t xml:space="preserve"> </w:t>
      </w:r>
      <w:proofErr w:type="spellStart"/>
      <w:r w:rsidRPr="000367AC">
        <w:t>отговорност</w:t>
      </w:r>
      <w:proofErr w:type="spellEnd"/>
      <w:r w:rsidRPr="000367AC">
        <w:t xml:space="preserve"> </w:t>
      </w:r>
      <w:proofErr w:type="spellStart"/>
      <w:r w:rsidRPr="000367AC">
        <w:t>са</w:t>
      </w:r>
      <w:proofErr w:type="spellEnd"/>
      <w:r w:rsidRPr="000367AC">
        <w:t xml:space="preserve"> </w:t>
      </w:r>
      <w:proofErr w:type="spellStart"/>
      <w:r w:rsidRPr="000367AC">
        <w:t>сред</w:t>
      </w:r>
      <w:proofErr w:type="spellEnd"/>
      <w:r w:rsidRPr="000367AC">
        <w:t xml:space="preserve"> </w:t>
      </w:r>
      <w:proofErr w:type="spellStart"/>
      <w:r w:rsidRPr="000367AC">
        <w:t>основните</w:t>
      </w:r>
      <w:proofErr w:type="spellEnd"/>
      <w:r w:rsidRPr="000367AC">
        <w:t xml:space="preserve"> </w:t>
      </w:r>
      <w:proofErr w:type="spellStart"/>
      <w:r w:rsidRPr="000367AC">
        <w:t>фактори</w:t>
      </w:r>
      <w:proofErr w:type="spellEnd"/>
      <w:r w:rsidRPr="000367AC">
        <w:t xml:space="preserve">, </w:t>
      </w:r>
      <w:proofErr w:type="spellStart"/>
      <w:r w:rsidRPr="000367AC">
        <w:t>които</w:t>
      </w:r>
      <w:proofErr w:type="spellEnd"/>
      <w:r w:rsidRPr="000367AC">
        <w:t xml:space="preserve"> </w:t>
      </w:r>
      <w:proofErr w:type="spellStart"/>
      <w:r w:rsidRPr="000367AC">
        <w:t>допринасят</w:t>
      </w:r>
      <w:proofErr w:type="spellEnd"/>
      <w:r w:rsidRPr="000367AC">
        <w:t xml:space="preserve"> </w:t>
      </w:r>
      <w:proofErr w:type="spellStart"/>
      <w:r w:rsidRPr="000367AC">
        <w:t>за</w:t>
      </w:r>
      <w:proofErr w:type="spellEnd"/>
      <w:r w:rsidRPr="000367AC">
        <w:t xml:space="preserve"> </w:t>
      </w:r>
      <w:proofErr w:type="spellStart"/>
      <w:r w:rsidRPr="000367AC">
        <w:t>намаляването</w:t>
      </w:r>
      <w:proofErr w:type="spellEnd"/>
      <w:r w:rsidRPr="000367AC">
        <w:t xml:space="preserve"> </w:t>
      </w:r>
      <w:proofErr w:type="spellStart"/>
      <w:r w:rsidRPr="000367AC">
        <w:t>на</w:t>
      </w:r>
      <w:proofErr w:type="spellEnd"/>
      <w:r w:rsidRPr="000367AC">
        <w:t xml:space="preserve"> </w:t>
      </w:r>
      <w:proofErr w:type="spellStart"/>
      <w:r w:rsidRPr="000367AC">
        <w:t>афективната</w:t>
      </w:r>
      <w:proofErr w:type="spellEnd"/>
      <w:r w:rsidRPr="000367AC">
        <w:t xml:space="preserve"> и </w:t>
      </w:r>
      <w:proofErr w:type="spellStart"/>
      <w:r w:rsidRPr="000367AC">
        <w:t>нормативната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Високите</w:t>
      </w:r>
      <w:proofErr w:type="spellEnd"/>
      <w:r w:rsidRPr="000367AC">
        <w:t xml:space="preserve"> </w:t>
      </w:r>
      <w:proofErr w:type="spellStart"/>
      <w:r w:rsidRPr="000367AC">
        <w:t>изисквания</w:t>
      </w:r>
      <w:proofErr w:type="spellEnd"/>
      <w:r w:rsidRPr="000367AC">
        <w:t xml:space="preserve"> </w:t>
      </w:r>
      <w:proofErr w:type="spellStart"/>
      <w:r w:rsidRPr="000367AC">
        <w:t>към</w:t>
      </w:r>
      <w:proofErr w:type="spellEnd"/>
      <w:r w:rsidRPr="000367AC">
        <w:t xml:space="preserve"> </w:t>
      </w:r>
      <w:proofErr w:type="spellStart"/>
      <w:r w:rsidRPr="000367AC">
        <w:t>служителите</w:t>
      </w:r>
      <w:proofErr w:type="spellEnd"/>
      <w:r w:rsidRPr="000367AC">
        <w:t xml:space="preserve"> и </w:t>
      </w:r>
      <w:proofErr w:type="spellStart"/>
      <w:r w:rsidRPr="000367AC">
        <w:t>недостатъчното</w:t>
      </w:r>
      <w:proofErr w:type="spellEnd"/>
      <w:r w:rsidRPr="000367AC">
        <w:t xml:space="preserve"> </w:t>
      </w:r>
      <w:proofErr w:type="spellStart"/>
      <w:r w:rsidRPr="000367AC">
        <w:t>време</w:t>
      </w:r>
      <w:proofErr w:type="spellEnd"/>
      <w:r w:rsidRPr="000367AC">
        <w:t xml:space="preserve"> </w:t>
      </w:r>
      <w:proofErr w:type="spellStart"/>
      <w:r w:rsidRPr="000367AC">
        <w:t>за</w:t>
      </w:r>
      <w:proofErr w:type="spellEnd"/>
      <w:r w:rsidRPr="000367AC">
        <w:t xml:space="preserve"> </w:t>
      </w:r>
      <w:proofErr w:type="spellStart"/>
      <w:r w:rsidRPr="000367AC">
        <w:t>изпълнение</w:t>
      </w:r>
      <w:proofErr w:type="spellEnd"/>
      <w:r w:rsidRPr="000367AC">
        <w:t xml:space="preserve"> </w:t>
      </w:r>
      <w:proofErr w:type="spellStart"/>
      <w:r w:rsidRPr="000367AC">
        <w:t>на</w:t>
      </w:r>
      <w:proofErr w:type="spellEnd"/>
      <w:r w:rsidRPr="000367AC">
        <w:t xml:space="preserve"> </w:t>
      </w:r>
      <w:proofErr w:type="spellStart"/>
      <w:r w:rsidRPr="000367AC">
        <w:t>задачите</w:t>
      </w:r>
      <w:proofErr w:type="spellEnd"/>
      <w:r w:rsidRPr="000367AC">
        <w:t xml:space="preserve"> </w:t>
      </w:r>
      <w:proofErr w:type="spellStart"/>
      <w:r w:rsidRPr="000367AC">
        <w:t>създават</w:t>
      </w:r>
      <w:proofErr w:type="spellEnd"/>
      <w:r w:rsidRPr="000367AC">
        <w:t xml:space="preserve"> </w:t>
      </w:r>
      <w:proofErr w:type="spellStart"/>
      <w:r w:rsidRPr="000367AC">
        <w:t>усещане</w:t>
      </w:r>
      <w:proofErr w:type="spellEnd"/>
      <w:r w:rsidRPr="000367AC">
        <w:t xml:space="preserve"> </w:t>
      </w:r>
      <w:proofErr w:type="spellStart"/>
      <w:r w:rsidRPr="000367AC">
        <w:t>за</w:t>
      </w:r>
      <w:proofErr w:type="spellEnd"/>
      <w:r w:rsidRPr="000367AC">
        <w:t xml:space="preserve"> </w:t>
      </w:r>
      <w:proofErr w:type="spellStart"/>
      <w:r w:rsidRPr="000367AC">
        <w:t>изтощение</w:t>
      </w:r>
      <w:proofErr w:type="spellEnd"/>
      <w:r w:rsidRPr="000367AC">
        <w:t xml:space="preserve"> и </w:t>
      </w:r>
      <w:proofErr w:type="spellStart"/>
      <w:r w:rsidRPr="000367AC">
        <w:t>демотивация</w:t>
      </w:r>
      <w:proofErr w:type="spellEnd"/>
      <w:r w:rsidRPr="000367AC">
        <w:t xml:space="preserve">, </w:t>
      </w:r>
      <w:proofErr w:type="spellStart"/>
      <w:r w:rsidRPr="000367AC">
        <w:t>което</w:t>
      </w:r>
      <w:proofErr w:type="spellEnd"/>
      <w:r w:rsidRPr="000367AC">
        <w:t xml:space="preserve"> </w:t>
      </w:r>
      <w:proofErr w:type="spellStart"/>
      <w:r w:rsidRPr="000367AC">
        <w:t>намалява</w:t>
      </w:r>
      <w:proofErr w:type="spellEnd"/>
      <w:r w:rsidRPr="000367AC">
        <w:t xml:space="preserve"> </w:t>
      </w:r>
      <w:proofErr w:type="spellStart"/>
      <w:r w:rsidRPr="000367AC">
        <w:t>тяхната</w:t>
      </w:r>
      <w:proofErr w:type="spellEnd"/>
      <w:r w:rsidRPr="000367AC">
        <w:t xml:space="preserve"> </w:t>
      </w:r>
      <w:proofErr w:type="spellStart"/>
      <w:r w:rsidRPr="000367AC">
        <w:t>емоционална</w:t>
      </w:r>
      <w:proofErr w:type="spellEnd"/>
      <w:r w:rsidRPr="000367AC">
        <w:t xml:space="preserve"> и </w:t>
      </w:r>
      <w:proofErr w:type="spellStart"/>
      <w:r w:rsidRPr="000367AC">
        <w:t>морална</w:t>
      </w:r>
      <w:proofErr w:type="spellEnd"/>
      <w:r w:rsidRPr="000367AC">
        <w:t xml:space="preserve"> </w:t>
      </w:r>
      <w:proofErr w:type="spellStart"/>
      <w:r w:rsidRPr="000367AC">
        <w:t>ангажираност</w:t>
      </w:r>
      <w:proofErr w:type="spellEnd"/>
      <w:r w:rsidRPr="000367AC">
        <w:t xml:space="preserve">. В </w:t>
      </w:r>
      <w:proofErr w:type="spellStart"/>
      <w:r w:rsidRPr="000367AC">
        <w:t>този</w:t>
      </w:r>
      <w:proofErr w:type="spellEnd"/>
      <w:r w:rsidRPr="000367AC">
        <w:t xml:space="preserve"> </w:t>
      </w:r>
      <w:proofErr w:type="spellStart"/>
      <w:r w:rsidRPr="000367AC">
        <w:t>контекст</w:t>
      </w:r>
      <w:proofErr w:type="spellEnd"/>
      <w:r w:rsidRPr="000367AC">
        <w:t xml:space="preserve"> </w:t>
      </w:r>
      <w:proofErr w:type="spellStart"/>
      <w:r w:rsidRPr="000367AC">
        <w:t>организациите</w:t>
      </w:r>
      <w:proofErr w:type="spellEnd"/>
      <w:r w:rsidRPr="000367AC">
        <w:t xml:space="preserve"> </w:t>
      </w:r>
      <w:proofErr w:type="spellStart"/>
      <w:r w:rsidRPr="000367AC">
        <w:t>трябва</w:t>
      </w:r>
      <w:proofErr w:type="spellEnd"/>
      <w:r w:rsidRPr="000367AC">
        <w:t xml:space="preserve"> </w:t>
      </w:r>
      <w:proofErr w:type="spellStart"/>
      <w:r w:rsidRPr="000367AC">
        <w:t>да</w:t>
      </w:r>
      <w:proofErr w:type="spellEnd"/>
      <w:r w:rsidRPr="000367AC">
        <w:t xml:space="preserve"> </w:t>
      </w:r>
      <w:proofErr w:type="spellStart"/>
      <w:r w:rsidRPr="000367AC">
        <w:t>предприемат</w:t>
      </w:r>
      <w:proofErr w:type="spellEnd"/>
      <w:r w:rsidRPr="000367AC">
        <w:t xml:space="preserve"> </w:t>
      </w:r>
      <w:proofErr w:type="spellStart"/>
      <w:r w:rsidRPr="000367AC">
        <w:t>целенасочени</w:t>
      </w:r>
      <w:proofErr w:type="spellEnd"/>
      <w:r w:rsidRPr="000367AC">
        <w:t xml:space="preserve"> </w:t>
      </w:r>
      <w:proofErr w:type="spellStart"/>
      <w:r w:rsidRPr="000367AC">
        <w:t>мерки</w:t>
      </w:r>
      <w:proofErr w:type="spellEnd"/>
      <w:r w:rsidRPr="000367AC">
        <w:t xml:space="preserve"> </w:t>
      </w:r>
      <w:proofErr w:type="spellStart"/>
      <w:r w:rsidRPr="000367AC">
        <w:t>за</w:t>
      </w:r>
      <w:proofErr w:type="spellEnd"/>
      <w:r w:rsidRPr="000367AC">
        <w:t xml:space="preserve"> </w:t>
      </w:r>
      <w:proofErr w:type="spellStart"/>
      <w:r w:rsidRPr="000367AC">
        <w:t>управление</w:t>
      </w:r>
      <w:proofErr w:type="spellEnd"/>
      <w:r w:rsidRPr="000367AC">
        <w:t xml:space="preserve"> </w:t>
      </w:r>
      <w:proofErr w:type="spellStart"/>
      <w:r w:rsidRPr="000367AC">
        <w:t>на</w:t>
      </w:r>
      <w:proofErr w:type="spellEnd"/>
      <w:r w:rsidRPr="000367AC">
        <w:t xml:space="preserve"> </w:t>
      </w:r>
      <w:proofErr w:type="spellStart"/>
      <w:r w:rsidRPr="000367AC">
        <w:t>стреса</w:t>
      </w:r>
      <w:proofErr w:type="spellEnd"/>
      <w:r w:rsidRPr="000367AC">
        <w:t xml:space="preserve">, </w:t>
      </w:r>
      <w:proofErr w:type="spellStart"/>
      <w:r w:rsidRPr="000367AC">
        <w:t>като</w:t>
      </w:r>
      <w:proofErr w:type="spellEnd"/>
      <w:r w:rsidRPr="000367AC">
        <w:t xml:space="preserve"> </w:t>
      </w:r>
      <w:proofErr w:type="spellStart"/>
      <w:r w:rsidRPr="000367AC">
        <w:t>осигуряват</w:t>
      </w:r>
      <w:proofErr w:type="spellEnd"/>
      <w:r w:rsidRPr="000367AC">
        <w:t xml:space="preserve"> </w:t>
      </w:r>
      <w:proofErr w:type="spellStart"/>
      <w:r w:rsidRPr="000367AC">
        <w:t>балансирано</w:t>
      </w:r>
      <w:proofErr w:type="spellEnd"/>
      <w:r w:rsidRPr="000367AC">
        <w:t xml:space="preserve"> </w:t>
      </w:r>
      <w:proofErr w:type="spellStart"/>
      <w:r w:rsidRPr="000367AC">
        <w:t>разпределение</w:t>
      </w:r>
      <w:proofErr w:type="spellEnd"/>
      <w:r w:rsidRPr="000367AC">
        <w:t xml:space="preserve"> </w:t>
      </w:r>
      <w:proofErr w:type="spellStart"/>
      <w:r w:rsidRPr="000367AC">
        <w:t>на</w:t>
      </w:r>
      <w:proofErr w:type="spellEnd"/>
      <w:r w:rsidRPr="000367AC">
        <w:t xml:space="preserve"> </w:t>
      </w:r>
      <w:proofErr w:type="spellStart"/>
      <w:r w:rsidRPr="000367AC">
        <w:t>работните</w:t>
      </w:r>
      <w:proofErr w:type="spellEnd"/>
      <w:r w:rsidRPr="000367AC">
        <w:t xml:space="preserve"> </w:t>
      </w:r>
      <w:proofErr w:type="spellStart"/>
      <w:r w:rsidRPr="000367AC">
        <w:t>задължения</w:t>
      </w:r>
      <w:proofErr w:type="spellEnd"/>
      <w:r w:rsidRPr="000367AC">
        <w:t xml:space="preserve">, </w:t>
      </w:r>
      <w:proofErr w:type="spellStart"/>
      <w:r w:rsidRPr="000367AC">
        <w:t>подобряват</w:t>
      </w:r>
      <w:proofErr w:type="spellEnd"/>
      <w:r w:rsidRPr="000367AC">
        <w:t xml:space="preserve"> </w:t>
      </w:r>
      <w:proofErr w:type="spellStart"/>
      <w:r w:rsidRPr="000367AC">
        <w:t>вътрешната</w:t>
      </w:r>
      <w:proofErr w:type="spellEnd"/>
      <w:r w:rsidRPr="000367AC">
        <w:t xml:space="preserve"> </w:t>
      </w:r>
      <w:proofErr w:type="spellStart"/>
      <w:r w:rsidRPr="000367AC">
        <w:t>комуникация</w:t>
      </w:r>
      <w:proofErr w:type="spellEnd"/>
      <w:r w:rsidRPr="000367AC">
        <w:t xml:space="preserve"> и </w:t>
      </w:r>
      <w:proofErr w:type="spellStart"/>
      <w:r w:rsidRPr="000367AC">
        <w:t>разработват</w:t>
      </w:r>
      <w:proofErr w:type="spellEnd"/>
      <w:r w:rsidRPr="000367AC">
        <w:t xml:space="preserve"> </w:t>
      </w:r>
      <w:proofErr w:type="spellStart"/>
      <w:r w:rsidRPr="000367AC">
        <w:t>програми</w:t>
      </w:r>
      <w:proofErr w:type="spellEnd"/>
      <w:r w:rsidRPr="000367AC">
        <w:t xml:space="preserve"> </w:t>
      </w:r>
      <w:proofErr w:type="spellStart"/>
      <w:r w:rsidRPr="000367AC">
        <w:t>за</w:t>
      </w:r>
      <w:proofErr w:type="spellEnd"/>
      <w:r w:rsidRPr="000367AC">
        <w:t xml:space="preserve"> </w:t>
      </w:r>
      <w:proofErr w:type="spellStart"/>
      <w:r w:rsidRPr="000367AC">
        <w:t>ангажиране</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w:t>
      </w:r>
      <w:proofErr w:type="spellStart"/>
      <w:r w:rsidRPr="000367AC">
        <w:t>Намаляването</w:t>
      </w:r>
      <w:proofErr w:type="spellEnd"/>
      <w:r w:rsidRPr="000367AC">
        <w:t xml:space="preserve"> </w:t>
      </w:r>
      <w:proofErr w:type="spellStart"/>
      <w:r w:rsidRPr="000367AC">
        <w:t>на</w:t>
      </w:r>
      <w:proofErr w:type="spellEnd"/>
      <w:r w:rsidRPr="000367AC">
        <w:t xml:space="preserve"> </w:t>
      </w:r>
      <w:proofErr w:type="spellStart"/>
      <w:r w:rsidRPr="000367AC">
        <w:lastRenderedPageBreak/>
        <w:t>прекомерното</w:t>
      </w:r>
      <w:proofErr w:type="spellEnd"/>
      <w:r w:rsidRPr="000367AC">
        <w:t xml:space="preserve"> </w:t>
      </w:r>
      <w:proofErr w:type="spellStart"/>
      <w:r w:rsidRPr="000367AC">
        <w:t>натоварване</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бъде</w:t>
      </w:r>
      <w:proofErr w:type="spellEnd"/>
      <w:r w:rsidRPr="000367AC">
        <w:t xml:space="preserve"> </w:t>
      </w:r>
      <w:proofErr w:type="spellStart"/>
      <w:r w:rsidRPr="000367AC">
        <w:t>постигнато</w:t>
      </w:r>
      <w:proofErr w:type="spellEnd"/>
      <w:r w:rsidRPr="000367AC">
        <w:t xml:space="preserve"> </w:t>
      </w:r>
      <w:proofErr w:type="spellStart"/>
      <w:r w:rsidRPr="000367AC">
        <w:t>чрез</w:t>
      </w:r>
      <w:proofErr w:type="spellEnd"/>
      <w:r w:rsidRPr="000367AC">
        <w:t xml:space="preserve"> </w:t>
      </w:r>
      <w:proofErr w:type="spellStart"/>
      <w:r w:rsidRPr="000367AC">
        <w:t>гъвкави</w:t>
      </w:r>
      <w:proofErr w:type="spellEnd"/>
      <w:r w:rsidRPr="000367AC">
        <w:t xml:space="preserve"> </w:t>
      </w:r>
      <w:proofErr w:type="spellStart"/>
      <w:r w:rsidRPr="000367AC">
        <w:t>работни</w:t>
      </w:r>
      <w:proofErr w:type="spellEnd"/>
      <w:r w:rsidRPr="000367AC">
        <w:t xml:space="preserve"> </w:t>
      </w:r>
      <w:proofErr w:type="spellStart"/>
      <w:r w:rsidRPr="000367AC">
        <w:t>практики</w:t>
      </w:r>
      <w:proofErr w:type="spellEnd"/>
      <w:r w:rsidRPr="000367AC">
        <w:t xml:space="preserve">, </w:t>
      </w:r>
      <w:proofErr w:type="spellStart"/>
      <w:r w:rsidRPr="000367AC">
        <w:t>възможности</w:t>
      </w:r>
      <w:proofErr w:type="spellEnd"/>
      <w:r w:rsidRPr="000367AC">
        <w:t xml:space="preserve"> </w:t>
      </w:r>
      <w:proofErr w:type="spellStart"/>
      <w:r w:rsidRPr="000367AC">
        <w:t>за</w:t>
      </w:r>
      <w:proofErr w:type="spellEnd"/>
      <w:r w:rsidRPr="000367AC">
        <w:t xml:space="preserve"> </w:t>
      </w:r>
      <w:proofErr w:type="spellStart"/>
      <w:r w:rsidRPr="000367AC">
        <w:t>професионално</w:t>
      </w:r>
      <w:proofErr w:type="spellEnd"/>
      <w:r w:rsidRPr="000367AC">
        <w:t xml:space="preserve"> </w:t>
      </w:r>
      <w:proofErr w:type="spellStart"/>
      <w:r w:rsidRPr="000367AC">
        <w:t>развитие</w:t>
      </w:r>
      <w:proofErr w:type="spellEnd"/>
      <w:r w:rsidRPr="000367AC">
        <w:t xml:space="preserve"> и </w:t>
      </w:r>
      <w:proofErr w:type="spellStart"/>
      <w:r w:rsidRPr="000367AC">
        <w:t>изграждане</w:t>
      </w:r>
      <w:proofErr w:type="spellEnd"/>
      <w:r w:rsidRPr="000367AC">
        <w:t xml:space="preserve"> </w:t>
      </w:r>
      <w:proofErr w:type="spellStart"/>
      <w:r w:rsidRPr="000367AC">
        <w:t>на</w:t>
      </w:r>
      <w:proofErr w:type="spellEnd"/>
      <w:r w:rsidRPr="000367AC">
        <w:t xml:space="preserve"> </w:t>
      </w:r>
      <w:proofErr w:type="spellStart"/>
      <w:r w:rsidRPr="000367AC">
        <w:t>култура</w:t>
      </w:r>
      <w:proofErr w:type="spellEnd"/>
      <w:r w:rsidRPr="000367AC">
        <w:t xml:space="preserve"> </w:t>
      </w:r>
      <w:proofErr w:type="spellStart"/>
      <w:r w:rsidRPr="000367AC">
        <w:t>на</w:t>
      </w:r>
      <w:proofErr w:type="spellEnd"/>
      <w:r w:rsidRPr="000367AC">
        <w:t xml:space="preserve"> </w:t>
      </w:r>
      <w:proofErr w:type="spellStart"/>
      <w:r w:rsidRPr="000367AC">
        <w:t>подкрепа</w:t>
      </w:r>
      <w:proofErr w:type="spellEnd"/>
      <w:r w:rsidRPr="000367AC">
        <w:t xml:space="preserve">, </w:t>
      </w:r>
      <w:proofErr w:type="spellStart"/>
      <w:r w:rsidRPr="000367AC">
        <w:t>която</w:t>
      </w:r>
      <w:proofErr w:type="spellEnd"/>
      <w:r w:rsidRPr="000367AC">
        <w:t xml:space="preserve"> </w:t>
      </w:r>
      <w:proofErr w:type="spellStart"/>
      <w:r w:rsidRPr="000367AC">
        <w:t>да</w:t>
      </w:r>
      <w:proofErr w:type="spellEnd"/>
      <w:r w:rsidRPr="000367AC">
        <w:t xml:space="preserve"> </w:t>
      </w:r>
      <w:proofErr w:type="spellStart"/>
      <w:r w:rsidRPr="000367AC">
        <w:t>насърчава</w:t>
      </w:r>
      <w:proofErr w:type="spellEnd"/>
      <w:r w:rsidRPr="000367AC">
        <w:t xml:space="preserve"> </w:t>
      </w:r>
      <w:proofErr w:type="spellStart"/>
      <w:r w:rsidRPr="000367AC">
        <w:t>удовлетвореността</w:t>
      </w:r>
      <w:proofErr w:type="spellEnd"/>
      <w:r w:rsidRPr="000367AC">
        <w:t xml:space="preserve"> и </w:t>
      </w:r>
      <w:proofErr w:type="spellStart"/>
      <w:r w:rsidRPr="000367AC">
        <w:t>ангажираността</w:t>
      </w:r>
      <w:proofErr w:type="spellEnd"/>
      <w:r w:rsidRPr="000367AC">
        <w:t xml:space="preserve"> </w:t>
      </w:r>
      <w:proofErr w:type="spellStart"/>
      <w:r w:rsidRPr="000367AC">
        <w:t>на</w:t>
      </w:r>
      <w:proofErr w:type="spellEnd"/>
      <w:r w:rsidRPr="000367AC">
        <w:t xml:space="preserve"> </w:t>
      </w:r>
      <w:proofErr w:type="spellStart"/>
      <w:r w:rsidRPr="000367AC">
        <w:t>персонала</w:t>
      </w:r>
      <w:proofErr w:type="spellEnd"/>
      <w:r w:rsidRPr="000367AC">
        <w:t xml:space="preserve">. </w:t>
      </w:r>
      <w:proofErr w:type="spellStart"/>
      <w:r w:rsidRPr="000367AC">
        <w:t>Въвеждането</w:t>
      </w:r>
      <w:proofErr w:type="spellEnd"/>
      <w:r w:rsidRPr="000367AC">
        <w:t xml:space="preserve"> </w:t>
      </w:r>
      <w:proofErr w:type="spellStart"/>
      <w:r w:rsidRPr="000367AC">
        <w:t>на</w:t>
      </w:r>
      <w:proofErr w:type="spellEnd"/>
      <w:r w:rsidRPr="000367AC">
        <w:t xml:space="preserve"> </w:t>
      </w:r>
      <w:proofErr w:type="spellStart"/>
      <w:r w:rsidRPr="000367AC">
        <w:t>ефективни</w:t>
      </w:r>
      <w:proofErr w:type="spellEnd"/>
      <w:r w:rsidRPr="000367AC">
        <w:t xml:space="preserve"> </w:t>
      </w:r>
      <w:proofErr w:type="spellStart"/>
      <w:r w:rsidRPr="000367AC">
        <w:t>стратегии</w:t>
      </w:r>
      <w:proofErr w:type="spellEnd"/>
      <w:r w:rsidRPr="000367AC">
        <w:t xml:space="preserve"> </w:t>
      </w:r>
      <w:proofErr w:type="spellStart"/>
      <w:r w:rsidRPr="000367AC">
        <w:t>за</w:t>
      </w:r>
      <w:proofErr w:type="spellEnd"/>
      <w:r w:rsidRPr="000367AC">
        <w:t xml:space="preserve"> </w:t>
      </w:r>
      <w:proofErr w:type="spellStart"/>
      <w:r w:rsidRPr="000367AC">
        <w:t>управление</w:t>
      </w:r>
      <w:proofErr w:type="spellEnd"/>
      <w:r w:rsidRPr="000367AC">
        <w:t xml:space="preserve"> </w:t>
      </w:r>
      <w:proofErr w:type="spellStart"/>
      <w:r w:rsidRPr="000367AC">
        <w:t>на</w:t>
      </w:r>
      <w:proofErr w:type="spellEnd"/>
      <w:r w:rsidRPr="000367AC">
        <w:t xml:space="preserve"> </w:t>
      </w:r>
      <w:proofErr w:type="spellStart"/>
      <w:r w:rsidRPr="000367AC">
        <w:t>стреса</w:t>
      </w:r>
      <w:proofErr w:type="spellEnd"/>
      <w:r w:rsidRPr="000367AC">
        <w:t xml:space="preserve"> </w:t>
      </w:r>
      <w:proofErr w:type="spellStart"/>
      <w:r w:rsidRPr="000367AC">
        <w:t>може</w:t>
      </w:r>
      <w:proofErr w:type="spellEnd"/>
      <w:r w:rsidRPr="000367AC">
        <w:t xml:space="preserve"> </w:t>
      </w:r>
      <w:proofErr w:type="spellStart"/>
      <w:r w:rsidRPr="000367AC">
        <w:t>не</w:t>
      </w:r>
      <w:proofErr w:type="spellEnd"/>
      <w:r w:rsidRPr="000367AC">
        <w:t xml:space="preserve"> </w:t>
      </w:r>
      <w:proofErr w:type="spellStart"/>
      <w:r w:rsidRPr="000367AC">
        <w:t>само</w:t>
      </w:r>
      <w:proofErr w:type="spellEnd"/>
      <w:r w:rsidRPr="000367AC">
        <w:t xml:space="preserve"> </w:t>
      </w:r>
      <w:proofErr w:type="spellStart"/>
      <w:r w:rsidRPr="000367AC">
        <w:t>да</w:t>
      </w:r>
      <w:proofErr w:type="spellEnd"/>
      <w:r w:rsidRPr="000367AC">
        <w:t xml:space="preserve"> </w:t>
      </w:r>
      <w:proofErr w:type="spellStart"/>
      <w:r w:rsidRPr="000367AC">
        <w:t>намали</w:t>
      </w:r>
      <w:proofErr w:type="spellEnd"/>
      <w:r w:rsidRPr="000367AC">
        <w:t xml:space="preserve"> </w:t>
      </w:r>
      <w:proofErr w:type="spellStart"/>
      <w:r w:rsidRPr="000367AC">
        <w:t>нивата</w:t>
      </w:r>
      <w:proofErr w:type="spellEnd"/>
      <w:r w:rsidRPr="000367AC">
        <w:t xml:space="preserve"> </w:t>
      </w:r>
      <w:proofErr w:type="spellStart"/>
      <w:r w:rsidRPr="000367AC">
        <w:t>на</w:t>
      </w:r>
      <w:proofErr w:type="spellEnd"/>
      <w:r w:rsidRPr="000367AC">
        <w:t xml:space="preserve"> </w:t>
      </w:r>
      <w:proofErr w:type="spellStart"/>
      <w:r w:rsidRPr="000367AC">
        <w:t>напрежение</w:t>
      </w:r>
      <w:proofErr w:type="spellEnd"/>
      <w:r w:rsidRPr="000367AC">
        <w:t xml:space="preserve"> в </w:t>
      </w:r>
      <w:proofErr w:type="spellStart"/>
      <w:r w:rsidRPr="000367AC">
        <w:t>работната</w:t>
      </w:r>
      <w:proofErr w:type="spellEnd"/>
      <w:r w:rsidRPr="000367AC">
        <w:t xml:space="preserve"> </w:t>
      </w:r>
      <w:proofErr w:type="spellStart"/>
      <w:r w:rsidRPr="000367AC">
        <w:t>среда</w:t>
      </w:r>
      <w:proofErr w:type="spellEnd"/>
      <w:r w:rsidRPr="000367AC">
        <w:t xml:space="preserve">, </w:t>
      </w:r>
      <w:proofErr w:type="spellStart"/>
      <w:r w:rsidRPr="000367AC">
        <w:t>но</w:t>
      </w:r>
      <w:proofErr w:type="spellEnd"/>
      <w:r w:rsidRPr="000367AC">
        <w:t xml:space="preserve"> и </w:t>
      </w:r>
      <w:proofErr w:type="spellStart"/>
      <w:r w:rsidRPr="000367AC">
        <w:t>да</w:t>
      </w:r>
      <w:proofErr w:type="spellEnd"/>
      <w:r w:rsidRPr="000367AC">
        <w:t xml:space="preserve"> </w:t>
      </w:r>
      <w:proofErr w:type="spellStart"/>
      <w:r w:rsidRPr="000367AC">
        <w:t>повиши</w:t>
      </w:r>
      <w:proofErr w:type="spellEnd"/>
      <w:r w:rsidRPr="000367AC">
        <w:t xml:space="preserve"> </w:t>
      </w:r>
      <w:proofErr w:type="spellStart"/>
      <w:r w:rsidRPr="000367AC">
        <w:t>мотивацията</w:t>
      </w:r>
      <w:proofErr w:type="spellEnd"/>
      <w:r w:rsidRPr="000367AC">
        <w:t xml:space="preserve"> и </w:t>
      </w:r>
      <w:proofErr w:type="spellStart"/>
      <w:r w:rsidRPr="000367AC">
        <w:t>лоялността</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w:t>
      </w:r>
      <w:proofErr w:type="spellStart"/>
      <w:r w:rsidRPr="000367AC">
        <w:t>като</w:t>
      </w:r>
      <w:proofErr w:type="spellEnd"/>
      <w:r w:rsidRPr="000367AC">
        <w:t xml:space="preserve"> </w:t>
      </w:r>
      <w:proofErr w:type="spellStart"/>
      <w:r w:rsidRPr="000367AC">
        <w:t>по</w:t>
      </w:r>
      <w:proofErr w:type="spellEnd"/>
      <w:r w:rsidRPr="000367AC">
        <w:t xml:space="preserve"> </w:t>
      </w:r>
      <w:proofErr w:type="spellStart"/>
      <w:r w:rsidRPr="000367AC">
        <w:t>този</w:t>
      </w:r>
      <w:proofErr w:type="spellEnd"/>
      <w:r w:rsidRPr="000367AC">
        <w:t xml:space="preserve"> </w:t>
      </w:r>
      <w:proofErr w:type="spellStart"/>
      <w:r w:rsidRPr="000367AC">
        <w:t>начин</w:t>
      </w:r>
      <w:proofErr w:type="spellEnd"/>
      <w:r w:rsidRPr="000367AC">
        <w:t xml:space="preserve"> </w:t>
      </w:r>
      <w:proofErr w:type="spellStart"/>
      <w:r w:rsidRPr="000367AC">
        <w:t>допринесе</w:t>
      </w:r>
      <w:proofErr w:type="spellEnd"/>
      <w:r w:rsidRPr="000367AC">
        <w:t xml:space="preserve"> </w:t>
      </w:r>
      <w:proofErr w:type="spellStart"/>
      <w:r w:rsidRPr="000367AC">
        <w:t>за</w:t>
      </w:r>
      <w:proofErr w:type="spellEnd"/>
      <w:r w:rsidRPr="000367AC">
        <w:t xml:space="preserve"> </w:t>
      </w:r>
      <w:proofErr w:type="spellStart"/>
      <w:r w:rsidRPr="000367AC">
        <w:t>по-дългосрочната</w:t>
      </w:r>
      <w:proofErr w:type="spellEnd"/>
      <w:r w:rsidRPr="000367AC">
        <w:t xml:space="preserve"> </w:t>
      </w:r>
      <w:proofErr w:type="spellStart"/>
      <w:r w:rsidRPr="000367AC">
        <w:t>им</w:t>
      </w:r>
      <w:proofErr w:type="spellEnd"/>
      <w:r w:rsidRPr="000367AC">
        <w:t xml:space="preserve"> </w:t>
      </w:r>
      <w:proofErr w:type="spellStart"/>
      <w:r w:rsidRPr="000367AC">
        <w:t>привързаност</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w:t>
      </w:r>
    </w:p>
    <w:p w14:paraId="41AE9AE4" w14:textId="77777777" w:rsidR="00B6348C" w:rsidRPr="00B6348C" w:rsidRDefault="00B6348C" w:rsidP="00B6348C">
      <w:pPr>
        <w:spacing w:line="360" w:lineRule="auto"/>
        <w:ind w:firstLine="709"/>
        <w:jc w:val="both"/>
      </w:pPr>
      <w:proofErr w:type="spellStart"/>
      <w:r w:rsidRPr="00B6348C">
        <w:t>Според</w:t>
      </w:r>
      <w:proofErr w:type="spellEnd"/>
      <w:r w:rsidRPr="00B6348C">
        <w:t xml:space="preserve"> </w:t>
      </w:r>
      <w:proofErr w:type="spellStart"/>
      <w:r w:rsidRPr="00B6348C">
        <w:t>изследването</w:t>
      </w:r>
      <w:proofErr w:type="spellEnd"/>
      <w:r w:rsidRPr="00B6348C">
        <w:t xml:space="preserve"> </w:t>
      </w:r>
      <w:proofErr w:type="spellStart"/>
      <w:r w:rsidRPr="00B6348C">
        <w:t>на</w:t>
      </w:r>
      <w:proofErr w:type="spellEnd"/>
      <w:r w:rsidRPr="00B6348C">
        <w:t xml:space="preserve"> Glazer и Kruse (2008) </w:t>
      </w:r>
      <w:proofErr w:type="spellStart"/>
      <w:r w:rsidRPr="00B6348C">
        <w:t>организационната</w:t>
      </w:r>
      <w:proofErr w:type="spellEnd"/>
      <w:r w:rsidRPr="00B6348C">
        <w:t xml:space="preserve"> </w:t>
      </w:r>
      <w:proofErr w:type="spellStart"/>
      <w:r w:rsidRPr="00B6348C">
        <w:t>привързаност</w:t>
      </w:r>
      <w:proofErr w:type="spellEnd"/>
      <w:r w:rsidRPr="00B6348C">
        <w:t xml:space="preserve"> </w:t>
      </w:r>
      <w:proofErr w:type="spellStart"/>
      <w:r w:rsidRPr="00B6348C">
        <w:t>играе</w:t>
      </w:r>
      <w:proofErr w:type="spellEnd"/>
      <w:r w:rsidRPr="00B6348C">
        <w:t xml:space="preserve"> </w:t>
      </w:r>
      <w:proofErr w:type="spellStart"/>
      <w:r w:rsidRPr="00B6348C">
        <w:t>важна</w:t>
      </w:r>
      <w:proofErr w:type="spellEnd"/>
      <w:r w:rsidRPr="00B6348C">
        <w:t xml:space="preserve"> </w:t>
      </w:r>
      <w:proofErr w:type="spellStart"/>
      <w:r w:rsidRPr="00B6348C">
        <w:t>роля</w:t>
      </w:r>
      <w:proofErr w:type="spellEnd"/>
      <w:r w:rsidRPr="00B6348C">
        <w:t xml:space="preserve"> </w:t>
      </w:r>
      <w:proofErr w:type="spellStart"/>
      <w:r w:rsidRPr="00B6348C">
        <w:t>като</w:t>
      </w:r>
      <w:proofErr w:type="spellEnd"/>
      <w:r w:rsidRPr="00B6348C">
        <w:t xml:space="preserve"> </w:t>
      </w:r>
      <w:proofErr w:type="spellStart"/>
      <w:r w:rsidRPr="00B6348C">
        <w:t>модератор</w:t>
      </w:r>
      <w:proofErr w:type="spellEnd"/>
      <w:r w:rsidRPr="00B6348C">
        <w:t xml:space="preserve"> </w:t>
      </w:r>
      <w:proofErr w:type="spellStart"/>
      <w:r w:rsidRPr="00B6348C">
        <w:t>във</w:t>
      </w:r>
      <w:proofErr w:type="spellEnd"/>
      <w:r w:rsidRPr="00B6348C">
        <w:t xml:space="preserve"> </w:t>
      </w:r>
      <w:proofErr w:type="spellStart"/>
      <w:r w:rsidRPr="00B6348C">
        <w:t>връзката</w:t>
      </w:r>
      <w:proofErr w:type="spellEnd"/>
      <w:r w:rsidRPr="00B6348C">
        <w:t xml:space="preserve"> </w:t>
      </w:r>
      <w:proofErr w:type="spellStart"/>
      <w:r w:rsidRPr="00B6348C">
        <w:t>между</w:t>
      </w:r>
      <w:proofErr w:type="spellEnd"/>
      <w:r w:rsidRPr="00B6348C">
        <w:t xml:space="preserve"> </w:t>
      </w:r>
      <w:proofErr w:type="spellStart"/>
      <w:r w:rsidRPr="00B6348C">
        <w:t>професионалния</w:t>
      </w:r>
      <w:proofErr w:type="spellEnd"/>
      <w:r w:rsidRPr="00B6348C">
        <w:t xml:space="preserve"> </w:t>
      </w:r>
      <w:proofErr w:type="spellStart"/>
      <w:r w:rsidRPr="00B6348C">
        <w:t>стрес</w:t>
      </w:r>
      <w:proofErr w:type="spellEnd"/>
      <w:r w:rsidRPr="00B6348C">
        <w:t xml:space="preserve"> и </w:t>
      </w:r>
      <w:proofErr w:type="spellStart"/>
      <w:r w:rsidRPr="00B6348C">
        <w:t>намерението</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на</w:t>
      </w:r>
      <w:proofErr w:type="spellEnd"/>
      <w:r w:rsidRPr="00B6348C">
        <w:t xml:space="preserve"> </w:t>
      </w:r>
      <w:proofErr w:type="spellStart"/>
      <w:r w:rsidRPr="00B6348C">
        <w:t>работа</w:t>
      </w:r>
      <w:proofErr w:type="spellEnd"/>
      <w:r w:rsidRPr="00B6348C">
        <w:t xml:space="preserve">. </w:t>
      </w:r>
      <w:proofErr w:type="spellStart"/>
      <w:r w:rsidRPr="00B6348C">
        <w:t>Авторите</w:t>
      </w:r>
      <w:proofErr w:type="spellEnd"/>
      <w:r w:rsidRPr="00B6348C">
        <w:t xml:space="preserve"> </w:t>
      </w:r>
      <w:proofErr w:type="spellStart"/>
      <w:r w:rsidRPr="00B6348C">
        <w:t>изследват</w:t>
      </w:r>
      <w:proofErr w:type="spellEnd"/>
      <w:r w:rsidRPr="00B6348C">
        <w:t xml:space="preserve"> </w:t>
      </w:r>
      <w:proofErr w:type="spellStart"/>
      <w:r w:rsidRPr="00B6348C">
        <w:t>два</w:t>
      </w:r>
      <w:proofErr w:type="spellEnd"/>
      <w:r w:rsidRPr="00B6348C">
        <w:t xml:space="preserve"> </w:t>
      </w:r>
      <w:proofErr w:type="spellStart"/>
      <w:r w:rsidRPr="00B6348C">
        <w:t>основни</w:t>
      </w:r>
      <w:proofErr w:type="spellEnd"/>
      <w:r w:rsidRPr="00B6348C">
        <w:t xml:space="preserve"> </w:t>
      </w:r>
      <w:proofErr w:type="spellStart"/>
      <w:r w:rsidRPr="00B6348C">
        <w:t>вида</w:t>
      </w:r>
      <w:proofErr w:type="spellEnd"/>
      <w:r w:rsidRPr="00B6348C">
        <w:t xml:space="preserve"> </w:t>
      </w:r>
      <w:proofErr w:type="spellStart"/>
      <w:r w:rsidRPr="00B6348C">
        <w:t>организационна</w:t>
      </w:r>
      <w:proofErr w:type="spellEnd"/>
      <w:r w:rsidRPr="00B6348C">
        <w:t xml:space="preserve"> </w:t>
      </w:r>
      <w:proofErr w:type="spellStart"/>
      <w:r w:rsidRPr="00B6348C">
        <w:t>привързаност</w:t>
      </w:r>
      <w:proofErr w:type="spellEnd"/>
      <w:r w:rsidRPr="00B6348C">
        <w:t xml:space="preserve"> – </w:t>
      </w:r>
      <w:proofErr w:type="spellStart"/>
      <w:r w:rsidRPr="00B6348C">
        <w:t>афективна</w:t>
      </w:r>
      <w:proofErr w:type="spellEnd"/>
      <w:r w:rsidRPr="00B6348C">
        <w:t xml:space="preserve"> и </w:t>
      </w:r>
      <w:proofErr w:type="spellStart"/>
      <w:r w:rsidRPr="00B6348C">
        <w:t>продължаваща</w:t>
      </w:r>
      <w:proofErr w:type="spellEnd"/>
      <w:r w:rsidRPr="00B6348C">
        <w:t xml:space="preserve"> – и </w:t>
      </w:r>
      <w:proofErr w:type="spellStart"/>
      <w:r w:rsidRPr="00B6348C">
        <w:t>тяхното</w:t>
      </w:r>
      <w:proofErr w:type="spellEnd"/>
      <w:r w:rsidRPr="00B6348C">
        <w:t xml:space="preserve"> </w:t>
      </w:r>
      <w:proofErr w:type="spellStart"/>
      <w:r w:rsidRPr="00B6348C">
        <w:t>въздействие</w:t>
      </w:r>
      <w:proofErr w:type="spellEnd"/>
      <w:r w:rsidRPr="00B6348C">
        <w:t xml:space="preserve"> </w:t>
      </w:r>
      <w:proofErr w:type="spellStart"/>
      <w:r w:rsidRPr="00B6348C">
        <w:t>върху</w:t>
      </w:r>
      <w:proofErr w:type="spellEnd"/>
      <w:r w:rsidRPr="00B6348C">
        <w:t xml:space="preserve"> </w:t>
      </w:r>
      <w:proofErr w:type="spellStart"/>
      <w:r w:rsidRPr="00B6348C">
        <w:t>връзката</w:t>
      </w:r>
      <w:proofErr w:type="spellEnd"/>
      <w:r w:rsidRPr="00B6348C">
        <w:t xml:space="preserve"> </w:t>
      </w:r>
      <w:proofErr w:type="spellStart"/>
      <w:r w:rsidRPr="00B6348C">
        <w:t>между</w:t>
      </w:r>
      <w:proofErr w:type="spellEnd"/>
      <w:r w:rsidRPr="00B6348C">
        <w:t xml:space="preserve"> </w:t>
      </w:r>
      <w:proofErr w:type="spellStart"/>
      <w:r w:rsidRPr="00B6348C">
        <w:t>професионалния</w:t>
      </w:r>
      <w:proofErr w:type="spellEnd"/>
      <w:r w:rsidRPr="00B6348C">
        <w:t xml:space="preserve"> </w:t>
      </w:r>
      <w:proofErr w:type="spellStart"/>
      <w:r w:rsidRPr="00B6348C">
        <w:t>стрес</w:t>
      </w:r>
      <w:proofErr w:type="spellEnd"/>
      <w:r w:rsidRPr="00B6348C">
        <w:t xml:space="preserve"> (в </w:t>
      </w:r>
      <w:proofErr w:type="spellStart"/>
      <w:r w:rsidRPr="00B6348C">
        <w:t>частност</w:t>
      </w:r>
      <w:proofErr w:type="spellEnd"/>
      <w:r w:rsidRPr="00B6348C">
        <w:t xml:space="preserve"> </w:t>
      </w:r>
      <w:proofErr w:type="spellStart"/>
      <w:r w:rsidRPr="00B6348C">
        <w:t>тревожността</w:t>
      </w:r>
      <w:proofErr w:type="spellEnd"/>
      <w:r w:rsidRPr="00B6348C">
        <w:t xml:space="preserve">, </w:t>
      </w:r>
      <w:proofErr w:type="spellStart"/>
      <w:r w:rsidRPr="00B6348C">
        <w:t>свързана</w:t>
      </w:r>
      <w:proofErr w:type="spellEnd"/>
      <w:r w:rsidRPr="00B6348C">
        <w:t xml:space="preserve"> с </w:t>
      </w:r>
      <w:proofErr w:type="spellStart"/>
      <w:r w:rsidRPr="00B6348C">
        <w:t>работата</w:t>
      </w:r>
      <w:proofErr w:type="spellEnd"/>
      <w:r w:rsidRPr="00B6348C">
        <w:t xml:space="preserve">) и </w:t>
      </w:r>
      <w:proofErr w:type="spellStart"/>
      <w:r w:rsidRPr="00B6348C">
        <w:t>желанието</w:t>
      </w:r>
      <w:proofErr w:type="spellEnd"/>
      <w:r w:rsidRPr="00B6348C">
        <w:t xml:space="preserve"> </w:t>
      </w:r>
      <w:proofErr w:type="spellStart"/>
      <w:r w:rsidRPr="00B6348C">
        <w:t>на</w:t>
      </w:r>
      <w:proofErr w:type="spellEnd"/>
      <w:r w:rsidRPr="00B6348C">
        <w:t xml:space="preserve"> </w:t>
      </w:r>
      <w:proofErr w:type="spellStart"/>
      <w:r w:rsidRPr="00B6348C">
        <w:t>служителите</w:t>
      </w:r>
      <w:proofErr w:type="spellEnd"/>
      <w:r w:rsidRPr="00B6348C">
        <w:t xml:space="preserve"> </w:t>
      </w:r>
      <w:proofErr w:type="spellStart"/>
      <w:r w:rsidRPr="00B6348C">
        <w:t>да</w:t>
      </w:r>
      <w:proofErr w:type="spellEnd"/>
      <w:r w:rsidRPr="00B6348C">
        <w:t xml:space="preserve"> </w:t>
      </w:r>
      <w:proofErr w:type="spellStart"/>
      <w:r w:rsidRPr="00B6348C">
        <w:t>напуснат</w:t>
      </w:r>
      <w:proofErr w:type="spellEnd"/>
      <w:r w:rsidRPr="00B6348C">
        <w:t xml:space="preserve"> </w:t>
      </w:r>
      <w:proofErr w:type="spellStart"/>
      <w:r w:rsidRPr="00B6348C">
        <w:t>организацията</w:t>
      </w:r>
      <w:proofErr w:type="spellEnd"/>
      <w:r w:rsidRPr="00B6348C">
        <w:t>.</w:t>
      </w:r>
    </w:p>
    <w:p w14:paraId="6278E415" w14:textId="77777777" w:rsidR="00B6348C" w:rsidRPr="00B6348C" w:rsidRDefault="00B6348C" w:rsidP="00B6348C">
      <w:pPr>
        <w:spacing w:line="360" w:lineRule="auto"/>
        <w:ind w:firstLine="709"/>
        <w:jc w:val="both"/>
      </w:pPr>
      <w:proofErr w:type="spellStart"/>
      <w:r w:rsidRPr="00B6348C">
        <w:t>Изследването</w:t>
      </w:r>
      <w:proofErr w:type="spellEnd"/>
      <w:r w:rsidRPr="00B6348C">
        <w:t xml:space="preserve"> </w:t>
      </w:r>
      <w:proofErr w:type="spellStart"/>
      <w:r w:rsidRPr="00B6348C">
        <w:t>установява</w:t>
      </w:r>
      <w:proofErr w:type="spellEnd"/>
      <w:r w:rsidRPr="00B6348C">
        <w:t xml:space="preserve">, </w:t>
      </w:r>
      <w:proofErr w:type="spellStart"/>
      <w:r w:rsidRPr="00B6348C">
        <w:t>че</w:t>
      </w:r>
      <w:proofErr w:type="spellEnd"/>
      <w:r w:rsidRPr="00B6348C">
        <w:t xml:space="preserve"> и </w:t>
      </w:r>
      <w:proofErr w:type="spellStart"/>
      <w:r w:rsidRPr="00B6348C">
        <w:t>афективната</w:t>
      </w:r>
      <w:proofErr w:type="spellEnd"/>
      <w:r w:rsidRPr="00B6348C">
        <w:t xml:space="preserve">, и </w:t>
      </w:r>
      <w:proofErr w:type="spellStart"/>
      <w:r w:rsidRPr="00B6348C">
        <w:t>продължаващата</w:t>
      </w:r>
      <w:proofErr w:type="spellEnd"/>
      <w:r w:rsidRPr="00B6348C">
        <w:t xml:space="preserve"> </w:t>
      </w:r>
      <w:proofErr w:type="spellStart"/>
      <w:r w:rsidRPr="00B6348C">
        <w:t>привързаност</w:t>
      </w:r>
      <w:proofErr w:type="spellEnd"/>
      <w:r w:rsidRPr="00B6348C">
        <w:t xml:space="preserve"> </w:t>
      </w:r>
      <w:proofErr w:type="spellStart"/>
      <w:r w:rsidRPr="00B6348C">
        <w:t>намаляват</w:t>
      </w:r>
      <w:proofErr w:type="spellEnd"/>
      <w:r w:rsidRPr="00B6348C">
        <w:t xml:space="preserve"> </w:t>
      </w:r>
      <w:proofErr w:type="spellStart"/>
      <w:r w:rsidRPr="00B6348C">
        <w:t>силата</w:t>
      </w:r>
      <w:proofErr w:type="spellEnd"/>
      <w:r w:rsidRPr="00B6348C">
        <w:t xml:space="preserve"> </w:t>
      </w:r>
      <w:proofErr w:type="spellStart"/>
      <w:r w:rsidRPr="00B6348C">
        <w:t>на</w:t>
      </w:r>
      <w:proofErr w:type="spellEnd"/>
      <w:r w:rsidRPr="00B6348C">
        <w:t xml:space="preserve"> </w:t>
      </w:r>
      <w:proofErr w:type="spellStart"/>
      <w:r w:rsidRPr="00B6348C">
        <w:t>връзката</w:t>
      </w:r>
      <w:proofErr w:type="spellEnd"/>
      <w:r w:rsidRPr="00B6348C">
        <w:t xml:space="preserve"> </w:t>
      </w:r>
      <w:proofErr w:type="spellStart"/>
      <w:r w:rsidRPr="00B6348C">
        <w:t>между</w:t>
      </w:r>
      <w:proofErr w:type="spellEnd"/>
      <w:r w:rsidRPr="00B6348C">
        <w:t xml:space="preserve"> </w:t>
      </w:r>
      <w:proofErr w:type="spellStart"/>
      <w:r w:rsidRPr="00B6348C">
        <w:t>работната</w:t>
      </w:r>
      <w:proofErr w:type="spellEnd"/>
      <w:r w:rsidRPr="00B6348C">
        <w:t xml:space="preserve"> </w:t>
      </w:r>
      <w:proofErr w:type="spellStart"/>
      <w:r w:rsidRPr="00B6348C">
        <w:t>тревожност</w:t>
      </w:r>
      <w:proofErr w:type="spellEnd"/>
      <w:r w:rsidRPr="00B6348C">
        <w:t xml:space="preserve"> и </w:t>
      </w:r>
      <w:proofErr w:type="spellStart"/>
      <w:r w:rsidRPr="00B6348C">
        <w:t>намерението</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Това</w:t>
      </w:r>
      <w:proofErr w:type="spellEnd"/>
      <w:r w:rsidRPr="00B6348C">
        <w:t xml:space="preserve"> </w:t>
      </w:r>
      <w:proofErr w:type="spellStart"/>
      <w:r w:rsidRPr="00B6348C">
        <w:t>означава</w:t>
      </w:r>
      <w:proofErr w:type="spellEnd"/>
      <w:r w:rsidRPr="00B6348C">
        <w:t xml:space="preserve">, </w:t>
      </w:r>
      <w:proofErr w:type="spellStart"/>
      <w:r w:rsidRPr="00B6348C">
        <w:t>че</w:t>
      </w:r>
      <w:proofErr w:type="spellEnd"/>
      <w:r w:rsidRPr="00B6348C">
        <w:t xml:space="preserve"> </w:t>
      </w:r>
      <w:proofErr w:type="spellStart"/>
      <w:r w:rsidRPr="00B6348C">
        <w:t>когато</w:t>
      </w:r>
      <w:proofErr w:type="spellEnd"/>
      <w:r w:rsidRPr="00B6348C">
        <w:t xml:space="preserve"> </w:t>
      </w:r>
      <w:proofErr w:type="spellStart"/>
      <w:r w:rsidRPr="00B6348C">
        <w:t>служителите</w:t>
      </w:r>
      <w:proofErr w:type="spellEnd"/>
      <w:r w:rsidRPr="00B6348C">
        <w:t xml:space="preserve"> </w:t>
      </w:r>
      <w:proofErr w:type="spellStart"/>
      <w:r w:rsidRPr="00B6348C">
        <w:t>са</w:t>
      </w:r>
      <w:proofErr w:type="spellEnd"/>
      <w:r w:rsidRPr="00B6348C">
        <w:t xml:space="preserve"> </w:t>
      </w:r>
      <w:proofErr w:type="spellStart"/>
      <w:r w:rsidRPr="00B6348C">
        <w:t>силно</w:t>
      </w:r>
      <w:proofErr w:type="spellEnd"/>
      <w:r w:rsidRPr="00B6348C">
        <w:t xml:space="preserve"> </w:t>
      </w:r>
      <w:proofErr w:type="spellStart"/>
      <w:r w:rsidRPr="00B6348C">
        <w:t>привързани</w:t>
      </w:r>
      <w:proofErr w:type="spellEnd"/>
      <w:r w:rsidRPr="00B6348C">
        <w:t xml:space="preserve"> </w:t>
      </w:r>
      <w:proofErr w:type="spellStart"/>
      <w:r w:rsidRPr="00B6348C">
        <w:t>към</w:t>
      </w:r>
      <w:proofErr w:type="spellEnd"/>
      <w:r w:rsidRPr="00B6348C">
        <w:t xml:space="preserve"> </w:t>
      </w:r>
      <w:proofErr w:type="spellStart"/>
      <w:r w:rsidRPr="00B6348C">
        <w:t>организацията</w:t>
      </w:r>
      <w:proofErr w:type="spellEnd"/>
      <w:r w:rsidRPr="00B6348C">
        <w:t xml:space="preserve"> </w:t>
      </w:r>
      <w:proofErr w:type="spellStart"/>
      <w:r w:rsidRPr="00B6348C">
        <w:t>си</w:t>
      </w:r>
      <w:proofErr w:type="spellEnd"/>
      <w:r w:rsidRPr="00B6348C">
        <w:t xml:space="preserve">, </w:t>
      </w:r>
      <w:proofErr w:type="spellStart"/>
      <w:r w:rsidRPr="00B6348C">
        <w:t>тревожността</w:t>
      </w:r>
      <w:proofErr w:type="spellEnd"/>
      <w:r w:rsidRPr="00B6348C">
        <w:t xml:space="preserve">, </w:t>
      </w:r>
      <w:proofErr w:type="spellStart"/>
      <w:r w:rsidRPr="00B6348C">
        <w:t>породена</w:t>
      </w:r>
      <w:proofErr w:type="spellEnd"/>
      <w:r w:rsidRPr="00B6348C">
        <w:t xml:space="preserve"> </w:t>
      </w:r>
      <w:proofErr w:type="spellStart"/>
      <w:r w:rsidRPr="00B6348C">
        <w:t>от</w:t>
      </w:r>
      <w:proofErr w:type="spellEnd"/>
      <w:r w:rsidRPr="00B6348C">
        <w:t xml:space="preserve"> </w:t>
      </w:r>
      <w:proofErr w:type="spellStart"/>
      <w:r w:rsidRPr="00B6348C">
        <w:t>работните</w:t>
      </w:r>
      <w:proofErr w:type="spellEnd"/>
      <w:r w:rsidRPr="00B6348C">
        <w:t xml:space="preserve"> </w:t>
      </w:r>
      <w:proofErr w:type="spellStart"/>
      <w:r w:rsidRPr="00B6348C">
        <w:t>стресори</w:t>
      </w:r>
      <w:proofErr w:type="spellEnd"/>
      <w:r w:rsidRPr="00B6348C">
        <w:t xml:space="preserve">, </w:t>
      </w:r>
      <w:proofErr w:type="spellStart"/>
      <w:r w:rsidRPr="00B6348C">
        <w:t>не</w:t>
      </w:r>
      <w:proofErr w:type="spellEnd"/>
      <w:r w:rsidRPr="00B6348C">
        <w:t xml:space="preserve"> </w:t>
      </w:r>
      <w:proofErr w:type="spellStart"/>
      <w:r w:rsidRPr="00B6348C">
        <w:t>води</w:t>
      </w:r>
      <w:proofErr w:type="spellEnd"/>
      <w:r w:rsidRPr="00B6348C">
        <w:t xml:space="preserve"> </w:t>
      </w:r>
      <w:proofErr w:type="spellStart"/>
      <w:r w:rsidRPr="00B6348C">
        <w:t>до</w:t>
      </w:r>
      <w:proofErr w:type="spellEnd"/>
      <w:r w:rsidRPr="00B6348C">
        <w:t xml:space="preserve"> </w:t>
      </w:r>
      <w:proofErr w:type="spellStart"/>
      <w:r w:rsidRPr="00B6348C">
        <w:t>толкова</w:t>
      </w:r>
      <w:proofErr w:type="spellEnd"/>
      <w:r w:rsidRPr="00B6348C">
        <w:t xml:space="preserve"> </w:t>
      </w:r>
      <w:proofErr w:type="spellStart"/>
      <w:r w:rsidRPr="00B6348C">
        <w:t>високи</w:t>
      </w:r>
      <w:proofErr w:type="spellEnd"/>
      <w:r w:rsidRPr="00B6348C">
        <w:t xml:space="preserve"> </w:t>
      </w:r>
      <w:proofErr w:type="spellStart"/>
      <w:r w:rsidRPr="00B6348C">
        <w:t>нива</w:t>
      </w:r>
      <w:proofErr w:type="spellEnd"/>
      <w:r w:rsidRPr="00B6348C">
        <w:t xml:space="preserve"> </w:t>
      </w:r>
      <w:proofErr w:type="spellStart"/>
      <w:r w:rsidRPr="00B6348C">
        <w:t>на</w:t>
      </w:r>
      <w:proofErr w:type="spellEnd"/>
      <w:r w:rsidRPr="00B6348C">
        <w:t xml:space="preserve"> </w:t>
      </w:r>
      <w:proofErr w:type="spellStart"/>
      <w:r w:rsidRPr="00B6348C">
        <w:t>желание</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колкото</w:t>
      </w:r>
      <w:proofErr w:type="spellEnd"/>
      <w:r w:rsidRPr="00B6348C">
        <w:t xml:space="preserve"> </w:t>
      </w:r>
      <w:proofErr w:type="spellStart"/>
      <w:r w:rsidRPr="00B6348C">
        <w:t>при</w:t>
      </w:r>
      <w:proofErr w:type="spellEnd"/>
      <w:r w:rsidRPr="00B6348C">
        <w:t xml:space="preserve"> </w:t>
      </w:r>
      <w:proofErr w:type="spellStart"/>
      <w:r w:rsidRPr="00B6348C">
        <w:t>служителите</w:t>
      </w:r>
      <w:proofErr w:type="spellEnd"/>
      <w:r w:rsidRPr="00B6348C">
        <w:t xml:space="preserve"> с </w:t>
      </w:r>
      <w:proofErr w:type="spellStart"/>
      <w:r w:rsidRPr="00B6348C">
        <w:t>ниска</w:t>
      </w:r>
      <w:proofErr w:type="spellEnd"/>
      <w:r w:rsidRPr="00B6348C">
        <w:t xml:space="preserve"> </w:t>
      </w:r>
      <w:proofErr w:type="spellStart"/>
      <w:r w:rsidRPr="00B6348C">
        <w:t>привързаност</w:t>
      </w:r>
      <w:proofErr w:type="spellEnd"/>
      <w:r w:rsidRPr="00B6348C">
        <w:t xml:space="preserve">. </w:t>
      </w:r>
      <w:proofErr w:type="spellStart"/>
      <w:r w:rsidRPr="00B6348C">
        <w:t>Афективната</w:t>
      </w:r>
      <w:proofErr w:type="spellEnd"/>
      <w:r w:rsidRPr="00B6348C">
        <w:t xml:space="preserve"> </w:t>
      </w:r>
      <w:proofErr w:type="spellStart"/>
      <w:r w:rsidRPr="00B6348C">
        <w:t>привързаност</w:t>
      </w:r>
      <w:proofErr w:type="spellEnd"/>
      <w:r w:rsidRPr="00B6348C">
        <w:t xml:space="preserve">, </w:t>
      </w:r>
      <w:proofErr w:type="spellStart"/>
      <w:r w:rsidRPr="00B6348C">
        <w:t>която</w:t>
      </w:r>
      <w:proofErr w:type="spellEnd"/>
      <w:r w:rsidRPr="00B6348C">
        <w:t xml:space="preserve"> </w:t>
      </w:r>
      <w:proofErr w:type="spellStart"/>
      <w:r w:rsidRPr="00B6348C">
        <w:t>се</w:t>
      </w:r>
      <w:proofErr w:type="spellEnd"/>
      <w:r w:rsidRPr="00B6348C">
        <w:t xml:space="preserve"> </w:t>
      </w:r>
      <w:proofErr w:type="spellStart"/>
      <w:r w:rsidRPr="00B6348C">
        <w:t>основава</w:t>
      </w:r>
      <w:proofErr w:type="spellEnd"/>
      <w:r w:rsidRPr="00B6348C">
        <w:t xml:space="preserve"> </w:t>
      </w:r>
      <w:proofErr w:type="spellStart"/>
      <w:r w:rsidRPr="00B6348C">
        <w:t>на</w:t>
      </w:r>
      <w:proofErr w:type="spellEnd"/>
      <w:r w:rsidRPr="00B6348C">
        <w:t xml:space="preserve"> </w:t>
      </w:r>
      <w:proofErr w:type="spellStart"/>
      <w:r w:rsidRPr="00B6348C">
        <w:t>емоционалната</w:t>
      </w:r>
      <w:proofErr w:type="spellEnd"/>
      <w:r w:rsidRPr="00B6348C">
        <w:t xml:space="preserve"> </w:t>
      </w:r>
      <w:proofErr w:type="spellStart"/>
      <w:r w:rsidRPr="00B6348C">
        <w:t>връзка</w:t>
      </w:r>
      <w:proofErr w:type="spellEnd"/>
      <w:r w:rsidRPr="00B6348C">
        <w:t xml:space="preserve"> и </w:t>
      </w:r>
      <w:proofErr w:type="spellStart"/>
      <w:r w:rsidRPr="00B6348C">
        <w:t>желанието</w:t>
      </w:r>
      <w:proofErr w:type="spellEnd"/>
      <w:r w:rsidRPr="00B6348C">
        <w:t xml:space="preserve"> </w:t>
      </w:r>
      <w:proofErr w:type="spellStart"/>
      <w:r w:rsidRPr="00B6348C">
        <w:t>на</w:t>
      </w:r>
      <w:proofErr w:type="spellEnd"/>
      <w:r w:rsidRPr="00B6348C">
        <w:t xml:space="preserve"> </w:t>
      </w:r>
      <w:proofErr w:type="spellStart"/>
      <w:r w:rsidRPr="00B6348C">
        <w:t>служителя</w:t>
      </w:r>
      <w:proofErr w:type="spellEnd"/>
      <w:r w:rsidRPr="00B6348C">
        <w:t xml:space="preserve"> </w:t>
      </w:r>
      <w:proofErr w:type="spellStart"/>
      <w:r w:rsidRPr="00B6348C">
        <w:t>да</w:t>
      </w:r>
      <w:proofErr w:type="spellEnd"/>
      <w:r w:rsidRPr="00B6348C">
        <w:t xml:space="preserve"> </w:t>
      </w:r>
      <w:proofErr w:type="spellStart"/>
      <w:r w:rsidRPr="00B6348C">
        <w:t>остане</w:t>
      </w:r>
      <w:proofErr w:type="spellEnd"/>
      <w:r w:rsidRPr="00B6348C">
        <w:t xml:space="preserve"> в </w:t>
      </w:r>
      <w:proofErr w:type="spellStart"/>
      <w:r w:rsidRPr="00B6348C">
        <w:t>организацията</w:t>
      </w:r>
      <w:proofErr w:type="spellEnd"/>
      <w:r w:rsidRPr="00B6348C">
        <w:t xml:space="preserve">, </w:t>
      </w:r>
      <w:proofErr w:type="spellStart"/>
      <w:r w:rsidRPr="00B6348C">
        <w:t>действа</w:t>
      </w:r>
      <w:proofErr w:type="spellEnd"/>
      <w:r w:rsidRPr="00B6348C">
        <w:t xml:space="preserve"> </w:t>
      </w:r>
      <w:proofErr w:type="spellStart"/>
      <w:r w:rsidRPr="00B6348C">
        <w:t>като</w:t>
      </w:r>
      <w:proofErr w:type="spellEnd"/>
      <w:r w:rsidRPr="00B6348C">
        <w:t xml:space="preserve"> </w:t>
      </w:r>
      <w:proofErr w:type="spellStart"/>
      <w:r w:rsidRPr="00B6348C">
        <w:t>буфер</w:t>
      </w:r>
      <w:proofErr w:type="spellEnd"/>
      <w:r w:rsidRPr="00B6348C">
        <w:t xml:space="preserve"> </w:t>
      </w:r>
      <w:proofErr w:type="spellStart"/>
      <w:r w:rsidRPr="00B6348C">
        <w:t>срещу</w:t>
      </w:r>
      <w:proofErr w:type="spellEnd"/>
      <w:r w:rsidRPr="00B6348C">
        <w:t xml:space="preserve"> </w:t>
      </w:r>
      <w:proofErr w:type="spellStart"/>
      <w:r w:rsidRPr="00B6348C">
        <w:t>негативните</w:t>
      </w:r>
      <w:proofErr w:type="spellEnd"/>
      <w:r w:rsidRPr="00B6348C">
        <w:t xml:space="preserve"> </w:t>
      </w:r>
      <w:proofErr w:type="spellStart"/>
      <w:r w:rsidRPr="00B6348C">
        <w:t>последици</w:t>
      </w:r>
      <w:proofErr w:type="spellEnd"/>
      <w:r w:rsidRPr="00B6348C">
        <w:t xml:space="preserve"> </w:t>
      </w:r>
      <w:proofErr w:type="spellStart"/>
      <w:r w:rsidRPr="00B6348C">
        <w:t>от</w:t>
      </w:r>
      <w:proofErr w:type="spellEnd"/>
      <w:r w:rsidRPr="00B6348C">
        <w:t xml:space="preserve"> </w:t>
      </w:r>
      <w:proofErr w:type="spellStart"/>
      <w:r w:rsidRPr="00B6348C">
        <w:t>тревожността</w:t>
      </w:r>
      <w:proofErr w:type="spellEnd"/>
      <w:r w:rsidRPr="00B6348C">
        <w:t xml:space="preserve">, </w:t>
      </w:r>
      <w:proofErr w:type="spellStart"/>
      <w:r w:rsidRPr="00B6348C">
        <w:t>намалявайки</w:t>
      </w:r>
      <w:proofErr w:type="spellEnd"/>
      <w:r w:rsidRPr="00B6348C">
        <w:t xml:space="preserve"> </w:t>
      </w:r>
      <w:proofErr w:type="spellStart"/>
      <w:r w:rsidRPr="00B6348C">
        <w:t>вероятността</w:t>
      </w:r>
      <w:proofErr w:type="spellEnd"/>
      <w:r w:rsidRPr="00B6348C">
        <w:t xml:space="preserve"> </w:t>
      </w:r>
      <w:proofErr w:type="spellStart"/>
      <w:r w:rsidRPr="00B6348C">
        <w:t>от</w:t>
      </w:r>
      <w:proofErr w:type="spellEnd"/>
      <w:r w:rsidRPr="00B6348C">
        <w:t xml:space="preserve"> </w:t>
      </w:r>
      <w:proofErr w:type="spellStart"/>
      <w:r w:rsidRPr="00B6348C">
        <w:t>напускане</w:t>
      </w:r>
      <w:proofErr w:type="spellEnd"/>
      <w:r w:rsidRPr="00B6348C">
        <w:t xml:space="preserve">. </w:t>
      </w:r>
      <w:proofErr w:type="spellStart"/>
      <w:r w:rsidRPr="00B6348C">
        <w:t>Служителите</w:t>
      </w:r>
      <w:proofErr w:type="spellEnd"/>
      <w:r w:rsidRPr="00B6348C">
        <w:t xml:space="preserve"> с </w:t>
      </w:r>
      <w:proofErr w:type="spellStart"/>
      <w:r w:rsidRPr="00B6348C">
        <w:t>висока</w:t>
      </w:r>
      <w:proofErr w:type="spellEnd"/>
      <w:r w:rsidRPr="00B6348C">
        <w:t xml:space="preserve"> </w:t>
      </w:r>
      <w:proofErr w:type="spellStart"/>
      <w:r w:rsidRPr="00B6348C">
        <w:t>афективна</w:t>
      </w:r>
      <w:proofErr w:type="spellEnd"/>
      <w:r w:rsidRPr="00B6348C">
        <w:t xml:space="preserve"> </w:t>
      </w:r>
      <w:proofErr w:type="spellStart"/>
      <w:r w:rsidRPr="00B6348C">
        <w:t>привързаност</w:t>
      </w:r>
      <w:proofErr w:type="spellEnd"/>
      <w:r w:rsidRPr="00B6348C">
        <w:t xml:space="preserve"> </w:t>
      </w:r>
      <w:proofErr w:type="spellStart"/>
      <w:r w:rsidRPr="00B6348C">
        <w:t>са</w:t>
      </w:r>
      <w:proofErr w:type="spellEnd"/>
      <w:r w:rsidRPr="00B6348C">
        <w:t xml:space="preserve"> </w:t>
      </w:r>
      <w:proofErr w:type="spellStart"/>
      <w:r w:rsidRPr="00B6348C">
        <w:t>по-склонни</w:t>
      </w:r>
      <w:proofErr w:type="spellEnd"/>
      <w:r w:rsidRPr="00B6348C">
        <w:t xml:space="preserve"> </w:t>
      </w:r>
      <w:proofErr w:type="spellStart"/>
      <w:r w:rsidRPr="00B6348C">
        <w:t>да</w:t>
      </w:r>
      <w:proofErr w:type="spellEnd"/>
      <w:r w:rsidRPr="00B6348C">
        <w:t xml:space="preserve"> </w:t>
      </w:r>
      <w:proofErr w:type="spellStart"/>
      <w:r w:rsidRPr="00B6348C">
        <w:t>приемат</w:t>
      </w:r>
      <w:proofErr w:type="spellEnd"/>
      <w:r w:rsidRPr="00B6348C">
        <w:t xml:space="preserve"> </w:t>
      </w:r>
      <w:proofErr w:type="spellStart"/>
      <w:r w:rsidRPr="00B6348C">
        <w:t>предизвикателствата</w:t>
      </w:r>
      <w:proofErr w:type="spellEnd"/>
      <w:r w:rsidRPr="00B6348C">
        <w:t xml:space="preserve"> </w:t>
      </w:r>
      <w:proofErr w:type="spellStart"/>
      <w:r w:rsidRPr="00B6348C">
        <w:t>на</w:t>
      </w:r>
      <w:proofErr w:type="spellEnd"/>
      <w:r w:rsidRPr="00B6348C">
        <w:t xml:space="preserve"> </w:t>
      </w:r>
      <w:proofErr w:type="spellStart"/>
      <w:r w:rsidRPr="00B6348C">
        <w:t>работната</w:t>
      </w:r>
      <w:proofErr w:type="spellEnd"/>
      <w:r w:rsidRPr="00B6348C">
        <w:t xml:space="preserve"> </w:t>
      </w:r>
      <w:proofErr w:type="spellStart"/>
      <w:r w:rsidRPr="00B6348C">
        <w:t>среда</w:t>
      </w:r>
      <w:proofErr w:type="spellEnd"/>
      <w:r w:rsidRPr="00B6348C">
        <w:t xml:space="preserve"> и </w:t>
      </w:r>
      <w:proofErr w:type="spellStart"/>
      <w:r w:rsidRPr="00B6348C">
        <w:t>да</w:t>
      </w:r>
      <w:proofErr w:type="spellEnd"/>
      <w:r w:rsidRPr="00B6348C">
        <w:t xml:space="preserve"> </w:t>
      </w:r>
      <w:proofErr w:type="spellStart"/>
      <w:r w:rsidRPr="00B6348C">
        <w:t>търсят</w:t>
      </w:r>
      <w:proofErr w:type="spellEnd"/>
      <w:r w:rsidRPr="00B6348C">
        <w:t xml:space="preserve"> </w:t>
      </w:r>
      <w:proofErr w:type="spellStart"/>
      <w:r w:rsidRPr="00B6348C">
        <w:t>начини</w:t>
      </w:r>
      <w:proofErr w:type="spellEnd"/>
      <w:r w:rsidRPr="00B6348C">
        <w:t xml:space="preserve"> </w:t>
      </w:r>
      <w:proofErr w:type="spellStart"/>
      <w:r w:rsidRPr="00B6348C">
        <w:t>за</w:t>
      </w:r>
      <w:proofErr w:type="spellEnd"/>
      <w:r w:rsidRPr="00B6348C">
        <w:t xml:space="preserve"> </w:t>
      </w:r>
      <w:proofErr w:type="spellStart"/>
      <w:r w:rsidRPr="00B6348C">
        <w:t>справяне</w:t>
      </w:r>
      <w:proofErr w:type="spellEnd"/>
      <w:r w:rsidRPr="00B6348C">
        <w:t xml:space="preserve"> </w:t>
      </w:r>
      <w:proofErr w:type="spellStart"/>
      <w:r w:rsidRPr="00B6348C">
        <w:t>със</w:t>
      </w:r>
      <w:proofErr w:type="spellEnd"/>
      <w:r w:rsidRPr="00B6348C">
        <w:t xml:space="preserve"> </w:t>
      </w:r>
      <w:proofErr w:type="spellStart"/>
      <w:r w:rsidRPr="00B6348C">
        <w:t>стреса</w:t>
      </w:r>
      <w:proofErr w:type="spellEnd"/>
      <w:r w:rsidRPr="00B6348C">
        <w:t xml:space="preserve">, </w:t>
      </w:r>
      <w:proofErr w:type="spellStart"/>
      <w:r w:rsidRPr="00B6348C">
        <w:t>вместо</w:t>
      </w:r>
      <w:proofErr w:type="spellEnd"/>
      <w:r w:rsidRPr="00B6348C">
        <w:t xml:space="preserve"> </w:t>
      </w:r>
      <w:proofErr w:type="spellStart"/>
      <w:r w:rsidRPr="00B6348C">
        <w:t>да</w:t>
      </w:r>
      <w:proofErr w:type="spellEnd"/>
      <w:r w:rsidRPr="00B6348C">
        <w:t xml:space="preserve"> </w:t>
      </w:r>
      <w:proofErr w:type="spellStart"/>
      <w:r w:rsidRPr="00B6348C">
        <w:t>обмислят</w:t>
      </w:r>
      <w:proofErr w:type="spellEnd"/>
      <w:r w:rsidRPr="00B6348C">
        <w:t xml:space="preserve"> </w:t>
      </w:r>
      <w:proofErr w:type="spellStart"/>
      <w:r w:rsidRPr="00B6348C">
        <w:t>напускане</w:t>
      </w:r>
      <w:proofErr w:type="spellEnd"/>
      <w:r w:rsidRPr="00B6348C">
        <w:t>.</w:t>
      </w:r>
    </w:p>
    <w:p w14:paraId="52D2EFDD" w14:textId="77777777" w:rsidR="00B6348C" w:rsidRPr="00B6348C" w:rsidRDefault="00B6348C" w:rsidP="00B6348C">
      <w:pPr>
        <w:spacing w:line="360" w:lineRule="auto"/>
        <w:ind w:firstLine="709"/>
        <w:jc w:val="both"/>
      </w:pPr>
      <w:proofErr w:type="spellStart"/>
      <w:r w:rsidRPr="00B6348C">
        <w:t>От</w:t>
      </w:r>
      <w:proofErr w:type="spellEnd"/>
      <w:r w:rsidRPr="00B6348C">
        <w:t xml:space="preserve"> </w:t>
      </w:r>
      <w:proofErr w:type="spellStart"/>
      <w:r w:rsidRPr="00B6348C">
        <w:t>друга</w:t>
      </w:r>
      <w:proofErr w:type="spellEnd"/>
      <w:r w:rsidRPr="00B6348C">
        <w:t xml:space="preserve"> </w:t>
      </w:r>
      <w:proofErr w:type="spellStart"/>
      <w:r w:rsidRPr="00B6348C">
        <w:t>страна</w:t>
      </w:r>
      <w:proofErr w:type="spellEnd"/>
      <w:r w:rsidRPr="00B6348C">
        <w:t xml:space="preserve">, </w:t>
      </w:r>
      <w:proofErr w:type="spellStart"/>
      <w:r w:rsidRPr="00B6348C">
        <w:t>продължаващата</w:t>
      </w:r>
      <w:proofErr w:type="spellEnd"/>
      <w:r w:rsidRPr="00B6348C">
        <w:t xml:space="preserve"> </w:t>
      </w:r>
      <w:proofErr w:type="spellStart"/>
      <w:r w:rsidRPr="00B6348C">
        <w:t>привързаност</w:t>
      </w:r>
      <w:proofErr w:type="spellEnd"/>
      <w:r w:rsidRPr="00B6348C">
        <w:t xml:space="preserve">, </w:t>
      </w:r>
      <w:proofErr w:type="spellStart"/>
      <w:r w:rsidRPr="00B6348C">
        <w:t>която</w:t>
      </w:r>
      <w:proofErr w:type="spellEnd"/>
      <w:r w:rsidRPr="00B6348C">
        <w:t xml:space="preserve"> </w:t>
      </w:r>
      <w:proofErr w:type="spellStart"/>
      <w:r w:rsidRPr="00B6348C">
        <w:t>се</w:t>
      </w:r>
      <w:proofErr w:type="spellEnd"/>
      <w:r w:rsidRPr="00B6348C">
        <w:t xml:space="preserve"> </w:t>
      </w:r>
      <w:proofErr w:type="spellStart"/>
      <w:r w:rsidRPr="00B6348C">
        <w:t>основава</w:t>
      </w:r>
      <w:proofErr w:type="spellEnd"/>
      <w:r w:rsidRPr="00B6348C">
        <w:t xml:space="preserve"> </w:t>
      </w:r>
      <w:proofErr w:type="spellStart"/>
      <w:r w:rsidRPr="00B6348C">
        <w:t>на</w:t>
      </w:r>
      <w:proofErr w:type="spellEnd"/>
      <w:r w:rsidRPr="00B6348C">
        <w:t xml:space="preserve"> </w:t>
      </w:r>
      <w:proofErr w:type="spellStart"/>
      <w:r w:rsidRPr="00B6348C">
        <w:t>осъзнаването</w:t>
      </w:r>
      <w:proofErr w:type="spellEnd"/>
      <w:r w:rsidRPr="00B6348C">
        <w:t xml:space="preserve"> </w:t>
      </w:r>
      <w:proofErr w:type="spellStart"/>
      <w:r w:rsidRPr="00B6348C">
        <w:t>на</w:t>
      </w:r>
      <w:proofErr w:type="spellEnd"/>
      <w:r w:rsidRPr="00B6348C">
        <w:t xml:space="preserve"> </w:t>
      </w:r>
      <w:proofErr w:type="spellStart"/>
      <w:r w:rsidRPr="00B6348C">
        <w:t>разходите</w:t>
      </w:r>
      <w:proofErr w:type="spellEnd"/>
      <w:r w:rsidRPr="00B6348C">
        <w:t xml:space="preserve"> и </w:t>
      </w:r>
      <w:proofErr w:type="spellStart"/>
      <w:r w:rsidRPr="00B6348C">
        <w:t>загубите</w:t>
      </w:r>
      <w:proofErr w:type="spellEnd"/>
      <w:r w:rsidRPr="00B6348C">
        <w:t xml:space="preserve">, </w:t>
      </w:r>
      <w:proofErr w:type="spellStart"/>
      <w:r w:rsidRPr="00B6348C">
        <w:t>свързани</w:t>
      </w:r>
      <w:proofErr w:type="spellEnd"/>
      <w:r w:rsidRPr="00B6348C">
        <w:t xml:space="preserve"> с </w:t>
      </w:r>
      <w:proofErr w:type="spellStart"/>
      <w:r w:rsidRPr="00B6348C">
        <w:t>напускането</w:t>
      </w:r>
      <w:proofErr w:type="spellEnd"/>
      <w:r w:rsidRPr="00B6348C">
        <w:t xml:space="preserve"> </w:t>
      </w:r>
      <w:proofErr w:type="spellStart"/>
      <w:r w:rsidRPr="00B6348C">
        <w:t>на</w:t>
      </w:r>
      <w:proofErr w:type="spellEnd"/>
      <w:r w:rsidRPr="00B6348C">
        <w:t xml:space="preserve"> </w:t>
      </w:r>
      <w:proofErr w:type="spellStart"/>
      <w:r w:rsidRPr="00B6348C">
        <w:t>организацията</w:t>
      </w:r>
      <w:proofErr w:type="spellEnd"/>
      <w:r w:rsidRPr="00B6348C">
        <w:t xml:space="preserve">, </w:t>
      </w:r>
      <w:proofErr w:type="spellStart"/>
      <w:r w:rsidRPr="00B6348C">
        <w:t>също</w:t>
      </w:r>
      <w:proofErr w:type="spellEnd"/>
      <w:r w:rsidRPr="00B6348C">
        <w:t xml:space="preserve"> </w:t>
      </w:r>
      <w:proofErr w:type="spellStart"/>
      <w:r w:rsidRPr="00B6348C">
        <w:t>влияе</w:t>
      </w:r>
      <w:proofErr w:type="spellEnd"/>
      <w:r w:rsidRPr="00B6348C">
        <w:t xml:space="preserve"> </w:t>
      </w:r>
      <w:proofErr w:type="spellStart"/>
      <w:r w:rsidRPr="00B6348C">
        <w:t>на</w:t>
      </w:r>
      <w:proofErr w:type="spellEnd"/>
      <w:r w:rsidRPr="00B6348C">
        <w:t xml:space="preserve"> </w:t>
      </w:r>
      <w:proofErr w:type="spellStart"/>
      <w:r w:rsidRPr="00B6348C">
        <w:t>връзката</w:t>
      </w:r>
      <w:proofErr w:type="spellEnd"/>
      <w:r w:rsidRPr="00B6348C">
        <w:t xml:space="preserve"> </w:t>
      </w:r>
      <w:proofErr w:type="spellStart"/>
      <w:r w:rsidRPr="00B6348C">
        <w:t>между</w:t>
      </w:r>
      <w:proofErr w:type="spellEnd"/>
      <w:r w:rsidRPr="00B6348C">
        <w:t xml:space="preserve"> </w:t>
      </w:r>
      <w:proofErr w:type="spellStart"/>
      <w:r w:rsidRPr="00B6348C">
        <w:t>тревожността</w:t>
      </w:r>
      <w:proofErr w:type="spellEnd"/>
      <w:r w:rsidRPr="00B6348C">
        <w:t xml:space="preserve"> и </w:t>
      </w:r>
      <w:proofErr w:type="spellStart"/>
      <w:r w:rsidRPr="00B6348C">
        <w:t>намерението</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Изследването</w:t>
      </w:r>
      <w:proofErr w:type="spellEnd"/>
      <w:r w:rsidRPr="00B6348C">
        <w:t xml:space="preserve"> </w:t>
      </w:r>
      <w:proofErr w:type="spellStart"/>
      <w:r w:rsidRPr="00B6348C">
        <w:t>показва</w:t>
      </w:r>
      <w:proofErr w:type="spellEnd"/>
      <w:r w:rsidRPr="00B6348C">
        <w:t xml:space="preserve">, </w:t>
      </w:r>
      <w:proofErr w:type="spellStart"/>
      <w:r w:rsidRPr="00B6348C">
        <w:t>че</w:t>
      </w:r>
      <w:proofErr w:type="spellEnd"/>
      <w:r w:rsidRPr="00B6348C">
        <w:t xml:space="preserve"> </w:t>
      </w:r>
      <w:proofErr w:type="spellStart"/>
      <w:r w:rsidRPr="00B6348C">
        <w:t>при</w:t>
      </w:r>
      <w:proofErr w:type="spellEnd"/>
      <w:r w:rsidRPr="00B6348C">
        <w:t xml:space="preserve"> </w:t>
      </w:r>
      <w:proofErr w:type="spellStart"/>
      <w:r w:rsidRPr="00B6348C">
        <w:t>служители</w:t>
      </w:r>
      <w:proofErr w:type="spellEnd"/>
      <w:r w:rsidRPr="00B6348C">
        <w:t xml:space="preserve"> с </w:t>
      </w:r>
      <w:proofErr w:type="spellStart"/>
      <w:r w:rsidRPr="00B6348C">
        <w:t>висока</w:t>
      </w:r>
      <w:proofErr w:type="spellEnd"/>
      <w:r w:rsidRPr="00B6348C">
        <w:t xml:space="preserve"> </w:t>
      </w:r>
      <w:proofErr w:type="spellStart"/>
      <w:r w:rsidRPr="00B6348C">
        <w:t>продължаваща</w:t>
      </w:r>
      <w:proofErr w:type="spellEnd"/>
      <w:r w:rsidRPr="00B6348C">
        <w:t xml:space="preserve"> </w:t>
      </w:r>
      <w:proofErr w:type="spellStart"/>
      <w:r w:rsidRPr="00B6348C">
        <w:t>привързаност</w:t>
      </w:r>
      <w:proofErr w:type="spellEnd"/>
      <w:r w:rsidRPr="00B6348C">
        <w:t xml:space="preserve"> (</w:t>
      </w:r>
      <w:proofErr w:type="spellStart"/>
      <w:r w:rsidRPr="00B6348C">
        <w:t>т.е</w:t>
      </w:r>
      <w:proofErr w:type="spellEnd"/>
      <w:r w:rsidRPr="00B6348C">
        <w:t xml:space="preserve">. </w:t>
      </w:r>
      <w:proofErr w:type="spellStart"/>
      <w:r w:rsidRPr="00B6348C">
        <w:t>тези</w:t>
      </w:r>
      <w:proofErr w:type="spellEnd"/>
      <w:r w:rsidRPr="00B6348C">
        <w:t xml:space="preserve">, </w:t>
      </w:r>
      <w:proofErr w:type="spellStart"/>
      <w:r w:rsidRPr="00B6348C">
        <w:t>които</w:t>
      </w:r>
      <w:proofErr w:type="spellEnd"/>
      <w:r w:rsidRPr="00B6348C">
        <w:t xml:space="preserve"> </w:t>
      </w:r>
      <w:proofErr w:type="spellStart"/>
      <w:r w:rsidRPr="00B6348C">
        <w:t>остават</w:t>
      </w:r>
      <w:proofErr w:type="spellEnd"/>
      <w:r w:rsidRPr="00B6348C">
        <w:t xml:space="preserve"> в </w:t>
      </w:r>
      <w:proofErr w:type="spellStart"/>
      <w:r w:rsidRPr="00B6348C">
        <w:t>организацията</w:t>
      </w:r>
      <w:proofErr w:type="spellEnd"/>
      <w:r w:rsidRPr="00B6348C">
        <w:t xml:space="preserve"> </w:t>
      </w:r>
      <w:proofErr w:type="spellStart"/>
      <w:r w:rsidRPr="00B6348C">
        <w:t>поради</w:t>
      </w:r>
      <w:proofErr w:type="spellEnd"/>
      <w:r w:rsidRPr="00B6348C">
        <w:t xml:space="preserve"> </w:t>
      </w:r>
      <w:proofErr w:type="spellStart"/>
      <w:r w:rsidRPr="00B6348C">
        <w:t>липса</w:t>
      </w:r>
      <w:proofErr w:type="spellEnd"/>
      <w:r w:rsidRPr="00B6348C">
        <w:t xml:space="preserve"> </w:t>
      </w:r>
      <w:proofErr w:type="spellStart"/>
      <w:r w:rsidRPr="00B6348C">
        <w:t>на</w:t>
      </w:r>
      <w:proofErr w:type="spellEnd"/>
      <w:r w:rsidRPr="00B6348C">
        <w:t xml:space="preserve"> </w:t>
      </w:r>
      <w:proofErr w:type="spellStart"/>
      <w:r w:rsidRPr="00B6348C">
        <w:t>алтернативи</w:t>
      </w:r>
      <w:proofErr w:type="spellEnd"/>
      <w:r w:rsidRPr="00B6348C">
        <w:t xml:space="preserve"> </w:t>
      </w:r>
      <w:proofErr w:type="spellStart"/>
      <w:r w:rsidRPr="00B6348C">
        <w:t>или</w:t>
      </w:r>
      <w:proofErr w:type="spellEnd"/>
      <w:r w:rsidRPr="00B6348C">
        <w:t xml:space="preserve"> </w:t>
      </w:r>
      <w:proofErr w:type="spellStart"/>
      <w:r w:rsidRPr="00B6348C">
        <w:t>високи</w:t>
      </w:r>
      <w:proofErr w:type="spellEnd"/>
      <w:r w:rsidRPr="00B6348C">
        <w:t xml:space="preserve"> </w:t>
      </w:r>
      <w:proofErr w:type="spellStart"/>
      <w:r w:rsidRPr="00B6348C">
        <w:t>разходи</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тревожността</w:t>
      </w:r>
      <w:proofErr w:type="spellEnd"/>
      <w:r w:rsidRPr="00B6348C">
        <w:t xml:space="preserve"> </w:t>
      </w:r>
      <w:proofErr w:type="spellStart"/>
      <w:r w:rsidRPr="00B6348C">
        <w:t>не</w:t>
      </w:r>
      <w:proofErr w:type="spellEnd"/>
      <w:r w:rsidRPr="00B6348C">
        <w:t xml:space="preserve"> </w:t>
      </w:r>
      <w:proofErr w:type="spellStart"/>
      <w:r w:rsidRPr="00B6348C">
        <w:t>води</w:t>
      </w:r>
      <w:proofErr w:type="spellEnd"/>
      <w:r w:rsidRPr="00B6348C">
        <w:t xml:space="preserve"> </w:t>
      </w:r>
      <w:proofErr w:type="spellStart"/>
      <w:r w:rsidRPr="00B6348C">
        <w:t>до</w:t>
      </w:r>
      <w:proofErr w:type="spellEnd"/>
      <w:r w:rsidRPr="00B6348C">
        <w:t xml:space="preserve"> </w:t>
      </w:r>
      <w:proofErr w:type="spellStart"/>
      <w:r w:rsidRPr="00B6348C">
        <w:t>значително</w:t>
      </w:r>
      <w:proofErr w:type="spellEnd"/>
      <w:r w:rsidRPr="00B6348C">
        <w:t xml:space="preserve"> </w:t>
      </w:r>
      <w:proofErr w:type="spellStart"/>
      <w:r w:rsidRPr="00B6348C">
        <w:t>увеличение</w:t>
      </w:r>
      <w:proofErr w:type="spellEnd"/>
      <w:r w:rsidRPr="00B6348C">
        <w:t xml:space="preserve"> </w:t>
      </w:r>
      <w:proofErr w:type="spellStart"/>
      <w:r w:rsidRPr="00B6348C">
        <w:t>на</w:t>
      </w:r>
      <w:proofErr w:type="spellEnd"/>
      <w:r w:rsidRPr="00B6348C">
        <w:t xml:space="preserve"> </w:t>
      </w:r>
      <w:proofErr w:type="spellStart"/>
      <w:r w:rsidRPr="00B6348C">
        <w:t>намерението</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Въпреки</w:t>
      </w:r>
      <w:proofErr w:type="spellEnd"/>
      <w:r w:rsidRPr="00B6348C">
        <w:t xml:space="preserve"> </w:t>
      </w:r>
      <w:proofErr w:type="spellStart"/>
      <w:r w:rsidRPr="00B6348C">
        <w:t>това</w:t>
      </w:r>
      <w:proofErr w:type="spellEnd"/>
      <w:r w:rsidRPr="00B6348C">
        <w:t xml:space="preserve">, </w:t>
      </w:r>
      <w:proofErr w:type="spellStart"/>
      <w:r w:rsidRPr="00B6348C">
        <w:t>при</w:t>
      </w:r>
      <w:proofErr w:type="spellEnd"/>
      <w:r w:rsidRPr="00B6348C">
        <w:t xml:space="preserve"> </w:t>
      </w:r>
      <w:proofErr w:type="spellStart"/>
      <w:r w:rsidRPr="00B6348C">
        <w:t>служители</w:t>
      </w:r>
      <w:proofErr w:type="spellEnd"/>
      <w:r w:rsidRPr="00B6348C">
        <w:t xml:space="preserve"> с </w:t>
      </w:r>
      <w:proofErr w:type="spellStart"/>
      <w:r w:rsidRPr="00B6348C">
        <w:t>ниска</w:t>
      </w:r>
      <w:proofErr w:type="spellEnd"/>
      <w:r w:rsidRPr="00B6348C">
        <w:t xml:space="preserve"> </w:t>
      </w:r>
      <w:proofErr w:type="spellStart"/>
      <w:r w:rsidRPr="00B6348C">
        <w:t>продължаваща</w:t>
      </w:r>
      <w:proofErr w:type="spellEnd"/>
      <w:r w:rsidRPr="00B6348C">
        <w:t xml:space="preserve"> </w:t>
      </w:r>
      <w:proofErr w:type="spellStart"/>
      <w:r w:rsidRPr="00B6348C">
        <w:t>привързаност</w:t>
      </w:r>
      <w:proofErr w:type="spellEnd"/>
      <w:r w:rsidRPr="00B6348C">
        <w:t xml:space="preserve"> </w:t>
      </w:r>
      <w:proofErr w:type="spellStart"/>
      <w:r w:rsidRPr="00B6348C">
        <w:t>тревожността</w:t>
      </w:r>
      <w:proofErr w:type="spellEnd"/>
      <w:r w:rsidRPr="00B6348C">
        <w:t xml:space="preserve"> е </w:t>
      </w:r>
      <w:proofErr w:type="spellStart"/>
      <w:r w:rsidRPr="00B6348C">
        <w:t>силно</w:t>
      </w:r>
      <w:proofErr w:type="spellEnd"/>
      <w:r w:rsidRPr="00B6348C">
        <w:t xml:space="preserve"> </w:t>
      </w:r>
      <w:proofErr w:type="spellStart"/>
      <w:r w:rsidRPr="00B6348C">
        <w:t>свързана</w:t>
      </w:r>
      <w:proofErr w:type="spellEnd"/>
      <w:r w:rsidRPr="00B6348C">
        <w:t xml:space="preserve"> с </w:t>
      </w:r>
      <w:proofErr w:type="spellStart"/>
      <w:r w:rsidRPr="00B6348C">
        <w:t>желанието</w:t>
      </w:r>
      <w:proofErr w:type="spellEnd"/>
      <w:r w:rsidRPr="00B6348C">
        <w:t xml:space="preserve"> </w:t>
      </w:r>
      <w:proofErr w:type="spellStart"/>
      <w:r w:rsidRPr="00B6348C">
        <w:t>да</w:t>
      </w:r>
      <w:proofErr w:type="spellEnd"/>
      <w:r w:rsidRPr="00B6348C">
        <w:t xml:space="preserve"> </w:t>
      </w:r>
      <w:proofErr w:type="spellStart"/>
      <w:r w:rsidRPr="00B6348C">
        <w:t>напуснат</w:t>
      </w:r>
      <w:proofErr w:type="spellEnd"/>
      <w:r w:rsidRPr="00B6348C">
        <w:t xml:space="preserve"> </w:t>
      </w:r>
      <w:proofErr w:type="spellStart"/>
      <w:r w:rsidRPr="00B6348C">
        <w:t>организацията</w:t>
      </w:r>
      <w:proofErr w:type="spellEnd"/>
      <w:r w:rsidRPr="00B6348C">
        <w:t xml:space="preserve">. </w:t>
      </w:r>
      <w:proofErr w:type="spellStart"/>
      <w:r w:rsidRPr="00B6348C">
        <w:t>Това</w:t>
      </w:r>
      <w:proofErr w:type="spellEnd"/>
      <w:r w:rsidRPr="00B6348C">
        <w:t xml:space="preserve"> </w:t>
      </w:r>
      <w:proofErr w:type="spellStart"/>
      <w:r w:rsidRPr="00B6348C">
        <w:t>означава</w:t>
      </w:r>
      <w:proofErr w:type="spellEnd"/>
      <w:r w:rsidRPr="00B6348C">
        <w:t xml:space="preserve">, </w:t>
      </w:r>
      <w:proofErr w:type="spellStart"/>
      <w:r w:rsidRPr="00B6348C">
        <w:t>че</w:t>
      </w:r>
      <w:proofErr w:type="spellEnd"/>
      <w:r w:rsidRPr="00B6348C">
        <w:t xml:space="preserve"> </w:t>
      </w:r>
      <w:proofErr w:type="spellStart"/>
      <w:r w:rsidRPr="00B6348C">
        <w:t>когато</w:t>
      </w:r>
      <w:proofErr w:type="spellEnd"/>
      <w:r w:rsidRPr="00B6348C">
        <w:t xml:space="preserve"> </w:t>
      </w:r>
      <w:proofErr w:type="spellStart"/>
      <w:r w:rsidRPr="00B6348C">
        <w:t>служителите</w:t>
      </w:r>
      <w:proofErr w:type="spellEnd"/>
      <w:r w:rsidRPr="00B6348C">
        <w:t xml:space="preserve"> </w:t>
      </w:r>
      <w:proofErr w:type="spellStart"/>
      <w:r w:rsidRPr="00B6348C">
        <w:t>не</w:t>
      </w:r>
      <w:proofErr w:type="spellEnd"/>
      <w:r w:rsidRPr="00B6348C">
        <w:t xml:space="preserve"> </w:t>
      </w:r>
      <w:proofErr w:type="spellStart"/>
      <w:r w:rsidRPr="00B6348C">
        <w:t>виждат</w:t>
      </w:r>
      <w:proofErr w:type="spellEnd"/>
      <w:r w:rsidRPr="00B6348C">
        <w:t xml:space="preserve"> </w:t>
      </w:r>
      <w:proofErr w:type="spellStart"/>
      <w:r w:rsidRPr="00B6348C">
        <w:t>пречки</w:t>
      </w:r>
      <w:proofErr w:type="spellEnd"/>
      <w:r w:rsidRPr="00B6348C">
        <w:t xml:space="preserve"> </w:t>
      </w:r>
      <w:proofErr w:type="spellStart"/>
      <w:r w:rsidRPr="00B6348C">
        <w:t>за</w:t>
      </w:r>
      <w:proofErr w:type="spellEnd"/>
      <w:r w:rsidRPr="00B6348C">
        <w:t xml:space="preserve"> </w:t>
      </w:r>
      <w:proofErr w:type="spellStart"/>
      <w:r w:rsidRPr="00B6348C">
        <w:lastRenderedPageBreak/>
        <w:t>напускане</w:t>
      </w:r>
      <w:proofErr w:type="spellEnd"/>
      <w:r w:rsidRPr="00B6348C">
        <w:t xml:space="preserve"> (</w:t>
      </w:r>
      <w:proofErr w:type="spellStart"/>
      <w:r w:rsidRPr="00B6348C">
        <w:t>например</w:t>
      </w:r>
      <w:proofErr w:type="spellEnd"/>
      <w:r w:rsidRPr="00B6348C">
        <w:t xml:space="preserve"> </w:t>
      </w:r>
      <w:proofErr w:type="spellStart"/>
      <w:r w:rsidRPr="00B6348C">
        <w:t>поради</w:t>
      </w:r>
      <w:proofErr w:type="spellEnd"/>
      <w:r w:rsidRPr="00B6348C">
        <w:t xml:space="preserve"> </w:t>
      </w:r>
      <w:proofErr w:type="spellStart"/>
      <w:r w:rsidRPr="00B6348C">
        <w:t>наличието</w:t>
      </w:r>
      <w:proofErr w:type="spellEnd"/>
      <w:r w:rsidRPr="00B6348C">
        <w:t xml:space="preserve"> </w:t>
      </w:r>
      <w:proofErr w:type="spellStart"/>
      <w:r w:rsidRPr="00B6348C">
        <w:t>на</w:t>
      </w:r>
      <w:proofErr w:type="spellEnd"/>
      <w:r w:rsidRPr="00B6348C">
        <w:t xml:space="preserve"> </w:t>
      </w:r>
      <w:proofErr w:type="spellStart"/>
      <w:r w:rsidRPr="00B6348C">
        <w:t>алтернативни</w:t>
      </w:r>
      <w:proofErr w:type="spellEnd"/>
      <w:r w:rsidRPr="00B6348C">
        <w:t xml:space="preserve"> </w:t>
      </w:r>
      <w:proofErr w:type="spellStart"/>
      <w:r w:rsidRPr="00B6348C">
        <w:t>възможности</w:t>
      </w:r>
      <w:proofErr w:type="spellEnd"/>
      <w:r w:rsidRPr="00B6348C">
        <w:t xml:space="preserve"> </w:t>
      </w:r>
      <w:proofErr w:type="spellStart"/>
      <w:r w:rsidRPr="00B6348C">
        <w:t>за</w:t>
      </w:r>
      <w:proofErr w:type="spellEnd"/>
      <w:r w:rsidRPr="00B6348C">
        <w:t xml:space="preserve"> </w:t>
      </w:r>
      <w:proofErr w:type="spellStart"/>
      <w:r w:rsidRPr="00B6348C">
        <w:t>работа</w:t>
      </w:r>
      <w:proofErr w:type="spellEnd"/>
      <w:r w:rsidRPr="00B6348C">
        <w:t xml:space="preserve">), </w:t>
      </w:r>
      <w:proofErr w:type="spellStart"/>
      <w:r w:rsidRPr="00B6348C">
        <w:t>високите</w:t>
      </w:r>
      <w:proofErr w:type="spellEnd"/>
      <w:r w:rsidRPr="00B6348C">
        <w:t xml:space="preserve"> </w:t>
      </w:r>
      <w:proofErr w:type="spellStart"/>
      <w:r w:rsidRPr="00B6348C">
        <w:t>нива</w:t>
      </w:r>
      <w:proofErr w:type="spellEnd"/>
      <w:r w:rsidRPr="00B6348C">
        <w:t xml:space="preserve"> </w:t>
      </w:r>
      <w:proofErr w:type="spellStart"/>
      <w:r w:rsidRPr="00B6348C">
        <w:t>на</w:t>
      </w:r>
      <w:proofErr w:type="spellEnd"/>
      <w:r w:rsidRPr="00B6348C">
        <w:t xml:space="preserve"> </w:t>
      </w:r>
      <w:proofErr w:type="spellStart"/>
      <w:r w:rsidRPr="00B6348C">
        <w:t>тревожност</w:t>
      </w:r>
      <w:proofErr w:type="spellEnd"/>
      <w:r w:rsidRPr="00B6348C">
        <w:t xml:space="preserve"> </w:t>
      </w:r>
      <w:proofErr w:type="spellStart"/>
      <w:r w:rsidRPr="00B6348C">
        <w:t>могат</w:t>
      </w:r>
      <w:proofErr w:type="spellEnd"/>
      <w:r w:rsidRPr="00B6348C">
        <w:t xml:space="preserve"> </w:t>
      </w:r>
      <w:proofErr w:type="spellStart"/>
      <w:r w:rsidRPr="00B6348C">
        <w:t>директно</w:t>
      </w:r>
      <w:proofErr w:type="spellEnd"/>
      <w:r w:rsidRPr="00B6348C">
        <w:t xml:space="preserve"> </w:t>
      </w:r>
      <w:proofErr w:type="spellStart"/>
      <w:r w:rsidRPr="00B6348C">
        <w:t>да</w:t>
      </w:r>
      <w:proofErr w:type="spellEnd"/>
      <w:r w:rsidRPr="00B6348C">
        <w:t xml:space="preserve"> </w:t>
      </w:r>
      <w:proofErr w:type="spellStart"/>
      <w:r w:rsidRPr="00B6348C">
        <w:t>доведат</w:t>
      </w:r>
      <w:proofErr w:type="spellEnd"/>
      <w:r w:rsidRPr="00B6348C">
        <w:t xml:space="preserve"> </w:t>
      </w:r>
      <w:proofErr w:type="spellStart"/>
      <w:r w:rsidRPr="00B6348C">
        <w:t>до</w:t>
      </w:r>
      <w:proofErr w:type="spellEnd"/>
      <w:r w:rsidRPr="00B6348C">
        <w:t xml:space="preserve"> </w:t>
      </w:r>
      <w:proofErr w:type="spellStart"/>
      <w:r w:rsidRPr="00B6348C">
        <w:t>решение</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w:t>
      </w:r>
    </w:p>
    <w:p w14:paraId="0148E341" w14:textId="77777777" w:rsidR="00B6348C" w:rsidRPr="00B6348C" w:rsidRDefault="00B6348C" w:rsidP="00B6348C">
      <w:pPr>
        <w:spacing w:line="360" w:lineRule="auto"/>
        <w:ind w:firstLine="709"/>
        <w:jc w:val="both"/>
      </w:pPr>
      <w:proofErr w:type="spellStart"/>
      <w:r w:rsidRPr="00B6348C">
        <w:t>Изследването</w:t>
      </w:r>
      <w:proofErr w:type="spellEnd"/>
      <w:r w:rsidRPr="00B6348C">
        <w:t xml:space="preserve"> </w:t>
      </w:r>
      <w:proofErr w:type="spellStart"/>
      <w:r w:rsidRPr="00B6348C">
        <w:t>също</w:t>
      </w:r>
      <w:proofErr w:type="spellEnd"/>
      <w:r w:rsidRPr="00B6348C">
        <w:t xml:space="preserve"> </w:t>
      </w:r>
      <w:proofErr w:type="spellStart"/>
      <w:r w:rsidRPr="00B6348C">
        <w:t>така</w:t>
      </w:r>
      <w:proofErr w:type="spellEnd"/>
      <w:r w:rsidRPr="00B6348C">
        <w:t xml:space="preserve"> </w:t>
      </w:r>
      <w:proofErr w:type="spellStart"/>
      <w:r w:rsidRPr="00B6348C">
        <w:t>установява</w:t>
      </w:r>
      <w:proofErr w:type="spellEnd"/>
      <w:r w:rsidRPr="00B6348C">
        <w:t xml:space="preserve">, </w:t>
      </w:r>
      <w:proofErr w:type="spellStart"/>
      <w:r w:rsidRPr="00B6348C">
        <w:t>че</w:t>
      </w:r>
      <w:proofErr w:type="spellEnd"/>
      <w:r w:rsidRPr="00B6348C">
        <w:t xml:space="preserve"> </w:t>
      </w:r>
      <w:proofErr w:type="spellStart"/>
      <w:r w:rsidRPr="00B6348C">
        <w:t>организационната</w:t>
      </w:r>
      <w:proofErr w:type="spellEnd"/>
      <w:r w:rsidRPr="00B6348C">
        <w:t xml:space="preserve"> </w:t>
      </w:r>
      <w:proofErr w:type="spellStart"/>
      <w:r w:rsidRPr="00B6348C">
        <w:t>привързаност</w:t>
      </w:r>
      <w:proofErr w:type="spellEnd"/>
      <w:r w:rsidRPr="00B6348C">
        <w:t xml:space="preserve"> </w:t>
      </w:r>
      <w:proofErr w:type="spellStart"/>
      <w:r w:rsidRPr="00B6348C">
        <w:t>не</w:t>
      </w:r>
      <w:proofErr w:type="spellEnd"/>
      <w:r w:rsidRPr="00B6348C">
        <w:t xml:space="preserve"> </w:t>
      </w:r>
      <w:proofErr w:type="spellStart"/>
      <w:r w:rsidRPr="00B6348C">
        <w:t>модерира</w:t>
      </w:r>
      <w:proofErr w:type="spellEnd"/>
      <w:r w:rsidRPr="00B6348C">
        <w:t xml:space="preserve"> </w:t>
      </w:r>
      <w:proofErr w:type="spellStart"/>
      <w:r w:rsidRPr="00B6348C">
        <w:t>връзката</w:t>
      </w:r>
      <w:proofErr w:type="spellEnd"/>
      <w:r w:rsidRPr="00B6348C">
        <w:t xml:space="preserve"> </w:t>
      </w:r>
      <w:proofErr w:type="spellStart"/>
      <w:r w:rsidRPr="00B6348C">
        <w:t>между</w:t>
      </w:r>
      <w:proofErr w:type="spellEnd"/>
      <w:r w:rsidRPr="00B6348C">
        <w:t xml:space="preserve"> </w:t>
      </w:r>
      <w:proofErr w:type="spellStart"/>
      <w:r w:rsidRPr="00B6348C">
        <w:t>стресорите</w:t>
      </w:r>
      <w:proofErr w:type="spellEnd"/>
      <w:r w:rsidRPr="00B6348C">
        <w:t xml:space="preserve"> (</w:t>
      </w:r>
      <w:proofErr w:type="spellStart"/>
      <w:r w:rsidRPr="00B6348C">
        <w:t>като</w:t>
      </w:r>
      <w:proofErr w:type="spellEnd"/>
      <w:r w:rsidRPr="00B6348C">
        <w:t xml:space="preserve"> </w:t>
      </w:r>
      <w:proofErr w:type="spellStart"/>
      <w:r w:rsidRPr="00B6348C">
        <w:t>ролеви</w:t>
      </w:r>
      <w:proofErr w:type="spellEnd"/>
      <w:r w:rsidRPr="00B6348C">
        <w:t xml:space="preserve"> </w:t>
      </w:r>
      <w:proofErr w:type="spellStart"/>
      <w:r w:rsidRPr="00B6348C">
        <w:t>конфликти</w:t>
      </w:r>
      <w:proofErr w:type="spellEnd"/>
      <w:r w:rsidRPr="00B6348C">
        <w:t xml:space="preserve">, </w:t>
      </w:r>
      <w:proofErr w:type="spellStart"/>
      <w:r w:rsidRPr="00B6348C">
        <w:t>ролево</w:t>
      </w:r>
      <w:proofErr w:type="spellEnd"/>
      <w:r w:rsidRPr="00B6348C">
        <w:t xml:space="preserve"> </w:t>
      </w:r>
      <w:proofErr w:type="spellStart"/>
      <w:r w:rsidRPr="00B6348C">
        <w:t>претоварване</w:t>
      </w:r>
      <w:proofErr w:type="spellEnd"/>
      <w:r w:rsidRPr="00B6348C">
        <w:t xml:space="preserve"> и </w:t>
      </w:r>
      <w:proofErr w:type="spellStart"/>
      <w:r w:rsidRPr="00B6348C">
        <w:t>роля</w:t>
      </w:r>
      <w:proofErr w:type="spellEnd"/>
      <w:r w:rsidRPr="00B6348C">
        <w:t xml:space="preserve"> </w:t>
      </w:r>
      <w:proofErr w:type="spellStart"/>
      <w:r w:rsidRPr="00B6348C">
        <w:t>неяснота</w:t>
      </w:r>
      <w:proofErr w:type="spellEnd"/>
      <w:r w:rsidRPr="00B6348C">
        <w:t xml:space="preserve">) и </w:t>
      </w:r>
      <w:proofErr w:type="spellStart"/>
      <w:r w:rsidRPr="00B6348C">
        <w:t>намерението</w:t>
      </w:r>
      <w:proofErr w:type="spellEnd"/>
      <w:r w:rsidRPr="00B6348C">
        <w:t xml:space="preserve"> </w:t>
      </w:r>
      <w:proofErr w:type="spellStart"/>
      <w:r w:rsidRPr="00B6348C">
        <w:t>за</w:t>
      </w:r>
      <w:proofErr w:type="spellEnd"/>
      <w:r w:rsidRPr="00B6348C">
        <w:t xml:space="preserve"> </w:t>
      </w:r>
      <w:proofErr w:type="spellStart"/>
      <w:r w:rsidRPr="00B6348C">
        <w:t>напускане</w:t>
      </w:r>
      <w:proofErr w:type="spellEnd"/>
      <w:r w:rsidRPr="00B6348C">
        <w:t xml:space="preserve">. </w:t>
      </w:r>
      <w:proofErr w:type="spellStart"/>
      <w:r w:rsidRPr="00B6348C">
        <w:t>Това</w:t>
      </w:r>
      <w:proofErr w:type="spellEnd"/>
      <w:r w:rsidRPr="00B6348C">
        <w:t xml:space="preserve"> </w:t>
      </w:r>
      <w:proofErr w:type="spellStart"/>
      <w:r w:rsidRPr="00B6348C">
        <w:t>означава</w:t>
      </w:r>
      <w:proofErr w:type="spellEnd"/>
      <w:r w:rsidRPr="00B6348C">
        <w:t xml:space="preserve">, </w:t>
      </w:r>
      <w:proofErr w:type="spellStart"/>
      <w:r w:rsidRPr="00B6348C">
        <w:t>че</w:t>
      </w:r>
      <w:proofErr w:type="spellEnd"/>
      <w:r w:rsidRPr="00B6348C">
        <w:t xml:space="preserve"> </w:t>
      </w:r>
      <w:proofErr w:type="spellStart"/>
      <w:r w:rsidRPr="00B6348C">
        <w:t>самото</w:t>
      </w:r>
      <w:proofErr w:type="spellEnd"/>
      <w:r w:rsidRPr="00B6348C">
        <w:t xml:space="preserve"> </w:t>
      </w:r>
      <w:proofErr w:type="spellStart"/>
      <w:r w:rsidRPr="00B6348C">
        <w:t>наличие</w:t>
      </w:r>
      <w:proofErr w:type="spellEnd"/>
      <w:r w:rsidRPr="00B6348C">
        <w:t xml:space="preserve"> </w:t>
      </w:r>
      <w:proofErr w:type="spellStart"/>
      <w:r w:rsidRPr="00B6348C">
        <w:t>на</w:t>
      </w:r>
      <w:proofErr w:type="spellEnd"/>
      <w:r w:rsidRPr="00B6348C">
        <w:t xml:space="preserve"> </w:t>
      </w:r>
      <w:proofErr w:type="spellStart"/>
      <w:r w:rsidRPr="00B6348C">
        <w:t>стресори</w:t>
      </w:r>
      <w:proofErr w:type="spellEnd"/>
      <w:r w:rsidRPr="00B6348C">
        <w:t xml:space="preserve"> </w:t>
      </w:r>
      <w:proofErr w:type="spellStart"/>
      <w:r w:rsidRPr="00B6348C">
        <w:t>не</w:t>
      </w:r>
      <w:proofErr w:type="spellEnd"/>
      <w:r w:rsidRPr="00B6348C">
        <w:t xml:space="preserve"> </w:t>
      </w:r>
      <w:proofErr w:type="spellStart"/>
      <w:r w:rsidRPr="00B6348C">
        <w:t>води</w:t>
      </w:r>
      <w:proofErr w:type="spellEnd"/>
      <w:r w:rsidRPr="00B6348C">
        <w:t xml:space="preserve"> </w:t>
      </w:r>
      <w:proofErr w:type="spellStart"/>
      <w:r w:rsidRPr="00B6348C">
        <w:t>директно</w:t>
      </w:r>
      <w:proofErr w:type="spellEnd"/>
      <w:r w:rsidRPr="00B6348C">
        <w:t xml:space="preserve"> </w:t>
      </w:r>
      <w:proofErr w:type="spellStart"/>
      <w:r w:rsidRPr="00B6348C">
        <w:t>до</w:t>
      </w:r>
      <w:proofErr w:type="spellEnd"/>
      <w:r w:rsidRPr="00B6348C">
        <w:t xml:space="preserve"> </w:t>
      </w:r>
      <w:proofErr w:type="spellStart"/>
      <w:r w:rsidRPr="00B6348C">
        <w:t>напускане</w:t>
      </w:r>
      <w:proofErr w:type="spellEnd"/>
      <w:r w:rsidRPr="00B6348C">
        <w:t xml:space="preserve">, а </w:t>
      </w:r>
      <w:proofErr w:type="spellStart"/>
      <w:r w:rsidRPr="00B6348C">
        <w:t>по-скоро</w:t>
      </w:r>
      <w:proofErr w:type="spellEnd"/>
      <w:r w:rsidRPr="00B6348C">
        <w:t xml:space="preserve"> </w:t>
      </w:r>
      <w:proofErr w:type="spellStart"/>
      <w:r w:rsidRPr="00B6348C">
        <w:t>тревожността</w:t>
      </w:r>
      <w:proofErr w:type="spellEnd"/>
      <w:r w:rsidRPr="00B6348C">
        <w:t xml:space="preserve">, </w:t>
      </w:r>
      <w:proofErr w:type="spellStart"/>
      <w:r w:rsidRPr="00B6348C">
        <w:t>предизвикана</w:t>
      </w:r>
      <w:proofErr w:type="spellEnd"/>
      <w:r w:rsidRPr="00B6348C">
        <w:t xml:space="preserve"> </w:t>
      </w:r>
      <w:proofErr w:type="spellStart"/>
      <w:r w:rsidRPr="00B6348C">
        <w:t>от</w:t>
      </w:r>
      <w:proofErr w:type="spellEnd"/>
      <w:r w:rsidRPr="00B6348C">
        <w:t xml:space="preserve"> </w:t>
      </w:r>
      <w:proofErr w:type="spellStart"/>
      <w:r w:rsidRPr="00B6348C">
        <w:t>тези</w:t>
      </w:r>
      <w:proofErr w:type="spellEnd"/>
      <w:r w:rsidRPr="00B6348C">
        <w:t xml:space="preserve"> </w:t>
      </w:r>
      <w:proofErr w:type="spellStart"/>
      <w:r w:rsidRPr="00B6348C">
        <w:t>стресори</w:t>
      </w:r>
      <w:proofErr w:type="spellEnd"/>
      <w:r w:rsidRPr="00B6348C">
        <w:t xml:space="preserve">, </w:t>
      </w:r>
      <w:proofErr w:type="spellStart"/>
      <w:r w:rsidRPr="00B6348C">
        <w:t>играе</w:t>
      </w:r>
      <w:proofErr w:type="spellEnd"/>
      <w:r w:rsidRPr="00B6348C">
        <w:t xml:space="preserve"> </w:t>
      </w:r>
      <w:proofErr w:type="spellStart"/>
      <w:r w:rsidRPr="00B6348C">
        <w:t>ключова</w:t>
      </w:r>
      <w:proofErr w:type="spellEnd"/>
      <w:r w:rsidRPr="00B6348C">
        <w:t xml:space="preserve"> </w:t>
      </w:r>
      <w:proofErr w:type="spellStart"/>
      <w:r w:rsidRPr="00B6348C">
        <w:t>роля</w:t>
      </w:r>
      <w:proofErr w:type="spellEnd"/>
      <w:r w:rsidRPr="00B6348C">
        <w:t xml:space="preserve">. </w:t>
      </w:r>
      <w:proofErr w:type="spellStart"/>
      <w:r w:rsidRPr="00B6348C">
        <w:t>Организационната</w:t>
      </w:r>
      <w:proofErr w:type="spellEnd"/>
      <w:r w:rsidRPr="00B6348C">
        <w:t xml:space="preserve"> </w:t>
      </w:r>
      <w:proofErr w:type="spellStart"/>
      <w:r w:rsidRPr="00B6348C">
        <w:t>привързаност</w:t>
      </w:r>
      <w:proofErr w:type="spellEnd"/>
      <w:r w:rsidRPr="00B6348C">
        <w:t xml:space="preserve"> </w:t>
      </w:r>
      <w:proofErr w:type="spellStart"/>
      <w:r w:rsidRPr="00B6348C">
        <w:t>действа</w:t>
      </w:r>
      <w:proofErr w:type="spellEnd"/>
      <w:r w:rsidRPr="00B6348C">
        <w:t xml:space="preserve"> </w:t>
      </w:r>
      <w:proofErr w:type="spellStart"/>
      <w:r w:rsidRPr="00B6348C">
        <w:t>като</w:t>
      </w:r>
      <w:proofErr w:type="spellEnd"/>
      <w:r w:rsidRPr="00B6348C">
        <w:t xml:space="preserve"> </w:t>
      </w:r>
      <w:proofErr w:type="spellStart"/>
      <w:r w:rsidRPr="00B6348C">
        <w:t>защитен</w:t>
      </w:r>
      <w:proofErr w:type="spellEnd"/>
      <w:r w:rsidRPr="00B6348C">
        <w:t xml:space="preserve"> </w:t>
      </w:r>
      <w:proofErr w:type="spellStart"/>
      <w:r w:rsidRPr="00B6348C">
        <w:t>механизъм</w:t>
      </w:r>
      <w:proofErr w:type="spellEnd"/>
      <w:r w:rsidRPr="00B6348C">
        <w:t xml:space="preserve">, </w:t>
      </w:r>
      <w:proofErr w:type="spellStart"/>
      <w:r w:rsidRPr="00B6348C">
        <w:t>който</w:t>
      </w:r>
      <w:proofErr w:type="spellEnd"/>
      <w:r w:rsidRPr="00B6348C">
        <w:t xml:space="preserve"> </w:t>
      </w:r>
      <w:proofErr w:type="spellStart"/>
      <w:r w:rsidRPr="00B6348C">
        <w:t>помага</w:t>
      </w:r>
      <w:proofErr w:type="spellEnd"/>
      <w:r w:rsidRPr="00B6348C">
        <w:t xml:space="preserve"> </w:t>
      </w:r>
      <w:proofErr w:type="spellStart"/>
      <w:r w:rsidRPr="00B6348C">
        <w:t>на</w:t>
      </w:r>
      <w:proofErr w:type="spellEnd"/>
      <w:r w:rsidRPr="00B6348C">
        <w:t xml:space="preserve"> </w:t>
      </w:r>
      <w:proofErr w:type="spellStart"/>
      <w:r w:rsidRPr="00B6348C">
        <w:t>служителите</w:t>
      </w:r>
      <w:proofErr w:type="spellEnd"/>
      <w:r w:rsidRPr="00B6348C">
        <w:t xml:space="preserve"> </w:t>
      </w:r>
      <w:proofErr w:type="spellStart"/>
      <w:r w:rsidRPr="00B6348C">
        <w:t>да</w:t>
      </w:r>
      <w:proofErr w:type="spellEnd"/>
      <w:r w:rsidRPr="00B6348C">
        <w:t xml:space="preserve"> </w:t>
      </w:r>
      <w:proofErr w:type="spellStart"/>
      <w:r w:rsidRPr="00B6348C">
        <w:t>се</w:t>
      </w:r>
      <w:proofErr w:type="spellEnd"/>
      <w:r w:rsidRPr="00B6348C">
        <w:t xml:space="preserve"> </w:t>
      </w:r>
      <w:proofErr w:type="spellStart"/>
      <w:r w:rsidRPr="00B6348C">
        <w:t>справят</w:t>
      </w:r>
      <w:proofErr w:type="spellEnd"/>
      <w:r w:rsidRPr="00B6348C">
        <w:t xml:space="preserve"> с </w:t>
      </w:r>
      <w:proofErr w:type="spellStart"/>
      <w:r w:rsidRPr="00B6348C">
        <w:t>последиците</w:t>
      </w:r>
      <w:proofErr w:type="spellEnd"/>
      <w:r w:rsidRPr="00B6348C">
        <w:t xml:space="preserve"> </w:t>
      </w:r>
      <w:proofErr w:type="spellStart"/>
      <w:r w:rsidRPr="00B6348C">
        <w:t>от</w:t>
      </w:r>
      <w:proofErr w:type="spellEnd"/>
      <w:r w:rsidRPr="00B6348C">
        <w:t xml:space="preserve"> </w:t>
      </w:r>
      <w:proofErr w:type="spellStart"/>
      <w:r w:rsidRPr="00B6348C">
        <w:t>работния</w:t>
      </w:r>
      <w:proofErr w:type="spellEnd"/>
      <w:r w:rsidRPr="00B6348C">
        <w:t xml:space="preserve"> </w:t>
      </w:r>
      <w:proofErr w:type="spellStart"/>
      <w:r w:rsidRPr="00B6348C">
        <w:t>стрес</w:t>
      </w:r>
      <w:proofErr w:type="spellEnd"/>
      <w:r w:rsidRPr="00B6348C">
        <w:t xml:space="preserve"> и </w:t>
      </w:r>
      <w:proofErr w:type="spellStart"/>
      <w:r w:rsidRPr="00B6348C">
        <w:t>намалява</w:t>
      </w:r>
      <w:proofErr w:type="spellEnd"/>
      <w:r w:rsidRPr="00B6348C">
        <w:t xml:space="preserve"> </w:t>
      </w:r>
      <w:proofErr w:type="spellStart"/>
      <w:r w:rsidRPr="00B6348C">
        <w:t>вероятността</w:t>
      </w:r>
      <w:proofErr w:type="spellEnd"/>
      <w:r w:rsidRPr="00B6348C">
        <w:t xml:space="preserve"> </w:t>
      </w:r>
      <w:proofErr w:type="spellStart"/>
      <w:r w:rsidRPr="00B6348C">
        <w:t>те</w:t>
      </w:r>
      <w:proofErr w:type="spellEnd"/>
      <w:r w:rsidRPr="00B6348C">
        <w:t xml:space="preserve"> </w:t>
      </w:r>
      <w:proofErr w:type="spellStart"/>
      <w:r w:rsidRPr="00B6348C">
        <w:t>да</w:t>
      </w:r>
      <w:proofErr w:type="spellEnd"/>
      <w:r w:rsidRPr="00B6348C">
        <w:t xml:space="preserve"> </w:t>
      </w:r>
      <w:proofErr w:type="spellStart"/>
      <w:r w:rsidRPr="00B6348C">
        <w:t>предприемат</w:t>
      </w:r>
      <w:proofErr w:type="spellEnd"/>
      <w:r w:rsidRPr="00B6348C">
        <w:t xml:space="preserve"> </w:t>
      </w:r>
      <w:proofErr w:type="spellStart"/>
      <w:r w:rsidRPr="00B6348C">
        <w:t>крайни</w:t>
      </w:r>
      <w:proofErr w:type="spellEnd"/>
      <w:r w:rsidRPr="00B6348C">
        <w:t xml:space="preserve"> </w:t>
      </w:r>
      <w:proofErr w:type="spellStart"/>
      <w:r w:rsidRPr="00B6348C">
        <w:t>действия</w:t>
      </w:r>
      <w:proofErr w:type="spellEnd"/>
      <w:r w:rsidRPr="00B6348C">
        <w:t xml:space="preserve"> </w:t>
      </w:r>
      <w:proofErr w:type="spellStart"/>
      <w:r w:rsidRPr="00B6348C">
        <w:t>като</w:t>
      </w:r>
      <w:proofErr w:type="spellEnd"/>
      <w:r w:rsidRPr="00B6348C">
        <w:t xml:space="preserve"> </w:t>
      </w:r>
      <w:proofErr w:type="spellStart"/>
      <w:r w:rsidRPr="00B6348C">
        <w:t>напускане</w:t>
      </w:r>
      <w:proofErr w:type="spellEnd"/>
      <w:r w:rsidRPr="00B6348C">
        <w:t>.</w:t>
      </w:r>
    </w:p>
    <w:p w14:paraId="6442F2A7" w14:textId="1D2DC505" w:rsidR="00B6348C" w:rsidRPr="00B6348C" w:rsidRDefault="00B6348C" w:rsidP="00B6348C">
      <w:pPr>
        <w:spacing w:line="360" w:lineRule="auto"/>
        <w:ind w:firstLine="709"/>
        <w:jc w:val="both"/>
      </w:pPr>
      <w:r>
        <w:rPr>
          <w:lang w:val="bg-BG"/>
        </w:rPr>
        <w:t>И</w:t>
      </w:r>
      <w:proofErr w:type="spellStart"/>
      <w:r w:rsidRPr="00B6348C">
        <w:t>зследването</w:t>
      </w:r>
      <w:proofErr w:type="spellEnd"/>
      <w:r w:rsidRPr="00B6348C">
        <w:t xml:space="preserve"> </w:t>
      </w:r>
      <w:proofErr w:type="spellStart"/>
      <w:r w:rsidRPr="00B6348C">
        <w:t>на</w:t>
      </w:r>
      <w:proofErr w:type="spellEnd"/>
      <w:r w:rsidRPr="00B6348C">
        <w:t xml:space="preserve"> Glazer и Kruse (2008) </w:t>
      </w:r>
      <w:proofErr w:type="spellStart"/>
      <w:r w:rsidRPr="00B6348C">
        <w:t>подчертава</w:t>
      </w:r>
      <w:proofErr w:type="spellEnd"/>
      <w:r w:rsidRPr="00B6348C">
        <w:t xml:space="preserve">, </w:t>
      </w:r>
      <w:proofErr w:type="spellStart"/>
      <w:r w:rsidRPr="00B6348C">
        <w:t>че</w:t>
      </w:r>
      <w:proofErr w:type="spellEnd"/>
      <w:r w:rsidRPr="00B6348C">
        <w:t xml:space="preserve"> </w:t>
      </w:r>
      <w:proofErr w:type="spellStart"/>
      <w:r w:rsidRPr="00B6348C">
        <w:t>организационната</w:t>
      </w:r>
      <w:proofErr w:type="spellEnd"/>
      <w:r w:rsidRPr="00B6348C">
        <w:t xml:space="preserve"> </w:t>
      </w:r>
      <w:proofErr w:type="spellStart"/>
      <w:r w:rsidRPr="00B6348C">
        <w:t>привързаност</w:t>
      </w:r>
      <w:proofErr w:type="spellEnd"/>
      <w:r w:rsidRPr="00B6348C">
        <w:t xml:space="preserve"> е </w:t>
      </w:r>
      <w:proofErr w:type="spellStart"/>
      <w:r w:rsidRPr="00B6348C">
        <w:t>важен</w:t>
      </w:r>
      <w:proofErr w:type="spellEnd"/>
      <w:r w:rsidRPr="00B6348C">
        <w:t xml:space="preserve"> </w:t>
      </w:r>
      <w:proofErr w:type="spellStart"/>
      <w:r w:rsidRPr="00B6348C">
        <w:t>фактор</w:t>
      </w:r>
      <w:proofErr w:type="spellEnd"/>
      <w:r w:rsidRPr="00B6348C">
        <w:t xml:space="preserve"> в </w:t>
      </w:r>
      <w:proofErr w:type="spellStart"/>
      <w:r w:rsidRPr="00B6348C">
        <w:t>управлението</w:t>
      </w:r>
      <w:proofErr w:type="spellEnd"/>
      <w:r w:rsidRPr="00B6348C">
        <w:t xml:space="preserve"> </w:t>
      </w:r>
      <w:proofErr w:type="spellStart"/>
      <w:r w:rsidRPr="00B6348C">
        <w:t>на</w:t>
      </w:r>
      <w:proofErr w:type="spellEnd"/>
      <w:r w:rsidRPr="00B6348C">
        <w:t xml:space="preserve"> </w:t>
      </w:r>
      <w:proofErr w:type="spellStart"/>
      <w:r w:rsidRPr="00B6348C">
        <w:t>стреса</w:t>
      </w:r>
      <w:proofErr w:type="spellEnd"/>
      <w:r w:rsidRPr="00B6348C">
        <w:t xml:space="preserve"> </w:t>
      </w:r>
      <w:proofErr w:type="spellStart"/>
      <w:r w:rsidRPr="00B6348C">
        <w:t>на</w:t>
      </w:r>
      <w:proofErr w:type="spellEnd"/>
      <w:r w:rsidRPr="00B6348C">
        <w:t xml:space="preserve"> </w:t>
      </w:r>
      <w:proofErr w:type="spellStart"/>
      <w:r w:rsidRPr="00B6348C">
        <w:t>работното</w:t>
      </w:r>
      <w:proofErr w:type="spellEnd"/>
      <w:r w:rsidRPr="00B6348C">
        <w:t xml:space="preserve"> </w:t>
      </w:r>
      <w:proofErr w:type="spellStart"/>
      <w:r w:rsidRPr="00B6348C">
        <w:t>място</w:t>
      </w:r>
      <w:proofErr w:type="spellEnd"/>
      <w:r w:rsidRPr="00B6348C">
        <w:t xml:space="preserve">. </w:t>
      </w:r>
      <w:proofErr w:type="spellStart"/>
      <w:r w:rsidRPr="00B6348C">
        <w:t>Организациите</w:t>
      </w:r>
      <w:proofErr w:type="spellEnd"/>
      <w:r w:rsidRPr="00B6348C">
        <w:t xml:space="preserve"> </w:t>
      </w:r>
      <w:proofErr w:type="spellStart"/>
      <w:r w:rsidRPr="00B6348C">
        <w:t>могат</w:t>
      </w:r>
      <w:proofErr w:type="spellEnd"/>
      <w:r w:rsidRPr="00B6348C">
        <w:t xml:space="preserve"> </w:t>
      </w:r>
      <w:proofErr w:type="spellStart"/>
      <w:r w:rsidRPr="00B6348C">
        <w:t>да</w:t>
      </w:r>
      <w:proofErr w:type="spellEnd"/>
      <w:r w:rsidRPr="00B6348C">
        <w:t xml:space="preserve"> </w:t>
      </w:r>
      <w:proofErr w:type="spellStart"/>
      <w:r w:rsidRPr="00B6348C">
        <w:t>намалят</w:t>
      </w:r>
      <w:proofErr w:type="spellEnd"/>
      <w:r w:rsidRPr="00B6348C">
        <w:t xml:space="preserve"> </w:t>
      </w:r>
      <w:proofErr w:type="spellStart"/>
      <w:r w:rsidRPr="00B6348C">
        <w:t>отрицателните</w:t>
      </w:r>
      <w:proofErr w:type="spellEnd"/>
      <w:r w:rsidRPr="00B6348C">
        <w:t xml:space="preserve"> </w:t>
      </w:r>
      <w:proofErr w:type="spellStart"/>
      <w:r w:rsidRPr="00B6348C">
        <w:t>ефекти</w:t>
      </w:r>
      <w:proofErr w:type="spellEnd"/>
      <w:r w:rsidRPr="00B6348C">
        <w:t xml:space="preserve"> </w:t>
      </w:r>
      <w:proofErr w:type="spellStart"/>
      <w:r w:rsidRPr="00B6348C">
        <w:t>на</w:t>
      </w:r>
      <w:proofErr w:type="spellEnd"/>
      <w:r w:rsidRPr="00B6348C">
        <w:t xml:space="preserve"> </w:t>
      </w:r>
      <w:proofErr w:type="spellStart"/>
      <w:r w:rsidRPr="00B6348C">
        <w:t>работната</w:t>
      </w:r>
      <w:proofErr w:type="spellEnd"/>
      <w:r w:rsidRPr="00B6348C">
        <w:t xml:space="preserve"> </w:t>
      </w:r>
      <w:proofErr w:type="spellStart"/>
      <w:r w:rsidRPr="00B6348C">
        <w:t>тревожност</w:t>
      </w:r>
      <w:proofErr w:type="spellEnd"/>
      <w:r w:rsidRPr="00B6348C">
        <w:t xml:space="preserve">, </w:t>
      </w:r>
      <w:proofErr w:type="spellStart"/>
      <w:r w:rsidRPr="00B6348C">
        <w:t>като</w:t>
      </w:r>
      <w:proofErr w:type="spellEnd"/>
      <w:r w:rsidRPr="00B6348C">
        <w:t xml:space="preserve"> </w:t>
      </w:r>
      <w:proofErr w:type="spellStart"/>
      <w:r w:rsidRPr="00B6348C">
        <w:t>насърчават</w:t>
      </w:r>
      <w:proofErr w:type="spellEnd"/>
      <w:r w:rsidRPr="00B6348C">
        <w:t xml:space="preserve"> </w:t>
      </w:r>
      <w:proofErr w:type="spellStart"/>
      <w:r w:rsidRPr="00B6348C">
        <w:t>афективната</w:t>
      </w:r>
      <w:proofErr w:type="spellEnd"/>
      <w:r w:rsidRPr="00B6348C">
        <w:t xml:space="preserve"> </w:t>
      </w:r>
      <w:proofErr w:type="spellStart"/>
      <w:r w:rsidRPr="00B6348C">
        <w:t>привързаност</w:t>
      </w:r>
      <w:proofErr w:type="spellEnd"/>
      <w:r w:rsidRPr="00B6348C">
        <w:t xml:space="preserve"> </w:t>
      </w:r>
      <w:proofErr w:type="spellStart"/>
      <w:r w:rsidRPr="00B6348C">
        <w:t>чрез</w:t>
      </w:r>
      <w:proofErr w:type="spellEnd"/>
      <w:r w:rsidRPr="00B6348C">
        <w:t xml:space="preserve"> </w:t>
      </w:r>
      <w:proofErr w:type="spellStart"/>
      <w:r w:rsidRPr="00B6348C">
        <w:t>създаване</w:t>
      </w:r>
      <w:proofErr w:type="spellEnd"/>
      <w:r w:rsidRPr="00B6348C">
        <w:t xml:space="preserve"> </w:t>
      </w:r>
      <w:proofErr w:type="spellStart"/>
      <w:r w:rsidRPr="00B6348C">
        <w:t>на</w:t>
      </w:r>
      <w:proofErr w:type="spellEnd"/>
      <w:r w:rsidRPr="00B6348C">
        <w:t xml:space="preserve"> </w:t>
      </w:r>
      <w:proofErr w:type="spellStart"/>
      <w:r w:rsidRPr="00B6348C">
        <w:t>подкрепяща</w:t>
      </w:r>
      <w:proofErr w:type="spellEnd"/>
      <w:r w:rsidRPr="00B6348C">
        <w:t xml:space="preserve"> </w:t>
      </w:r>
      <w:proofErr w:type="spellStart"/>
      <w:r w:rsidRPr="00B6348C">
        <w:t>организационна</w:t>
      </w:r>
      <w:proofErr w:type="spellEnd"/>
      <w:r w:rsidRPr="00B6348C">
        <w:t xml:space="preserve"> </w:t>
      </w:r>
      <w:proofErr w:type="spellStart"/>
      <w:r w:rsidRPr="00B6348C">
        <w:t>култура</w:t>
      </w:r>
      <w:proofErr w:type="spellEnd"/>
      <w:r w:rsidRPr="00B6348C">
        <w:t xml:space="preserve"> и </w:t>
      </w:r>
      <w:proofErr w:type="spellStart"/>
      <w:r w:rsidRPr="00B6348C">
        <w:t>ангажиращи</w:t>
      </w:r>
      <w:proofErr w:type="spellEnd"/>
      <w:r w:rsidRPr="00B6348C">
        <w:t xml:space="preserve"> </w:t>
      </w:r>
      <w:proofErr w:type="spellStart"/>
      <w:r w:rsidRPr="00B6348C">
        <w:t>работни</w:t>
      </w:r>
      <w:proofErr w:type="spellEnd"/>
      <w:r w:rsidRPr="00B6348C">
        <w:t xml:space="preserve"> </w:t>
      </w:r>
      <w:proofErr w:type="spellStart"/>
      <w:r w:rsidRPr="00B6348C">
        <w:t>условия</w:t>
      </w:r>
      <w:proofErr w:type="spellEnd"/>
      <w:r w:rsidRPr="00B6348C">
        <w:t xml:space="preserve">. В </w:t>
      </w:r>
      <w:proofErr w:type="spellStart"/>
      <w:r w:rsidRPr="00B6348C">
        <w:t>същото</w:t>
      </w:r>
      <w:proofErr w:type="spellEnd"/>
      <w:r w:rsidRPr="00B6348C">
        <w:t xml:space="preserve"> </w:t>
      </w:r>
      <w:proofErr w:type="spellStart"/>
      <w:r w:rsidRPr="00B6348C">
        <w:t>време</w:t>
      </w:r>
      <w:proofErr w:type="spellEnd"/>
      <w:r w:rsidRPr="00B6348C">
        <w:t xml:space="preserve">, </w:t>
      </w:r>
      <w:proofErr w:type="spellStart"/>
      <w:r w:rsidRPr="00B6348C">
        <w:t>продължаващата</w:t>
      </w:r>
      <w:proofErr w:type="spellEnd"/>
      <w:r w:rsidRPr="00B6348C">
        <w:t xml:space="preserve"> </w:t>
      </w:r>
      <w:proofErr w:type="spellStart"/>
      <w:r w:rsidRPr="00B6348C">
        <w:t>привързаност</w:t>
      </w:r>
      <w:proofErr w:type="spellEnd"/>
      <w:r w:rsidRPr="00B6348C">
        <w:t xml:space="preserve"> </w:t>
      </w:r>
      <w:proofErr w:type="spellStart"/>
      <w:r w:rsidRPr="00B6348C">
        <w:t>може</w:t>
      </w:r>
      <w:proofErr w:type="spellEnd"/>
      <w:r w:rsidRPr="00B6348C">
        <w:t xml:space="preserve"> да </w:t>
      </w:r>
      <w:proofErr w:type="spellStart"/>
      <w:r w:rsidRPr="00B6348C">
        <w:t>задържа</w:t>
      </w:r>
      <w:proofErr w:type="spellEnd"/>
      <w:r w:rsidRPr="00B6348C">
        <w:t xml:space="preserve"> </w:t>
      </w:r>
      <w:proofErr w:type="spellStart"/>
      <w:r w:rsidRPr="00B6348C">
        <w:t>служители</w:t>
      </w:r>
      <w:proofErr w:type="spellEnd"/>
      <w:r w:rsidRPr="00B6348C">
        <w:t xml:space="preserve"> в </w:t>
      </w:r>
      <w:proofErr w:type="spellStart"/>
      <w:r w:rsidRPr="00B6348C">
        <w:t>организацията</w:t>
      </w:r>
      <w:proofErr w:type="spellEnd"/>
      <w:r w:rsidRPr="00B6348C">
        <w:t xml:space="preserve"> </w:t>
      </w:r>
      <w:proofErr w:type="spellStart"/>
      <w:r w:rsidRPr="00B6348C">
        <w:t>дори</w:t>
      </w:r>
      <w:proofErr w:type="spellEnd"/>
      <w:r w:rsidRPr="00B6348C">
        <w:t xml:space="preserve"> </w:t>
      </w:r>
      <w:proofErr w:type="spellStart"/>
      <w:r w:rsidRPr="00B6348C">
        <w:t>при</w:t>
      </w:r>
      <w:proofErr w:type="spellEnd"/>
      <w:r w:rsidRPr="00B6348C">
        <w:t xml:space="preserve"> </w:t>
      </w:r>
      <w:proofErr w:type="spellStart"/>
      <w:r w:rsidRPr="00B6348C">
        <w:t>наличие</w:t>
      </w:r>
      <w:proofErr w:type="spellEnd"/>
      <w:r w:rsidRPr="00B6348C">
        <w:t xml:space="preserve"> </w:t>
      </w:r>
      <w:proofErr w:type="spellStart"/>
      <w:r w:rsidRPr="00B6348C">
        <w:t>на</w:t>
      </w:r>
      <w:proofErr w:type="spellEnd"/>
      <w:r w:rsidRPr="00B6348C">
        <w:t xml:space="preserve"> </w:t>
      </w:r>
      <w:proofErr w:type="spellStart"/>
      <w:r w:rsidRPr="00B6348C">
        <w:t>стрес</w:t>
      </w:r>
      <w:proofErr w:type="spellEnd"/>
      <w:r w:rsidRPr="00B6348C">
        <w:t xml:space="preserve">, </w:t>
      </w:r>
      <w:proofErr w:type="spellStart"/>
      <w:r w:rsidRPr="00B6348C">
        <w:t>но</w:t>
      </w:r>
      <w:proofErr w:type="spellEnd"/>
      <w:r w:rsidRPr="00B6348C">
        <w:t xml:space="preserve"> </w:t>
      </w:r>
      <w:proofErr w:type="spellStart"/>
      <w:r w:rsidRPr="00B6348C">
        <w:t>това</w:t>
      </w:r>
      <w:proofErr w:type="spellEnd"/>
      <w:r w:rsidRPr="00B6348C">
        <w:t xml:space="preserve"> </w:t>
      </w:r>
      <w:proofErr w:type="spellStart"/>
      <w:r w:rsidRPr="00B6348C">
        <w:t>невинаги</w:t>
      </w:r>
      <w:proofErr w:type="spellEnd"/>
      <w:r w:rsidRPr="00B6348C">
        <w:t xml:space="preserve"> е </w:t>
      </w:r>
      <w:proofErr w:type="spellStart"/>
      <w:r w:rsidRPr="00B6348C">
        <w:t>свързано</w:t>
      </w:r>
      <w:proofErr w:type="spellEnd"/>
      <w:r w:rsidRPr="00B6348C">
        <w:t xml:space="preserve"> с </w:t>
      </w:r>
      <w:proofErr w:type="spellStart"/>
      <w:r w:rsidRPr="00B6348C">
        <w:t>висока</w:t>
      </w:r>
      <w:proofErr w:type="spellEnd"/>
      <w:r w:rsidRPr="00B6348C">
        <w:t xml:space="preserve"> </w:t>
      </w:r>
      <w:proofErr w:type="spellStart"/>
      <w:r w:rsidRPr="00B6348C">
        <w:t>мотивация</w:t>
      </w:r>
      <w:proofErr w:type="spellEnd"/>
      <w:r w:rsidRPr="00B6348C">
        <w:t xml:space="preserve"> и </w:t>
      </w:r>
      <w:proofErr w:type="spellStart"/>
      <w:r w:rsidRPr="00B6348C">
        <w:t>продуктивност</w:t>
      </w:r>
      <w:proofErr w:type="spellEnd"/>
      <w:r w:rsidRPr="00B6348C">
        <w:t>.</w:t>
      </w:r>
    </w:p>
    <w:p w14:paraId="0ADD134F" w14:textId="77777777" w:rsidR="000367AC" w:rsidRPr="000367AC" w:rsidRDefault="000367AC" w:rsidP="000367AC">
      <w:pPr>
        <w:spacing w:line="360" w:lineRule="auto"/>
        <w:ind w:firstLine="709"/>
        <w:jc w:val="both"/>
      </w:pPr>
      <w:proofErr w:type="spellStart"/>
      <w:r w:rsidRPr="000367AC">
        <w:t>Взаимовръзката</w:t>
      </w:r>
      <w:proofErr w:type="spellEnd"/>
      <w:r w:rsidRPr="000367AC">
        <w:t xml:space="preserve"> </w:t>
      </w:r>
      <w:proofErr w:type="spellStart"/>
      <w:r w:rsidRPr="000367AC">
        <w:t>между</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и </w:t>
      </w:r>
      <w:proofErr w:type="spellStart"/>
      <w:r w:rsidRPr="000367AC">
        <w:t>привързаността</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е </w:t>
      </w:r>
      <w:proofErr w:type="spellStart"/>
      <w:r w:rsidRPr="000367AC">
        <w:t>двупосочна</w:t>
      </w:r>
      <w:proofErr w:type="spellEnd"/>
      <w:r w:rsidRPr="000367AC">
        <w:t xml:space="preserve"> – </w:t>
      </w:r>
      <w:proofErr w:type="spellStart"/>
      <w:r w:rsidRPr="000367AC">
        <w:t>от</w:t>
      </w:r>
      <w:proofErr w:type="spellEnd"/>
      <w:r w:rsidRPr="000367AC">
        <w:t xml:space="preserve"> </w:t>
      </w:r>
      <w:proofErr w:type="spellStart"/>
      <w:r w:rsidRPr="000367AC">
        <w:t>една</w:t>
      </w:r>
      <w:proofErr w:type="spellEnd"/>
      <w:r w:rsidRPr="000367AC">
        <w:t xml:space="preserve"> </w:t>
      </w:r>
      <w:proofErr w:type="spellStart"/>
      <w:r w:rsidRPr="000367AC">
        <w:t>страна</w:t>
      </w:r>
      <w:proofErr w:type="spellEnd"/>
      <w:r w:rsidRPr="000367AC">
        <w:t xml:space="preserve">, </w:t>
      </w:r>
      <w:proofErr w:type="spellStart"/>
      <w:r w:rsidRPr="000367AC">
        <w:t>високият</w:t>
      </w:r>
      <w:proofErr w:type="spellEnd"/>
      <w:r w:rsidRPr="000367AC">
        <w:t xml:space="preserve"> </w:t>
      </w:r>
      <w:proofErr w:type="spellStart"/>
      <w:r w:rsidRPr="000367AC">
        <w:t>стрес</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намали</w:t>
      </w:r>
      <w:proofErr w:type="spellEnd"/>
      <w:r w:rsidRPr="000367AC">
        <w:t xml:space="preserve"> </w:t>
      </w:r>
      <w:proofErr w:type="spellStart"/>
      <w:r w:rsidRPr="000367AC">
        <w:t>ангажираността</w:t>
      </w:r>
      <w:proofErr w:type="spellEnd"/>
      <w:r w:rsidRPr="000367AC">
        <w:t xml:space="preserve"> и </w:t>
      </w:r>
      <w:proofErr w:type="spellStart"/>
      <w:r w:rsidRPr="000367AC">
        <w:t>да</w:t>
      </w:r>
      <w:proofErr w:type="spellEnd"/>
      <w:r w:rsidRPr="000367AC">
        <w:t xml:space="preserve"> </w:t>
      </w:r>
      <w:proofErr w:type="spellStart"/>
      <w:r w:rsidRPr="000367AC">
        <w:t>увеличи</w:t>
      </w:r>
      <w:proofErr w:type="spellEnd"/>
      <w:r w:rsidRPr="000367AC">
        <w:t xml:space="preserve"> </w:t>
      </w:r>
      <w:proofErr w:type="spellStart"/>
      <w:r w:rsidRPr="000367AC">
        <w:t>намерението</w:t>
      </w:r>
      <w:proofErr w:type="spellEnd"/>
      <w:r w:rsidRPr="000367AC">
        <w:t xml:space="preserve"> </w:t>
      </w:r>
      <w:proofErr w:type="spellStart"/>
      <w:r w:rsidRPr="000367AC">
        <w:t>за</w:t>
      </w:r>
      <w:proofErr w:type="spellEnd"/>
      <w:r w:rsidRPr="000367AC">
        <w:t xml:space="preserve"> </w:t>
      </w:r>
      <w:proofErr w:type="spellStart"/>
      <w:r w:rsidRPr="000367AC">
        <w:t>напускане</w:t>
      </w:r>
      <w:proofErr w:type="spellEnd"/>
      <w:r w:rsidRPr="000367AC">
        <w:t xml:space="preserve">, а </w:t>
      </w:r>
      <w:proofErr w:type="spellStart"/>
      <w:r w:rsidRPr="000367AC">
        <w:t>от</w:t>
      </w:r>
      <w:proofErr w:type="spellEnd"/>
      <w:r w:rsidRPr="000367AC">
        <w:t xml:space="preserve"> </w:t>
      </w:r>
      <w:proofErr w:type="spellStart"/>
      <w:r w:rsidRPr="000367AC">
        <w:t>друга</w:t>
      </w:r>
      <w:proofErr w:type="spellEnd"/>
      <w:r w:rsidRPr="000367AC">
        <w:t xml:space="preserve">, </w:t>
      </w:r>
      <w:proofErr w:type="spellStart"/>
      <w:r w:rsidRPr="000367AC">
        <w:t>силната</w:t>
      </w:r>
      <w:proofErr w:type="spellEnd"/>
      <w:r w:rsidRPr="000367AC">
        <w:t xml:space="preserve"> </w:t>
      </w:r>
      <w:proofErr w:type="spellStart"/>
      <w:r w:rsidRPr="000367AC">
        <w:t>привързаност</w:t>
      </w:r>
      <w:proofErr w:type="spellEnd"/>
      <w:r w:rsidRPr="000367AC">
        <w:t xml:space="preserve"> </w:t>
      </w:r>
      <w:proofErr w:type="spellStart"/>
      <w:r w:rsidRPr="000367AC">
        <w:t>към</w:t>
      </w:r>
      <w:proofErr w:type="spellEnd"/>
      <w:r w:rsidRPr="000367AC">
        <w:t xml:space="preserve"> </w:t>
      </w:r>
      <w:proofErr w:type="spellStart"/>
      <w:r w:rsidRPr="000367AC">
        <w:t>организацията</w:t>
      </w:r>
      <w:proofErr w:type="spellEnd"/>
      <w:r w:rsidRPr="000367AC">
        <w:t xml:space="preserve"> </w:t>
      </w:r>
      <w:proofErr w:type="spellStart"/>
      <w:r w:rsidRPr="000367AC">
        <w:t>може</w:t>
      </w:r>
      <w:proofErr w:type="spellEnd"/>
      <w:r w:rsidRPr="000367AC">
        <w:t xml:space="preserve"> </w:t>
      </w:r>
      <w:proofErr w:type="spellStart"/>
      <w:r w:rsidRPr="000367AC">
        <w:t>да</w:t>
      </w:r>
      <w:proofErr w:type="spellEnd"/>
      <w:r w:rsidRPr="000367AC">
        <w:t xml:space="preserve"> </w:t>
      </w:r>
      <w:proofErr w:type="spellStart"/>
      <w:r w:rsidRPr="000367AC">
        <w:t>помогне</w:t>
      </w:r>
      <w:proofErr w:type="spellEnd"/>
      <w:r w:rsidRPr="000367AC">
        <w:t xml:space="preserve"> </w:t>
      </w:r>
      <w:proofErr w:type="spellStart"/>
      <w:r w:rsidRPr="000367AC">
        <w:t>на</w:t>
      </w:r>
      <w:proofErr w:type="spellEnd"/>
      <w:r w:rsidRPr="000367AC">
        <w:t xml:space="preserve"> </w:t>
      </w:r>
      <w:proofErr w:type="spellStart"/>
      <w:r w:rsidRPr="000367AC">
        <w:t>служителите</w:t>
      </w:r>
      <w:proofErr w:type="spellEnd"/>
      <w:r w:rsidRPr="000367AC">
        <w:t xml:space="preserve"> </w:t>
      </w:r>
      <w:proofErr w:type="spellStart"/>
      <w:r w:rsidRPr="000367AC">
        <w:t>да</w:t>
      </w:r>
      <w:proofErr w:type="spellEnd"/>
      <w:r w:rsidRPr="000367AC">
        <w:t xml:space="preserve"> </w:t>
      </w:r>
      <w:proofErr w:type="spellStart"/>
      <w:r w:rsidRPr="000367AC">
        <w:t>се</w:t>
      </w:r>
      <w:proofErr w:type="spellEnd"/>
      <w:r w:rsidRPr="000367AC">
        <w:t xml:space="preserve"> </w:t>
      </w:r>
      <w:proofErr w:type="spellStart"/>
      <w:r w:rsidRPr="000367AC">
        <w:t>справят</w:t>
      </w:r>
      <w:proofErr w:type="spellEnd"/>
      <w:r w:rsidRPr="000367AC">
        <w:t xml:space="preserve"> </w:t>
      </w:r>
      <w:proofErr w:type="spellStart"/>
      <w:r w:rsidRPr="000367AC">
        <w:t>по-добре</w:t>
      </w:r>
      <w:proofErr w:type="spellEnd"/>
      <w:r w:rsidRPr="000367AC">
        <w:t xml:space="preserve"> </w:t>
      </w:r>
      <w:proofErr w:type="spellStart"/>
      <w:r w:rsidRPr="000367AC">
        <w:t>със</w:t>
      </w:r>
      <w:proofErr w:type="spellEnd"/>
      <w:r w:rsidRPr="000367AC">
        <w:t xml:space="preserve"> </w:t>
      </w:r>
      <w:proofErr w:type="spellStart"/>
      <w:r w:rsidRPr="000367AC">
        <w:t>стреса</w:t>
      </w:r>
      <w:proofErr w:type="spellEnd"/>
      <w:r w:rsidRPr="000367AC">
        <w:t xml:space="preserve">. </w:t>
      </w:r>
      <w:proofErr w:type="spellStart"/>
      <w:r w:rsidRPr="000367AC">
        <w:t>Когато</w:t>
      </w:r>
      <w:proofErr w:type="spellEnd"/>
      <w:r w:rsidRPr="000367AC">
        <w:t xml:space="preserve"> </w:t>
      </w:r>
      <w:proofErr w:type="spellStart"/>
      <w:r w:rsidRPr="000367AC">
        <w:t>служителите</w:t>
      </w:r>
      <w:proofErr w:type="spellEnd"/>
      <w:r w:rsidRPr="000367AC">
        <w:t xml:space="preserve"> </w:t>
      </w:r>
      <w:proofErr w:type="spellStart"/>
      <w:r w:rsidRPr="000367AC">
        <w:t>се</w:t>
      </w:r>
      <w:proofErr w:type="spellEnd"/>
      <w:r w:rsidRPr="000367AC">
        <w:t xml:space="preserve"> </w:t>
      </w:r>
      <w:proofErr w:type="spellStart"/>
      <w:r w:rsidRPr="000367AC">
        <w:t>чувстват</w:t>
      </w:r>
      <w:proofErr w:type="spellEnd"/>
      <w:r w:rsidRPr="000367AC">
        <w:t xml:space="preserve"> </w:t>
      </w:r>
      <w:proofErr w:type="spellStart"/>
      <w:r w:rsidRPr="000367AC">
        <w:t>свързани</w:t>
      </w:r>
      <w:proofErr w:type="spellEnd"/>
      <w:r w:rsidRPr="000367AC">
        <w:t xml:space="preserve"> с </w:t>
      </w:r>
      <w:proofErr w:type="spellStart"/>
      <w:r w:rsidRPr="000367AC">
        <w:t>организацията</w:t>
      </w:r>
      <w:proofErr w:type="spellEnd"/>
      <w:r w:rsidRPr="000367AC">
        <w:t xml:space="preserve"> и </w:t>
      </w:r>
      <w:proofErr w:type="spellStart"/>
      <w:r w:rsidRPr="000367AC">
        <w:t>вярват</w:t>
      </w:r>
      <w:proofErr w:type="spellEnd"/>
      <w:r w:rsidRPr="000367AC">
        <w:t xml:space="preserve"> в </w:t>
      </w:r>
      <w:proofErr w:type="spellStart"/>
      <w:r w:rsidRPr="000367AC">
        <w:t>нейните</w:t>
      </w:r>
      <w:proofErr w:type="spellEnd"/>
      <w:r w:rsidRPr="000367AC">
        <w:t xml:space="preserve"> </w:t>
      </w:r>
      <w:proofErr w:type="spellStart"/>
      <w:r w:rsidRPr="000367AC">
        <w:t>ценности</w:t>
      </w:r>
      <w:proofErr w:type="spellEnd"/>
      <w:r w:rsidRPr="000367AC">
        <w:t xml:space="preserve">, </w:t>
      </w:r>
      <w:proofErr w:type="spellStart"/>
      <w:r w:rsidRPr="000367AC">
        <w:t>те</w:t>
      </w:r>
      <w:proofErr w:type="spellEnd"/>
      <w:r w:rsidRPr="000367AC">
        <w:t xml:space="preserve"> </w:t>
      </w:r>
      <w:proofErr w:type="spellStart"/>
      <w:r w:rsidRPr="000367AC">
        <w:t>могат</w:t>
      </w:r>
      <w:proofErr w:type="spellEnd"/>
      <w:r w:rsidRPr="000367AC">
        <w:t xml:space="preserve"> </w:t>
      </w:r>
      <w:proofErr w:type="spellStart"/>
      <w:r w:rsidRPr="000367AC">
        <w:t>да</w:t>
      </w:r>
      <w:proofErr w:type="spellEnd"/>
      <w:r w:rsidRPr="000367AC">
        <w:t xml:space="preserve"> </w:t>
      </w:r>
      <w:proofErr w:type="spellStart"/>
      <w:r w:rsidRPr="000367AC">
        <w:t>бъдат</w:t>
      </w:r>
      <w:proofErr w:type="spellEnd"/>
      <w:r w:rsidRPr="000367AC">
        <w:t xml:space="preserve"> </w:t>
      </w:r>
      <w:proofErr w:type="spellStart"/>
      <w:r w:rsidRPr="000367AC">
        <w:t>по-устойчиви</w:t>
      </w:r>
      <w:proofErr w:type="spellEnd"/>
      <w:r w:rsidRPr="000367AC">
        <w:t xml:space="preserve"> </w:t>
      </w:r>
      <w:proofErr w:type="spellStart"/>
      <w:r w:rsidRPr="000367AC">
        <w:t>на</w:t>
      </w:r>
      <w:proofErr w:type="spellEnd"/>
      <w:r w:rsidRPr="000367AC">
        <w:t xml:space="preserve"> </w:t>
      </w:r>
      <w:proofErr w:type="spellStart"/>
      <w:r w:rsidRPr="000367AC">
        <w:t>негативните</w:t>
      </w:r>
      <w:proofErr w:type="spellEnd"/>
      <w:r w:rsidRPr="000367AC">
        <w:t xml:space="preserve"> </w:t>
      </w:r>
      <w:proofErr w:type="spellStart"/>
      <w:r w:rsidRPr="000367AC">
        <w:t>ефекти</w:t>
      </w:r>
      <w:proofErr w:type="spellEnd"/>
      <w:r w:rsidRPr="000367AC">
        <w:t xml:space="preserve"> </w:t>
      </w:r>
      <w:proofErr w:type="spellStart"/>
      <w:r w:rsidRPr="000367AC">
        <w:t>на</w:t>
      </w:r>
      <w:proofErr w:type="spellEnd"/>
      <w:r w:rsidRPr="000367AC">
        <w:t xml:space="preserve"> </w:t>
      </w:r>
      <w:proofErr w:type="spellStart"/>
      <w:r w:rsidRPr="000367AC">
        <w:t>работното</w:t>
      </w:r>
      <w:proofErr w:type="spellEnd"/>
      <w:r w:rsidRPr="000367AC">
        <w:t xml:space="preserve"> </w:t>
      </w:r>
      <w:proofErr w:type="spellStart"/>
      <w:r w:rsidRPr="000367AC">
        <w:t>напрежение</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виждат</w:t>
      </w:r>
      <w:proofErr w:type="spellEnd"/>
      <w:r w:rsidRPr="000367AC">
        <w:t xml:space="preserve"> </w:t>
      </w:r>
      <w:proofErr w:type="spellStart"/>
      <w:r w:rsidRPr="000367AC">
        <w:t>смисъл</w:t>
      </w:r>
      <w:proofErr w:type="spellEnd"/>
      <w:r w:rsidRPr="000367AC">
        <w:t xml:space="preserve"> в </w:t>
      </w:r>
      <w:proofErr w:type="spellStart"/>
      <w:r w:rsidRPr="000367AC">
        <w:t>своите</w:t>
      </w:r>
      <w:proofErr w:type="spellEnd"/>
      <w:r w:rsidRPr="000367AC">
        <w:t xml:space="preserve"> </w:t>
      </w:r>
      <w:proofErr w:type="spellStart"/>
      <w:r w:rsidRPr="000367AC">
        <w:t>усилия</w:t>
      </w:r>
      <w:proofErr w:type="spellEnd"/>
      <w:r w:rsidRPr="000367AC">
        <w:t xml:space="preserve">. </w:t>
      </w:r>
      <w:proofErr w:type="spellStart"/>
      <w:r w:rsidRPr="000367AC">
        <w:t>От</w:t>
      </w:r>
      <w:proofErr w:type="spellEnd"/>
      <w:r w:rsidRPr="000367AC">
        <w:t xml:space="preserve"> </w:t>
      </w:r>
      <w:proofErr w:type="spellStart"/>
      <w:r w:rsidRPr="000367AC">
        <w:t>друга</w:t>
      </w:r>
      <w:proofErr w:type="spellEnd"/>
      <w:r w:rsidRPr="000367AC">
        <w:t xml:space="preserve"> </w:t>
      </w:r>
      <w:proofErr w:type="spellStart"/>
      <w:r w:rsidRPr="000367AC">
        <w:t>страна</w:t>
      </w:r>
      <w:proofErr w:type="spellEnd"/>
      <w:r w:rsidRPr="000367AC">
        <w:t xml:space="preserve">, </w:t>
      </w:r>
      <w:proofErr w:type="spellStart"/>
      <w:r w:rsidRPr="000367AC">
        <w:t>липсата</w:t>
      </w:r>
      <w:proofErr w:type="spellEnd"/>
      <w:r w:rsidRPr="000367AC">
        <w:t xml:space="preserve"> </w:t>
      </w:r>
      <w:proofErr w:type="spellStart"/>
      <w:r w:rsidRPr="000367AC">
        <w:t>на</w:t>
      </w:r>
      <w:proofErr w:type="spellEnd"/>
      <w:r w:rsidRPr="000367AC">
        <w:t xml:space="preserve"> </w:t>
      </w:r>
      <w:proofErr w:type="spellStart"/>
      <w:r w:rsidRPr="000367AC">
        <w:t>привързаност</w:t>
      </w:r>
      <w:proofErr w:type="spellEnd"/>
      <w:r w:rsidRPr="000367AC">
        <w:t xml:space="preserve"> </w:t>
      </w:r>
      <w:proofErr w:type="spellStart"/>
      <w:r w:rsidRPr="000367AC">
        <w:t>увеличава</w:t>
      </w:r>
      <w:proofErr w:type="spellEnd"/>
      <w:r w:rsidRPr="000367AC">
        <w:t xml:space="preserve"> </w:t>
      </w:r>
      <w:proofErr w:type="spellStart"/>
      <w:r w:rsidRPr="000367AC">
        <w:t>уязвимостта</w:t>
      </w:r>
      <w:proofErr w:type="spellEnd"/>
      <w:r w:rsidRPr="000367AC">
        <w:t xml:space="preserve"> </w:t>
      </w:r>
      <w:proofErr w:type="spellStart"/>
      <w:r w:rsidRPr="000367AC">
        <w:t>към</w:t>
      </w:r>
      <w:proofErr w:type="spellEnd"/>
      <w:r w:rsidRPr="000367AC">
        <w:t xml:space="preserve"> </w:t>
      </w:r>
      <w:proofErr w:type="spellStart"/>
      <w:r w:rsidRPr="000367AC">
        <w:t>стреса</w:t>
      </w:r>
      <w:proofErr w:type="spellEnd"/>
      <w:r w:rsidRPr="000367AC">
        <w:t xml:space="preserve">, </w:t>
      </w:r>
      <w:proofErr w:type="spellStart"/>
      <w:r w:rsidRPr="000367AC">
        <w:t>тъй</w:t>
      </w:r>
      <w:proofErr w:type="spellEnd"/>
      <w:r w:rsidRPr="000367AC">
        <w:t xml:space="preserve"> </w:t>
      </w:r>
      <w:proofErr w:type="spellStart"/>
      <w:r w:rsidRPr="000367AC">
        <w:t>като</w:t>
      </w:r>
      <w:proofErr w:type="spellEnd"/>
      <w:r w:rsidRPr="000367AC">
        <w:t xml:space="preserve"> </w:t>
      </w:r>
      <w:proofErr w:type="spellStart"/>
      <w:r w:rsidRPr="000367AC">
        <w:t>работниците</w:t>
      </w:r>
      <w:proofErr w:type="spellEnd"/>
      <w:r w:rsidRPr="000367AC">
        <w:t xml:space="preserve"> </w:t>
      </w:r>
      <w:proofErr w:type="spellStart"/>
      <w:r w:rsidRPr="000367AC">
        <w:t>не</w:t>
      </w:r>
      <w:proofErr w:type="spellEnd"/>
      <w:r w:rsidRPr="000367AC">
        <w:t xml:space="preserve"> </w:t>
      </w:r>
      <w:proofErr w:type="spellStart"/>
      <w:r w:rsidRPr="000367AC">
        <w:t>усещат</w:t>
      </w:r>
      <w:proofErr w:type="spellEnd"/>
      <w:r w:rsidRPr="000367AC">
        <w:t xml:space="preserve"> </w:t>
      </w:r>
      <w:proofErr w:type="spellStart"/>
      <w:r w:rsidRPr="000367AC">
        <w:t>стабилност</w:t>
      </w:r>
      <w:proofErr w:type="spellEnd"/>
      <w:r w:rsidRPr="000367AC">
        <w:t xml:space="preserve">, </w:t>
      </w:r>
      <w:proofErr w:type="spellStart"/>
      <w:r w:rsidRPr="000367AC">
        <w:t>подкрепа</w:t>
      </w:r>
      <w:proofErr w:type="spellEnd"/>
      <w:r w:rsidRPr="000367AC">
        <w:t xml:space="preserve"> и </w:t>
      </w:r>
      <w:proofErr w:type="spellStart"/>
      <w:r w:rsidRPr="000367AC">
        <w:t>удовлетворение</w:t>
      </w:r>
      <w:proofErr w:type="spellEnd"/>
      <w:r w:rsidRPr="000367AC">
        <w:t xml:space="preserve"> в </w:t>
      </w:r>
      <w:proofErr w:type="spellStart"/>
      <w:r w:rsidRPr="000367AC">
        <w:t>работната</w:t>
      </w:r>
      <w:proofErr w:type="spellEnd"/>
      <w:r w:rsidRPr="000367AC">
        <w:t xml:space="preserve"> </w:t>
      </w:r>
      <w:proofErr w:type="spellStart"/>
      <w:r w:rsidRPr="000367AC">
        <w:t>си</w:t>
      </w:r>
      <w:proofErr w:type="spellEnd"/>
      <w:r w:rsidRPr="000367AC">
        <w:t xml:space="preserve"> </w:t>
      </w:r>
      <w:proofErr w:type="spellStart"/>
      <w:r w:rsidRPr="000367AC">
        <w:t>среда</w:t>
      </w:r>
      <w:proofErr w:type="spellEnd"/>
      <w:r w:rsidRPr="000367AC">
        <w:t>.</w:t>
      </w:r>
    </w:p>
    <w:p w14:paraId="5E3A7BD0" w14:textId="77777777" w:rsidR="000367AC" w:rsidRPr="000367AC" w:rsidRDefault="000367AC" w:rsidP="000367AC">
      <w:pPr>
        <w:spacing w:line="360" w:lineRule="auto"/>
        <w:ind w:firstLine="709"/>
        <w:jc w:val="both"/>
      </w:pPr>
      <w:proofErr w:type="spellStart"/>
      <w:r w:rsidRPr="000367AC">
        <w:t>За</w:t>
      </w:r>
      <w:proofErr w:type="spellEnd"/>
      <w:r w:rsidRPr="000367AC">
        <w:t xml:space="preserve"> </w:t>
      </w:r>
      <w:proofErr w:type="spellStart"/>
      <w:r w:rsidRPr="000367AC">
        <w:t>да</w:t>
      </w:r>
      <w:proofErr w:type="spellEnd"/>
      <w:r w:rsidRPr="000367AC">
        <w:t xml:space="preserve"> </w:t>
      </w:r>
      <w:proofErr w:type="spellStart"/>
      <w:r w:rsidRPr="000367AC">
        <w:t>се</w:t>
      </w:r>
      <w:proofErr w:type="spellEnd"/>
      <w:r w:rsidRPr="000367AC">
        <w:t xml:space="preserve"> </w:t>
      </w:r>
      <w:proofErr w:type="spellStart"/>
      <w:r w:rsidRPr="000367AC">
        <w:t>намали</w:t>
      </w:r>
      <w:proofErr w:type="spellEnd"/>
      <w:r w:rsidRPr="000367AC">
        <w:t xml:space="preserve"> </w:t>
      </w:r>
      <w:proofErr w:type="spellStart"/>
      <w:r w:rsidRPr="000367AC">
        <w:t>негативното</w:t>
      </w:r>
      <w:proofErr w:type="spellEnd"/>
      <w:r w:rsidRPr="000367AC">
        <w:t xml:space="preserve"> </w:t>
      </w:r>
      <w:proofErr w:type="spellStart"/>
      <w:r w:rsidRPr="000367AC">
        <w:t>въздействие</w:t>
      </w:r>
      <w:proofErr w:type="spellEnd"/>
      <w:r w:rsidRPr="000367AC">
        <w:t xml:space="preserve"> </w:t>
      </w:r>
      <w:proofErr w:type="spellStart"/>
      <w:r w:rsidRPr="000367AC">
        <w:t>на</w:t>
      </w:r>
      <w:proofErr w:type="spellEnd"/>
      <w:r w:rsidRPr="000367AC">
        <w:t xml:space="preserve"> </w:t>
      </w:r>
      <w:proofErr w:type="spellStart"/>
      <w:r w:rsidRPr="000367AC">
        <w:t>стреса</w:t>
      </w:r>
      <w:proofErr w:type="spellEnd"/>
      <w:r w:rsidRPr="000367AC">
        <w:t xml:space="preserve"> </w:t>
      </w:r>
      <w:proofErr w:type="spellStart"/>
      <w:r w:rsidRPr="000367AC">
        <w:t>върху</w:t>
      </w:r>
      <w:proofErr w:type="spellEnd"/>
      <w:r w:rsidRPr="000367AC">
        <w:t xml:space="preserve"> </w:t>
      </w:r>
      <w:proofErr w:type="spellStart"/>
      <w:r w:rsidRPr="000367AC">
        <w:t>привързаността</w:t>
      </w:r>
      <w:proofErr w:type="spellEnd"/>
      <w:r w:rsidRPr="000367AC">
        <w:t xml:space="preserve">, </w:t>
      </w:r>
      <w:proofErr w:type="spellStart"/>
      <w:r w:rsidRPr="000367AC">
        <w:t>организациите</w:t>
      </w:r>
      <w:proofErr w:type="spellEnd"/>
      <w:r w:rsidRPr="000367AC">
        <w:t xml:space="preserve"> </w:t>
      </w:r>
      <w:proofErr w:type="spellStart"/>
      <w:r w:rsidRPr="000367AC">
        <w:t>трябва</w:t>
      </w:r>
      <w:proofErr w:type="spellEnd"/>
      <w:r w:rsidRPr="000367AC">
        <w:t xml:space="preserve"> </w:t>
      </w:r>
      <w:proofErr w:type="spellStart"/>
      <w:r w:rsidRPr="000367AC">
        <w:t>да</w:t>
      </w:r>
      <w:proofErr w:type="spellEnd"/>
      <w:r w:rsidRPr="000367AC">
        <w:t xml:space="preserve"> </w:t>
      </w:r>
      <w:proofErr w:type="spellStart"/>
      <w:r w:rsidRPr="000367AC">
        <w:t>внедрят</w:t>
      </w:r>
      <w:proofErr w:type="spellEnd"/>
      <w:r w:rsidRPr="000367AC">
        <w:t xml:space="preserve"> </w:t>
      </w:r>
      <w:proofErr w:type="spellStart"/>
      <w:r w:rsidRPr="000367AC">
        <w:t>стратегии</w:t>
      </w:r>
      <w:proofErr w:type="spellEnd"/>
      <w:r w:rsidRPr="000367AC">
        <w:t xml:space="preserve"> </w:t>
      </w:r>
      <w:proofErr w:type="spellStart"/>
      <w:r w:rsidRPr="000367AC">
        <w:t>за</w:t>
      </w:r>
      <w:proofErr w:type="spellEnd"/>
      <w:r w:rsidRPr="000367AC">
        <w:t xml:space="preserve"> </w:t>
      </w:r>
      <w:proofErr w:type="spellStart"/>
      <w:r w:rsidRPr="000367AC">
        <w:t>управление</w:t>
      </w:r>
      <w:proofErr w:type="spellEnd"/>
      <w:r w:rsidRPr="000367AC">
        <w:t xml:space="preserve"> </w:t>
      </w:r>
      <w:proofErr w:type="spellStart"/>
      <w:r w:rsidRPr="000367AC">
        <w:t>на</w:t>
      </w:r>
      <w:proofErr w:type="spellEnd"/>
      <w:r w:rsidRPr="000367AC">
        <w:t xml:space="preserve"> </w:t>
      </w:r>
      <w:proofErr w:type="spellStart"/>
      <w:r w:rsidRPr="000367AC">
        <w:t>работното</w:t>
      </w:r>
      <w:proofErr w:type="spellEnd"/>
      <w:r w:rsidRPr="000367AC">
        <w:t xml:space="preserve"> </w:t>
      </w:r>
      <w:proofErr w:type="spellStart"/>
      <w:r w:rsidRPr="000367AC">
        <w:t>напрежение</w:t>
      </w:r>
      <w:proofErr w:type="spellEnd"/>
      <w:r w:rsidRPr="000367AC">
        <w:t xml:space="preserve">, </w:t>
      </w:r>
      <w:proofErr w:type="spellStart"/>
      <w:r w:rsidRPr="000367AC">
        <w:t>като</w:t>
      </w:r>
      <w:proofErr w:type="spellEnd"/>
      <w:r w:rsidRPr="000367AC">
        <w:t xml:space="preserve"> </w:t>
      </w:r>
      <w:proofErr w:type="spellStart"/>
      <w:r w:rsidRPr="000367AC">
        <w:t>осигуряване</w:t>
      </w:r>
      <w:proofErr w:type="spellEnd"/>
      <w:r w:rsidRPr="000367AC">
        <w:t xml:space="preserve"> </w:t>
      </w:r>
      <w:proofErr w:type="spellStart"/>
      <w:r w:rsidRPr="000367AC">
        <w:t>на</w:t>
      </w:r>
      <w:proofErr w:type="spellEnd"/>
      <w:r w:rsidRPr="000367AC">
        <w:t xml:space="preserve"> </w:t>
      </w:r>
      <w:proofErr w:type="spellStart"/>
      <w:r w:rsidRPr="000367AC">
        <w:t>балансирано</w:t>
      </w:r>
      <w:proofErr w:type="spellEnd"/>
      <w:r w:rsidRPr="000367AC">
        <w:t xml:space="preserve"> </w:t>
      </w:r>
      <w:proofErr w:type="spellStart"/>
      <w:r w:rsidRPr="000367AC">
        <w:t>работно</w:t>
      </w:r>
      <w:proofErr w:type="spellEnd"/>
      <w:r w:rsidRPr="000367AC">
        <w:t xml:space="preserve"> </w:t>
      </w:r>
      <w:proofErr w:type="spellStart"/>
      <w:r w:rsidRPr="000367AC">
        <w:t>натоварване</w:t>
      </w:r>
      <w:proofErr w:type="spellEnd"/>
      <w:r w:rsidRPr="000367AC">
        <w:t xml:space="preserve">, </w:t>
      </w:r>
      <w:proofErr w:type="spellStart"/>
      <w:r w:rsidRPr="000367AC">
        <w:t>ясни</w:t>
      </w:r>
      <w:proofErr w:type="spellEnd"/>
      <w:r w:rsidRPr="000367AC">
        <w:t xml:space="preserve"> </w:t>
      </w:r>
      <w:proofErr w:type="spellStart"/>
      <w:r w:rsidRPr="000367AC">
        <w:t>ролеви</w:t>
      </w:r>
      <w:proofErr w:type="spellEnd"/>
      <w:r w:rsidRPr="000367AC">
        <w:t xml:space="preserve"> </w:t>
      </w:r>
      <w:proofErr w:type="spellStart"/>
      <w:r w:rsidRPr="000367AC">
        <w:t>очаквания</w:t>
      </w:r>
      <w:proofErr w:type="spellEnd"/>
      <w:r w:rsidRPr="000367AC">
        <w:t xml:space="preserve">, </w:t>
      </w:r>
      <w:proofErr w:type="spellStart"/>
      <w:r w:rsidRPr="000367AC">
        <w:t>гъвкави</w:t>
      </w:r>
      <w:proofErr w:type="spellEnd"/>
      <w:r w:rsidRPr="000367AC">
        <w:t xml:space="preserve"> </w:t>
      </w:r>
      <w:proofErr w:type="spellStart"/>
      <w:r w:rsidRPr="000367AC">
        <w:t>условия</w:t>
      </w:r>
      <w:proofErr w:type="spellEnd"/>
      <w:r w:rsidRPr="000367AC">
        <w:t xml:space="preserve"> </w:t>
      </w:r>
      <w:proofErr w:type="spellStart"/>
      <w:r w:rsidRPr="000367AC">
        <w:t>на</w:t>
      </w:r>
      <w:proofErr w:type="spellEnd"/>
      <w:r w:rsidRPr="000367AC">
        <w:t xml:space="preserve"> </w:t>
      </w:r>
      <w:proofErr w:type="spellStart"/>
      <w:r w:rsidRPr="000367AC">
        <w:t>труд</w:t>
      </w:r>
      <w:proofErr w:type="spellEnd"/>
      <w:r w:rsidRPr="000367AC">
        <w:t xml:space="preserve"> и </w:t>
      </w:r>
      <w:proofErr w:type="spellStart"/>
      <w:r w:rsidRPr="000367AC">
        <w:t>култура</w:t>
      </w:r>
      <w:proofErr w:type="spellEnd"/>
      <w:r w:rsidRPr="000367AC">
        <w:t xml:space="preserve"> </w:t>
      </w:r>
      <w:proofErr w:type="spellStart"/>
      <w:r w:rsidRPr="000367AC">
        <w:t>на</w:t>
      </w:r>
      <w:proofErr w:type="spellEnd"/>
      <w:r w:rsidRPr="000367AC">
        <w:t xml:space="preserve"> </w:t>
      </w:r>
      <w:proofErr w:type="spellStart"/>
      <w:r w:rsidRPr="000367AC">
        <w:t>отворена</w:t>
      </w:r>
      <w:proofErr w:type="spellEnd"/>
      <w:r w:rsidRPr="000367AC">
        <w:t xml:space="preserve"> </w:t>
      </w:r>
      <w:proofErr w:type="spellStart"/>
      <w:r w:rsidRPr="000367AC">
        <w:t>комуникация</w:t>
      </w:r>
      <w:proofErr w:type="spellEnd"/>
      <w:r w:rsidRPr="000367AC">
        <w:t xml:space="preserve">. </w:t>
      </w:r>
      <w:proofErr w:type="spellStart"/>
      <w:r w:rsidRPr="000367AC">
        <w:t>Лидерството</w:t>
      </w:r>
      <w:proofErr w:type="spellEnd"/>
      <w:r w:rsidRPr="000367AC">
        <w:t xml:space="preserve"> </w:t>
      </w:r>
      <w:proofErr w:type="spellStart"/>
      <w:r w:rsidRPr="000367AC">
        <w:t>също</w:t>
      </w:r>
      <w:proofErr w:type="spellEnd"/>
      <w:r w:rsidRPr="000367AC">
        <w:t xml:space="preserve"> </w:t>
      </w:r>
      <w:proofErr w:type="spellStart"/>
      <w:r w:rsidRPr="000367AC">
        <w:t>играе</w:t>
      </w:r>
      <w:proofErr w:type="spellEnd"/>
      <w:r w:rsidRPr="000367AC">
        <w:t xml:space="preserve"> </w:t>
      </w:r>
      <w:proofErr w:type="spellStart"/>
      <w:r w:rsidRPr="000367AC">
        <w:t>съществена</w:t>
      </w:r>
      <w:proofErr w:type="spellEnd"/>
      <w:r w:rsidRPr="000367AC">
        <w:t xml:space="preserve"> </w:t>
      </w:r>
      <w:proofErr w:type="spellStart"/>
      <w:r w:rsidRPr="000367AC">
        <w:t>роля</w:t>
      </w:r>
      <w:proofErr w:type="spellEnd"/>
      <w:r w:rsidRPr="000367AC">
        <w:t xml:space="preserve"> в </w:t>
      </w:r>
      <w:proofErr w:type="spellStart"/>
      <w:r w:rsidRPr="000367AC">
        <w:t>този</w:t>
      </w:r>
      <w:proofErr w:type="spellEnd"/>
      <w:r w:rsidRPr="000367AC">
        <w:t xml:space="preserve"> </w:t>
      </w:r>
      <w:proofErr w:type="spellStart"/>
      <w:r w:rsidRPr="000367AC">
        <w:t>процес</w:t>
      </w:r>
      <w:proofErr w:type="spellEnd"/>
      <w:r w:rsidRPr="000367AC">
        <w:t xml:space="preserve"> – </w:t>
      </w:r>
      <w:proofErr w:type="spellStart"/>
      <w:r w:rsidRPr="000367AC">
        <w:t>когато</w:t>
      </w:r>
      <w:proofErr w:type="spellEnd"/>
      <w:r w:rsidRPr="000367AC">
        <w:t xml:space="preserve"> </w:t>
      </w:r>
      <w:proofErr w:type="spellStart"/>
      <w:r w:rsidRPr="000367AC">
        <w:t>ръководителите</w:t>
      </w:r>
      <w:proofErr w:type="spellEnd"/>
      <w:r w:rsidRPr="000367AC">
        <w:t xml:space="preserve"> </w:t>
      </w:r>
      <w:proofErr w:type="spellStart"/>
      <w:r w:rsidRPr="000367AC">
        <w:t>демонстрират</w:t>
      </w:r>
      <w:proofErr w:type="spellEnd"/>
      <w:r w:rsidRPr="000367AC">
        <w:t xml:space="preserve"> </w:t>
      </w:r>
      <w:proofErr w:type="spellStart"/>
      <w:r w:rsidRPr="000367AC">
        <w:t>подкрепа</w:t>
      </w:r>
      <w:proofErr w:type="spellEnd"/>
      <w:r w:rsidRPr="000367AC">
        <w:t xml:space="preserve"> и </w:t>
      </w:r>
      <w:proofErr w:type="spellStart"/>
      <w:r w:rsidRPr="000367AC">
        <w:t>разбиране</w:t>
      </w:r>
      <w:proofErr w:type="spellEnd"/>
      <w:r w:rsidRPr="000367AC">
        <w:t xml:space="preserve"> </w:t>
      </w:r>
      <w:proofErr w:type="spellStart"/>
      <w:r w:rsidRPr="000367AC">
        <w:t>към</w:t>
      </w:r>
      <w:proofErr w:type="spellEnd"/>
      <w:r w:rsidRPr="000367AC">
        <w:t xml:space="preserve"> </w:t>
      </w:r>
      <w:proofErr w:type="spellStart"/>
      <w:r w:rsidRPr="000367AC">
        <w:t>своите</w:t>
      </w:r>
      <w:proofErr w:type="spellEnd"/>
      <w:r w:rsidRPr="000367AC">
        <w:t xml:space="preserve"> </w:t>
      </w:r>
      <w:proofErr w:type="spellStart"/>
      <w:r w:rsidRPr="000367AC">
        <w:t>служители</w:t>
      </w:r>
      <w:proofErr w:type="spellEnd"/>
      <w:r w:rsidRPr="000367AC">
        <w:t xml:space="preserve">, </w:t>
      </w:r>
      <w:proofErr w:type="spellStart"/>
      <w:r w:rsidRPr="000367AC">
        <w:t>това</w:t>
      </w:r>
      <w:proofErr w:type="spellEnd"/>
      <w:r w:rsidRPr="000367AC">
        <w:t xml:space="preserve"> </w:t>
      </w:r>
      <w:proofErr w:type="spellStart"/>
      <w:r w:rsidRPr="000367AC">
        <w:t>намалява</w:t>
      </w:r>
      <w:proofErr w:type="spellEnd"/>
      <w:r w:rsidRPr="000367AC">
        <w:t xml:space="preserve"> </w:t>
      </w:r>
      <w:proofErr w:type="spellStart"/>
      <w:r w:rsidRPr="000367AC">
        <w:t>стреса</w:t>
      </w:r>
      <w:proofErr w:type="spellEnd"/>
      <w:r w:rsidRPr="000367AC">
        <w:t xml:space="preserve"> и </w:t>
      </w:r>
      <w:proofErr w:type="spellStart"/>
      <w:r w:rsidRPr="000367AC">
        <w:t>засилва</w:t>
      </w:r>
      <w:proofErr w:type="spellEnd"/>
      <w:r w:rsidRPr="000367AC">
        <w:t xml:space="preserve"> </w:t>
      </w:r>
      <w:proofErr w:type="spellStart"/>
      <w:r w:rsidRPr="000367AC">
        <w:t>ангажираността</w:t>
      </w:r>
      <w:proofErr w:type="spellEnd"/>
      <w:r w:rsidRPr="000367AC">
        <w:t xml:space="preserve">. В </w:t>
      </w:r>
      <w:proofErr w:type="spellStart"/>
      <w:r w:rsidRPr="000367AC">
        <w:t>дългосрочен</w:t>
      </w:r>
      <w:proofErr w:type="spellEnd"/>
      <w:r w:rsidRPr="000367AC">
        <w:t xml:space="preserve"> </w:t>
      </w:r>
      <w:proofErr w:type="spellStart"/>
      <w:r w:rsidRPr="000367AC">
        <w:t>план</w:t>
      </w:r>
      <w:proofErr w:type="spellEnd"/>
      <w:r w:rsidRPr="000367AC">
        <w:t xml:space="preserve">, </w:t>
      </w:r>
      <w:proofErr w:type="spellStart"/>
      <w:r w:rsidRPr="000367AC">
        <w:lastRenderedPageBreak/>
        <w:t>организациите</w:t>
      </w:r>
      <w:proofErr w:type="spellEnd"/>
      <w:r w:rsidRPr="000367AC">
        <w:t xml:space="preserve">, </w:t>
      </w:r>
      <w:proofErr w:type="spellStart"/>
      <w:r w:rsidRPr="000367AC">
        <w:t>които</w:t>
      </w:r>
      <w:proofErr w:type="spellEnd"/>
      <w:r w:rsidRPr="000367AC">
        <w:t xml:space="preserve"> </w:t>
      </w:r>
      <w:proofErr w:type="spellStart"/>
      <w:r w:rsidRPr="000367AC">
        <w:t>ефективно</w:t>
      </w:r>
      <w:proofErr w:type="spellEnd"/>
      <w:r w:rsidRPr="000367AC">
        <w:t xml:space="preserve"> </w:t>
      </w:r>
      <w:proofErr w:type="spellStart"/>
      <w:r w:rsidRPr="000367AC">
        <w:t>управляват</w:t>
      </w:r>
      <w:proofErr w:type="spellEnd"/>
      <w:r w:rsidRPr="000367AC">
        <w:t xml:space="preserve"> </w:t>
      </w:r>
      <w:proofErr w:type="spellStart"/>
      <w:r w:rsidRPr="000367AC">
        <w:t>професионалния</w:t>
      </w:r>
      <w:proofErr w:type="spellEnd"/>
      <w:r w:rsidRPr="000367AC">
        <w:t xml:space="preserve"> </w:t>
      </w:r>
      <w:proofErr w:type="spellStart"/>
      <w:r w:rsidRPr="000367AC">
        <w:t>стрес</w:t>
      </w:r>
      <w:proofErr w:type="spellEnd"/>
      <w:r w:rsidRPr="000367AC">
        <w:t xml:space="preserve">, </w:t>
      </w:r>
      <w:proofErr w:type="spellStart"/>
      <w:r w:rsidRPr="000367AC">
        <w:t>не</w:t>
      </w:r>
      <w:proofErr w:type="spellEnd"/>
      <w:r w:rsidRPr="000367AC">
        <w:t xml:space="preserve"> </w:t>
      </w:r>
      <w:proofErr w:type="spellStart"/>
      <w:r w:rsidRPr="000367AC">
        <w:t>само</w:t>
      </w:r>
      <w:proofErr w:type="spellEnd"/>
      <w:r w:rsidRPr="000367AC">
        <w:t xml:space="preserve"> </w:t>
      </w:r>
      <w:proofErr w:type="spellStart"/>
      <w:r w:rsidRPr="000367AC">
        <w:t>запазват</w:t>
      </w:r>
      <w:proofErr w:type="spellEnd"/>
      <w:r w:rsidRPr="000367AC">
        <w:t xml:space="preserve"> </w:t>
      </w:r>
      <w:proofErr w:type="spellStart"/>
      <w:r w:rsidRPr="000367AC">
        <w:t>своите</w:t>
      </w:r>
      <w:proofErr w:type="spellEnd"/>
      <w:r w:rsidRPr="000367AC">
        <w:t xml:space="preserve"> </w:t>
      </w:r>
      <w:proofErr w:type="spellStart"/>
      <w:r w:rsidRPr="000367AC">
        <w:t>служители</w:t>
      </w:r>
      <w:proofErr w:type="spellEnd"/>
      <w:r w:rsidRPr="000367AC">
        <w:t xml:space="preserve">, </w:t>
      </w:r>
      <w:proofErr w:type="spellStart"/>
      <w:r w:rsidRPr="000367AC">
        <w:t>но</w:t>
      </w:r>
      <w:proofErr w:type="spellEnd"/>
      <w:r w:rsidRPr="000367AC">
        <w:t xml:space="preserve"> и </w:t>
      </w:r>
      <w:proofErr w:type="spellStart"/>
      <w:r w:rsidRPr="000367AC">
        <w:t>подобряват</w:t>
      </w:r>
      <w:proofErr w:type="spellEnd"/>
      <w:r w:rsidRPr="000367AC">
        <w:t xml:space="preserve"> </w:t>
      </w:r>
      <w:proofErr w:type="spellStart"/>
      <w:r w:rsidRPr="000367AC">
        <w:t>тяхната</w:t>
      </w:r>
      <w:proofErr w:type="spellEnd"/>
      <w:r w:rsidRPr="000367AC">
        <w:t xml:space="preserve"> </w:t>
      </w:r>
      <w:proofErr w:type="spellStart"/>
      <w:r w:rsidRPr="000367AC">
        <w:t>мотивация</w:t>
      </w:r>
      <w:proofErr w:type="spellEnd"/>
      <w:r w:rsidRPr="000367AC">
        <w:t xml:space="preserve">, </w:t>
      </w:r>
      <w:proofErr w:type="spellStart"/>
      <w:r w:rsidRPr="000367AC">
        <w:t>продуктивност</w:t>
      </w:r>
      <w:proofErr w:type="spellEnd"/>
      <w:r w:rsidRPr="000367AC">
        <w:t xml:space="preserve"> и </w:t>
      </w:r>
      <w:proofErr w:type="spellStart"/>
      <w:r w:rsidRPr="000367AC">
        <w:t>удовлетвореност</w:t>
      </w:r>
      <w:proofErr w:type="spellEnd"/>
      <w:r w:rsidRPr="000367AC">
        <w:t xml:space="preserve"> </w:t>
      </w:r>
      <w:proofErr w:type="spellStart"/>
      <w:r w:rsidRPr="000367AC">
        <w:t>от</w:t>
      </w:r>
      <w:proofErr w:type="spellEnd"/>
      <w:r w:rsidRPr="000367AC">
        <w:t xml:space="preserve"> </w:t>
      </w:r>
      <w:proofErr w:type="spellStart"/>
      <w:r w:rsidRPr="000367AC">
        <w:t>работата</w:t>
      </w:r>
      <w:proofErr w:type="spellEnd"/>
      <w:r w:rsidRPr="000367AC">
        <w:t>.</w:t>
      </w:r>
    </w:p>
    <w:p w14:paraId="6BF306F8" w14:textId="430AB28F" w:rsidR="00734B23" w:rsidRPr="009D3A0A" w:rsidRDefault="009D3A0A" w:rsidP="009D3A0A">
      <w:pPr>
        <w:spacing w:line="360" w:lineRule="auto"/>
        <w:ind w:firstLine="709"/>
        <w:jc w:val="both"/>
        <w:rPr>
          <w:b/>
          <w:bCs/>
          <w:lang w:val="bg-BG"/>
        </w:rPr>
      </w:pPr>
      <w:r>
        <w:rPr>
          <w:b/>
          <w:bCs/>
          <w:lang w:val="bg-BG"/>
        </w:rPr>
        <w:t xml:space="preserve">4. </w:t>
      </w:r>
      <w:r w:rsidRPr="009D3A0A">
        <w:rPr>
          <w:b/>
          <w:bCs/>
          <w:lang w:val="bg-BG"/>
        </w:rPr>
        <w:t xml:space="preserve">Специфики на работата на разследващите полицаи и тяхната връзка с професионалния стрес и привързаността към организацията </w:t>
      </w:r>
      <w:r w:rsidR="00734B23" w:rsidRPr="009D3A0A">
        <w:rPr>
          <w:b/>
          <w:bCs/>
          <w:lang w:val="bg-BG"/>
        </w:rPr>
        <w:t xml:space="preserve"> </w:t>
      </w:r>
    </w:p>
    <w:p w14:paraId="0F428D4D" w14:textId="38572741" w:rsidR="00236A15" w:rsidRPr="00236A15" w:rsidRDefault="00236A15" w:rsidP="00236A15">
      <w:pPr>
        <w:spacing w:line="360" w:lineRule="auto"/>
        <w:ind w:firstLine="709"/>
        <w:jc w:val="both"/>
      </w:pPr>
      <w:proofErr w:type="spellStart"/>
      <w:r w:rsidRPr="00236A15">
        <w:t>Работата</w:t>
      </w:r>
      <w:proofErr w:type="spellEnd"/>
      <w:r w:rsidRPr="00236A15">
        <w:t xml:space="preserve"> </w:t>
      </w:r>
      <w:proofErr w:type="spellStart"/>
      <w:r w:rsidRPr="00236A15">
        <w:t>на</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е </w:t>
      </w:r>
      <w:proofErr w:type="spellStart"/>
      <w:r w:rsidRPr="00236A15">
        <w:t>сложна</w:t>
      </w:r>
      <w:proofErr w:type="spellEnd"/>
      <w:r w:rsidRPr="00236A15">
        <w:t xml:space="preserve"> и </w:t>
      </w:r>
      <w:proofErr w:type="spellStart"/>
      <w:r w:rsidRPr="00236A15">
        <w:t>изисква</w:t>
      </w:r>
      <w:proofErr w:type="spellEnd"/>
      <w:r w:rsidRPr="00236A15">
        <w:t xml:space="preserve"> </w:t>
      </w:r>
      <w:proofErr w:type="spellStart"/>
      <w:r w:rsidRPr="00236A15">
        <w:t>постоянна</w:t>
      </w:r>
      <w:proofErr w:type="spellEnd"/>
      <w:r w:rsidRPr="00236A15">
        <w:t xml:space="preserve"> </w:t>
      </w:r>
      <w:proofErr w:type="spellStart"/>
      <w:r w:rsidRPr="00236A15">
        <w:t>концентрация</w:t>
      </w:r>
      <w:proofErr w:type="spellEnd"/>
      <w:r w:rsidRPr="00236A15">
        <w:t xml:space="preserve"> и </w:t>
      </w:r>
      <w:proofErr w:type="spellStart"/>
      <w:r w:rsidRPr="00236A15">
        <w:t>прецизност</w:t>
      </w:r>
      <w:proofErr w:type="spellEnd"/>
      <w:r w:rsidRPr="00236A15">
        <w:t xml:space="preserve">, </w:t>
      </w:r>
      <w:proofErr w:type="spellStart"/>
      <w:r w:rsidRPr="00236A15">
        <w:t>тъй</w:t>
      </w:r>
      <w:proofErr w:type="spellEnd"/>
      <w:r w:rsidRPr="00236A15">
        <w:t xml:space="preserve"> </w:t>
      </w:r>
      <w:proofErr w:type="spellStart"/>
      <w:r w:rsidRPr="00236A15">
        <w:t>като</w:t>
      </w:r>
      <w:proofErr w:type="spellEnd"/>
      <w:r w:rsidRPr="00236A15">
        <w:t xml:space="preserve"> </w:t>
      </w:r>
      <w:proofErr w:type="spellStart"/>
      <w:r w:rsidRPr="00236A15">
        <w:t>всяка</w:t>
      </w:r>
      <w:proofErr w:type="spellEnd"/>
      <w:r w:rsidRPr="00236A15">
        <w:t xml:space="preserve"> </w:t>
      </w:r>
      <w:proofErr w:type="spellStart"/>
      <w:r w:rsidRPr="00236A15">
        <w:t>грешка</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повлияе</w:t>
      </w:r>
      <w:proofErr w:type="spellEnd"/>
      <w:r w:rsidRPr="00236A15">
        <w:t xml:space="preserve"> </w:t>
      </w:r>
      <w:proofErr w:type="spellStart"/>
      <w:r w:rsidRPr="00236A15">
        <w:t>на</w:t>
      </w:r>
      <w:proofErr w:type="spellEnd"/>
      <w:r w:rsidRPr="00236A15">
        <w:t xml:space="preserve"> </w:t>
      </w:r>
      <w:proofErr w:type="spellStart"/>
      <w:r w:rsidRPr="00236A15">
        <w:t>хода</w:t>
      </w:r>
      <w:proofErr w:type="spellEnd"/>
      <w:r w:rsidRPr="00236A15">
        <w:t xml:space="preserve"> </w:t>
      </w:r>
      <w:proofErr w:type="spellStart"/>
      <w:r w:rsidRPr="00236A15">
        <w:t>на</w:t>
      </w:r>
      <w:proofErr w:type="spellEnd"/>
      <w:r w:rsidRPr="00236A15">
        <w:t xml:space="preserve"> </w:t>
      </w:r>
      <w:proofErr w:type="spellStart"/>
      <w:r w:rsidRPr="00236A15">
        <w:t>разследването</w:t>
      </w:r>
      <w:proofErr w:type="spellEnd"/>
      <w:r w:rsidRPr="00236A15">
        <w:t xml:space="preserve"> и </w:t>
      </w:r>
      <w:proofErr w:type="spellStart"/>
      <w:r w:rsidRPr="00236A15">
        <w:t>на</w:t>
      </w:r>
      <w:proofErr w:type="spellEnd"/>
      <w:r w:rsidRPr="00236A15">
        <w:t xml:space="preserve"> </w:t>
      </w:r>
      <w:proofErr w:type="spellStart"/>
      <w:r w:rsidRPr="00236A15">
        <w:t>съдебния</w:t>
      </w:r>
      <w:proofErr w:type="spellEnd"/>
      <w:r w:rsidRPr="00236A15">
        <w:t xml:space="preserve"> </w:t>
      </w:r>
      <w:proofErr w:type="spellStart"/>
      <w:r w:rsidRPr="00236A15">
        <w:t>процес</w:t>
      </w:r>
      <w:proofErr w:type="spellEnd"/>
      <w:r w:rsidRPr="00236A15">
        <w:t xml:space="preserve">. </w:t>
      </w:r>
      <w:proofErr w:type="spellStart"/>
      <w:r w:rsidRPr="00236A15">
        <w:t>Те</w:t>
      </w:r>
      <w:proofErr w:type="spellEnd"/>
      <w:r w:rsidRPr="00236A15">
        <w:t xml:space="preserve"> </w:t>
      </w:r>
      <w:proofErr w:type="spellStart"/>
      <w:r w:rsidRPr="00236A15">
        <w:t>са</w:t>
      </w:r>
      <w:proofErr w:type="spellEnd"/>
      <w:r w:rsidRPr="00236A15">
        <w:t xml:space="preserve"> </w:t>
      </w:r>
      <w:proofErr w:type="spellStart"/>
      <w:r w:rsidRPr="00236A15">
        <w:t>натоварени</w:t>
      </w:r>
      <w:proofErr w:type="spellEnd"/>
      <w:r w:rsidRPr="00236A15">
        <w:t xml:space="preserve"> </w:t>
      </w:r>
      <w:proofErr w:type="spellStart"/>
      <w:r w:rsidRPr="00236A15">
        <w:t>със</w:t>
      </w:r>
      <w:proofErr w:type="spellEnd"/>
      <w:r w:rsidRPr="00236A15">
        <w:t xml:space="preserve"> </w:t>
      </w:r>
      <w:proofErr w:type="spellStart"/>
      <w:r w:rsidRPr="00236A15">
        <w:t>събиране</w:t>
      </w:r>
      <w:proofErr w:type="spellEnd"/>
      <w:r w:rsidRPr="00236A15">
        <w:t xml:space="preserve"> и </w:t>
      </w:r>
      <w:proofErr w:type="spellStart"/>
      <w:r w:rsidRPr="00236A15">
        <w:t>анализиране</w:t>
      </w:r>
      <w:proofErr w:type="spellEnd"/>
      <w:r w:rsidRPr="00236A15">
        <w:t xml:space="preserve"> </w:t>
      </w:r>
      <w:proofErr w:type="spellStart"/>
      <w:r w:rsidRPr="00236A15">
        <w:t>на</w:t>
      </w:r>
      <w:proofErr w:type="spellEnd"/>
      <w:r w:rsidRPr="00236A15">
        <w:t xml:space="preserve"> </w:t>
      </w:r>
      <w:proofErr w:type="spellStart"/>
      <w:r w:rsidRPr="00236A15">
        <w:t>доказателства</w:t>
      </w:r>
      <w:proofErr w:type="spellEnd"/>
      <w:r w:rsidRPr="00236A15">
        <w:t xml:space="preserve">, </w:t>
      </w:r>
      <w:proofErr w:type="spellStart"/>
      <w:r w:rsidRPr="00236A15">
        <w:t>което</w:t>
      </w:r>
      <w:proofErr w:type="spellEnd"/>
      <w:r w:rsidRPr="00236A15">
        <w:t xml:space="preserve"> </w:t>
      </w:r>
      <w:proofErr w:type="spellStart"/>
      <w:r w:rsidRPr="00236A15">
        <w:t>включва</w:t>
      </w:r>
      <w:proofErr w:type="spellEnd"/>
      <w:r w:rsidRPr="00236A15">
        <w:t xml:space="preserve"> </w:t>
      </w:r>
      <w:proofErr w:type="spellStart"/>
      <w:r w:rsidRPr="00236A15">
        <w:t>посещения</w:t>
      </w:r>
      <w:proofErr w:type="spellEnd"/>
      <w:r w:rsidRPr="00236A15">
        <w:t xml:space="preserve"> </w:t>
      </w:r>
      <w:proofErr w:type="spellStart"/>
      <w:r w:rsidRPr="00236A15">
        <w:t>на</w:t>
      </w:r>
      <w:proofErr w:type="spellEnd"/>
      <w:r w:rsidRPr="00236A15">
        <w:t xml:space="preserve"> </w:t>
      </w:r>
      <w:proofErr w:type="spellStart"/>
      <w:r w:rsidRPr="00236A15">
        <w:t>местопрестъпления</w:t>
      </w:r>
      <w:proofErr w:type="spellEnd"/>
      <w:r w:rsidRPr="00236A15">
        <w:t xml:space="preserve">, </w:t>
      </w:r>
      <w:proofErr w:type="spellStart"/>
      <w:r w:rsidRPr="00236A15">
        <w:t>събиране</w:t>
      </w:r>
      <w:proofErr w:type="spellEnd"/>
      <w:r w:rsidRPr="00236A15">
        <w:t xml:space="preserve"> </w:t>
      </w:r>
      <w:proofErr w:type="spellStart"/>
      <w:r w:rsidRPr="00236A15">
        <w:t>на</w:t>
      </w:r>
      <w:proofErr w:type="spellEnd"/>
      <w:r w:rsidRPr="00236A15">
        <w:t xml:space="preserve"> </w:t>
      </w:r>
      <w:proofErr w:type="spellStart"/>
      <w:r w:rsidRPr="00236A15">
        <w:t>веществени</w:t>
      </w:r>
      <w:proofErr w:type="spellEnd"/>
      <w:r w:rsidRPr="00236A15">
        <w:t xml:space="preserve"> </w:t>
      </w:r>
      <w:proofErr w:type="spellStart"/>
      <w:r w:rsidRPr="00236A15">
        <w:t>доказателства</w:t>
      </w:r>
      <w:proofErr w:type="spellEnd"/>
      <w:r w:rsidRPr="00236A15">
        <w:t xml:space="preserve">, </w:t>
      </w:r>
      <w:proofErr w:type="spellStart"/>
      <w:r w:rsidRPr="00236A15">
        <w:t>работа</w:t>
      </w:r>
      <w:proofErr w:type="spellEnd"/>
      <w:r w:rsidRPr="00236A15">
        <w:t xml:space="preserve"> </w:t>
      </w:r>
      <w:proofErr w:type="spellStart"/>
      <w:r w:rsidRPr="00236A15">
        <w:t>със</w:t>
      </w:r>
      <w:proofErr w:type="spellEnd"/>
      <w:r w:rsidRPr="00236A15">
        <w:t xml:space="preserve"> </w:t>
      </w:r>
      <w:proofErr w:type="spellStart"/>
      <w:r w:rsidRPr="00236A15">
        <w:t>съдебни</w:t>
      </w:r>
      <w:proofErr w:type="spellEnd"/>
      <w:r w:rsidRPr="00236A15">
        <w:t xml:space="preserve"> </w:t>
      </w:r>
      <w:proofErr w:type="spellStart"/>
      <w:r w:rsidRPr="00236A15">
        <w:t>експерти</w:t>
      </w:r>
      <w:proofErr w:type="spellEnd"/>
      <w:r w:rsidRPr="00236A15">
        <w:t xml:space="preserve"> и </w:t>
      </w:r>
      <w:proofErr w:type="spellStart"/>
      <w:r w:rsidRPr="00236A15">
        <w:t>криминалисти</w:t>
      </w:r>
      <w:proofErr w:type="spellEnd"/>
      <w:r w:rsidRPr="00236A15">
        <w:t xml:space="preserve">, </w:t>
      </w:r>
      <w:proofErr w:type="spellStart"/>
      <w:r w:rsidRPr="00236A15">
        <w:t>както</w:t>
      </w:r>
      <w:proofErr w:type="spellEnd"/>
      <w:r w:rsidRPr="00236A15">
        <w:t xml:space="preserve"> и </w:t>
      </w:r>
      <w:proofErr w:type="spellStart"/>
      <w:r w:rsidRPr="00236A15">
        <w:t>обработка</w:t>
      </w:r>
      <w:proofErr w:type="spellEnd"/>
      <w:r w:rsidRPr="00236A15">
        <w:t xml:space="preserve"> </w:t>
      </w:r>
      <w:proofErr w:type="spellStart"/>
      <w:r w:rsidRPr="00236A15">
        <w:t>на</w:t>
      </w:r>
      <w:proofErr w:type="spellEnd"/>
      <w:r w:rsidRPr="00236A15">
        <w:t xml:space="preserve"> </w:t>
      </w:r>
      <w:proofErr w:type="spellStart"/>
      <w:r w:rsidRPr="00236A15">
        <w:t>документи</w:t>
      </w:r>
      <w:proofErr w:type="spellEnd"/>
      <w:r w:rsidRPr="00236A15">
        <w:t xml:space="preserve">, </w:t>
      </w:r>
      <w:proofErr w:type="spellStart"/>
      <w:r w:rsidRPr="00236A15">
        <w:t>свързани</w:t>
      </w:r>
      <w:proofErr w:type="spellEnd"/>
      <w:r w:rsidRPr="00236A15">
        <w:t xml:space="preserve"> с </w:t>
      </w:r>
      <w:proofErr w:type="spellStart"/>
      <w:r w:rsidRPr="00236A15">
        <w:t>разследваните</w:t>
      </w:r>
      <w:proofErr w:type="spellEnd"/>
      <w:r w:rsidRPr="00236A15">
        <w:t xml:space="preserve"> </w:t>
      </w:r>
      <w:proofErr w:type="spellStart"/>
      <w:r w:rsidRPr="00236A15">
        <w:t>случаи</w:t>
      </w:r>
      <w:proofErr w:type="spellEnd"/>
      <w:r w:rsidRPr="00236A15">
        <w:t xml:space="preserve">. </w:t>
      </w:r>
      <w:proofErr w:type="spellStart"/>
      <w:r w:rsidRPr="00236A15">
        <w:t>Процесът</w:t>
      </w:r>
      <w:proofErr w:type="spellEnd"/>
      <w:r w:rsidRPr="00236A15">
        <w:t xml:space="preserve"> </w:t>
      </w:r>
      <w:proofErr w:type="spellStart"/>
      <w:r w:rsidRPr="00236A15">
        <w:t>на</w:t>
      </w:r>
      <w:proofErr w:type="spellEnd"/>
      <w:r w:rsidRPr="00236A15">
        <w:t xml:space="preserve"> </w:t>
      </w:r>
      <w:proofErr w:type="spellStart"/>
      <w:r w:rsidRPr="00236A15">
        <w:t>разпити</w:t>
      </w:r>
      <w:proofErr w:type="spellEnd"/>
      <w:r w:rsidRPr="00236A15">
        <w:t xml:space="preserve"> </w:t>
      </w:r>
      <w:proofErr w:type="spellStart"/>
      <w:r w:rsidRPr="00236A15">
        <w:t>на</w:t>
      </w:r>
      <w:proofErr w:type="spellEnd"/>
      <w:r w:rsidRPr="00236A15">
        <w:t xml:space="preserve"> </w:t>
      </w:r>
      <w:proofErr w:type="spellStart"/>
      <w:r w:rsidRPr="00236A15">
        <w:t>свидетели</w:t>
      </w:r>
      <w:proofErr w:type="spellEnd"/>
      <w:r w:rsidRPr="00236A15">
        <w:t xml:space="preserve"> и </w:t>
      </w:r>
      <w:proofErr w:type="spellStart"/>
      <w:r w:rsidRPr="00236A15">
        <w:t>заподозрени</w:t>
      </w:r>
      <w:proofErr w:type="spellEnd"/>
      <w:r w:rsidRPr="00236A15">
        <w:t xml:space="preserve"> </w:t>
      </w:r>
      <w:proofErr w:type="spellStart"/>
      <w:r w:rsidRPr="00236A15">
        <w:t>изисква</w:t>
      </w:r>
      <w:proofErr w:type="spellEnd"/>
      <w:r w:rsidRPr="00236A15">
        <w:t xml:space="preserve"> </w:t>
      </w:r>
      <w:proofErr w:type="spellStart"/>
      <w:r w:rsidRPr="00236A15">
        <w:t>задълбочено</w:t>
      </w:r>
      <w:proofErr w:type="spellEnd"/>
      <w:r w:rsidRPr="00236A15">
        <w:t xml:space="preserve"> </w:t>
      </w:r>
      <w:proofErr w:type="spellStart"/>
      <w:r w:rsidRPr="00236A15">
        <w:t>познаване</w:t>
      </w:r>
      <w:proofErr w:type="spellEnd"/>
      <w:r w:rsidRPr="00236A15">
        <w:t xml:space="preserve"> </w:t>
      </w:r>
      <w:proofErr w:type="spellStart"/>
      <w:r w:rsidRPr="00236A15">
        <w:t>на</w:t>
      </w:r>
      <w:proofErr w:type="spellEnd"/>
      <w:r w:rsidRPr="00236A15">
        <w:t xml:space="preserve"> </w:t>
      </w:r>
      <w:proofErr w:type="spellStart"/>
      <w:r w:rsidRPr="00236A15">
        <w:t>психологическите</w:t>
      </w:r>
      <w:proofErr w:type="spellEnd"/>
      <w:r w:rsidRPr="00236A15">
        <w:t xml:space="preserve"> </w:t>
      </w:r>
      <w:proofErr w:type="spellStart"/>
      <w:r w:rsidRPr="00236A15">
        <w:t>аспекти</w:t>
      </w:r>
      <w:proofErr w:type="spellEnd"/>
      <w:r w:rsidRPr="00236A15">
        <w:t xml:space="preserve"> </w:t>
      </w:r>
      <w:proofErr w:type="spellStart"/>
      <w:r w:rsidRPr="00236A15">
        <w:t>на</w:t>
      </w:r>
      <w:proofErr w:type="spellEnd"/>
      <w:r w:rsidRPr="00236A15">
        <w:t xml:space="preserve"> </w:t>
      </w:r>
      <w:proofErr w:type="spellStart"/>
      <w:r w:rsidRPr="00236A15">
        <w:t>комуникацията</w:t>
      </w:r>
      <w:proofErr w:type="spellEnd"/>
      <w:r w:rsidRPr="00236A15">
        <w:t xml:space="preserve">, </w:t>
      </w:r>
      <w:proofErr w:type="spellStart"/>
      <w:r w:rsidRPr="00236A15">
        <w:t>умение</w:t>
      </w:r>
      <w:proofErr w:type="spellEnd"/>
      <w:r w:rsidRPr="00236A15">
        <w:t xml:space="preserve"> </w:t>
      </w:r>
      <w:proofErr w:type="spellStart"/>
      <w:r w:rsidRPr="00236A15">
        <w:t>за</w:t>
      </w:r>
      <w:proofErr w:type="spellEnd"/>
      <w:r w:rsidRPr="00236A15">
        <w:t xml:space="preserve"> </w:t>
      </w:r>
      <w:proofErr w:type="spellStart"/>
      <w:r w:rsidRPr="00236A15">
        <w:t>разпознаване</w:t>
      </w:r>
      <w:proofErr w:type="spellEnd"/>
      <w:r w:rsidRPr="00236A15">
        <w:t xml:space="preserve"> </w:t>
      </w:r>
      <w:proofErr w:type="spellStart"/>
      <w:r w:rsidRPr="00236A15">
        <w:t>на</w:t>
      </w:r>
      <w:proofErr w:type="spellEnd"/>
      <w:r w:rsidRPr="00236A15">
        <w:t xml:space="preserve"> </w:t>
      </w:r>
      <w:proofErr w:type="spellStart"/>
      <w:r w:rsidRPr="00236A15">
        <w:t>противоречия</w:t>
      </w:r>
      <w:proofErr w:type="spellEnd"/>
      <w:r w:rsidRPr="00236A15">
        <w:t xml:space="preserve"> в </w:t>
      </w:r>
      <w:proofErr w:type="spellStart"/>
      <w:r w:rsidRPr="00236A15">
        <w:t>показанията</w:t>
      </w:r>
      <w:proofErr w:type="spellEnd"/>
      <w:r w:rsidRPr="00236A15">
        <w:t xml:space="preserve"> и </w:t>
      </w:r>
      <w:proofErr w:type="spellStart"/>
      <w:r w:rsidRPr="00236A15">
        <w:t>способност</w:t>
      </w:r>
      <w:proofErr w:type="spellEnd"/>
      <w:r w:rsidRPr="00236A15">
        <w:t xml:space="preserve"> </w:t>
      </w:r>
      <w:proofErr w:type="spellStart"/>
      <w:r w:rsidRPr="00236A15">
        <w:t>за</w:t>
      </w:r>
      <w:proofErr w:type="spellEnd"/>
      <w:r w:rsidRPr="00236A15">
        <w:t xml:space="preserve"> </w:t>
      </w:r>
      <w:proofErr w:type="spellStart"/>
      <w:r w:rsidRPr="00236A15">
        <w:t>извличане</w:t>
      </w:r>
      <w:proofErr w:type="spellEnd"/>
      <w:r w:rsidRPr="00236A15">
        <w:t xml:space="preserve"> </w:t>
      </w:r>
      <w:proofErr w:type="spellStart"/>
      <w:r w:rsidRPr="00236A15">
        <w:t>на</w:t>
      </w:r>
      <w:proofErr w:type="spellEnd"/>
      <w:r w:rsidRPr="00236A15">
        <w:t xml:space="preserve"> </w:t>
      </w:r>
      <w:proofErr w:type="spellStart"/>
      <w:r w:rsidRPr="00236A15">
        <w:t>достоверна</w:t>
      </w:r>
      <w:proofErr w:type="spellEnd"/>
      <w:r w:rsidRPr="00236A15">
        <w:t xml:space="preserve"> </w:t>
      </w:r>
      <w:proofErr w:type="spellStart"/>
      <w:r w:rsidRPr="00236A15">
        <w:t>информация</w:t>
      </w:r>
      <w:proofErr w:type="spellEnd"/>
      <w:r w:rsidRPr="00236A15">
        <w:t xml:space="preserve">, </w:t>
      </w:r>
      <w:proofErr w:type="spellStart"/>
      <w:r w:rsidRPr="00236A15">
        <w:t>без</w:t>
      </w:r>
      <w:proofErr w:type="spellEnd"/>
      <w:r w:rsidRPr="00236A15">
        <w:t xml:space="preserve"> </w:t>
      </w:r>
      <w:proofErr w:type="spellStart"/>
      <w:r w:rsidRPr="00236A15">
        <w:t>да</w:t>
      </w:r>
      <w:proofErr w:type="spellEnd"/>
      <w:r w:rsidRPr="00236A15">
        <w:t xml:space="preserve"> </w:t>
      </w:r>
      <w:proofErr w:type="spellStart"/>
      <w:r w:rsidRPr="00236A15">
        <w:t>се</w:t>
      </w:r>
      <w:proofErr w:type="spellEnd"/>
      <w:r w:rsidRPr="00236A15">
        <w:t xml:space="preserve"> </w:t>
      </w:r>
      <w:proofErr w:type="spellStart"/>
      <w:r w:rsidRPr="00236A15">
        <w:t>нарушават</w:t>
      </w:r>
      <w:proofErr w:type="spellEnd"/>
      <w:r w:rsidRPr="00236A15">
        <w:t xml:space="preserve"> </w:t>
      </w:r>
      <w:proofErr w:type="spellStart"/>
      <w:r w:rsidRPr="00236A15">
        <w:t>правата</w:t>
      </w:r>
      <w:proofErr w:type="spellEnd"/>
      <w:r w:rsidRPr="00236A15">
        <w:t xml:space="preserve"> </w:t>
      </w:r>
      <w:proofErr w:type="spellStart"/>
      <w:r w:rsidRPr="00236A15">
        <w:t>на</w:t>
      </w:r>
      <w:proofErr w:type="spellEnd"/>
      <w:r w:rsidRPr="00236A15">
        <w:t xml:space="preserve"> </w:t>
      </w:r>
      <w:proofErr w:type="spellStart"/>
      <w:r w:rsidRPr="00236A15">
        <w:t>разпитваните</w:t>
      </w:r>
      <w:proofErr w:type="spellEnd"/>
      <w:r w:rsidRPr="00236A15">
        <w:t xml:space="preserve"> </w:t>
      </w:r>
      <w:proofErr w:type="spellStart"/>
      <w:r w:rsidRPr="00236A15">
        <w:t>лица</w:t>
      </w:r>
      <w:proofErr w:type="spellEnd"/>
      <w:r w:rsidR="007926F2" w:rsidRPr="007926F2">
        <w:t xml:space="preserve"> (</w:t>
      </w:r>
      <w:proofErr w:type="spellStart"/>
      <w:r w:rsidR="007926F2" w:rsidRPr="007926F2">
        <w:t>Wijayanti</w:t>
      </w:r>
      <w:proofErr w:type="spellEnd"/>
      <w:r w:rsidR="007926F2" w:rsidRPr="007926F2">
        <w:t xml:space="preserve"> &amp; Fauzi, 2020)</w:t>
      </w:r>
      <w:r w:rsidRPr="00236A15">
        <w:t>.</w:t>
      </w:r>
    </w:p>
    <w:p w14:paraId="073384D7" w14:textId="7245B95E" w:rsidR="00236A15" w:rsidRPr="00236A15" w:rsidRDefault="00236A15" w:rsidP="00236A15">
      <w:pPr>
        <w:spacing w:line="360" w:lineRule="auto"/>
        <w:ind w:firstLine="709"/>
        <w:jc w:val="both"/>
      </w:pP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w:t>
      </w:r>
      <w:proofErr w:type="spellStart"/>
      <w:r w:rsidRPr="00236A15">
        <w:t>често</w:t>
      </w:r>
      <w:proofErr w:type="spellEnd"/>
      <w:r w:rsidRPr="00236A15">
        <w:t xml:space="preserve"> </w:t>
      </w:r>
      <w:proofErr w:type="spellStart"/>
      <w:r w:rsidRPr="00236A15">
        <w:t>работят</w:t>
      </w:r>
      <w:proofErr w:type="spellEnd"/>
      <w:r w:rsidRPr="00236A15">
        <w:t xml:space="preserve"> в </w:t>
      </w:r>
      <w:proofErr w:type="spellStart"/>
      <w:r w:rsidRPr="00236A15">
        <w:t>сътрудничество</w:t>
      </w:r>
      <w:proofErr w:type="spellEnd"/>
      <w:r w:rsidRPr="00236A15">
        <w:t xml:space="preserve"> с </w:t>
      </w:r>
      <w:proofErr w:type="spellStart"/>
      <w:r w:rsidRPr="00236A15">
        <w:t>прокурори</w:t>
      </w:r>
      <w:proofErr w:type="spellEnd"/>
      <w:r w:rsidRPr="00236A15">
        <w:t xml:space="preserve">, </w:t>
      </w:r>
      <w:proofErr w:type="spellStart"/>
      <w:r w:rsidRPr="00236A15">
        <w:t>съдебни</w:t>
      </w:r>
      <w:proofErr w:type="spellEnd"/>
      <w:r w:rsidRPr="00236A15">
        <w:t xml:space="preserve"> </w:t>
      </w:r>
      <w:proofErr w:type="spellStart"/>
      <w:r w:rsidRPr="00236A15">
        <w:t>експерти</w:t>
      </w:r>
      <w:proofErr w:type="spellEnd"/>
      <w:r w:rsidRPr="00236A15">
        <w:t xml:space="preserve"> и </w:t>
      </w:r>
      <w:proofErr w:type="spellStart"/>
      <w:r w:rsidRPr="00236A15">
        <w:t>други</w:t>
      </w:r>
      <w:proofErr w:type="spellEnd"/>
      <w:r w:rsidRPr="00236A15">
        <w:t xml:space="preserve"> </w:t>
      </w:r>
      <w:proofErr w:type="spellStart"/>
      <w:r w:rsidRPr="00236A15">
        <w:t>правоохранителни</w:t>
      </w:r>
      <w:proofErr w:type="spellEnd"/>
      <w:r w:rsidRPr="00236A15">
        <w:t xml:space="preserve"> </w:t>
      </w:r>
      <w:proofErr w:type="spellStart"/>
      <w:r w:rsidRPr="00236A15">
        <w:t>органи</w:t>
      </w:r>
      <w:proofErr w:type="spellEnd"/>
      <w:r w:rsidRPr="00236A15">
        <w:t xml:space="preserve">, </w:t>
      </w:r>
      <w:proofErr w:type="spellStart"/>
      <w:r w:rsidRPr="00236A15">
        <w:t>което</w:t>
      </w:r>
      <w:proofErr w:type="spellEnd"/>
      <w:r w:rsidRPr="00236A15">
        <w:t xml:space="preserve"> </w:t>
      </w:r>
      <w:proofErr w:type="spellStart"/>
      <w:r w:rsidRPr="00236A15">
        <w:t>изисква</w:t>
      </w:r>
      <w:proofErr w:type="spellEnd"/>
      <w:r w:rsidRPr="00236A15">
        <w:t xml:space="preserve"> </w:t>
      </w:r>
      <w:proofErr w:type="spellStart"/>
      <w:r w:rsidRPr="00236A15">
        <w:t>добра</w:t>
      </w:r>
      <w:proofErr w:type="spellEnd"/>
      <w:r w:rsidRPr="00236A15">
        <w:t xml:space="preserve"> </w:t>
      </w:r>
      <w:proofErr w:type="spellStart"/>
      <w:r w:rsidRPr="00236A15">
        <w:t>координация</w:t>
      </w:r>
      <w:proofErr w:type="spellEnd"/>
      <w:r w:rsidRPr="00236A15">
        <w:t xml:space="preserve"> и </w:t>
      </w:r>
      <w:proofErr w:type="spellStart"/>
      <w:r w:rsidRPr="00236A15">
        <w:t>точност</w:t>
      </w:r>
      <w:proofErr w:type="spellEnd"/>
      <w:r w:rsidRPr="00236A15">
        <w:t xml:space="preserve"> </w:t>
      </w:r>
      <w:proofErr w:type="spellStart"/>
      <w:r w:rsidRPr="00236A15">
        <w:t>при</w:t>
      </w:r>
      <w:proofErr w:type="spellEnd"/>
      <w:r w:rsidRPr="00236A15">
        <w:t xml:space="preserve"> </w:t>
      </w:r>
      <w:proofErr w:type="spellStart"/>
      <w:r w:rsidRPr="00236A15">
        <w:t>оформянето</w:t>
      </w:r>
      <w:proofErr w:type="spellEnd"/>
      <w:r w:rsidRPr="00236A15">
        <w:t xml:space="preserve"> </w:t>
      </w:r>
      <w:proofErr w:type="spellStart"/>
      <w:r w:rsidRPr="00236A15">
        <w:t>на</w:t>
      </w:r>
      <w:proofErr w:type="spellEnd"/>
      <w:r w:rsidRPr="00236A15">
        <w:t xml:space="preserve"> </w:t>
      </w:r>
      <w:proofErr w:type="spellStart"/>
      <w:r w:rsidRPr="00236A15">
        <w:t>документи</w:t>
      </w:r>
      <w:proofErr w:type="spellEnd"/>
      <w:r w:rsidRPr="00236A15">
        <w:t xml:space="preserve"> и </w:t>
      </w:r>
      <w:proofErr w:type="spellStart"/>
      <w:r w:rsidRPr="00236A15">
        <w:t>представянето</w:t>
      </w:r>
      <w:proofErr w:type="spellEnd"/>
      <w:r w:rsidRPr="00236A15">
        <w:t xml:space="preserve"> </w:t>
      </w:r>
      <w:proofErr w:type="spellStart"/>
      <w:r w:rsidRPr="00236A15">
        <w:t>на</w:t>
      </w:r>
      <w:proofErr w:type="spellEnd"/>
      <w:r w:rsidRPr="00236A15">
        <w:t xml:space="preserve"> </w:t>
      </w:r>
      <w:proofErr w:type="spellStart"/>
      <w:r w:rsidRPr="00236A15">
        <w:t>доказателства</w:t>
      </w:r>
      <w:proofErr w:type="spellEnd"/>
      <w:r w:rsidRPr="00236A15">
        <w:t xml:space="preserve">. </w:t>
      </w:r>
      <w:proofErr w:type="spellStart"/>
      <w:r w:rsidRPr="00236A15">
        <w:t>Изготвянето</w:t>
      </w:r>
      <w:proofErr w:type="spellEnd"/>
      <w:r w:rsidRPr="00236A15">
        <w:t xml:space="preserve"> </w:t>
      </w:r>
      <w:proofErr w:type="spellStart"/>
      <w:r w:rsidRPr="00236A15">
        <w:t>на</w:t>
      </w:r>
      <w:proofErr w:type="spellEnd"/>
      <w:r w:rsidRPr="00236A15">
        <w:t xml:space="preserve"> </w:t>
      </w:r>
      <w:proofErr w:type="spellStart"/>
      <w:r w:rsidRPr="00236A15">
        <w:t>доклади</w:t>
      </w:r>
      <w:proofErr w:type="spellEnd"/>
      <w:r w:rsidRPr="00236A15">
        <w:t xml:space="preserve"> и </w:t>
      </w:r>
      <w:proofErr w:type="spellStart"/>
      <w:r w:rsidRPr="00236A15">
        <w:t>обвинителни</w:t>
      </w:r>
      <w:proofErr w:type="spellEnd"/>
      <w:r w:rsidRPr="00236A15">
        <w:t xml:space="preserve"> </w:t>
      </w:r>
      <w:proofErr w:type="spellStart"/>
      <w:r w:rsidRPr="00236A15">
        <w:t>актове</w:t>
      </w:r>
      <w:proofErr w:type="spellEnd"/>
      <w:r w:rsidRPr="00236A15">
        <w:t xml:space="preserve"> е </w:t>
      </w:r>
      <w:proofErr w:type="spellStart"/>
      <w:r w:rsidRPr="00236A15">
        <w:t>съществена</w:t>
      </w:r>
      <w:proofErr w:type="spellEnd"/>
      <w:r w:rsidRPr="00236A15">
        <w:t xml:space="preserve"> </w:t>
      </w:r>
      <w:proofErr w:type="spellStart"/>
      <w:r w:rsidRPr="00236A15">
        <w:t>част</w:t>
      </w:r>
      <w:proofErr w:type="spellEnd"/>
      <w:r w:rsidRPr="00236A15">
        <w:t xml:space="preserve"> </w:t>
      </w:r>
      <w:proofErr w:type="spellStart"/>
      <w:r w:rsidRPr="00236A15">
        <w:t>от</w:t>
      </w:r>
      <w:proofErr w:type="spellEnd"/>
      <w:r w:rsidRPr="00236A15">
        <w:t xml:space="preserve"> </w:t>
      </w:r>
      <w:proofErr w:type="spellStart"/>
      <w:r w:rsidRPr="00236A15">
        <w:t>работата</w:t>
      </w:r>
      <w:proofErr w:type="spellEnd"/>
      <w:r w:rsidRPr="00236A15">
        <w:t xml:space="preserve"> </w:t>
      </w:r>
      <w:proofErr w:type="spellStart"/>
      <w:r w:rsidRPr="00236A15">
        <w:t>им</w:t>
      </w:r>
      <w:proofErr w:type="spellEnd"/>
      <w:r w:rsidRPr="00236A15">
        <w:t xml:space="preserve">, </w:t>
      </w:r>
      <w:proofErr w:type="spellStart"/>
      <w:r w:rsidRPr="00236A15">
        <w:t>тъй</w:t>
      </w:r>
      <w:proofErr w:type="spellEnd"/>
      <w:r w:rsidRPr="00236A15">
        <w:t xml:space="preserve"> </w:t>
      </w:r>
      <w:proofErr w:type="spellStart"/>
      <w:r w:rsidRPr="00236A15">
        <w:t>като</w:t>
      </w:r>
      <w:proofErr w:type="spellEnd"/>
      <w:r w:rsidRPr="00236A15">
        <w:t xml:space="preserve"> </w:t>
      </w:r>
      <w:proofErr w:type="spellStart"/>
      <w:r w:rsidRPr="00236A15">
        <w:t>качеството</w:t>
      </w:r>
      <w:proofErr w:type="spellEnd"/>
      <w:r w:rsidRPr="00236A15">
        <w:t xml:space="preserve"> </w:t>
      </w:r>
      <w:proofErr w:type="spellStart"/>
      <w:r w:rsidRPr="00236A15">
        <w:t>на</w:t>
      </w:r>
      <w:proofErr w:type="spellEnd"/>
      <w:r w:rsidRPr="00236A15">
        <w:t xml:space="preserve"> </w:t>
      </w:r>
      <w:proofErr w:type="spellStart"/>
      <w:r w:rsidRPr="00236A15">
        <w:t>тези</w:t>
      </w:r>
      <w:proofErr w:type="spellEnd"/>
      <w:r w:rsidRPr="00236A15">
        <w:t xml:space="preserve"> </w:t>
      </w:r>
      <w:proofErr w:type="spellStart"/>
      <w:r w:rsidRPr="00236A15">
        <w:t>документи</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определи</w:t>
      </w:r>
      <w:proofErr w:type="spellEnd"/>
      <w:r w:rsidRPr="00236A15">
        <w:t xml:space="preserve"> </w:t>
      </w:r>
      <w:proofErr w:type="spellStart"/>
      <w:r w:rsidRPr="00236A15">
        <w:t>успеха</w:t>
      </w:r>
      <w:proofErr w:type="spellEnd"/>
      <w:r w:rsidRPr="00236A15">
        <w:t xml:space="preserve"> </w:t>
      </w:r>
      <w:proofErr w:type="spellStart"/>
      <w:r w:rsidRPr="00236A15">
        <w:t>на</w:t>
      </w:r>
      <w:proofErr w:type="spellEnd"/>
      <w:r w:rsidRPr="00236A15">
        <w:t xml:space="preserve"> </w:t>
      </w:r>
      <w:proofErr w:type="spellStart"/>
      <w:r w:rsidRPr="00236A15">
        <w:t>едно</w:t>
      </w:r>
      <w:proofErr w:type="spellEnd"/>
      <w:r w:rsidRPr="00236A15">
        <w:t xml:space="preserve"> </w:t>
      </w:r>
      <w:proofErr w:type="spellStart"/>
      <w:r w:rsidRPr="00236A15">
        <w:t>разследване</w:t>
      </w:r>
      <w:proofErr w:type="spellEnd"/>
      <w:r w:rsidRPr="00236A15">
        <w:t xml:space="preserve"> и </w:t>
      </w:r>
      <w:proofErr w:type="spellStart"/>
      <w:r w:rsidRPr="00236A15">
        <w:t>шансовете</w:t>
      </w:r>
      <w:proofErr w:type="spellEnd"/>
      <w:r w:rsidRPr="00236A15">
        <w:t xml:space="preserve"> </w:t>
      </w:r>
      <w:proofErr w:type="spellStart"/>
      <w:r w:rsidRPr="00236A15">
        <w:t>за</w:t>
      </w:r>
      <w:proofErr w:type="spellEnd"/>
      <w:r w:rsidRPr="00236A15">
        <w:t xml:space="preserve"> </w:t>
      </w:r>
      <w:proofErr w:type="spellStart"/>
      <w:r w:rsidRPr="00236A15">
        <w:t>осъждане</w:t>
      </w:r>
      <w:proofErr w:type="spellEnd"/>
      <w:r w:rsidRPr="00236A15">
        <w:t xml:space="preserve"> </w:t>
      </w:r>
      <w:proofErr w:type="spellStart"/>
      <w:r w:rsidRPr="00236A15">
        <w:t>на</w:t>
      </w:r>
      <w:proofErr w:type="spellEnd"/>
      <w:r w:rsidRPr="00236A15">
        <w:t xml:space="preserve"> </w:t>
      </w:r>
      <w:proofErr w:type="spellStart"/>
      <w:r w:rsidRPr="00236A15">
        <w:t>извършителя</w:t>
      </w:r>
      <w:proofErr w:type="spellEnd"/>
      <w:r w:rsidRPr="00236A15">
        <w:t xml:space="preserve">. </w:t>
      </w:r>
      <w:proofErr w:type="spellStart"/>
      <w:r w:rsidRPr="00236A15">
        <w:t>Това</w:t>
      </w:r>
      <w:proofErr w:type="spellEnd"/>
      <w:r w:rsidRPr="00236A15">
        <w:t xml:space="preserve"> </w:t>
      </w:r>
      <w:proofErr w:type="spellStart"/>
      <w:r w:rsidRPr="00236A15">
        <w:t>налага</w:t>
      </w:r>
      <w:proofErr w:type="spellEnd"/>
      <w:r w:rsidRPr="00236A15">
        <w:t xml:space="preserve"> </w:t>
      </w:r>
      <w:proofErr w:type="spellStart"/>
      <w:r w:rsidRPr="00236A15">
        <w:t>внимание</w:t>
      </w:r>
      <w:proofErr w:type="spellEnd"/>
      <w:r w:rsidRPr="00236A15">
        <w:t xml:space="preserve"> </w:t>
      </w:r>
      <w:proofErr w:type="spellStart"/>
      <w:r w:rsidRPr="00236A15">
        <w:t>към</w:t>
      </w:r>
      <w:proofErr w:type="spellEnd"/>
      <w:r w:rsidRPr="00236A15">
        <w:t xml:space="preserve"> </w:t>
      </w:r>
      <w:proofErr w:type="spellStart"/>
      <w:r w:rsidRPr="00236A15">
        <w:t>детайлите</w:t>
      </w:r>
      <w:proofErr w:type="spellEnd"/>
      <w:r w:rsidRPr="00236A15">
        <w:t xml:space="preserve">, </w:t>
      </w:r>
      <w:proofErr w:type="spellStart"/>
      <w:r w:rsidRPr="00236A15">
        <w:t>познаване</w:t>
      </w:r>
      <w:proofErr w:type="spellEnd"/>
      <w:r w:rsidRPr="00236A15">
        <w:t xml:space="preserve"> </w:t>
      </w:r>
      <w:proofErr w:type="spellStart"/>
      <w:r w:rsidRPr="00236A15">
        <w:t>на</w:t>
      </w:r>
      <w:proofErr w:type="spellEnd"/>
      <w:r w:rsidRPr="00236A15">
        <w:t xml:space="preserve"> </w:t>
      </w:r>
      <w:proofErr w:type="spellStart"/>
      <w:r w:rsidRPr="00236A15">
        <w:t>законовите</w:t>
      </w:r>
      <w:proofErr w:type="spellEnd"/>
      <w:r w:rsidRPr="00236A15">
        <w:t xml:space="preserve"> </w:t>
      </w:r>
      <w:proofErr w:type="spellStart"/>
      <w:r w:rsidRPr="00236A15">
        <w:t>изисквания</w:t>
      </w:r>
      <w:proofErr w:type="spellEnd"/>
      <w:r w:rsidRPr="00236A15">
        <w:t xml:space="preserve"> и </w:t>
      </w:r>
      <w:proofErr w:type="spellStart"/>
      <w:r w:rsidRPr="00236A15">
        <w:t>спазване</w:t>
      </w:r>
      <w:proofErr w:type="spellEnd"/>
      <w:r w:rsidRPr="00236A15">
        <w:t xml:space="preserve"> </w:t>
      </w:r>
      <w:proofErr w:type="spellStart"/>
      <w:r w:rsidRPr="00236A15">
        <w:t>на</w:t>
      </w:r>
      <w:proofErr w:type="spellEnd"/>
      <w:r w:rsidRPr="00236A15">
        <w:t xml:space="preserve"> </w:t>
      </w:r>
      <w:proofErr w:type="spellStart"/>
      <w:r w:rsidRPr="00236A15">
        <w:t>процедурите</w:t>
      </w:r>
      <w:proofErr w:type="spellEnd"/>
      <w:r w:rsidRPr="00236A15">
        <w:t xml:space="preserve">, </w:t>
      </w:r>
      <w:proofErr w:type="spellStart"/>
      <w:r w:rsidRPr="00236A15">
        <w:t>което</w:t>
      </w:r>
      <w:proofErr w:type="spellEnd"/>
      <w:r w:rsidRPr="00236A15">
        <w:t xml:space="preserve"> </w:t>
      </w:r>
      <w:proofErr w:type="spellStart"/>
      <w:r w:rsidRPr="00236A15">
        <w:t>значително</w:t>
      </w:r>
      <w:proofErr w:type="spellEnd"/>
      <w:r w:rsidRPr="00236A15">
        <w:t xml:space="preserve"> </w:t>
      </w:r>
      <w:proofErr w:type="spellStart"/>
      <w:r w:rsidRPr="00236A15">
        <w:t>увеличава</w:t>
      </w:r>
      <w:proofErr w:type="spellEnd"/>
      <w:r w:rsidRPr="00236A15">
        <w:t xml:space="preserve"> </w:t>
      </w:r>
      <w:proofErr w:type="spellStart"/>
      <w:r w:rsidRPr="00236A15">
        <w:t>натоварването</w:t>
      </w:r>
      <w:proofErr w:type="spellEnd"/>
      <w:r w:rsidRPr="00236A15">
        <w:t xml:space="preserve"> и </w:t>
      </w:r>
      <w:proofErr w:type="spellStart"/>
      <w:r w:rsidRPr="00236A15">
        <w:t>психологическия</w:t>
      </w:r>
      <w:proofErr w:type="spellEnd"/>
      <w:r w:rsidRPr="00236A15">
        <w:t xml:space="preserve"> </w:t>
      </w:r>
      <w:proofErr w:type="spellStart"/>
      <w:r w:rsidRPr="00236A15">
        <w:t>натиск</w:t>
      </w:r>
      <w:proofErr w:type="spellEnd"/>
      <w:r w:rsidRPr="00236A15">
        <w:t xml:space="preserve"> </w:t>
      </w:r>
      <w:proofErr w:type="spellStart"/>
      <w:r w:rsidRPr="00236A15">
        <w:t>върху</w:t>
      </w:r>
      <w:proofErr w:type="spellEnd"/>
      <w:r w:rsidRPr="00236A15">
        <w:t xml:space="preserve"> </w:t>
      </w:r>
      <w:proofErr w:type="spellStart"/>
      <w:r w:rsidRPr="00236A15">
        <w:t>служителите</w:t>
      </w:r>
      <w:proofErr w:type="spellEnd"/>
      <w:r w:rsidR="007926F2" w:rsidRPr="007926F2">
        <w:t xml:space="preserve"> (</w:t>
      </w:r>
      <w:proofErr w:type="spellStart"/>
      <w:r w:rsidR="007926F2" w:rsidRPr="007926F2">
        <w:t>Wijayanti</w:t>
      </w:r>
      <w:proofErr w:type="spellEnd"/>
      <w:r w:rsidR="007926F2" w:rsidRPr="007926F2">
        <w:t xml:space="preserve"> &amp; Fauzi, 2020)</w:t>
      </w:r>
      <w:r w:rsidRPr="00236A15">
        <w:t>.</w:t>
      </w:r>
    </w:p>
    <w:p w14:paraId="5E7BD29E" w14:textId="4A3C3415" w:rsidR="00236A15" w:rsidRPr="00236A15" w:rsidRDefault="00236A15" w:rsidP="00236A15">
      <w:pPr>
        <w:spacing w:line="360" w:lineRule="auto"/>
        <w:ind w:firstLine="709"/>
        <w:jc w:val="both"/>
      </w:pPr>
      <w:proofErr w:type="spellStart"/>
      <w:r w:rsidRPr="00236A15">
        <w:t>Професията</w:t>
      </w:r>
      <w:proofErr w:type="spellEnd"/>
      <w:r w:rsidRPr="00236A15">
        <w:t xml:space="preserve"> е </w:t>
      </w:r>
      <w:proofErr w:type="spellStart"/>
      <w:r w:rsidRPr="00236A15">
        <w:t>свързана</w:t>
      </w:r>
      <w:proofErr w:type="spellEnd"/>
      <w:r w:rsidRPr="00236A15">
        <w:t xml:space="preserve"> с </w:t>
      </w:r>
      <w:proofErr w:type="spellStart"/>
      <w:r w:rsidRPr="00236A15">
        <w:t>постоянен</w:t>
      </w:r>
      <w:proofErr w:type="spellEnd"/>
      <w:r w:rsidRPr="00236A15">
        <w:t xml:space="preserve"> </w:t>
      </w:r>
      <w:proofErr w:type="spellStart"/>
      <w:r w:rsidRPr="00236A15">
        <w:t>стрес</w:t>
      </w:r>
      <w:proofErr w:type="spellEnd"/>
      <w:r w:rsidRPr="00236A15">
        <w:t xml:space="preserve"> и </w:t>
      </w:r>
      <w:proofErr w:type="spellStart"/>
      <w:r w:rsidRPr="00236A15">
        <w:t>напрежение</w:t>
      </w:r>
      <w:proofErr w:type="spellEnd"/>
      <w:r w:rsidRPr="00236A15">
        <w:t xml:space="preserve">, </w:t>
      </w:r>
      <w:proofErr w:type="spellStart"/>
      <w:r w:rsidRPr="00236A15">
        <w:t>тъй</w:t>
      </w:r>
      <w:proofErr w:type="spellEnd"/>
      <w:r w:rsidRPr="00236A15">
        <w:t xml:space="preserve"> </w:t>
      </w:r>
      <w:proofErr w:type="spellStart"/>
      <w:r w:rsidRPr="00236A15">
        <w:t>като</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w:t>
      </w:r>
      <w:proofErr w:type="spellStart"/>
      <w:r w:rsidRPr="00236A15">
        <w:t>често</w:t>
      </w:r>
      <w:proofErr w:type="spellEnd"/>
      <w:r w:rsidRPr="00236A15">
        <w:t xml:space="preserve"> </w:t>
      </w:r>
      <w:proofErr w:type="spellStart"/>
      <w:r w:rsidRPr="00236A15">
        <w:t>работят</w:t>
      </w:r>
      <w:proofErr w:type="spellEnd"/>
      <w:r w:rsidRPr="00236A15">
        <w:t xml:space="preserve"> </w:t>
      </w:r>
      <w:proofErr w:type="spellStart"/>
      <w:r w:rsidRPr="00236A15">
        <w:t>по</w:t>
      </w:r>
      <w:proofErr w:type="spellEnd"/>
      <w:r w:rsidRPr="00236A15">
        <w:t xml:space="preserve"> </w:t>
      </w:r>
      <w:proofErr w:type="spellStart"/>
      <w:r w:rsidRPr="00236A15">
        <w:t>тежки</w:t>
      </w:r>
      <w:proofErr w:type="spellEnd"/>
      <w:r w:rsidRPr="00236A15">
        <w:t xml:space="preserve"> </w:t>
      </w:r>
      <w:proofErr w:type="spellStart"/>
      <w:r w:rsidRPr="00236A15">
        <w:t>криминални</w:t>
      </w:r>
      <w:proofErr w:type="spellEnd"/>
      <w:r w:rsidRPr="00236A15">
        <w:t xml:space="preserve"> </w:t>
      </w:r>
      <w:proofErr w:type="spellStart"/>
      <w:r w:rsidRPr="00236A15">
        <w:t>случаи</w:t>
      </w:r>
      <w:proofErr w:type="spellEnd"/>
      <w:r w:rsidRPr="00236A15">
        <w:t xml:space="preserve">, </w:t>
      </w:r>
      <w:proofErr w:type="spellStart"/>
      <w:r w:rsidRPr="00236A15">
        <w:t>включващи</w:t>
      </w:r>
      <w:proofErr w:type="spellEnd"/>
      <w:r w:rsidRPr="00236A15">
        <w:t xml:space="preserve"> </w:t>
      </w:r>
      <w:proofErr w:type="spellStart"/>
      <w:r w:rsidRPr="00236A15">
        <w:t>насилие</w:t>
      </w:r>
      <w:proofErr w:type="spellEnd"/>
      <w:r w:rsidRPr="00236A15">
        <w:t xml:space="preserve">, </w:t>
      </w:r>
      <w:proofErr w:type="spellStart"/>
      <w:r w:rsidRPr="00236A15">
        <w:t>убийства</w:t>
      </w:r>
      <w:proofErr w:type="spellEnd"/>
      <w:r w:rsidRPr="00236A15">
        <w:t xml:space="preserve">, </w:t>
      </w:r>
      <w:proofErr w:type="spellStart"/>
      <w:r w:rsidRPr="00236A15">
        <w:t>организирана</w:t>
      </w:r>
      <w:proofErr w:type="spellEnd"/>
      <w:r w:rsidRPr="00236A15">
        <w:t xml:space="preserve"> </w:t>
      </w:r>
      <w:proofErr w:type="spellStart"/>
      <w:r w:rsidRPr="00236A15">
        <w:t>престъпност</w:t>
      </w:r>
      <w:proofErr w:type="spellEnd"/>
      <w:r w:rsidRPr="00236A15">
        <w:t xml:space="preserve"> и </w:t>
      </w:r>
      <w:proofErr w:type="spellStart"/>
      <w:r w:rsidRPr="00236A15">
        <w:t>други</w:t>
      </w:r>
      <w:proofErr w:type="spellEnd"/>
      <w:r w:rsidRPr="00236A15">
        <w:t xml:space="preserve"> </w:t>
      </w:r>
      <w:proofErr w:type="spellStart"/>
      <w:r w:rsidRPr="00236A15">
        <w:t>сериозни</w:t>
      </w:r>
      <w:proofErr w:type="spellEnd"/>
      <w:r w:rsidRPr="00236A15">
        <w:t xml:space="preserve"> </w:t>
      </w:r>
      <w:proofErr w:type="spellStart"/>
      <w:r w:rsidRPr="00236A15">
        <w:t>престъпления</w:t>
      </w:r>
      <w:proofErr w:type="spellEnd"/>
      <w:r w:rsidRPr="00236A15">
        <w:t xml:space="preserve">. </w:t>
      </w:r>
      <w:proofErr w:type="spellStart"/>
      <w:r w:rsidRPr="00236A15">
        <w:t>Очакванията</w:t>
      </w:r>
      <w:proofErr w:type="spellEnd"/>
      <w:r w:rsidRPr="00236A15">
        <w:t xml:space="preserve"> </w:t>
      </w:r>
      <w:proofErr w:type="spellStart"/>
      <w:r w:rsidRPr="00236A15">
        <w:t>на</w:t>
      </w:r>
      <w:proofErr w:type="spellEnd"/>
      <w:r w:rsidRPr="00236A15">
        <w:t xml:space="preserve"> </w:t>
      </w:r>
      <w:proofErr w:type="spellStart"/>
      <w:r w:rsidRPr="00236A15">
        <w:t>обществото</w:t>
      </w:r>
      <w:proofErr w:type="spellEnd"/>
      <w:r w:rsidRPr="00236A15">
        <w:t xml:space="preserve">, </w:t>
      </w:r>
      <w:proofErr w:type="spellStart"/>
      <w:r w:rsidRPr="00236A15">
        <w:t>медиите</w:t>
      </w:r>
      <w:proofErr w:type="spellEnd"/>
      <w:r w:rsidRPr="00236A15">
        <w:t xml:space="preserve"> и </w:t>
      </w:r>
      <w:proofErr w:type="spellStart"/>
      <w:r w:rsidRPr="00236A15">
        <w:t>висшестоящите</w:t>
      </w:r>
      <w:proofErr w:type="spellEnd"/>
      <w:r w:rsidRPr="00236A15">
        <w:t xml:space="preserve"> </w:t>
      </w:r>
      <w:proofErr w:type="spellStart"/>
      <w:r w:rsidRPr="00236A15">
        <w:t>органи</w:t>
      </w:r>
      <w:proofErr w:type="spellEnd"/>
      <w:r w:rsidRPr="00236A15">
        <w:t xml:space="preserve"> </w:t>
      </w:r>
      <w:proofErr w:type="spellStart"/>
      <w:r w:rsidRPr="00236A15">
        <w:t>допълнително</w:t>
      </w:r>
      <w:proofErr w:type="spellEnd"/>
      <w:r w:rsidRPr="00236A15">
        <w:t xml:space="preserve"> </w:t>
      </w:r>
      <w:proofErr w:type="spellStart"/>
      <w:r w:rsidRPr="00236A15">
        <w:t>засилват</w:t>
      </w:r>
      <w:proofErr w:type="spellEnd"/>
      <w:r w:rsidRPr="00236A15">
        <w:t xml:space="preserve"> </w:t>
      </w:r>
      <w:proofErr w:type="spellStart"/>
      <w:r w:rsidRPr="00236A15">
        <w:t>натиска</w:t>
      </w:r>
      <w:proofErr w:type="spellEnd"/>
      <w:r w:rsidRPr="00236A15">
        <w:t xml:space="preserve"> </w:t>
      </w:r>
      <w:proofErr w:type="spellStart"/>
      <w:r w:rsidRPr="00236A15">
        <w:t>върху</w:t>
      </w:r>
      <w:proofErr w:type="spellEnd"/>
      <w:r w:rsidRPr="00236A15">
        <w:t xml:space="preserve"> </w:t>
      </w:r>
      <w:proofErr w:type="spellStart"/>
      <w:r w:rsidRPr="00236A15">
        <w:t>тях</w:t>
      </w:r>
      <w:proofErr w:type="spellEnd"/>
      <w:r w:rsidRPr="00236A15">
        <w:t xml:space="preserve">, </w:t>
      </w:r>
      <w:proofErr w:type="spellStart"/>
      <w:r w:rsidRPr="00236A15">
        <w:t>тъй</w:t>
      </w:r>
      <w:proofErr w:type="spellEnd"/>
      <w:r w:rsidRPr="00236A15">
        <w:t xml:space="preserve"> </w:t>
      </w:r>
      <w:proofErr w:type="spellStart"/>
      <w:r w:rsidRPr="00236A15">
        <w:t>като</w:t>
      </w:r>
      <w:proofErr w:type="spellEnd"/>
      <w:r w:rsidRPr="00236A15">
        <w:t xml:space="preserve"> </w:t>
      </w:r>
      <w:proofErr w:type="spellStart"/>
      <w:r w:rsidRPr="00236A15">
        <w:t>от</w:t>
      </w:r>
      <w:proofErr w:type="spellEnd"/>
      <w:r w:rsidRPr="00236A15">
        <w:t xml:space="preserve"> </w:t>
      </w:r>
      <w:proofErr w:type="spellStart"/>
      <w:r w:rsidRPr="00236A15">
        <w:t>бързината</w:t>
      </w:r>
      <w:proofErr w:type="spellEnd"/>
      <w:r w:rsidRPr="00236A15">
        <w:t xml:space="preserve"> и </w:t>
      </w:r>
      <w:proofErr w:type="spellStart"/>
      <w:r w:rsidRPr="00236A15">
        <w:t>ефективността</w:t>
      </w:r>
      <w:proofErr w:type="spellEnd"/>
      <w:r w:rsidRPr="00236A15">
        <w:t xml:space="preserve"> </w:t>
      </w:r>
      <w:proofErr w:type="spellStart"/>
      <w:r w:rsidRPr="00236A15">
        <w:t>на</w:t>
      </w:r>
      <w:proofErr w:type="spellEnd"/>
      <w:r w:rsidRPr="00236A15">
        <w:t xml:space="preserve"> </w:t>
      </w:r>
      <w:proofErr w:type="spellStart"/>
      <w:r w:rsidRPr="00236A15">
        <w:t>разследването</w:t>
      </w:r>
      <w:proofErr w:type="spellEnd"/>
      <w:r w:rsidRPr="00236A15">
        <w:t xml:space="preserve"> </w:t>
      </w:r>
      <w:proofErr w:type="spellStart"/>
      <w:r w:rsidRPr="00236A15">
        <w:t>зависи</w:t>
      </w:r>
      <w:proofErr w:type="spellEnd"/>
      <w:r w:rsidRPr="00236A15">
        <w:t xml:space="preserve"> </w:t>
      </w:r>
      <w:proofErr w:type="spellStart"/>
      <w:r w:rsidRPr="00236A15">
        <w:t>доверието</w:t>
      </w:r>
      <w:proofErr w:type="spellEnd"/>
      <w:r w:rsidRPr="00236A15">
        <w:t xml:space="preserve"> в </w:t>
      </w:r>
      <w:proofErr w:type="spellStart"/>
      <w:r w:rsidRPr="00236A15">
        <w:t>правоохранителната</w:t>
      </w:r>
      <w:proofErr w:type="spellEnd"/>
      <w:r w:rsidRPr="00236A15">
        <w:t xml:space="preserve"> </w:t>
      </w:r>
      <w:proofErr w:type="spellStart"/>
      <w:r w:rsidRPr="00236A15">
        <w:t>система</w:t>
      </w:r>
      <w:proofErr w:type="spellEnd"/>
      <w:r w:rsidRPr="00236A15">
        <w:t xml:space="preserve">. </w:t>
      </w:r>
      <w:proofErr w:type="spellStart"/>
      <w:r w:rsidRPr="00236A15">
        <w:t>Времевият</w:t>
      </w:r>
      <w:proofErr w:type="spellEnd"/>
      <w:r w:rsidRPr="00236A15">
        <w:t xml:space="preserve"> </w:t>
      </w:r>
      <w:proofErr w:type="spellStart"/>
      <w:r w:rsidRPr="00236A15">
        <w:t>натиск</w:t>
      </w:r>
      <w:proofErr w:type="spellEnd"/>
      <w:r w:rsidRPr="00236A15">
        <w:t xml:space="preserve"> е </w:t>
      </w:r>
      <w:proofErr w:type="spellStart"/>
      <w:r w:rsidRPr="00236A15">
        <w:t>изключително</w:t>
      </w:r>
      <w:proofErr w:type="spellEnd"/>
      <w:r w:rsidRPr="00236A15">
        <w:t xml:space="preserve"> </w:t>
      </w:r>
      <w:proofErr w:type="spellStart"/>
      <w:r w:rsidRPr="00236A15">
        <w:t>висок</w:t>
      </w:r>
      <w:proofErr w:type="spellEnd"/>
      <w:r w:rsidRPr="00236A15">
        <w:t xml:space="preserve"> – </w:t>
      </w:r>
      <w:proofErr w:type="spellStart"/>
      <w:r w:rsidRPr="00236A15">
        <w:t>сроковете</w:t>
      </w:r>
      <w:proofErr w:type="spellEnd"/>
      <w:r w:rsidRPr="00236A15">
        <w:t xml:space="preserve"> </w:t>
      </w:r>
      <w:proofErr w:type="spellStart"/>
      <w:r w:rsidRPr="00236A15">
        <w:t>за</w:t>
      </w:r>
      <w:proofErr w:type="spellEnd"/>
      <w:r w:rsidRPr="00236A15">
        <w:t xml:space="preserve"> </w:t>
      </w:r>
      <w:proofErr w:type="spellStart"/>
      <w:r w:rsidRPr="00236A15">
        <w:t>разкриване</w:t>
      </w:r>
      <w:proofErr w:type="spellEnd"/>
      <w:r w:rsidRPr="00236A15">
        <w:t xml:space="preserve"> </w:t>
      </w:r>
      <w:proofErr w:type="spellStart"/>
      <w:r w:rsidRPr="00236A15">
        <w:t>на</w:t>
      </w:r>
      <w:proofErr w:type="spellEnd"/>
      <w:r w:rsidRPr="00236A15">
        <w:t xml:space="preserve"> </w:t>
      </w:r>
      <w:proofErr w:type="spellStart"/>
      <w:r w:rsidRPr="00236A15">
        <w:t>престъпления</w:t>
      </w:r>
      <w:proofErr w:type="spellEnd"/>
      <w:r w:rsidRPr="00236A15">
        <w:t xml:space="preserve"> </w:t>
      </w:r>
      <w:proofErr w:type="spellStart"/>
      <w:r w:rsidRPr="00236A15">
        <w:t>са</w:t>
      </w:r>
      <w:proofErr w:type="spellEnd"/>
      <w:r w:rsidRPr="00236A15">
        <w:t xml:space="preserve"> </w:t>
      </w:r>
      <w:proofErr w:type="spellStart"/>
      <w:r w:rsidRPr="00236A15">
        <w:t>кратки</w:t>
      </w:r>
      <w:proofErr w:type="spellEnd"/>
      <w:r w:rsidRPr="00236A15">
        <w:t xml:space="preserve">, а в </w:t>
      </w:r>
      <w:proofErr w:type="spellStart"/>
      <w:r w:rsidRPr="00236A15">
        <w:t>много</w:t>
      </w:r>
      <w:proofErr w:type="spellEnd"/>
      <w:r w:rsidRPr="00236A15">
        <w:t xml:space="preserve"> </w:t>
      </w:r>
      <w:proofErr w:type="spellStart"/>
      <w:r w:rsidRPr="00236A15">
        <w:t>случаи</w:t>
      </w:r>
      <w:proofErr w:type="spellEnd"/>
      <w:r w:rsidRPr="00236A15">
        <w:t xml:space="preserve"> </w:t>
      </w:r>
      <w:proofErr w:type="spellStart"/>
      <w:r w:rsidRPr="00236A15">
        <w:t>се</w:t>
      </w:r>
      <w:proofErr w:type="spellEnd"/>
      <w:r w:rsidRPr="00236A15">
        <w:t xml:space="preserve"> </w:t>
      </w:r>
      <w:proofErr w:type="spellStart"/>
      <w:r w:rsidRPr="00236A15">
        <w:t>изисква</w:t>
      </w:r>
      <w:proofErr w:type="spellEnd"/>
      <w:r w:rsidRPr="00236A15">
        <w:t xml:space="preserve"> </w:t>
      </w:r>
      <w:proofErr w:type="spellStart"/>
      <w:r w:rsidRPr="00236A15">
        <w:t>незабавна</w:t>
      </w:r>
      <w:proofErr w:type="spellEnd"/>
      <w:r w:rsidRPr="00236A15">
        <w:t xml:space="preserve"> </w:t>
      </w:r>
      <w:proofErr w:type="spellStart"/>
      <w:r w:rsidRPr="00236A15">
        <w:t>реакция</w:t>
      </w:r>
      <w:proofErr w:type="spellEnd"/>
      <w:r w:rsidRPr="00236A15">
        <w:t xml:space="preserve"> и </w:t>
      </w:r>
      <w:proofErr w:type="spellStart"/>
      <w:r w:rsidRPr="00236A15">
        <w:t>продължителна</w:t>
      </w:r>
      <w:proofErr w:type="spellEnd"/>
      <w:r w:rsidRPr="00236A15">
        <w:t xml:space="preserve"> </w:t>
      </w:r>
      <w:proofErr w:type="spellStart"/>
      <w:r w:rsidRPr="00236A15">
        <w:t>работа</w:t>
      </w:r>
      <w:proofErr w:type="spellEnd"/>
      <w:r w:rsidRPr="00236A15">
        <w:t xml:space="preserve"> </w:t>
      </w:r>
      <w:proofErr w:type="spellStart"/>
      <w:r w:rsidRPr="00236A15">
        <w:t>без</w:t>
      </w:r>
      <w:proofErr w:type="spellEnd"/>
      <w:r w:rsidRPr="00236A15">
        <w:t xml:space="preserve"> </w:t>
      </w:r>
      <w:proofErr w:type="spellStart"/>
      <w:r w:rsidRPr="00236A15">
        <w:t>почивка</w:t>
      </w:r>
      <w:proofErr w:type="spellEnd"/>
      <w:r w:rsidRPr="00236A15">
        <w:t xml:space="preserve">, </w:t>
      </w:r>
      <w:proofErr w:type="spellStart"/>
      <w:r w:rsidRPr="00236A15">
        <w:t>особено</w:t>
      </w:r>
      <w:proofErr w:type="spellEnd"/>
      <w:r w:rsidRPr="00236A15">
        <w:t xml:space="preserve"> </w:t>
      </w:r>
      <w:proofErr w:type="spellStart"/>
      <w:r w:rsidRPr="00236A15">
        <w:t>когато</w:t>
      </w:r>
      <w:proofErr w:type="spellEnd"/>
      <w:r w:rsidRPr="00236A15">
        <w:t xml:space="preserve"> </w:t>
      </w:r>
      <w:proofErr w:type="spellStart"/>
      <w:r w:rsidRPr="00236A15">
        <w:t>става</w:t>
      </w:r>
      <w:proofErr w:type="spellEnd"/>
      <w:r w:rsidRPr="00236A15">
        <w:t xml:space="preserve"> </w:t>
      </w:r>
      <w:proofErr w:type="spellStart"/>
      <w:r w:rsidRPr="00236A15">
        <w:t>въпрос</w:t>
      </w:r>
      <w:proofErr w:type="spellEnd"/>
      <w:r w:rsidRPr="00236A15">
        <w:t xml:space="preserve"> </w:t>
      </w:r>
      <w:proofErr w:type="spellStart"/>
      <w:r w:rsidRPr="00236A15">
        <w:t>за</w:t>
      </w:r>
      <w:proofErr w:type="spellEnd"/>
      <w:r w:rsidRPr="00236A15">
        <w:t xml:space="preserve"> </w:t>
      </w:r>
      <w:proofErr w:type="spellStart"/>
      <w:r w:rsidRPr="00236A15">
        <w:t>сериозни</w:t>
      </w:r>
      <w:proofErr w:type="spellEnd"/>
      <w:r w:rsidRPr="00236A15">
        <w:t xml:space="preserve"> </w:t>
      </w:r>
      <w:proofErr w:type="spellStart"/>
      <w:r w:rsidRPr="00236A15">
        <w:t>инциденти</w:t>
      </w:r>
      <w:proofErr w:type="spellEnd"/>
      <w:r w:rsidR="007926F2" w:rsidRPr="007926F2">
        <w:t xml:space="preserve"> (Otto &amp; Gatens, 2022)</w:t>
      </w:r>
      <w:r w:rsidRPr="00236A15">
        <w:t>.</w:t>
      </w:r>
    </w:p>
    <w:p w14:paraId="4F4BDF2C" w14:textId="6A86DD6B" w:rsidR="00236A15" w:rsidRPr="00236A15" w:rsidRDefault="00236A15" w:rsidP="00236A15">
      <w:pPr>
        <w:spacing w:line="360" w:lineRule="auto"/>
        <w:ind w:firstLine="709"/>
        <w:jc w:val="both"/>
      </w:pPr>
      <w:proofErr w:type="spellStart"/>
      <w:r w:rsidRPr="00236A15">
        <w:lastRenderedPageBreak/>
        <w:t>Работното</w:t>
      </w:r>
      <w:proofErr w:type="spellEnd"/>
      <w:r w:rsidRPr="00236A15">
        <w:t xml:space="preserve"> </w:t>
      </w:r>
      <w:proofErr w:type="spellStart"/>
      <w:r w:rsidRPr="00236A15">
        <w:t>време</w:t>
      </w:r>
      <w:proofErr w:type="spellEnd"/>
      <w:r w:rsidRPr="00236A15">
        <w:t xml:space="preserve"> </w:t>
      </w:r>
      <w:proofErr w:type="spellStart"/>
      <w:r w:rsidRPr="00236A15">
        <w:t>на</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е </w:t>
      </w:r>
      <w:proofErr w:type="spellStart"/>
      <w:r w:rsidRPr="00236A15">
        <w:t>непредсказуемо</w:t>
      </w:r>
      <w:proofErr w:type="spellEnd"/>
      <w:r w:rsidRPr="00236A15">
        <w:t xml:space="preserve">, </w:t>
      </w:r>
      <w:proofErr w:type="spellStart"/>
      <w:r w:rsidRPr="00236A15">
        <w:t>като</w:t>
      </w:r>
      <w:proofErr w:type="spellEnd"/>
      <w:r w:rsidRPr="00236A15">
        <w:t xml:space="preserve"> </w:t>
      </w:r>
      <w:proofErr w:type="spellStart"/>
      <w:r w:rsidRPr="00236A15">
        <w:t>често</w:t>
      </w:r>
      <w:proofErr w:type="spellEnd"/>
      <w:r w:rsidRPr="00236A15">
        <w:t xml:space="preserve"> </w:t>
      </w:r>
      <w:proofErr w:type="spellStart"/>
      <w:r w:rsidRPr="00236A15">
        <w:t>включва</w:t>
      </w:r>
      <w:proofErr w:type="spellEnd"/>
      <w:r w:rsidRPr="00236A15">
        <w:t xml:space="preserve"> </w:t>
      </w:r>
      <w:proofErr w:type="spellStart"/>
      <w:r w:rsidRPr="00236A15">
        <w:t>извънредни</w:t>
      </w:r>
      <w:proofErr w:type="spellEnd"/>
      <w:r w:rsidRPr="00236A15">
        <w:t xml:space="preserve"> </w:t>
      </w:r>
      <w:proofErr w:type="spellStart"/>
      <w:r w:rsidRPr="00236A15">
        <w:t>часове</w:t>
      </w:r>
      <w:proofErr w:type="spellEnd"/>
      <w:r w:rsidRPr="00236A15">
        <w:t xml:space="preserve">, </w:t>
      </w:r>
      <w:proofErr w:type="spellStart"/>
      <w:r w:rsidRPr="00236A15">
        <w:t>нощни</w:t>
      </w:r>
      <w:proofErr w:type="spellEnd"/>
      <w:r w:rsidRPr="00236A15">
        <w:t xml:space="preserve"> </w:t>
      </w:r>
      <w:proofErr w:type="spellStart"/>
      <w:r w:rsidRPr="00236A15">
        <w:t>дежурства</w:t>
      </w:r>
      <w:proofErr w:type="spellEnd"/>
      <w:r w:rsidRPr="00236A15">
        <w:t xml:space="preserve"> и </w:t>
      </w:r>
      <w:proofErr w:type="spellStart"/>
      <w:r w:rsidRPr="00236A15">
        <w:t>работа</w:t>
      </w:r>
      <w:proofErr w:type="spellEnd"/>
      <w:r w:rsidRPr="00236A15">
        <w:t xml:space="preserve"> </w:t>
      </w:r>
      <w:proofErr w:type="spellStart"/>
      <w:r w:rsidRPr="00236A15">
        <w:t>през</w:t>
      </w:r>
      <w:proofErr w:type="spellEnd"/>
      <w:r w:rsidRPr="00236A15">
        <w:t xml:space="preserve"> </w:t>
      </w:r>
      <w:proofErr w:type="spellStart"/>
      <w:r w:rsidRPr="00236A15">
        <w:t>уикендите</w:t>
      </w:r>
      <w:proofErr w:type="spellEnd"/>
      <w:r w:rsidRPr="00236A15">
        <w:t xml:space="preserve"> и </w:t>
      </w:r>
      <w:proofErr w:type="spellStart"/>
      <w:r w:rsidRPr="00236A15">
        <w:t>празниците</w:t>
      </w:r>
      <w:proofErr w:type="spellEnd"/>
      <w:r w:rsidRPr="00236A15">
        <w:t xml:space="preserve">. </w:t>
      </w:r>
      <w:proofErr w:type="spellStart"/>
      <w:r w:rsidRPr="00236A15">
        <w:t>Те</w:t>
      </w:r>
      <w:proofErr w:type="spellEnd"/>
      <w:r w:rsidRPr="00236A15">
        <w:t xml:space="preserve"> </w:t>
      </w:r>
      <w:proofErr w:type="spellStart"/>
      <w:r w:rsidRPr="00236A15">
        <w:t>могат</w:t>
      </w:r>
      <w:proofErr w:type="spellEnd"/>
      <w:r w:rsidRPr="00236A15">
        <w:t xml:space="preserve"> </w:t>
      </w:r>
      <w:proofErr w:type="spellStart"/>
      <w:r w:rsidRPr="00236A15">
        <w:t>да</w:t>
      </w:r>
      <w:proofErr w:type="spellEnd"/>
      <w:r w:rsidRPr="00236A15">
        <w:t xml:space="preserve"> </w:t>
      </w:r>
      <w:proofErr w:type="spellStart"/>
      <w:r w:rsidRPr="00236A15">
        <w:t>бъдат</w:t>
      </w:r>
      <w:proofErr w:type="spellEnd"/>
      <w:r w:rsidRPr="00236A15">
        <w:t xml:space="preserve"> </w:t>
      </w:r>
      <w:proofErr w:type="spellStart"/>
      <w:r w:rsidRPr="00236A15">
        <w:t>повикани</w:t>
      </w:r>
      <w:proofErr w:type="spellEnd"/>
      <w:r w:rsidRPr="00236A15">
        <w:t xml:space="preserve"> </w:t>
      </w:r>
      <w:proofErr w:type="spellStart"/>
      <w:r w:rsidRPr="00236A15">
        <w:t>по</w:t>
      </w:r>
      <w:proofErr w:type="spellEnd"/>
      <w:r w:rsidRPr="00236A15">
        <w:t xml:space="preserve"> </w:t>
      </w:r>
      <w:proofErr w:type="spellStart"/>
      <w:r w:rsidRPr="00236A15">
        <w:t>всяко</w:t>
      </w:r>
      <w:proofErr w:type="spellEnd"/>
      <w:r w:rsidRPr="00236A15">
        <w:t xml:space="preserve"> </w:t>
      </w:r>
      <w:proofErr w:type="spellStart"/>
      <w:r w:rsidRPr="00236A15">
        <w:t>време</w:t>
      </w:r>
      <w:proofErr w:type="spellEnd"/>
      <w:r w:rsidRPr="00236A15">
        <w:t xml:space="preserve"> </w:t>
      </w:r>
      <w:proofErr w:type="spellStart"/>
      <w:r w:rsidRPr="00236A15">
        <w:t>на</w:t>
      </w:r>
      <w:proofErr w:type="spellEnd"/>
      <w:r w:rsidRPr="00236A15">
        <w:t xml:space="preserve"> </w:t>
      </w:r>
      <w:proofErr w:type="spellStart"/>
      <w:r w:rsidRPr="00236A15">
        <w:t>денонощието</w:t>
      </w:r>
      <w:proofErr w:type="spellEnd"/>
      <w:r w:rsidRPr="00236A15">
        <w:t xml:space="preserve">, </w:t>
      </w:r>
      <w:proofErr w:type="spellStart"/>
      <w:r w:rsidRPr="00236A15">
        <w:t>ако</w:t>
      </w:r>
      <w:proofErr w:type="spellEnd"/>
      <w:r w:rsidRPr="00236A15">
        <w:t xml:space="preserve"> </w:t>
      </w:r>
      <w:proofErr w:type="spellStart"/>
      <w:r w:rsidRPr="00236A15">
        <w:t>се</w:t>
      </w:r>
      <w:proofErr w:type="spellEnd"/>
      <w:r w:rsidRPr="00236A15">
        <w:t xml:space="preserve"> </w:t>
      </w:r>
      <w:proofErr w:type="spellStart"/>
      <w:r w:rsidRPr="00236A15">
        <w:t>наложи</w:t>
      </w:r>
      <w:proofErr w:type="spellEnd"/>
      <w:r w:rsidRPr="00236A15">
        <w:t xml:space="preserve"> </w:t>
      </w:r>
      <w:proofErr w:type="spellStart"/>
      <w:r w:rsidRPr="00236A15">
        <w:t>спешно</w:t>
      </w:r>
      <w:proofErr w:type="spellEnd"/>
      <w:r w:rsidRPr="00236A15">
        <w:t xml:space="preserve"> </w:t>
      </w:r>
      <w:proofErr w:type="spellStart"/>
      <w:r w:rsidRPr="00236A15">
        <w:t>разследване</w:t>
      </w:r>
      <w:proofErr w:type="spellEnd"/>
      <w:r w:rsidRPr="00236A15">
        <w:t xml:space="preserve"> </w:t>
      </w:r>
      <w:proofErr w:type="spellStart"/>
      <w:r w:rsidRPr="00236A15">
        <w:t>или</w:t>
      </w:r>
      <w:proofErr w:type="spellEnd"/>
      <w:r w:rsidRPr="00236A15">
        <w:t xml:space="preserve"> </w:t>
      </w:r>
      <w:proofErr w:type="spellStart"/>
      <w:r w:rsidRPr="00236A15">
        <w:t>нови</w:t>
      </w:r>
      <w:proofErr w:type="spellEnd"/>
      <w:r w:rsidRPr="00236A15">
        <w:t xml:space="preserve"> </w:t>
      </w:r>
      <w:proofErr w:type="spellStart"/>
      <w:r w:rsidRPr="00236A15">
        <w:t>доказателства</w:t>
      </w:r>
      <w:proofErr w:type="spellEnd"/>
      <w:r w:rsidRPr="00236A15">
        <w:t xml:space="preserve"> </w:t>
      </w:r>
      <w:proofErr w:type="spellStart"/>
      <w:r w:rsidRPr="00236A15">
        <w:t>трябва</w:t>
      </w:r>
      <w:proofErr w:type="spellEnd"/>
      <w:r w:rsidRPr="00236A15">
        <w:t xml:space="preserve"> </w:t>
      </w:r>
      <w:proofErr w:type="spellStart"/>
      <w:r w:rsidRPr="00236A15">
        <w:t>да</w:t>
      </w:r>
      <w:proofErr w:type="spellEnd"/>
      <w:r w:rsidRPr="00236A15">
        <w:t xml:space="preserve"> </w:t>
      </w:r>
      <w:proofErr w:type="spellStart"/>
      <w:r w:rsidRPr="00236A15">
        <w:t>бъдат</w:t>
      </w:r>
      <w:proofErr w:type="spellEnd"/>
      <w:r w:rsidRPr="00236A15">
        <w:t xml:space="preserve"> </w:t>
      </w:r>
      <w:proofErr w:type="spellStart"/>
      <w:r w:rsidRPr="00236A15">
        <w:t>обработени</w:t>
      </w:r>
      <w:proofErr w:type="spellEnd"/>
      <w:r w:rsidRPr="00236A15">
        <w:t xml:space="preserve"> </w:t>
      </w:r>
      <w:proofErr w:type="spellStart"/>
      <w:r w:rsidRPr="00236A15">
        <w:t>незабавно</w:t>
      </w:r>
      <w:proofErr w:type="spellEnd"/>
      <w:r w:rsidRPr="00236A15">
        <w:t xml:space="preserve">. </w:t>
      </w:r>
      <w:proofErr w:type="spellStart"/>
      <w:r w:rsidRPr="00236A15">
        <w:t>Липсата</w:t>
      </w:r>
      <w:proofErr w:type="spellEnd"/>
      <w:r w:rsidRPr="00236A15">
        <w:t xml:space="preserve"> </w:t>
      </w:r>
      <w:proofErr w:type="spellStart"/>
      <w:r w:rsidRPr="00236A15">
        <w:t>на</w:t>
      </w:r>
      <w:proofErr w:type="spellEnd"/>
      <w:r w:rsidRPr="00236A15">
        <w:t xml:space="preserve"> </w:t>
      </w:r>
      <w:proofErr w:type="spellStart"/>
      <w:r w:rsidRPr="00236A15">
        <w:t>баланс</w:t>
      </w:r>
      <w:proofErr w:type="spellEnd"/>
      <w:r w:rsidRPr="00236A15">
        <w:t xml:space="preserve"> </w:t>
      </w:r>
      <w:proofErr w:type="spellStart"/>
      <w:r w:rsidRPr="00236A15">
        <w:t>между</w:t>
      </w:r>
      <w:proofErr w:type="spellEnd"/>
      <w:r w:rsidRPr="00236A15">
        <w:t xml:space="preserve"> </w:t>
      </w:r>
      <w:proofErr w:type="spellStart"/>
      <w:r w:rsidRPr="00236A15">
        <w:t>професионалния</w:t>
      </w:r>
      <w:proofErr w:type="spellEnd"/>
      <w:r w:rsidRPr="00236A15">
        <w:t xml:space="preserve"> и </w:t>
      </w:r>
      <w:proofErr w:type="spellStart"/>
      <w:r w:rsidRPr="00236A15">
        <w:t>личния</w:t>
      </w:r>
      <w:proofErr w:type="spellEnd"/>
      <w:r w:rsidRPr="00236A15">
        <w:t xml:space="preserve"> </w:t>
      </w:r>
      <w:proofErr w:type="spellStart"/>
      <w:r w:rsidRPr="00236A15">
        <w:t>живот</w:t>
      </w:r>
      <w:proofErr w:type="spellEnd"/>
      <w:r w:rsidRPr="00236A15">
        <w:t xml:space="preserve"> </w:t>
      </w:r>
      <w:proofErr w:type="spellStart"/>
      <w:r w:rsidRPr="00236A15">
        <w:t>често</w:t>
      </w:r>
      <w:proofErr w:type="spellEnd"/>
      <w:r w:rsidRPr="00236A15">
        <w:t xml:space="preserve"> </w:t>
      </w:r>
      <w:proofErr w:type="spellStart"/>
      <w:r w:rsidRPr="00236A15">
        <w:t>води</w:t>
      </w:r>
      <w:proofErr w:type="spellEnd"/>
      <w:r w:rsidRPr="00236A15">
        <w:t xml:space="preserve"> </w:t>
      </w:r>
      <w:proofErr w:type="spellStart"/>
      <w:r w:rsidRPr="00236A15">
        <w:t>до</w:t>
      </w:r>
      <w:proofErr w:type="spellEnd"/>
      <w:r w:rsidRPr="00236A15">
        <w:t xml:space="preserve"> </w:t>
      </w:r>
      <w:proofErr w:type="spellStart"/>
      <w:r w:rsidRPr="00236A15">
        <w:t>хронична</w:t>
      </w:r>
      <w:proofErr w:type="spellEnd"/>
      <w:r w:rsidRPr="00236A15">
        <w:t xml:space="preserve"> </w:t>
      </w:r>
      <w:proofErr w:type="spellStart"/>
      <w:r w:rsidRPr="00236A15">
        <w:t>умора</w:t>
      </w:r>
      <w:proofErr w:type="spellEnd"/>
      <w:r w:rsidRPr="00236A15">
        <w:t xml:space="preserve">, </w:t>
      </w:r>
      <w:proofErr w:type="spellStart"/>
      <w:r w:rsidRPr="00236A15">
        <w:t>емоционално</w:t>
      </w:r>
      <w:proofErr w:type="spellEnd"/>
      <w:r w:rsidRPr="00236A15">
        <w:t xml:space="preserve"> </w:t>
      </w:r>
      <w:proofErr w:type="spellStart"/>
      <w:r w:rsidRPr="00236A15">
        <w:t>изтощение</w:t>
      </w:r>
      <w:proofErr w:type="spellEnd"/>
      <w:r w:rsidRPr="00236A15">
        <w:t xml:space="preserve"> и </w:t>
      </w:r>
      <w:proofErr w:type="spellStart"/>
      <w:r w:rsidRPr="00236A15">
        <w:t>повишен</w:t>
      </w:r>
      <w:proofErr w:type="spellEnd"/>
      <w:r w:rsidRPr="00236A15">
        <w:t xml:space="preserve"> </w:t>
      </w:r>
      <w:proofErr w:type="spellStart"/>
      <w:r w:rsidRPr="00236A15">
        <w:t>риск</w:t>
      </w:r>
      <w:proofErr w:type="spellEnd"/>
      <w:r w:rsidRPr="00236A15">
        <w:t xml:space="preserve"> </w:t>
      </w:r>
      <w:proofErr w:type="spellStart"/>
      <w:r w:rsidRPr="00236A15">
        <w:t>от</w:t>
      </w:r>
      <w:proofErr w:type="spellEnd"/>
      <w:r w:rsidRPr="00236A15">
        <w:t xml:space="preserve"> </w:t>
      </w:r>
      <w:proofErr w:type="spellStart"/>
      <w:r w:rsidRPr="00236A15">
        <w:t>професионално</w:t>
      </w:r>
      <w:proofErr w:type="spellEnd"/>
      <w:r w:rsidRPr="00236A15">
        <w:t xml:space="preserve"> </w:t>
      </w:r>
      <w:proofErr w:type="spellStart"/>
      <w:r w:rsidRPr="00236A15">
        <w:t>прегаряне</w:t>
      </w:r>
      <w:proofErr w:type="spellEnd"/>
      <w:r w:rsidRPr="00236A15">
        <w:t xml:space="preserve">. </w:t>
      </w:r>
      <w:proofErr w:type="spellStart"/>
      <w:r w:rsidRPr="00236A15">
        <w:t>Натрупването</w:t>
      </w:r>
      <w:proofErr w:type="spellEnd"/>
      <w:r w:rsidRPr="00236A15">
        <w:t xml:space="preserve"> </w:t>
      </w:r>
      <w:proofErr w:type="spellStart"/>
      <w:r w:rsidRPr="00236A15">
        <w:t>на</w:t>
      </w:r>
      <w:proofErr w:type="spellEnd"/>
      <w:r w:rsidRPr="00236A15">
        <w:t xml:space="preserve"> </w:t>
      </w:r>
      <w:proofErr w:type="spellStart"/>
      <w:r w:rsidRPr="00236A15">
        <w:t>физическо</w:t>
      </w:r>
      <w:proofErr w:type="spellEnd"/>
      <w:r w:rsidRPr="00236A15">
        <w:t xml:space="preserve"> и </w:t>
      </w:r>
      <w:proofErr w:type="spellStart"/>
      <w:r w:rsidRPr="00236A15">
        <w:t>психическо</w:t>
      </w:r>
      <w:proofErr w:type="spellEnd"/>
      <w:r w:rsidRPr="00236A15">
        <w:t xml:space="preserve"> </w:t>
      </w:r>
      <w:proofErr w:type="spellStart"/>
      <w:r w:rsidRPr="00236A15">
        <w:t>напрежение</w:t>
      </w:r>
      <w:proofErr w:type="spellEnd"/>
      <w:r w:rsidRPr="00236A15">
        <w:t xml:space="preserve">, </w:t>
      </w:r>
      <w:proofErr w:type="spellStart"/>
      <w:r w:rsidRPr="00236A15">
        <w:t>съчетано</w:t>
      </w:r>
      <w:proofErr w:type="spellEnd"/>
      <w:r w:rsidRPr="00236A15">
        <w:t xml:space="preserve"> с </w:t>
      </w:r>
      <w:proofErr w:type="spellStart"/>
      <w:r w:rsidRPr="00236A15">
        <w:t>високите</w:t>
      </w:r>
      <w:proofErr w:type="spellEnd"/>
      <w:r w:rsidRPr="00236A15">
        <w:t xml:space="preserve"> </w:t>
      </w:r>
      <w:proofErr w:type="spellStart"/>
      <w:r w:rsidRPr="00236A15">
        <w:t>очаквания</w:t>
      </w:r>
      <w:proofErr w:type="spellEnd"/>
      <w:r w:rsidRPr="00236A15">
        <w:t xml:space="preserve"> и </w:t>
      </w:r>
      <w:proofErr w:type="spellStart"/>
      <w:r w:rsidRPr="00236A15">
        <w:t>сложността</w:t>
      </w:r>
      <w:proofErr w:type="spellEnd"/>
      <w:r w:rsidRPr="00236A15">
        <w:t xml:space="preserve"> </w:t>
      </w:r>
      <w:proofErr w:type="spellStart"/>
      <w:r w:rsidRPr="00236A15">
        <w:t>на</w:t>
      </w:r>
      <w:proofErr w:type="spellEnd"/>
      <w:r w:rsidRPr="00236A15">
        <w:t xml:space="preserve"> </w:t>
      </w:r>
      <w:proofErr w:type="spellStart"/>
      <w:r w:rsidRPr="00236A15">
        <w:t>задачите</w:t>
      </w:r>
      <w:proofErr w:type="spellEnd"/>
      <w:r w:rsidRPr="00236A15">
        <w:t xml:space="preserve">, </w:t>
      </w:r>
      <w:proofErr w:type="spellStart"/>
      <w:r w:rsidRPr="00236A15">
        <w:t>прави</w:t>
      </w:r>
      <w:proofErr w:type="spellEnd"/>
      <w:r w:rsidRPr="00236A15">
        <w:t xml:space="preserve"> </w:t>
      </w:r>
      <w:proofErr w:type="spellStart"/>
      <w:r w:rsidRPr="00236A15">
        <w:t>професията</w:t>
      </w:r>
      <w:proofErr w:type="spellEnd"/>
      <w:r w:rsidRPr="00236A15">
        <w:t xml:space="preserve"> </w:t>
      </w:r>
      <w:proofErr w:type="spellStart"/>
      <w:r w:rsidRPr="00236A15">
        <w:t>на</w:t>
      </w:r>
      <w:proofErr w:type="spellEnd"/>
      <w:r w:rsidRPr="00236A15">
        <w:t xml:space="preserve"> </w:t>
      </w:r>
      <w:proofErr w:type="spellStart"/>
      <w:r w:rsidRPr="00236A15">
        <w:t>разследващия</w:t>
      </w:r>
      <w:proofErr w:type="spellEnd"/>
      <w:r w:rsidRPr="00236A15">
        <w:t xml:space="preserve"> </w:t>
      </w:r>
      <w:proofErr w:type="spellStart"/>
      <w:r w:rsidRPr="00236A15">
        <w:t>полицай</w:t>
      </w:r>
      <w:proofErr w:type="spellEnd"/>
      <w:r w:rsidRPr="00236A15">
        <w:t xml:space="preserve"> </w:t>
      </w:r>
      <w:proofErr w:type="spellStart"/>
      <w:r w:rsidRPr="00236A15">
        <w:t>една</w:t>
      </w:r>
      <w:proofErr w:type="spellEnd"/>
      <w:r w:rsidRPr="00236A15">
        <w:t xml:space="preserve"> </w:t>
      </w:r>
      <w:proofErr w:type="spellStart"/>
      <w:r w:rsidRPr="00236A15">
        <w:t>от</w:t>
      </w:r>
      <w:proofErr w:type="spellEnd"/>
      <w:r w:rsidRPr="00236A15">
        <w:t xml:space="preserve"> </w:t>
      </w:r>
      <w:proofErr w:type="spellStart"/>
      <w:r w:rsidRPr="00236A15">
        <w:t>най-стресовите</w:t>
      </w:r>
      <w:proofErr w:type="spellEnd"/>
      <w:r w:rsidRPr="00236A15">
        <w:t xml:space="preserve"> в </w:t>
      </w:r>
      <w:proofErr w:type="spellStart"/>
      <w:r w:rsidRPr="00236A15">
        <w:t>сферата</w:t>
      </w:r>
      <w:proofErr w:type="spellEnd"/>
      <w:r w:rsidRPr="00236A15">
        <w:t xml:space="preserve"> </w:t>
      </w:r>
      <w:proofErr w:type="spellStart"/>
      <w:r w:rsidRPr="00236A15">
        <w:t>на</w:t>
      </w:r>
      <w:proofErr w:type="spellEnd"/>
      <w:r w:rsidRPr="00236A15">
        <w:t xml:space="preserve"> </w:t>
      </w:r>
      <w:proofErr w:type="spellStart"/>
      <w:r w:rsidRPr="00236A15">
        <w:t>правоохранителните</w:t>
      </w:r>
      <w:proofErr w:type="spellEnd"/>
      <w:r w:rsidRPr="00236A15">
        <w:t xml:space="preserve"> </w:t>
      </w:r>
      <w:proofErr w:type="spellStart"/>
      <w:r w:rsidRPr="00236A15">
        <w:t>органи</w:t>
      </w:r>
      <w:proofErr w:type="spellEnd"/>
      <w:r w:rsidR="007926F2" w:rsidRPr="007926F2">
        <w:t xml:space="preserve"> (Otto &amp; Gatens, 2022)</w:t>
      </w:r>
      <w:r w:rsidRPr="00236A15">
        <w:t>.</w:t>
      </w:r>
    </w:p>
    <w:p w14:paraId="3A179D27" w14:textId="35BBED10" w:rsidR="007926F2" w:rsidRPr="007926F2" w:rsidRDefault="007926F2" w:rsidP="007926F2">
      <w:pPr>
        <w:spacing w:line="360" w:lineRule="auto"/>
        <w:ind w:firstLine="709"/>
        <w:jc w:val="both"/>
      </w:pPr>
      <w:proofErr w:type="spellStart"/>
      <w:r w:rsidRPr="007926F2">
        <w:t>Спецификата</w:t>
      </w:r>
      <w:proofErr w:type="spellEnd"/>
      <w:r w:rsidRPr="007926F2">
        <w:t xml:space="preserve"> </w:t>
      </w:r>
      <w:proofErr w:type="spellStart"/>
      <w:r w:rsidRPr="007926F2">
        <w:t>на</w:t>
      </w:r>
      <w:proofErr w:type="spellEnd"/>
      <w:r w:rsidRPr="007926F2">
        <w:t xml:space="preserve"> </w:t>
      </w:r>
      <w:proofErr w:type="spellStart"/>
      <w:r w:rsidRPr="007926F2">
        <w:t>професията</w:t>
      </w:r>
      <w:proofErr w:type="spellEnd"/>
      <w:r w:rsidRPr="007926F2">
        <w:t xml:space="preserve"> </w:t>
      </w:r>
      <w:proofErr w:type="spellStart"/>
      <w:r w:rsidRPr="007926F2">
        <w:t>на</w:t>
      </w:r>
      <w:proofErr w:type="spellEnd"/>
      <w:r w:rsidRPr="007926F2">
        <w:t xml:space="preserve"> </w:t>
      </w:r>
      <w:proofErr w:type="spellStart"/>
      <w:r w:rsidRPr="007926F2">
        <w:t>разследващия</w:t>
      </w:r>
      <w:proofErr w:type="spellEnd"/>
      <w:r w:rsidRPr="007926F2">
        <w:t xml:space="preserve"> </w:t>
      </w:r>
      <w:proofErr w:type="spellStart"/>
      <w:r w:rsidRPr="007926F2">
        <w:t>полицай</w:t>
      </w:r>
      <w:proofErr w:type="spellEnd"/>
      <w:r w:rsidRPr="007926F2">
        <w:t xml:space="preserve"> </w:t>
      </w:r>
      <w:proofErr w:type="spellStart"/>
      <w:r w:rsidRPr="007926F2">
        <w:t>предполага</w:t>
      </w:r>
      <w:proofErr w:type="spellEnd"/>
      <w:r w:rsidRPr="007926F2">
        <w:t xml:space="preserve"> </w:t>
      </w:r>
      <w:proofErr w:type="spellStart"/>
      <w:r w:rsidRPr="007926F2">
        <w:t>високи</w:t>
      </w:r>
      <w:proofErr w:type="spellEnd"/>
      <w:r w:rsidRPr="007926F2">
        <w:t xml:space="preserve"> </w:t>
      </w:r>
      <w:proofErr w:type="spellStart"/>
      <w:r w:rsidRPr="007926F2">
        <w:t>нива</w:t>
      </w:r>
      <w:proofErr w:type="spellEnd"/>
      <w:r w:rsidRPr="007926F2">
        <w:t xml:space="preserve"> </w:t>
      </w:r>
      <w:proofErr w:type="spellStart"/>
      <w:r w:rsidRPr="007926F2">
        <w:t>на</w:t>
      </w:r>
      <w:proofErr w:type="spellEnd"/>
      <w:r w:rsidRPr="007926F2">
        <w:t xml:space="preserve"> </w:t>
      </w:r>
      <w:proofErr w:type="spellStart"/>
      <w:r w:rsidRPr="007926F2">
        <w:t>стрес</w:t>
      </w:r>
      <w:proofErr w:type="spellEnd"/>
      <w:r w:rsidRPr="007926F2">
        <w:t xml:space="preserve">, </w:t>
      </w:r>
      <w:proofErr w:type="spellStart"/>
      <w:r w:rsidRPr="007926F2">
        <w:t>който</w:t>
      </w:r>
      <w:proofErr w:type="spellEnd"/>
      <w:r w:rsidRPr="007926F2">
        <w:t xml:space="preserve"> </w:t>
      </w:r>
      <w:proofErr w:type="spellStart"/>
      <w:r w:rsidRPr="007926F2">
        <w:t>възниква</w:t>
      </w:r>
      <w:proofErr w:type="spellEnd"/>
      <w:r w:rsidRPr="007926F2">
        <w:t xml:space="preserve"> </w:t>
      </w:r>
      <w:proofErr w:type="spellStart"/>
      <w:r w:rsidRPr="007926F2">
        <w:t>от</w:t>
      </w:r>
      <w:proofErr w:type="spellEnd"/>
      <w:r w:rsidRPr="007926F2">
        <w:t xml:space="preserve"> </w:t>
      </w:r>
      <w:proofErr w:type="spellStart"/>
      <w:r w:rsidRPr="007926F2">
        <w:t>множеството</w:t>
      </w:r>
      <w:proofErr w:type="spellEnd"/>
      <w:r w:rsidRPr="007926F2">
        <w:t xml:space="preserve"> </w:t>
      </w:r>
      <w:proofErr w:type="spellStart"/>
      <w:r w:rsidRPr="007926F2">
        <w:t>фактори</w:t>
      </w:r>
      <w:proofErr w:type="spellEnd"/>
      <w:r w:rsidRPr="007926F2">
        <w:t xml:space="preserve">, </w:t>
      </w:r>
      <w:proofErr w:type="spellStart"/>
      <w:r w:rsidRPr="007926F2">
        <w:t>свързани</w:t>
      </w:r>
      <w:proofErr w:type="spellEnd"/>
      <w:r w:rsidRPr="007926F2">
        <w:t xml:space="preserve"> с </w:t>
      </w:r>
      <w:proofErr w:type="spellStart"/>
      <w:r w:rsidRPr="007926F2">
        <w:t>естеството</w:t>
      </w:r>
      <w:proofErr w:type="spellEnd"/>
      <w:r w:rsidRPr="007926F2">
        <w:t xml:space="preserve"> </w:t>
      </w:r>
      <w:proofErr w:type="spellStart"/>
      <w:r w:rsidRPr="007926F2">
        <w:t>на</w:t>
      </w:r>
      <w:proofErr w:type="spellEnd"/>
      <w:r w:rsidRPr="007926F2">
        <w:t xml:space="preserve"> </w:t>
      </w:r>
      <w:proofErr w:type="spellStart"/>
      <w:r w:rsidRPr="007926F2">
        <w:t>работата</w:t>
      </w:r>
      <w:proofErr w:type="spellEnd"/>
      <w:r w:rsidRPr="007926F2">
        <w:t xml:space="preserve"> и </w:t>
      </w:r>
      <w:proofErr w:type="spellStart"/>
      <w:r w:rsidRPr="007926F2">
        <w:t>организационната</w:t>
      </w:r>
      <w:proofErr w:type="spellEnd"/>
      <w:r w:rsidRPr="007926F2">
        <w:t xml:space="preserve"> </w:t>
      </w:r>
      <w:proofErr w:type="spellStart"/>
      <w:r w:rsidRPr="007926F2">
        <w:t>среда</w:t>
      </w:r>
      <w:proofErr w:type="spellEnd"/>
      <w:r w:rsidRPr="007926F2">
        <w:t xml:space="preserve">. </w:t>
      </w:r>
      <w:proofErr w:type="spellStart"/>
      <w:r w:rsidRPr="007926F2">
        <w:t>Един</w:t>
      </w:r>
      <w:proofErr w:type="spellEnd"/>
      <w:r w:rsidRPr="007926F2">
        <w:t xml:space="preserve"> </w:t>
      </w:r>
      <w:proofErr w:type="spellStart"/>
      <w:r w:rsidRPr="007926F2">
        <w:t>от</w:t>
      </w:r>
      <w:proofErr w:type="spellEnd"/>
      <w:r w:rsidRPr="007926F2">
        <w:t xml:space="preserve"> </w:t>
      </w:r>
      <w:proofErr w:type="spellStart"/>
      <w:r w:rsidRPr="007926F2">
        <w:t>основните</w:t>
      </w:r>
      <w:proofErr w:type="spellEnd"/>
      <w:r w:rsidRPr="007926F2">
        <w:t xml:space="preserve"> </w:t>
      </w:r>
      <w:proofErr w:type="spellStart"/>
      <w:r w:rsidRPr="007926F2">
        <w:t>източници</w:t>
      </w:r>
      <w:proofErr w:type="spellEnd"/>
      <w:r w:rsidRPr="007926F2">
        <w:t xml:space="preserve"> </w:t>
      </w:r>
      <w:proofErr w:type="spellStart"/>
      <w:r w:rsidRPr="007926F2">
        <w:t>на</w:t>
      </w:r>
      <w:proofErr w:type="spellEnd"/>
      <w:r w:rsidRPr="007926F2">
        <w:t xml:space="preserve"> </w:t>
      </w:r>
      <w:proofErr w:type="spellStart"/>
      <w:r w:rsidRPr="007926F2">
        <w:t>стрес</w:t>
      </w:r>
      <w:proofErr w:type="spellEnd"/>
      <w:r w:rsidRPr="007926F2">
        <w:t xml:space="preserve"> е </w:t>
      </w:r>
      <w:proofErr w:type="spellStart"/>
      <w:r w:rsidRPr="007926F2">
        <w:t>сложността</w:t>
      </w:r>
      <w:proofErr w:type="spellEnd"/>
      <w:r w:rsidRPr="007926F2">
        <w:t xml:space="preserve"> </w:t>
      </w:r>
      <w:proofErr w:type="spellStart"/>
      <w:r w:rsidRPr="007926F2">
        <w:t>на</w:t>
      </w:r>
      <w:proofErr w:type="spellEnd"/>
      <w:r w:rsidRPr="007926F2">
        <w:t xml:space="preserve"> </w:t>
      </w:r>
      <w:proofErr w:type="spellStart"/>
      <w:r w:rsidRPr="007926F2">
        <w:t>разследваните</w:t>
      </w:r>
      <w:proofErr w:type="spellEnd"/>
      <w:r w:rsidRPr="007926F2">
        <w:t xml:space="preserve"> </w:t>
      </w:r>
      <w:proofErr w:type="spellStart"/>
      <w:r w:rsidRPr="007926F2">
        <w:t>случаи</w:t>
      </w:r>
      <w:proofErr w:type="spellEnd"/>
      <w:r w:rsidRPr="007926F2">
        <w:t xml:space="preserve">, </w:t>
      </w:r>
      <w:proofErr w:type="spellStart"/>
      <w:r w:rsidRPr="007926F2">
        <w:t>които</w:t>
      </w:r>
      <w:proofErr w:type="spellEnd"/>
      <w:r w:rsidRPr="007926F2">
        <w:t xml:space="preserve"> </w:t>
      </w:r>
      <w:proofErr w:type="spellStart"/>
      <w:r w:rsidRPr="007926F2">
        <w:t>често</w:t>
      </w:r>
      <w:proofErr w:type="spellEnd"/>
      <w:r w:rsidRPr="007926F2">
        <w:t xml:space="preserve"> </w:t>
      </w:r>
      <w:proofErr w:type="spellStart"/>
      <w:r w:rsidRPr="007926F2">
        <w:t>включват</w:t>
      </w:r>
      <w:proofErr w:type="spellEnd"/>
      <w:r w:rsidRPr="007926F2">
        <w:t xml:space="preserve"> </w:t>
      </w:r>
      <w:proofErr w:type="spellStart"/>
      <w:r w:rsidRPr="007926F2">
        <w:t>тежки</w:t>
      </w:r>
      <w:proofErr w:type="spellEnd"/>
      <w:r w:rsidRPr="007926F2">
        <w:t xml:space="preserve"> </w:t>
      </w:r>
      <w:proofErr w:type="spellStart"/>
      <w:r w:rsidRPr="007926F2">
        <w:t>престъпления</w:t>
      </w:r>
      <w:proofErr w:type="spellEnd"/>
      <w:r w:rsidRPr="007926F2">
        <w:t xml:space="preserve"> </w:t>
      </w:r>
      <w:proofErr w:type="spellStart"/>
      <w:r w:rsidRPr="007926F2">
        <w:t>като</w:t>
      </w:r>
      <w:proofErr w:type="spellEnd"/>
      <w:r w:rsidRPr="007926F2">
        <w:t xml:space="preserve"> </w:t>
      </w:r>
      <w:proofErr w:type="spellStart"/>
      <w:r w:rsidRPr="007926F2">
        <w:t>убийства</w:t>
      </w:r>
      <w:proofErr w:type="spellEnd"/>
      <w:r w:rsidRPr="007926F2">
        <w:t xml:space="preserve">, </w:t>
      </w:r>
      <w:proofErr w:type="spellStart"/>
      <w:r w:rsidRPr="007926F2">
        <w:t>насилие</w:t>
      </w:r>
      <w:proofErr w:type="spellEnd"/>
      <w:r w:rsidRPr="007926F2">
        <w:t xml:space="preserve">, </w:t>
      </w:r>
      <w:proofErr w:type="spellStart"/>
      <w:r w:rsidRPr="007926F2">
        <w:t>сексуални</w:t>
      </w:r>
      <w:proofErr w:type="spellEnd"/>
      <w:r w:rsidRPr="007926F2">
        <w:t xml:space="preserve"> </w:t>
      </w:r>
      <w:proofErr w:type="spellStart"/>
      <w:r w:rsidRPr="007926F2">
        <w:t>посегателства</w:t>
      </w:r>
      <w:proofErr w:type="spellEnd"/>
      <w:r w:rsidRPr="007926F2">
        <w:t xml:space="preserve">, </w:t>
      </w:r>
      <w:proofErr w:type="spellStart"/>
      <w:r w:rsidRPr="007926F2">
        <w:t>измами</w:t>
      </w:r>
      <w:proofErr w:type="spellEnd"/>
      <w:r w:rsidRPr="007926F2">
        <w:t xml:space="preserve"> и </w:t>
      </w:r>
      <w:proofErr w:type="spellStart"/>
      <w:r w:rsidRPr="007926F2">
        <w:t>организирана</w:t>
      </w:r>
      <w:proofErr w:type="spellEnd"/>
      <w:r w:rsidRPr="007926F2">
        <w:t xml:space="preserve"> </w:t>
      </w:r>
      <w:proofErr w:type="spellStart"/>
      <w:r w:rsidRPr="007926F2">
        <w:t>престъпност</w:t>
      </w:r>
      <w:proofErr w:type="spellEnd"/>
      <w:r w:rsidRPr="007926F2">
        <w:t xml:space="preserve">. </w:t>
      </w:r>
      <w:proofErr w:type="spellStart"/>
      <w:r w:rsidRPr="007926F2">
        <w:t>Тези</w:t>
      </w:r>
      <w:proofErr w:type="spellEnd"/>
      <w:r w:rsidRPr="007926F2">
        <w:t xml:space="preserve"> </w:t>
      </w:r>
      <w:proofErr w:type="spellStart"/>
      <w:r w:rsidRPr="007926F2">
        <w:t>случаи</w:t>
      </w:r>
      <w:proofErr w:type="spellEnd"/>
      <w:r w:rsidRPr="007926F2">
        <w:t xml:space="preserve"> </w:t>
      </w:r>
      <w:proofErr w:type="spellStart"/>
      <w:r w:rsidRPr="007926F2">
        <w:t>не</w:t>
      </w:r>
      <w:proofErr w:type="spellEnd"/>
      <w:r w:rsidRPr="007926F2">
        <w:t xml:space="preserve"> </w:t>
      </w:r>
      <w:proofErr w:type="spellStart"/>
      <w:r w:rsidRPr="007926F2">
        <w:t>само</w:t>
      </w:r>
      <w:proofErr w:type="spellEnd"/>
      <w:r w:rsidRPr="007926F2">
        <w:t xml:space="preserve"> </w:t>
      </w:r>
      <w:proofErr w:type="spellStart"/>
      <w:r w:rsidRPr="007926F2">
        <w:t>изискват</w:t>
      </w:r>
      <w:proofErr w:type="spellEnd"/>
      <w:r w:rsidRPr="007926F2">
        <w:t xml:space="preserve"> </w:t>
      </w:r>
      <w:proofErr w:type="spellStart"/>
      <w:r w:rsidRPr="007926F2">
        <w:t>прецизност</w:t>
      </w:r>
      <w:proofErr w:type="spellEnd"/>
      <w:r w:rsidRPr="007926F2">
        <w:t xml:space="preserve">, </w:t>
      </w:r>
      <w:proofErr w:type="spellStart"/>
      <w:r w:rsidRPr="007926F2">
        <w:t>детайлна</w:t>
      </w:r>
      <w:proofErr w:type="spellEnd"/>
      <w:r w:rsidRPr="007926F2">
        <w:t xml:space="preserve"> </w:t>
      </w:r>
      <w:proofErr w:type="spellStart"/>
      <w:r w:rsidRPr="007926F2">
        <w:t>работа</w:t>
      </w:r>
      <w:proofErr w:type="spellEnd"/>
      <w:r w:rsidRPr="007926F2">
        <w:t xml:space="preserve"> с </w:t>
      </w:r>
      <w:proofErr w:type="spellStart"/>
      <w:r w:rsidRPr="007926F2">
        <w:t>доказателства</w:t>
      </w:r>
      <w:proofErr w:type="spellEnd"/>
      <w:r w:rsidRPr="007926F2">
        <w:t xml:space="preserve"> и </w:t>
      </w:r>
      <w:proofErr w:type="spellStart"/>
      <w:r w:rsidRPr="007926F2">
        <w:t>задълбочен</w:t>
      </w:r>
      <w:proofErr w:type="spellEnd"/>
      <w:r w:rsidRPr="007926F2">
        <w:t xml:space="preserve"> </w:t>
      </w:r>
      <w:proofErr w:type="spellStart"/>
      <w:r w:rsidRPr="007926F2">
        <w:t>анализ</w:t>
      </w:r>
      <w:proofErr w:type="spellEnd"/>
      <w:r w:rsidRPr="007926F2">
        <w:t xml:space="preserve">, </w:t>
      </w:r>
      <w:proofErr w:type="spellStart"/>
      <w:r w:rsidRPr="007926F2">
        <w:t>но</w:t>
      </w:r>
      <w:proofErr w:type="spellEnd"/>
      <w:r w:rsidRPr="007926F2">
        <w:t xml:space="preserve"> и </w:t>
      </w:r>
      <w:proofErr w:type="spellStart"/>
      <w:r w:rsidRPr="007926F2">
        <w:t>създават</w:t>
      </w:r>
      <w:proofErr w:type="spellEnd"/>
      <w:r w:rsidRPr="007926F2">
        <w:t xml:space="preserve"> </w:t>
      </w:r>
      <w:proofErr w:type="spellStart"/>
      <w:r w:rsidRPr="007926F2">
        <w:t>психологически</w:t>
      </w:r>
      <w:proofErr w:type="spellEnd"/>
      <w:r w:rsidRPr="007926F2">
        <w:t xml:space="preserve"> </w:t>
      </w:r>
      <w:proofErr w:type="spellStart"/>
      <w:r w:rsidRPr="007926F2">
        <w:t>натиск</w:t>
      </w:r>
      <w:proofErr w:type="spellEnd"/>
      <w:r w:rsidRPr="007926F2">
        <w:t xml:space="preserve"> </w:t>
      </w:r>
      <w:proofErr w:type="spellStart"/>
      <w:r w:rsidRPr="007926F2">
        <w:t>върху</w:t>
      </w:r>
      <w:proofErr w:type="spellEnd"/>
      <w:r w:rsidRPr="007926F2">
        <w:t xml:space="preserve"> </w:t>
      </w:r>
      <w:proofErr w:type="spellStart"/>
      <w:r w:rsidRPr="007926F2">
        <w:t>разследващите</w:t>
      </w:r>
      <w:proofErr w:type="spellEnd"/>
      <w:r w:rsidRPr="007926F2">
        <w:t xml:space="preserve">, </w:t>
      </w:r>
      <w:proofErr w:type="spellStart"/>
      <w:r w:rsidRPr="007926F2">
        <w:t>които</w:t>
      </w:r>
      <w:proofErr w:type="spellEnd"/>
      <w:r w:rsidRPr="007926F2">
        <w:t xml:space="preserve"> </w:t>
      </w:r>
      <w:proofErr w:type="spellStart"/>
      <w:r w:rsidRPr="007926F2">
        <w:t>трябва</w:t>
      </w:r>
      <w:proofErr w:type="spellEnd"/>
      <w:r w:rsidRPr="007926F2">
        <w:t xml:space="preserve"> </w:t>
      </w:r>
      <w:proofErr w:type="spellStart"/>
      <w:r w:rsidRPr="007926F2">
        <w:t>да</w:t>
      </w:r>
      <w:proofErr w:type="spellEnd"/>
      <w:r w:rsidRPr="007926F2">
        <w:t xml:space="preserve"> </w:t>
      </w:r>
      <w:proofErr w:type="spellStart"/>
      <w:r w:rsidRPr="007926F2">
        <w:t>вземат</w:t>
      </w:r>
      <w:proofErr w:type="spellEnd"/>
      <w:r w:rsidRPr="007926F2">
        <w:t xml:space="preserve"> </w:t>
      </w:r>
      <w:proofErr w:type="spellStart"/>
      <w:r w:rsidRPr="007926F2">
        <w:t>правилни</w:t>
      </w:r>
      <w:proofErr w:type="spellEnd"/>
      <w:r w:rsidRPr="007926F2">
        <w:t xml:space="preserve"> </w:t>
      </w:r>
      <w:proofErr w:type="spellStart"/>
      <w:r w:rsidRPr="007926F2">
        <w:t>решения</w:t>
      </w:r>
      <w:proofErr w:type="spellEnd"/>
      <w:r w:rsidRPr="007926F2">
        <w:t xml:space="preserve"> в </w:t>
      </w:r>
      <w:proofErr w:type="spellStart"/>
      <w:r w:rsidRPr="007926F2">
        <w:t>кратки</w:t>
      </w:r>
      <w:proofErr w:type="spellEnd"/>
      <w:r w:rsidRPr="007926F2">
        <w:t xml:space="preserve"> </w:t>
      </w:r>
      <w:proofErr w:type="spellStart"/>
      <w:r w:rsidRPr="007926F2">
        <w:t>срокове</w:t>
      </w:r>
      <w:proofErr w:type="spellEnd"/>
      <w:r w:rsidRPr="007926F2">
        <w:t xml:space="preserve">, </w:t>
      </w:r>
      <w:proofErr w:type="spellStart"/>
      <w:r w:rsidRPr="007926F2">
        <w:t>знаейки</w:t>
      </w:r>
      <w:proofErr w:type="spellEnd"/>
      <w:r w:rsidRPr="007926F2">
        <w:t xml:space="preserve">, </w:t>
      </w:r>
      <w:proofErr w:type="spellStart"/>
      <w:r w:rsidRPr="007926F2">
        <w:t>че</w:t>
      </w:r>
      <w:proofErr w:type="spellEnd"/>
      <w:r w:rsidRPr="007926F2">
        <w:t xml:space="preserve"> </w:t>
      </w:r>
      <w:proofErr w:type="spellStart"/>
      <w:r w:rsidRPr="007926F2">
        <w:t>грешките</w:t>
      </w:r>
      <w:proofErr w:type="spellEnd"/>
      <w:r w:rsidRPr="007926F2">
        <w:t xml:space="preserve"> </w:t>
      </w:r>
      <w:proofErr w:type="spellStart"/>
      <w:r w:rsidRPr="007926F2">
        <w:t>могат</w:t>
      </w:r>
      <w:proofErr w:type="spellEnd"/>
      <w:r w:rsidRPr="007926F2">
        <w:t xml:space="preserve"> </w:t>
      </w:r>
      <w:proofErr w:type="spellStart"/>
      <w:r w:rsidRPr="007926F2">
        <w:t>да</w:t>
      </w:r>
      <w:proofErr w:type="spellEnd"/>
      <w:r w:rsidRPr="007926F2">
        <w:t xml:space="preserve"> </w:t>
      </w:r>
      <w:proofErr w:type="spellStart"/>
      <w:r w:rsidRPr="007926F2">
        <w:t>доведат</w:t>
      </w:r>
      <w:proofErr w:type="spellEnd"/>
      <w:r w:rsidRPr="007926F2">
        <w:t xml:space="preserve"> </w:t>
      </w:r>
      <w:proofErr w:type="spellStart"/>
      <w:r w:rsidRPr="007926F2">
        <w:t>до</w:t>
      </w:r>
      <w:proofErr w:type="spellEnd"/>
      <w:r w:rsidRPr="007926F2">
        <w:t xml:space="preserve"> </w:t>
      </w:r>
      <w:proofErr w:type="spellStart"/>
      <w:r w:rsidRPr="007926F2">
        <w:t>сериозни</w:t>
      </w:r>
      <w:proofErr w:type="spellEnd"/>
      <w:r w:rsidRPr="007926F2">
        <w:t xml:space="preserve"> </w:t>
      </w:r>
      <w:proofErr w:type="spellStart"/>
      <w:r w:rsidRPr="007926F2">
        <w:t>правни</w:t>
      </w:r>
      <w:proofErr w:type="spellEnd"/>
      <w:r w:rsidRPr="007926F2">
        <w:t xml:space="preserve"> и </w:t>
      </w:r>
      <w:proofErr w:type="spellStart"/>
      <w:r w:rsidRPr="007926F2">
        <w:t>морални</w:t>
      </w:r>
      <w:proofErr w:type="spellEnd"/>
      <w:r w:rsidRPr="007926F2">
        <w:t xml:space="preserve"> </w:t>
      </w:r>
      <w:proofErr w:type="spellStart"/>
      <w:r w:rsidRPr="007926F2">
        <w:t>последици</w:t>
      </w:r>
      <w:proofErr w:type="spellEnd"/>
      <w:r w:rsidRPr="007926F2">
        <w:t xml:space="preserve"> (Otto &amp; Gatens, 2022).</w:t>
      </w:r>
    </w:p>
    <w:p w14:paraId="36F4A20F" w14:textId="27EC4E1A" w:rsidR="007926F2" w:rsidRPr="007926F2" w:rsidRDefault="007926F2" w:rsidP="007926F2">
      <w:pPr>
        <w:spacing w:line="360" w:lineRule="auto"/>
        <w:ind w:firstLine="709"/>
        <w:jc w:val="both"/>
      </w:pPr>
      <w:proofErr w:type="spellStart"/>
      <w:r w:rsidRPr="007926F2">
        <w:t>Административният</w:t>
      </w:r>
      <w:proofErr w:type="spellEnd"/>
      <w:r w:rsidRPr="007926F2">
        <w:t xml:space="preserve"> </w:t>
      </w:r>
      <w:proofErr w:type="spellStart"/>
      <w:r w:rsidRPr="007926F2">
        <w:t>натиск</w:t>
      </w:r>
      <w:proofErr w:type="spellEnd"/>
      <w:r w:rsidRPr="007926F2">
        <w:t xml:space="preserve"> </w:t>
      </w:r>
      <w:proofErr w:type="spellStart"/>
      <w:r w:rsidRPr="007926F2">
        <w:t>също</w:t>
      </w:r>
      <w:proofErr w:type="spellEnd"/>
      <w:r w:rsidRPr="007926F2">
        <w:t xml:space="preserve"> </w:t>
      </w:r>
      <w:proofErr w:type="spellStart"/>
      <w:r w:rsidRPr="007926F2">
        <w:t>играе</w:t>
      </w:r>
      <w:proofErr w:type="spellEnd"/>
      <w:r w:rsidRPr="007926F2">
        <w:t xml:space="preserve"> </w:t>
      </w:r>
      <w:proofErr w:type="spellStart"/>
      <w:r w:rsidRPr="007926F2">
        <w:t>съществена</w:t>
      </w:r>
      <w:proofErr w:type="spellEnd"/>
      <w:r w:rsidRPr="007926F2">
        <w:t xml:space="preserve"> </w:t>
      </w:r>
      <w:proofErr w:type="spellStart"/>
      <w:r w:rsidRPr="007926F2">
        <w:t>роля</w:t>
      </w:r>
      <w:proofErr w:type="spellEnd"/>
      <w:r w:rsidRPr="007926F2">
        <w:t xml:space="preserve"> в </w:t>
      </w:r>
      <w:proofErr w:type="spellStart"/>
      <w:r w:rsidRPr="007926F2">
        <w:t>натоварването</w:t>
      </w:r>
      <w:proofErr w:type="spellEnd"/>
      <w:r w:rsidRPr="007926F2">
        <w:t xml:space="preserve"> </w:t>
      </w:r>
      <w:proofErr w:type="spellStart"/>
      <w:r w:rsidRPr="007926F2">
        <w:t>на</w:t>
      </w:r>
      <w:proofErr w:type="spellEnd"/>
      <w:r w:rsidRPr="007926F2">
        <w:t xml:space="preserve"> </w:t>
      </w:r>
      <w:proofErr w:type="spellStart"/>
      <w:r w:rsidRPr="007926F2">
        <w:t>разследващите</w:t>
      </w:r>
      <w:proofErr w:type="spellEnd"/>
      <w:r w:rsidRPr="007926F2">
        <w:t xml:space="preserve"> </w:t>
      </w:r>
      <w:proofErr w:type="spellStart"/>
      <w:r w:rsidRPr="007926F2">
        <w:t>полицаи</w:t>
      </w:r>
      <w:proofErr w:type="spellEnd"/>
      <w:r w:rsidRPr="007926F2">
        <w:t xml:space="preserve">. </w:t>
      </w:r>
      <w:proofErr w:type="spellStart"/>
      <w:r w:rsidRPr="007926F2">
        <w:t>Те</w:t>
      </w:r>
      <w:proofErr w:type="spellEnd"/>
      <w:r w:rsidRPr="007926F2">
        <w:t xml:space="preserve"> </w:t>
      </w:r>
      <w:proofErr w:type="spellStart"/>
      <w:r w:rsidRPr="007926F2">
        <w:t>не</w:t>
      </w:r>
      <w:proofErr w:type="spellEnd"/>
      <w:r w:rsidRPr="007926F2">
        <w:t xml:space="preserve"> </w:t>
      </w:r>
      <w:proofErr w:type="spellStart"/>
      <w:r w:rsidRPr="007926F2">
        <w:t>само</w:t>
      </w:r>
      <w:proofErr w:type="spellEnd"/>
      <w:r w:rsidRPr="007926F2">
        <w:t xml:space="preserve"> </w:t>
      </w:r>
      <w:proofErr w:type="spellStart"/>
      <w:r w:rsidRPr="007926F2">
        <w:t>трябва</w:t>
      </w:r>
      <w:proofErr w:type="spellEnd"/>
      <w:r w:rsidRPr="007926F2">
        <w:t xml:space="preserve"> </w:t>
      </w:r>
      <w:proofErr w:type="spellStart"/>
      <w:r w:rsidRPr="007926F2">
        <w:t>да</w:t>
      </w:r>
      <w:proofErr w:type="spellEnd"/>
      <w:r w:rsidRPr="007926F2">
        <w:t xml:space="preserve"> </w:t>
      </w:r>
      <w:proofErr w:type="spellStart"/>
      <w:r w:rsidRPr="007926F2">
        <w:t>разкриват</w:t>
      </w:r>
      <w:proofErr w:type="spellEnd"/>
      <w:r w:rsidRPr="007926F2">
        <w:t xml:space="preserve"> </w:t>
      </w:r>
      <w:proofErr w:type="spellStart"/>
      <w:r w:rsidRPr="007926F2">
        <w:t>престъпления</w:t>
      </w:r>
      <w:proofErr w:type="spellEnd"/>
      <w:r w:rsidRPr="007926F2">
        <w:t xml:space="preserve">, </w:t>
      </w:r>
      <w:proofErr w:type="spellStart"/>
      <w:r w:rsidRPr="007926F2">
        <w:t>но</w:t>
      </w:r>
      <w:proofErr w:type="spellEnd"/>
      <w:r w:rsidRPr="007926F2">
        <w:t xml:space="preserve"> и </w:t>
      </w:r>
      <w:proofErr w:type="spellStart"/>
      <w:r w:rsidRPr="007926F2">
        <w:t>да</w:t>
      </w:r>
      <w:proofErr w:type="spellEnd"/>
      <w:r w:rsidRPr="007926F2">
        <w:t xml:space="preserve"> </w:t>
      </w:r>
      <w:proofErr w:type="spellStart"/>
      <w:r w:rsidRPr="007926F2">
        <w:t>изпълняват</w:t>
      </w:r>
      <w:proofErr w:type="spellEnd"/>
      <w:r w:rsidRPr="007926F2">
        <w:t xml:space="preserve"> </w:t>
      </w:r>
      <w:proofErr w:type="spellStart"/>
      <w:r w:rsidRPr="007926F2">
        <w:t>обширна</w:t>
      </w:r>
      <w:proofErr w:type="spellEnd"/>
      <w:r w:rsidRPr="007926F2">
        <w:t xml:space="preserve"> </w:t>
      </w:r>
      <w:proofErr w:type="spellStart"/>
      <w:r w:rsidRPr="007926F2">
        <w:t>документационна</w:t>
      </w:r>
      <w:proofErr w:type="spellEnd"/>
      <w:r w:rsidRPr="007926F2">
        <w:t xml:space="preserve"> </w:t>
      </w:r>
      <w:proofErr w:type="spellStart"/>
      <w:r w:rsidRPr="007926F2">
        <w:t>дейност</w:t>
      </w:r>
      <w:proofErr w:type="spellEnd"/>
      <w:r w:rsidRPr="007926F2">
        <w:t xml:space="preserve">, </w:t>
      </w:r>
      <w:proofErr w:type="spellStart"/>
      <w:r w:rsidRPr="007926F2">
        <w:t>свързана</w:t>
      </w:r>
      <w:proofErr w:type="spellEnd"/>
      <w:r w:rsidRPr="007926F2">
        <w:t xml:space="preserve"> с </w:t>
      </w:r>
      <w:proofErr w:type="spellStart"/>
      <w:r w:rsidRPr="007926F2">
        <w:t>водене</w:t>
      </w:r>
      <w:proofErr w:type="spellEnd"/>
      <w:r w:rsidRPr="007926F2">
        <w:t xml:space="preserve"> </w:t>
      </w:r>
      <w:proofErr w:type="spellStart"/>
      <w:r w:rsidRPr="007926F2">
        <w:t>на</w:t>
      </w:r>
      <w:proofErr w:type="spellEnd"/>
      <w:r w:rsidRPr="007926F2">
        <w:t xml:space="preserve"> </w:t>
      </w:r>
      <w:proofErr w:type="spellStart"/>
      <w:r w:rsidRPr="007926F2">
        <w:t>протоколи</w:t>
      </w:r>
      <w:proofErr w:type="spellEnd"/>
      <w:r w:rsidRPr="007926F2">
        <w:t xml:space="preserve">, </w:t>
      </w:r>
      <w:proofErr w:type="spellStart"/>
      <w:r w:rsidRPr="007926F2">
        <w:t>изготвяне</w:t>
      </w:r>
      <w:proofErr w:type="spellEnd"/>
      <w:r w:rsidRPr="007926F2">
        <w:t xml:space="preserve"> </w:t>
      </w:r>
      <w:proofErr w:type="spellStart"/>
      <w:r w:rsidRPr="007926F2">
        <w:t>на</w:t>
      </w:r>
      <w:proofErr w:type="spellEnd"/>
      <w:r w:rsidRPr="007926F2">
        <w:t xml:space="preserve"> </w:t>
      </w:r>
      <w:proofErr w:type="spellStart"/>
      <w:r w:rsidRPr="007926F2">
        <w:t>доклади</w:t>
      </w:r>
      <w:proofErr w:type="spellEnd"/>
      <w:r w:rsidRPr="007926F2">
        <w:t xml:space="preserve">, </w:t>
      </w:r>
      <w:proofErr w:type="spellStart"/>
      <w:r w:rsidRPr="007926F2">
        <w:t>поддържане</w:t>
      </w:r>
      <w:proofErr w:type="spellEnd"/>
      <w:r w:rsidRPr="007926F2">
        <w:t xml:space="preserve"> </w:t>
      </w:r>
      <w:proofErr w:type="spellStart"/>
      <w:r w:rsidRPr="007926F2">
        <w:t>на</w:t>
      </w:r>
      <w:proofErr w:type="spellEnd"/>
      <w:r w:rsidRPr="007926F2">
        <w:t xml:space="preserve"> </w:t>
      </w:r>
      <w:proofErr w:type="spellStart"/>
      <w:r w:rsidRPr="007926F2">
        <w:t>детайлни</w:t>
      </w:r>
      <w:proofErr w:type="spellEnd"/>
      <w:r w:rsidRPr="007926F2">
        <w:t xml:space="preserve"> </w:t>
      </w:r>
      <w:proofErr w:type="spellStart"/>
      <w:r w:rsidRPr="007926F2">
        <w:t>записки</w:t>
      </w:r>
      <w:proofErr w:type="spellEnd"/>
      <w:r w:rsidRPr="007926F2">
        <w:t xml:space="preserve"> и </w:t>
      </w:r>
      <w:proofErr w:type="spellStart"/>
      <w:r w:rsidRPr="007926F2">
        <w:t>спазване</w:t>
      </w:r>
      <w:proofErr w:type="spellEnd"/>
      <w:r w:rsidRPr="007926F2">
        <w:t xml:space="preserve"> </w:t>
      </w:r>
      <w:proofErr w:type="spellStart"/>
      <w:r w:rsidRPr="007926F2">
        <w:t>на</w:t>
      </w:r>
      <w:proofErr w:type="spellEnd"/>
      <w:r w:rsidRPr="007926F2">
        <w:t xml:space="preserve"> </w:t>
      </w:r>
      <w:proofErr w:type="spellStart"/>
      <w:r w:rsidRPr="007926F2">
        <w:t>строгите</w:t>
      </w:r>
      <w:proofErr w:type="spellEnd"/>
      <w:r w:rsidRPr="007926F2">
        <w:t xml:space="preserve"> </w:t>
      </w:r>
      <w:proofErr w:type="spellStart"/>
      <w:r w:rsidRPr="007926F2">
        <w:t>правни</w:t>
      </w:r>
      <w:proofErr w:type="spellEnd"/>
      <w:r w:rsidRPr="007926F2">
        <w:t xml:space="preserve"> и </w:t>
      </w:r>
      <w:proofErr w:type="spellStart"/>
      <w:r w:rsidRPr="007926F2">
        <w:t>процедурни</w:t>
      </w:r>
      <w:proofErr w:type="spellEnd"/>
      <w:r w:rsidRPr="007926F2">
        <w:t xml:space="preserve"> </w:t>
      </w:r>
      <w:proofErr w:type="spellStart"/>
      <w:r w:rsidRPr="007926F2">
        <w:t>изисквания</w:t>
      </w:r>
      <w:proofErr w:type="spellEnd"/>
      <w:r w:rsidRPr="007926F2">
        <w:t xml:space="preserve">. </w:t>
      </w:r>
      <w:proofErr w:type="spellStart"/>
      <w:r w:rsidRPr="007926F2">
        <w:t>Това</w:t>
      </w:r>
      <w:proofErr w:type="spellEnd"/>
      <w:r w:rsidRPr="007926F2">
        <w:t xml:space="preserve"> </w:t>
      </w:r>
      <w:proofErr w:type="spellStart"/>
      <w:r w:rsidRPr="007926F2">
        <w:t>често</w:t>
      </w:r>
      <w:proofErr w:type="spellEnd"/>
      <w:r w:rsidRPr="007926F2">
        <w:t xml:space="preserve"> </w:t>
      </w:r>
      <w:proofErr w:type="spellStart"/>
      <w:r w:rsidRPr="007926F2">
        <w:t>увеличава</w:t>
      </w:r>
      <w:proofErr w:type="spellEnd"/>
      <w:r w:rsidRPr="007926F2">
        <w:t xml:space="preserve"> </w:t>
      </w:r>
      <w:proofErr w:type="spellStart"/>
      <w:r w:rsidRPr="007926F2">
        <w:t>натоварването</w:t>
      </w:r>
      <w:proofErr w:type="spellEnd"/>
      <w:r w:rsidRPr="007926F2">
        <w:t xml:space="preserve"> </w:t>
      </w:r>
      <w:proofErr w:type="spellStart"/>
      <w:r w:rsidRPr="007926F2">
        <w:t>им</w:t>
      </w:r>
      <w:proofErr w:type="spellEnd"/>
      <w:r w:rsidRPr="007926F2">
        <w:t xml:space="preserve"> </w:t>
      </w:r>
      <w:proofErr w:type="spellStart"/>
      <w:r w:rsidRPr="007926F2">
        <w:t>до</w:t>
      </w:r>
      <w:proofErr w:type="spellEnd"/>
      <w:r w:rsidRPr="007926F2">
        <w:t xml:space="preserve"> </w:t>
      </w:r>
      <w:proofErr w:type="spellStart"/>
      <w:r w:rsidRPr="007926F2">
        <w:t>степен</w:t>
      </w:r>
      <w:proofErr w:type="spellEnd"/>
      <w:r w:rsidRPr="007926F2">
        <w:t xml:space="preserve">, </w:t>
      </w:r>
      <w:proofErr w:type="spellStart"/>
      <w:r w:rsidRPr="007926F2">
        <w:t>при</w:t>
      </w:r>
      <w:proofErr w:type="spellEnd"/>
      <w:r w:rsidRPr="007926F2">
        <w:t xml:space="preserve"> </w:t>
      </w:r>
      <w:proofErr w:type="spellStart"/>
      <w:r w:rsidRPr="007926F2">
        <w:t>която</w:t>
      </w:r>
      <w:proofErr w:type="spellEnd"/>
      <w:r w:rsidRPr="007926F2">
        <w:t xml:space="preserve"> </w:t>
      </w:r>
      <w:proofErr w:type="spellStart"/>
      <w:r w:rsidRPr="007926F2">
        <w:t>се</w:t>
      </w:r>
      <w:proofErr w:type="spellEnd"/>
      <w:r w:rsidRPr="007926F2">
        <w:t xml:space="preserve"> </w:t>
      </w:r>
      <w:proofErr w:type="spellStart"/>
      <w:r w:rsidRPr="007926F2">
        <w:t>налага</w:t>
      </w:r>
      <w:proofErr w:type="spellEnd"/>
      <w:r w:rsidRPr="007926F2">
        <w:t xml:space="preserve"> </w:t>
      </w:r>
      <w:proofErr w:type="spellStart"/>
      <w:r w:rsidRPr="007926F2">
        <w:t>работа</w:t>
      </w:r>
      <w:proofErr w:type="spellEnd"/>
      <w:r w:rsidRPr="007926F2">
        <w:t xml:space="preserve"> </w:t>
      </w:r>
      <w:proofErr w:type="spellStart"/>
      <w:r w:rsidRPr="007926F2">
        <w:t>извънредно</w:t>
      </w:r>
      <w:proofErr w:type="spellEnd"/>
      <w:r w:rsidRPr="007926F2">
        <w:t xml:space="preserve">, </w:t>
      </w:r>
      <w:proofErr w:type="spellStart"/>
      <w:r w:rsidRPr="007926F2">
        <w:t>без</w:t>
      </w:r>
      <w:proofErr w:type="spellEnd"/>
      <w:r w:rsidRPr="007926F2">
        <w:t xml:space="preserve"> </w:t>
      </w:r>
      <w:proofErr w:type="spellStart"/>
      <w:r w:rsidRPr="007926F2">
        <w:t>достатъчно</w:t>
      </w:r>
      <w:proofErr w:type="spellEnd"/>
      <w:r w:rsidRPr="007926F2">
        <w:t xml:space="preserve"> </w:t>
      </w:r>
      <w:proofErr w:type="spellStart"/>
      <w:r w:rsidRPr="007926F2">
        <w:t>почивка</w:t>
      </w:r>
      <w:proofErr w:type="spellEnd"/>
      <w:r w:rsidRPr="007926F2">
        <w:t xml:space="preserve">, а </w:t>
      </w:r>
      <w:proofErr w:type="spellStart"/>
      <w:r w:rsidRPr="007926F2">
        <w:t>понякога</w:t>
      </w:r>
      <w:proofErr w:type="spellEnd"/>
      <w:r w:rsidRPr="007926F2">
        <w:t xml:space="preserve"> и </w:t>
      </w:r>
      <w:proofErr w:type="spellStart"/>
      <w:r w:rsidRPr="007926F2">
        <w:t>без</w:t>
      </w:r>
      <w:proofErr w:type="spellEnd"/>
      <w:r w:rsidRPr="007926F2">
        <w:t xml:space="preserve"> </w:t>
      </w:r>
      <w:proofErr w:type="spellStart"/>
      <w:r w:rsidRPr="007926F2">
        <w:t>достатъчно</w:t>
      </w:r>
      <w:proofErr w:type="spellEnd"/>
      <w:r w:rsidRPr="007926F2">
        <w:t xml:space="preserve"> </w:t>
      </w:r>
      <w:proofErr w:type="spellStart"/>
      <w:r w:rsidRPr="007926F2">
        <w:t>ресурси</w:t>
      </w:r>
      <w:proofErr w:type="spellEnd"/>
      <w:r w:rsidRPr="007926F2">
        <w:t xml:space="preserve"> </w:t>
      </w:r>
      <w:proofErr w:type="spellStart"/>
      <w:r w:rsidRPr="007926F2">
        <w:t>или</w:t>
      </w:r>
      <w:proofErr w:type="spellEnd"/>
      <w:r w:rsidRPr="007926F2">
        <w:t xml:space="preserve"> </w:t>
      </w:r>
      <w:proofErr w:type="spellStart"/>
      <w:r w:rsidRPr="007926F2">
        <w:t>подкрепа</w:t>
      </w:r>
      <w:proofErr w:type="spellEnd"/>
      <w:r w:rsidRPr="007926F2">
        <w:t xml:space="preserve"> </w:t>
      </w:r>
      <w:proofErr w:type="spellStart"/>
      <w:r w:rsidRPr="007926F2">
        <w:t>от</w:t>
      </w:r>
      <w:proofErr w:type="spellEnd"/>
      <w:r w:rsidRPr="007926F2">
        <w:t xml:space="preserve"> </w:t>
      </w:r>
      <w:proofErr w:type="spellStart"/>
      <w:r w:rsidRPr="007926F2">
        <w:t>организацията</w:t>
      </w:r>
      <w:proofErr w:type="spellEnd"/>
      <w:r w:rsidRPr="007926F2">
        <w:t xml:space="preserve">. </w:t>
      </w:r>
      <w:proofErr w:type="spellStart"/>
      <w:r w:rsidRPr="007926F2">
        <w:t>Освен</w:t>
      </w:r>
      <w:proofErr w:type="spellEnd"/>
      <w:r w:rsidRPr="007926F2">
        <w:t xml:space="preserve"> </w:t>
      </w:r>
      <w:proofErr w:type="spellStart"/>
      <w:r w:rsidRPr="007926F2">
        <w:t>това</w:t>
      </w:r>
      <w:proofErr w:type="spellEnd"/>
      <w:r w:rsidRPr="007926F2">
        <w:t xml:space="preserve">, </w:t>
      </w:r>
      <w:proofErr w:type="spellStart"/>
      <w:r w:rsidRPr="007926F2">
        <w:t>натискът</w:t>
      </w:r>
      <w:proofErr w:type="spellEnd"/>
      <w:r w:rsidRPr="007926F2">
        <w:t xml:space="preserve"> </w:t>
      </w:r>
      <w:proofErr w:type="spellStart"/>
      <w:r w:rsidRPr="007926F2">
        <w:t>от</w:t>
      </w:r>
      <w:proofErr w:type="spellEnd"/>
      <w:r w:rsidRPr="007926F2">
        <w:t xml:space="preserve"> </w:t>
      </w:r>
      <w:proofErr w:type="spellStart"/>
      <w:r w:rsidRPr="007926F2">
        <w:t>страна</w:t>
      </w:r>
      <w:proofErr w:type="spellEnd"/>
      <w:r w:rsidRPr="007926F2">
        <w:t xml:space="preserve"> </w:t>
      </w:r>
      <w:proofErr w:type="spellStart"/>
      <w:r w:rsidRPr="007926F2">
        <w:t>на</w:t>
      </w:r>
      <w:proofErr w:type="spellEnd"/>
      <w:r w:rsidRPr="007926F2">
        <w:t xml:space="preserve"> </w:t>
      </w:r>
      <w:proofErr w:type="spellStart"/>
      <w:r w:rsidRPr="007926F2">
        <w:t>ръководството</w:t>
      </w:r>
      <w:proofErr w:type="spellEnd"/>
      <w:r w:rsidRPr="007926F2">
        <w:t xml:space="preserve">, </w:t>
      </w:r>
      <w:proofErr w:type="spellStart"/>
      <w:r w:rsidRPr="007926F2">
        <w:t>обществеността</w:t>
      </w:r>
      <w:proofErr w:type="spellEnd"/>
      <w:r w:rsidRPr="007926F2">
        <w:t xml:space="preserve"> и </w:t>
      </w:r>
      <w:proofErr w:type="spellStart"/>
      <w:r w:rsidRPr="007926F2">
        <w:t>медиите</w:t>
      </w:r>
      <w:proofErr w:type="spellEnd"/>
      <w:r w:rsidRPr="007926F2">
        <w:t xml:space="preserve"> </w:t>
      </w:r>
      <w:proofErr w:type="spellStart"/>
      <w:r w:rsidRPr="007926F2">
        <w:t>за</w:t>
      </w:r>
      <w:proofErr w:type="spellEnd"/>
      <w:r w:rsidRPr="007926F2">
        <w:t xml:space="preserve"> </w:t>
      </w:r>
      <w:proofErr w:type="spellStart"/>
      <w:r w:rsidRPr="007926F2">
        <w:t>бързи</w:t>
      </w:r>
      <w:proofErr w:type="spellEnd"/>
      <w:r w:rsidRPr="007926F2">
        <w:t xml:space="preserve"> и </w:t>
      </w:r>
      <w:proofErr w:type="spellStart"/>
      <w:r w:rsidRPr="007926F2">
        <w:t>ефективни</w:t>
      </w:r>
      <w:proofErr w:type="spellEnd"/>
      <w:r w:rsidRPr="007926F2">
        <w:t xml:space="preserve"> </w:t>
      </w:r>
      <w:proofErr w:type="spellStart"/>
      <w:r w:rsidRPr="007926F2">
        <w:t>разкрития</w:t>
      </w:r>
      <w:proofErr w:type="spellEnd"/>
      <w:r w:rsidRPr="007926F2">
        <w:t xml:space="preserve"> </w:t>
      </w:r>
      <w:proofErr w:type="spellStart"/>
      <w:r w:rsidRPr="007926F2">
        <w:t>допълнително</w:t>
      </w:r>
      <w:proofErr w:type="spellEnd"/>
      <w:r w:rsidRPr="007926F2">
        <w:t xml:space="preserve"> </w:t>
      </w:r>
      <w:proofErr w:type="spellStart"/>
      <w:r w:rsidRPr="007926F2">
        <w:t>усложнява</w:t>
      </w:r>
      <w:proofErr w:type="spellEnd"/>
      <w:r w:rsidRPr="007926F2">
        <w:t xml:space="preserve"> </w:t>
      </w:r>
      <w:proofErr w:type="spellStart"/>
      <w:r w:rsidRPr="007926F2">
        <w:t>работата</w:t>
      </w:r>
      <w:proofErr w:type="spellEnd"/>
      <w:r w:rsidRPr="007926F2">
        <w:t xml:space="preserve">, </w:t>
      </w:r>
      <w:proofErr w:type="spellStart"/>
      <w:r w:rsidRPr="007926F2">
        <w:t>тъй</w:t>
      </w:r>
      <w:proofErr w:type="spellEnd"/>
      <w:r w:rsidRPr="007926F2">
        <w:t xml:space="preserve"> </w:t>
      </w:r>
      <w:proofErr w:type="spellStart"/>
      <w:r w:rsidRPr="007926F2">
        <w:t>като</w:t>
      </w:r>
      <w:proofErr w:type="spellEnd"/>
      <w:r w:rsidRPr="007926F2">
        <w:t xml:space="preserve"> </w:t>
      </w:r>
      <w:proofErr w:type="spellStart"/>
      <w:r w:rsidRPr="007926F2">
        <w:t>очакванията</w:t>
      </w:r>
      <w:proofErr w:type="spellEnd"/>
      <w:r w:rsidRPr="007926F2">
        <w:t xml:space="preserve"> </w:t>
      </w:r>
      <w:proofErr w:type="spellStart"/>
      <w:r w:rsidRPr="007926F2">
        <w:t>към</w:t>
      </w:r>
      <w:proofErr w:type="spellEnd"/>
      <w:r w:rsidRPr="007926F2">
        <w:t xml:space="preserve"> </w:t>
      </w:r>
      <w:proofErr w:type="spellStart"/>
      <w:r w:rsidRPr="007926F2">
        <w:t>разследващите</w:t>
      </w:r>
      <w:proofErr w:type="spellEnd"/>
      <w:r w:rsidRPr="007926F2">
        <w:t xml:space="preserve"> </w:t>
      </w:r>
      <w:proofErr w:type="spellStart"/>
      <w:r w:rsidRPr="007926F2">
        <w:t>полицаи</w:t>
      </w:r>
      <w:proofErr w:type="spellEnd"/>
      <w:r w:rsidRPr="007926F2">
        <w:t xml:space="preserve"> </w:t>
      </w:r>
      <w:proofErr w:type="spellStart"/>
      <w:r w:rsidRPr="007926F2">
        <w:t>са</w:t>
      </w:r>
      <w:proofErr w:type="spellEnd"/>
      <w:r w:rsidRPr="007926F2">
        <w:t xml:space="preserve"> </w:t>
      </w:r>
      <w:proofErr w:type="spellStart"/>
      <w:r w:rsidRPr="007926F2">
        <w:t>високи</w:t>
      </w:r>
      <w:proofErr w:type="spellEnd"/>
      <w:r w:rsidRPr="007926F2">
        <w:t xml:space="preserve">, а в </w:t>
      </w:r>
      <w:proofErr w:type="spellStart"/>
      <w:r w:rsidRPr="007926F2">
        <w:t>някои</w:t>
      </w:r>
      <w:proofErr w:type="spellEnd"/>
      <w:r w:rsidRPr="007926F2">
        <w:t xml:space="preserve"> </w:t>
      </w:r>
      <w:proofErr w:type="spellStart"/>
      <w:r w:rsidRPr="007926F2">
        <w:t>случаи</w:t>
      </w:r>
      <w:proofErr w:type="spellEnd"/>
      <w:r w:rsidRPr="007926F2">
        <w:t xml:space="preserve"> </w:t>
      </w:r>
      <w:proofErr w:type="spellStart"/>
      <w:r w:rsidRPr="007926F2">
        <w:t>невъзможни</w:t>
      </w:r>
      <w:proofErr w:type="spellEnd"/>
      <w:r w:rsidRPr="007926F2">
        <w:t xml:space="preserve"> </w:t>
      </w:r>
      <w:proofErr w:type="spellStart"/>
      <w:r w:rsidRPr="007926F2">
        <w:t>за</w:t>
      </w:r>
      <w:proofErr w:type="spellEnd"/>
      <w:r w:rsidRPr="007926F2">
        <w:t xml:space="preserve"> </w:t>
      </w:r>
      <w:proofErr w:type="spellStart"/>
      <w:r w:rsidRPr="007926F2">
        <w:t>изпълнение</w:t>
      </w:r>
      <w:proofErr w:type="spellEnd"/>
      <w:r w:rsidRPr="007926F2">
        <w:t xml:space="preserve"> в </w:t>
      </w:r>
      <w:proofErr w:type="spellStart"/>
      <w:r w:rsidRPr="007926F2">
        <w:t>рамките</w:t>
      </w:r>
      <w:proofErr w:type="spellEnd"/>
      <w:r w:rsidRPr="007926F2">
        <w:t xml:space="preserve"> </w:t>
      </w:r>
      <w:proofErr w:type="spellStart"/>
      <w:r w:rsidRPr="007926F2">
        <w:t>на</w:t>
      </w:r>
      <w:proofErr w:type="spellEnd"/>
      <w:r w:rsidRPr="007926F2">
        <w:t xml:space="preserve"> </w:t>
      </w:r>
      <w:proofErr w:type="spellStart"/>
      <w:r w:rsidRPr="007926F2">
        <w:t>реалистични</w:t>
      </w:r>
      <w:proofErr w:type="spellEnd"/>
      <w:r w:rsidRPr="007926F2">
        <w:t xml:space="preserve"> </w:t>
      </w:r>
      <w:proofErr w:type="spellStart"/>
      <w:r w:rsidRPr="007926F2">
        <w:t>срокове</w:t>
      </w:r>
      <w:proofErr w:type="spellEnd"/>
      <w:r w:rsidRPr="007926F2">
        <w:t xml:space="preserve"> (Collins, 2003).</w:t>
      </w:r>
    </w:p>
    <w:p w14:paraId="61F9D876" w14:textId="1C447463" w:rsidR="007926F2" w:rsidRPr="007926F2" w:rsidRDefault="007926F2" w:rsidP="007926F2">
      <w:pPr>
        <w:spacing w:line="360" w:lineRule="auto"/>
        <w:ind w:firstLine="709"/>
        <w:jc w:val="both"/>
      </w:pPr>
      <w:proofErr w:type="spellStart"/>
      <w:r w:rsidRPr="007926F2">
        <w:t>Взаимодействието</w:t>
      </w:r>
      <w:proofErr w:type="spellEnd"/>
      <w:r w:rsidRPr="007926F2">
        <w:t xml:space="preserve"> с </w:t>
      </w:r>
      <w:proofErr w:type="spellStart"/>
      <w:r w:rsidRPr="007926F2">
        <w:t>различни</w:t>
      </w:r>
      <w:proofErr w:type="spellEnd"/>
      <w:r w:rsidRPr="007926F2">
        <w:t xml:space="preserve"> </w:t>
      </w:r>
      <w:proofErr w:type="spellStart"/>
      <w:r w:rsidRPr="007926F2">
        <w:t>страни</w:t>
      </w:r>
      <w:proofErr w:type="spellEnd"/>
      <w:r w:rsidRPr="007926F2">
        <w:t xml:space="preserve">, </w:t>
      </w:r>
      <w:proofErr w:type="spellStart"/>
      <w:r w:rsidRPr="007926F2">
        <w:t>свързани</w:t>
      </w:r>
      <w:proofErr w:type="spellEnd"/>
      <w:r w:rsidRPr="007926F2">
        <w:t xml:space="preserve"> с </w:t>
      </w:r>
      <w:proofErr w:type="spellStart"/>
      <w:r w:rsidRPr="007926F2">
        <w:t>престъпленията</w:t>
      </w:r>
      <w:proofErr w:type="spellEnd"/>
      <w:r w:rsidRPr="007926F2">
        <w:t xml:space="preserve">, е </w:t>
      </w:r>
      <w:proofErr w:type="spellStart"/>
      <w:r w:rsidRPr="007926F2">
        <w:t>друг</w:t>
      </w:r>
      <w:proofErr w:type="spellEnd"/>
      <w:r w:rsidRPr="007926F2">
        <w:t xml:space="preserve"> </w:t>
      </w:r>
      <w:proofErr w:type="spellStart"/>
      <w:r w:rsidRPr="007926F2">
        <w:t>критичен</w:t>
      </w:r>
      <w:proofErr w:type="spellEnd"/>
      <w:r w:rsidRPr="007926F2">
        <w:t xml:space="preserve"> </w:t>
      </w:r>
      <w:proofErr w:type="spellStart"/>
      <w:r w:rsidRPr="007926F2">
        <w:t>фактор</w:t>
      </w:r>
      <w:proofErr w:type="spellEnd"/>
      <w:r w:rsidRPr="007926F2">
        <w:t xml:space="preserve">, </w:t>
      </w:r>
      <w:proofErr w:type="spellStart"/>
      <w:r w:rsidRPr="007926F2">
        <w:t>който</w:t>
      </w:r>
      <w:proofErr w:type="spellEnd"/>
      <w:r w:rsidRPr="007926F2">
        <w:t xml:space="preserve"> </w:t>
      </w:r>
      <w:proofErr w:type="spellStart"/>
      <w:r w:rsidRPr="007926F2">
        <w:t>влияе</w:t>
      </w:r>
      <w:proofErr w:type="spellEnd"/>
      <w:r w:rsidRPr="007926F2">
        <w:t xml:space="preserve"> </w:t>
      </w:r>
      <w:proofErr w:type="spellStart"/>
      <w:r w:rsidRPr="007926F2">
        <w:t>върху</w:t>
      </w:r>
      <w:proofErr w:type="spellEnd"/>
      <w:r w:rsidRPr="007926F2">
        <w:t xml:space="preserve"> </w:t>
      </w:r>
      <w:proofErr w:type="spellStart"/>
      <w:r w:rsidRPr="007926F2">
        <w:t>нивото</w:t>
      </w:r>
      <w:proofErr w:type="spellEnd"/>
      <w:r w:rsidRPr="007926F2">
        <w:t xml:space="preserve"> </w:t>
      </w:r>
      <w:proofErr w:type="spellStart"/>
      <w:r w:rsidRPr="007926F2">
        <w:t>на</w:t>
      </w:r>
      <w:proofErr w:type="spellEnd"/>
      <w:r w:rsidRPr="007926F2">
        <w:t xml:space="preserve"> </w:t>
      </w:r>
      <w:proofErr w:type="spellStart"/>
      <w:r w:rsidRPr="007926F2">
        <w:t>стрес</w:t>
      </w:r>
      <w:proofErr w:type="spellEnd"/>
      <w:r w:rsidRPr="007926F2">
        <w:t xml:space="preserve">. </w:t>
      </w:r>
      <w:proofErr w:type="spellStart"/>
      <w:r w:rsidRPr="007926F2">
        <w:t>Разследващите</w:t>
      </w:r>
      <w:proofErr w:type="spellEnd"/>
      <w:r w:rsidRPr="007926F2">
        <w:t xml:space="preserve"> </w:t>
      </w:r>
      <w:proofErr w:type="spellStart"/>
      <w:r w:rsidRPr="007926F2">
        <w:t>полицаи</w:t>
      </w:r>
      <w:proofErr w:type="spellEnd"/>
      <w:r w:rsidRPr="007926F2">
        <w:t xml:space="preserve"> </w:t>
      </w:r>
      <w:proofErr w:type="spellStart"/>
      <w:r w:rsidRPr="007926F2">
        <w:t>трябва</w:t>
      </w:r>
      <w:proofErr w:type="spellEnd"/>
      <w:r w:rsidRPr="007926F2">
        <w:t xml:space="preserve"> </w:t>
      </w:r>
      <w:proofErr w:type="spellStart"/>
      <w:r w:rsidRPr="007926F2">
        <w:t>да</w:t>
      </w:r>
      <w:proofErr w:type="spellEnd"/>
      <w:r w:rsidRPr="007926F2">
        <w:t xml:space="preserve"> </w:t>
      </w:r>
      <w:proofErr w:type="spellStart"/>
      <w:r w:rsidRPr="007926F2">
        <w:t>комуникират</w:t>
      </w:r>
      <w:proofErr w:type="spellEnd"/>
      <w:r w:rsidRPr="007926F2">
        <w:t xml:space="preserve"> </w:t>
      </w:r>
      <w:proofErr w:type="spellStart"/>
      <w:r w:rsidRPr="007926F2">
        <w:t>както</w:t>
      </w:r>
      <w:proofErr w:type="spellEnd"/>
      <w:r w:rsidRPr="007926F2">
        <w:t xml:space="preserve"> с </w:t>
      </w:r>
      <w:proofErr w:type="spellStart"/>
      <w:r w:rsidRPr="007926F2">
        <w:t>жертви</w:t>
      </w:r>
      <w:proofErr w:type="spellEnd"/>
      <w:r w:rsidRPr="007926F2">
        <w:t xml:space="preserve"> и </w:t>
      </w:r>
      <w:proofErr w:type="spellStart"/>
      <w:r w:rsidRPr="007926F2">
        <w:t>свидетели</w:t>
      </w:r>
      <w:proofErr w:type="spellEnd"/>
      <w:r w:rsidRPr="007926F2">
        <w:t xml:space="preserve">, </w:t>
      </w:r>
      <w:proofErr w:type="spellStart"/>
      <w:r w:rsidRPr="007926F2">
        <w:t>така</w:t>
      </w:r>
      <w:proofErr w:type="spellEnd"/>
      <w:r w:rsidRPr="007926F2">
        <w:t xml:space="preserve"> и с </w:t>
      </w:r>
      <w:proofErr w:type="spellStart"/>
      <w:r w:rsidRPr="007926F2">
        <w:t>извършители</w:t>
      </w:r>
      <w:proofErr w:type="spellEnd"/>
      <w:r w:rsidRPr="007926F2">
        <w:t xml:space="preserve"> </w:t>
      </w:r>
      <w:proofErr w:type="spellStart"/>
      <w:r w:rsidRPr="007926F2">
        <w:t>на</w:t>
      </w:r>
      <w:proofErr w:type="spellEnd"/>
      <w:r w:rsidRPr="007926F2">
        <w:t xml:space="preserve"> </w:t>
      </w:r>
      <w:proofErr w:type="spellStart"/>
      <w:r w:rsidRPr="007926F2">
        <w:t>престъпления</w:t>
      </w:r>
      <w:proofErr w:type="spellEnd"/>
      <w:r w:rsidRPr="007926F2">
        <w:t xml:space="preserve">, </w:t>
      </w:r>
      <w:proofErr w:type="spellStart"/>
      <w:r w:rsidRPr="007926F2">
        <w:lastRenderedPageBreak/>
        <w:t>адвокати</w:t>
      </w:r>
      <w:proofErr w:type="spellEnd"/>
      <w:r w:rsidRPr="007926F2">
        <w:t xml:space="preserve">, </w:t>
      </w:r>
      <w:proofErr w:type="spellStart"/>
      <w:r w:rsidRPr="007926F2">
        <w:t>съдебни</w:t>
      </w:r>
      <w:proofErr w:type="spellEnd"/>
      <w:r w:rsidRPr="007926F2">
        <w:t xml:space="preserve"> </w:t>
      </w:r>
      <w:proofErr w:type="spellStart"/>
      <w:r w:rsidRPr="007926F2">
        <w:t>експерти</w:t>
      </w:r>
      <w:proofErr w:type="spellEnd"/>
      <w:r w:rsidRPr="007926F2">
        <w:t xml:space="preserve"> и </w:t>
      </w:r>
      <w:proofErr w:type="spellStart"/>
      <w:r w:rsidRPr="007926F2">
        <w:t>прокурори</w:t>
      </w:r>
      <w:proofErr w:type="spellEnd"/>
      <w:r w:rsidRPr="007926F2">
        <w:t xml:space="preserve">. </w:t>
      </w:r>
      <w:proofErr w:type="spellStart"/>
      <w:r w:rsidRPr="007926F2">
        <w:t>Разговорите</w:t>
      </w:r>
      <w:proofErr w:type="spellEnd"/>
      <w:r w:rsidRPr="007926F2">
        <w:t xml:space="preserve"> с </w:t>
      </w:r>
      <w:proofErr w:type="spellStart"/>
      <w:r w:rsidRPr="007926F2">
        <w:t>жертви</w:t>
      </w:r>
      <w:proofErr w:type="spellEnd"/>
      <w:r w:rsidRPr="007926F2">
        <w:t xml:space="preserve"> </w:t>
      </w:r>
      <w:proofErr w:type="spellStart"/>
      <w:r w:rsidRPr="007926F2">
        <w:t>на</w:t>
      </w:r>
      <w:proofErr w:type="spellEnd"/>
      <w:r w:rsidRPr="007926F2">
        <w:t xml:space="preserve"> </w:t>
      </w:r>
      <w:proofErr w:type="spellStart"/>
      <w:r w:rsidRPr="007926F2">
        <w:t>тежки</w:t>
      </w:r>
      <w:proofErr w:type="spellEnd"/>
      <w:r w:rsidRPr="007926F2">
        <w:t xml:space="preserve"> </w:t>
      </w:r>
      <w:proofErr w:type="spellStart"/>
      <w:r w:rsidRPr="007926F2">
        <w:t>престъпления</w:t>
      </w:r>
      <w:proofErr w:type="spellEnd"/>
      <w:r w:rsidRPr="007926F2">
        <w:t xml:space="preserve"> </w:t>
      </w:r>
      <w:proofErr w:type="spellStart"/>
      <w:r w:rsidRPr="007926F2">
        <w:t>могат</w:t>
      </w:r>
      <w:proofErr w:type="spellEnd"/>
      <w:r w:rsidRPr="007926F2">
        <w:t xml:space="preserve"> </w:t>
      </w:r>
      <w:proofErr w:type="spellStart"/>
      <w:r w:rsidRPr="007926F2">
        <w:t>да</w:t>
      </w:r>
      <w:proofErr w:type="spellEnd"/>
      <w:r w:rsidRPr="007926F2">
        <w:t xml:space="preserve"> </w:t>
      </w:r>
      <w:proofErr w:type="spellStart"/>
      <w:r w:rsidRPr="007926F2">
        <w:t>бъдат</w:t>
      </w:r>
      <w:proofErr w:type="spellEnd"/>
      <w:r w:rsidRPr="007926F2">
        <w:t xml:space="preserve"> </w:t>
      </w:r>
      <w:proofErr w:type="spellStart"/>
      <w:r w:rsidRPr="007926F2">
        <w:t>емоционално</w:t>
      </w:r>
      <w:proofErr w:type="spellEnd"/>
      <w:r w:rsidRPr="007926F2">
        <w:t xml:space="preserve"> </w:t>
      </w:r>
      <w:proofErr w:type="spellStart"/>
      <w:r w:rsidRPr="007926F2">
        <w:t>изтощителни</w:t>
      </w:r>
      <w:proofErr w:type="spellEnd"/>
      <w:r w:rsidRPr="007926F2">
        <w:t xml:space="preserve">, </w:t>
      </w:r>
      <w:proofErr w:type="spellStart"/>
      <w:r w:rsidRPr="007926F2">
        <w:t>особено</w:t>
      </w:r>
      <w:proofErr w:type="spellEnd"/>
      <w:r w:rsidRPr="007926F2">
        <w:t xml:space="preserve"> </w:t>
      </w:r>
      <w:proofErr w:type="spellStart"/>
      <w:r w:rsidRPr="007926F2">
        <w:t>когато</w:t>
      </w:r>
      <w:proofErr w:type="spellEnd"/>
      <w:r w:rsidRPr="007926F2">
        <w:t xml:space="preserve"> </w:t>
      </w:r>
      <w:proofErr w:type="spellStart"/>
      <w:r w:rsidRPr="007926F2">
        <w:t>става</w:t>
      </w:r>
      <w:proofErr w:type="spellEnd"/>
      <w:r w:rsidRPr="007926F2">
        <w:t xml:space="preserve"> </w:t>
      </w:r>
      <w:proofErr w:type="spellStart"/>
      <w:r w:rsidRPr="007926F2">
        <w:t>въпрос</w:t>
      </w:r>
      <w:proofErr w:type="spellEnd"/>
      <w:r w:rsidRPr="007926F2">
        <w:t xml:space="preserve"> </w:t>
      </w:r>
      <w:proofErr w:type="spellStart"/>
      <w:r w:rsidRPr="007926F2">
        <w:t>за</w:t>
      </w:r>
      <w:proofErr w:type="spellEnd"/>
      <w:r w:rsidRPr="007926F2">
        <w:t xml:space="preserve"> </w:t>
      </w:r>
      <w:proofErr w:type="spellStart"/>
      <w:r w:rsidRPr="007926F2">
        <w:t>деца</w:t>
      </w:r>
      <w:proofErr w:type="spellEnd"/>
      <w:r w:rsidRPr="007926F2">
        <w:t xml:space="preserve">, </w:t>
      </w:r>
      <w:proofErr w:type="spellStart"/>
      <w:r w:rsidRPr="007926F2">
        <w:t>възрастни</w:t>
      </w:r>
      <w:proofErr w:type="spellEnd"/>
      <w:r w:rsidRPr="007926F2">
        <w:t xml:space="preserve"> </w:t>
      </w:r>
      <w:proofErr w:type="spellStart"/>
      <w:r w:rsidRPr="007926F2">
        <w:t>хора</w:t>
      </w:r>
      <w:proofErr w:type="spellEnd"/>
      <w:r w:rsidRPr="007926F2">
        <w:t xml:space="preserve"> </w:t>
      </w:r>
      <w:proofErr w:type="spellStart"/>
      <w:r w:rsidRPr="007926F2">
        <w:t>или</w:t>
      </w:r>
      <w:proofErr w:type="spellEnd"/>
      <w:r w:rsidRPr="007926F2">
        <w:t xml:space="preserve"> </w:t>
      </w:r>
      <w:proofErr w:type="spellStart"/>
      <w:r w:rsidRPr="007926F2">
        <w:t>хора</w:t>
      </w:r>
      <w:proofErr w:type="spellEnd"/>
      <w:r w:rsidRPr="007926F2">
        <w:t xml:space="preserve">, </w:t>
      </w:r>
      <w:proofErr w:type="spellStart"/>
      <w:r w:rsidRPr="007926F2">
        <w:t>преживели</w:t>
      </w:r>
      <w:proofErr w:type="spellEnd"/>
      <w:r w:rsidRPr="007926F2">
        <w:t xml:space="preserve"> </w:t>
      </w:r>
      <w:proofErr w:type="spellStart"/>
      <w:r w:rsidRPr="007926F2">
        <w:t>сериозни</w:t>
      </w:r>
      <w:proofErr w:type="spellEnd"/>
      <w:r w:rsidRPr="007926F2">
        <w:t xml:space="preserve"> </w:t>
      </w:r>
      <w:proofErr w:type="spellStart"/>
      <w:r w:rsidRPr="007926F2">
        <w:t>травми</w:t>
      </w:r>
      <w:proofErr w:type="spellEnd"/>
      <w:r w:rsidRPr="007926F2">
        <w:t xml:space="preserve">. </w:t>
      </w:r>
      <w:proofErr w:type="spellStart"/>
      <w:r w:rsidRPr="007926F2">
        <w:t>От</w:t>
      </w:r>
      <w:proofErr w:type="spellEnd"/>
      <w:r w:rsidRPr="007926F2">
        <w:t xml:space="preserve"> </w:t>
      </w:r>
      <w:proofErr w:type="spellStart"/>
      <w:r w:rsidRPr="007926F2">
        <w:t>друга</w:t>
      </w:r>
      <w:proofErr w:type="spellEnd"/>
      <w:r w:rsidRPr="007926F2">
        <w:t xml:space="preserve"> </w:t>
      </w:r>
      <w:proofErr w:type="spellStart"/>
      <w:r w:rsidRPr="007926F2">
        <w:t>страна</w:t>
      </w:r>
      <w:proofErr w:type="spellEnd"/>
      <w:r w:rsidRPr="007926F2">
        <w:t xml:space="preserve">, </w:t>
      </w:r>
      <w:proofErr w:type="spellStart"/>
      <w:r w:rsidRPr="007926F2">
        <w:t>разпитите</w:t>
      </w:r>
      <w:proofErr w:type="spellEnd"/>
      <w:r w:rsidRPr="007926F2">
        <w:t xml:space="preserve"> </w:t>
      </w:r>
      <w:proofErr w:type="spellStart"/>
      <w:r w:rsidRPr="007926F2">
        <w:t>на</w:t>
      </w:r>
      <w:proofErr w:type="spellEnd"/>
      <w:r w:rsidRPr="007926F2">
        <w:t xml:space="preserve"> </w:t>
      </w:r>
      <w:proofErr w:type="spellStart"/>
      <w:r w:rsidRPr="007926F2">
        <w:t>заподозрени</w:t>
      </w:r>
      <w:proofErr w:type="spellEnd"/>
      <w:r w:rsidRPr="007926F2">
        <w:t xml:space="preserve"> </w:t>
      </w:r>
      <w:proofErr w:type="spellStart"/>
      <w:r w:rsidRPr="007926F2">
        <w:t>изискват</w:t>
      </w:r>
      <w:proofErr w:type="spellEnd"/>
      <w:r w:rsidRPr="007926F2">
        <w:t xml:space="preserve"> </w:t>
      </w:r>
      <w:proofErr w:type="spellStart"/>
      <w:r w:rsidRPr="007926F2">
        <w:t>висока</w:t>
      </w:r>
      <w:proofErr w:type="spellEnd"/>
      <w:r w:rsidRPr="007926F2">
        <w:t xml:space="preserve"> </w:t>
      </w:r>
      <w:proofErr w:type="spellStart"/>
      <w:r w:rsidRPr="007926F2">
        <w:t>степен</w:t>
      </w:r>
      <w:proofErr w:type="spellEnd"/>
      <w:r w:rsidRPr="007926F2">
        <w:t xml:space="preserve"> </w:t>
      </w:r>
      <w:proofErr w:type="spellStart"/>
      <w:r w:rsidRPr="007926F2">
        <w:t>на</w:t>
      </w:r>
      <w:proofErr w:type="spellEnd"/>
      <w:r w:rsidRPr="007926F2">
        <w:t xml:space="preserve"> </w:t>
      </w:r>
      <w:proofErr w:type="spellStart"/>
      <w:r w:rsidRPr="007926F2">
        <w:t>психологическа</w:t>
      </w:r>
      <w:proofErr w:type="spellEnd"/>
      <w:r w:rsidRPr="007926F2">
        <w:t xml:space="preserve"> </w:t>
      </w:r>
      <w:proofErr w:type="spellStart"/>
      <w:r w:rsidRPr="007926F2">
        <w:t>устойчивост</w:t>
      </w:r>
      <w:proofErr w:type="spellEnd"/>
      <w:r w:rsidRPr="007926F2">
        <w:t xml:space="preserve">, </w:t>
      </w:r>
      <w:proofErr w:type="spellStart"/>
      <w:r w:rsidRPr="007926F2">
        <w:t>тъй</w:t>
      </w:r>
      <w:proofErr w:type="spellEnd"/>
      <w:r w:rsidRPr="007926F2">
        <w:t xml:space="preserve"> </w:t>
      </w:r>
      <w:proofErr w:type="spellStart"/>
      <w:r w:rsidRPr="007926F2">
        <w:t>като</w:t>
      </w:r>
      <w:proofErr w:type="spellEnd"/>
      <w:r w:rsidRPr="007926F2">
        <w:t xml:space="preserve"> </w:t>
      </w:r>
      <w:proofErr w:type="spellStart"/>
      <w:r w:rsidRPr="007926F2">
        <w:t>разследващите</w:t>
      </w:r>
      <w:proofErr w:type="spellEnd"/>
      <w:r w:rsidRPr="007926F2">
        <w:t xml:space="preserve"> </w:t>
      </w:r>
      <w:proofErr w:type="spellStart"/>
      <w:r w:rsidRPr="007926F2">
        <w:t>трябва</w:t>
      </w:r>
      <w:proofErr w:type="spellEnd"/>
      <w:r w:rsidRPr="007926F2">
        <w:t xml:space="preserve"> </w:t>
      </w:r>
      <w:proofErr w:type="spellStart"/>
      <w:r w:rsidRPr="007926F2">
        <w:t>да</w:t>
      </w:r>
      <w:proofErr w:type="spellEnd"/>
      <w:r w:rsidRPr="007926F2">
        <w:t xml:space="preserve"> </w:t>
      </w:r>
      <w:proofErr w:type="spellStart"/>
      <w:r w:rsidRPr="007926F2">
        <w:t>се</w:t>
      </w:r>
      <w:proofErr w:type="spellEnd"/>
      <w:r w:rsidRPr="007926F2">
        <w:t xml:space="preserve"> </w:t>
      </w:r>
      <w:proofErr w:type="spellStart"/>
      <w:r w:rsidRPr="007926F2">
        <w:t>справят</w:t>
      </w:r>
      <w:proofErr w:type="spellEnd"/>
      <w:r w:rsidRPr="007926F2">
        <w:t xml:space="preserve"> с </w:t>
      </w:r>
      <w:proofErr w:type="spellStart"/>
      <w:r w:rsidRPr="007926F2">
        <w:t>манипулативни</w:t>
      </w:r>
      <w:proofErr w:type="spellEnd"/>
      <w:r w:rsidRPr="007926F2">
        <w:t xml:space="preserve">, </w:t>
      </w:r>
      <w:proofErr w:type="spellStart"/>
      <w:r w:rsidRPr="007926F2">
        <w:t>агресивни</w:t>
      </w:r>
      <w:proofErr w:type="spellEnd"/>
      <w:r w:rsidRPr="007926F2">
        <w:t xml:space="preserve"> </w:t>
      </w:r>
      <w:proofErr w:type="spellStart"/>
      <w:r w:rsidRPr="007926F2">
        <w:t>или</w:t>
      </w:r>
      <w:proofErr w:type="spellEnd"/>
      <w:r w:rsidRPr="007926F2">
        <w:t xml:space="preserve"> </w:t>
      </w:r>
      <w:proofErr w:type="spellStart"/>
      <w:r w:rsidRPr="007926F2">
        <w:t>враждебно</w:t>
      </w:r>
      <w:proofErr w:type="spellEnd"/>
      <w:r w:rsidRPr="007926F2">
        <w:t xml:space="preserve"> </w:t>
      </w:r>
      <w:proofErr w:type="spellStart"/>
      <w:r w:rsidRPr="007926F2">
        <w:t>настроени</w:t>
      </w:r>
      <w:proofErr w:type="spellEnd"/>
      <w:r w:rsidRPr="007926F2">
        <w:t xml:space="preserve"> </w:t>
      </w:r>
      <w:proofErr w:type="spellStart"/>
      <w:r w:rsidRPr="007926F2">
        <w:t>лица</w:t>
      </w:r>
      <w:proofErr w:type="spellEnd"/>
      <w:r w:rsidRPr="007926F2">
        <w:t xml:space="preserve">, </w:t>
      </w:r>
      <w:proofErr w:type="spellStart"/>
      <w:r w:rsidRPr="007926F2">
        <w:t>които</w:t>
      </w:r>
      <w:proofErr w:type="spellEnd"/>
      <w:r w:rsidRPr="007926F2">
        <w:t xml:space="preserve"> </w:t>
      </w:r>
      <w:proofErr w:type="spellStart"/>
      <w:r w:rsidRPr="007926F2">
        <w:t>често</w:t>
      </w:r>
      <w:proofErr w:type="spellEnd"/>
      <w:r w:rsidRPr="007926F2">
        <w:t xml:space="preserve"> </w:t>
      </w:r>
      <w:proofErr w:type="spellStart"/>
      <w:r w:rsidRPr="007926F2">
        <w:t>се</w:t>
      </w:r>
      <w:proofErr w:type="spellEnd"/>
      <w:r w:rsidRPr="007926F2">
        <w:t xml:space="preserve"> </w:t>
      </w:r>
      <w:proofErr w:type="spellStart"/>
      <w:r w:rsidRPr="007926F2">
        <w:t>опитват</w:t>
      </w:r>
      <w:proofErr w:type="spellEnd"/>
      <w:r w:rsidRPr="007926F2">
        <w:t xml:space="preserve"> </w:t>
      </w:r>
      <w:proofErr w:type="spellStart"/>
      <w:r w:rsidRPr="007926F2">
        <w:t>да</w:t>
      </w:r>
      <w:proofErr w:type="spellEnd"/>
      <w:r w:rsidRPr="007926F2">
        <w:t xml:space="preserve"> </w:t>
      </w:r>
      <w:proofErr w:type="spellStart"/>
      <w:r w:rsidRPr="007926F2">
        <w:t>прикрият</w:t>
      </w:r>
      <w:proofErr w:type="spellEnd"/>
      <w:r w:rsidRPr="007926F2">
        <w:t xml:space="preserve"> </w:t>
      </w:r>
      <w:proofErr w:type="spellStart"/>
      <w:r w:rsidRPr="007926F2">
        <w:t>истината</w:t>
      </w:r>
      <w:proofErr w:type="spellEnd"/>
      <w:r w:rsidRPr="007926F2">
        <w:t xml:space="preserve"> </w:t>
      </w:r>
      <w:proofErr w:type="spellStart"/>
      <w:r w:rsidRPr="007926F2">
        <w:t>или</w:t>
      </w:r>
      <w:proofErr w:type="spellEnd"/>
      <w:r w:rsidRPr="007926F2">
        <w:t xml:space="preserve"> </w:t>
      </w:r>
      <w:proofErr w:type="spellStart"/>
      <w:r w:rsidRPr="007926F2">
        <w:t>да</w:t>
      </w:r>
      <w:proofErr w:type="spellEnd"/>
      <w:r w:rsidRPr="007926F2">
        <w:t xml:space="preserve"> </w:t>
      </w:r>
      <w:proofErr w:type="spellStart"/>
      <w:r w:rsidRPr="007926F2">
        <w:t>избегнат</w:t>
      </w:r>
      <w:proofErr w:type="spellEnd"/>
      <w:r w:rsidRPr="007926F2">
        <w:t xml:space="preserve"> </w:t>
      </w:r>
      <w:proofErr w:type="spellStart"/>
      <w:r w:rsidRPr="007926F2">
        <w:t>наказание</w:t>
      </w:r>
      <w:proofErr w:type="spellEnd"/>
      <w:r w:rsidRPr="007926F2">
        <w:t xml:space="preserve"> (Collins, 2003).</w:t>
      </w:r>
    </w:p>
    <w:p w14:paraId="48F21DDA" w14:textId="046BB645" w:rsidR="007926F2" w:rsidRPr="007926F2" w:rsidRDefault="007926F2" w:rsidP="007926F2">
      <w:pPr>
        <w:spacing w:line="360" w:lineRule="auto"/>
        <w:ind w:firstLine="709"/>
        <w:jc w:val="both"/>
      </w:pPr>
      <w:proofErr w:type="spellStart"/>
      <w:r w:rsidRPr="007926F2">
        <w:t>Липсата</w:t>
      </w:r>
      <w:proofErr w:type="spellEnd"/>
      <w:r w:rsidRPr="007926F2">
        <w:t xml:space="preserve"> </w:t>
      </w:r>
      <w:proofErr w:type="spellStart"/>
      <w:r w:rsidRPr="007926F2">
        <w:t>на</w:t>
      </w:r>
      <w:proofErr w:type="spellEnd"/>
      <w:r w:rsidRPr="007926F2">
        <w:t xml:space="preserve"> </w:t>
      </w:r>
      <w:proofErr w:type="spellStart"/>
      <w:r w:rsidRPr="007926F2">
        <w:t>предвидимост</w:t>
      </w:r>
      <w:proofErr w:type="spellEnd"/>
      <w:r w:rsidRPr="007926F2">
        <w:t xml:space="preserve"> в </w:t>
      </w:r>
      <w:proofErr w:type="spellStart"/>
      <w:r w:rsidRPr="007926F2">
        <w:t>ежедневните</w:t>
      </w:r>
      <w:proofErr w:type="spellEnd"/>
      <w:r w:rsidRPr="007926F2">
        <w:t xml:space="preserve"> </w:t>
      </w:r>
      <w:proofErr w:type="spellStart"/>
      <w:r w:rsidRPr="007926F2">
        <w:t>задължения</w:t>
      </w:r>
      <w:proofErr w:type="spellEnd"/>
      <w:r w:rsidRPr="007926F2">
        <w:t xml:space="preserve"> </w:t>
      </w:r>
      <w:proofErr w:type="spellStart"/>
      <w:r w:rsidRPr="007926F2">
        <w:t>също</w:t>
      </w:r>
      <w:proofErr w:type="spellEnd"/>
      <w:r w:rsidRPr="007926F2">
        <w:t xml:space="preserve"> </w:t>
      </w:r>
      <w:proofErr w:type="spellStart"/>
      <w:r w:rsidRPr="007926F2">
        <w:t>допринася</w:t>
      </w:r>
      <w:proofErr w:type="spellEnd"/>
      <w:r w:rsidRPr="007926F2">
        <w:t xml:space="preserve"> </w:t>
      </w:r>
      <w:proofErr w:type="spellStart"/>
      <w:r w:rsidRPr="007926F2">
        <w:t>за</w:t>
      </w:r>
      <w:proofErr w:type="spellEnd"/>
      <w:r w:rsidRPr="007926F2">
        <w:t xml:space="preserve"> </w:t>
      </w:r>
      <w:proofErr w:type="spellStart"/>
      <w:r w:rsidRPr="007926F2">
        <w:t>високите</w:t>
      </w:r>
      <w:proofErr w:type="spellEnd"/>
      <w:r w:rsidRPr="007926F2">
        <w:t xml:space="preserve"> </w:t>
      </w:r>
      <w:proofErr w:type="spellStart"/>
      <w:r w:rsidRPr="007926F2">
        <w:t>нива</w:t>
      </w:r>
      <w:proofErr w:type="spellEnd"/>
      <w:r w:rsidRPr="007926F2">
        <w:t xml:space="preserve"> </w:t>
      </w:r>
      <w:proofErr w:type="spellStart"/>
      <w:r w:rsidRPr="007926F2">
        <w:t>на</w:t>
      </w:r>
      <w:proofErr w:type="spellEnd"/>
      <w:r w:rsidRPr="007926F2">
        <w:t xml:space="preserve"> </w:t>
      </w:r>
      <w:proofErr w:type="spellStart"/>
      <w:r w:rsidRPr="007926F2">
        <w:t>стрес</w:t>
      </w:r>
      <w:proofErr w:type="spellEnd"/>
      <w:r w:rsidRPr="007926F2">
        <w:t xml:space="preserve"> в </w:t>
      </w:r>
      <w:proofErr w:type="spellStart"/>
      <w:r w:rsidRPr="007926F2">
        <w:t>тази</w:t>
      </w:r>
      <w:proofErr w:type="spellEnd"/>
      <w:r w:rsidRPr="007926F2">
        <w:t xml:space="preserve"> </w:t>
      </w:r>
      <w:proofErr w:type="spellStart"/>
      <w:r w:rsidRPr="007926F2">
        <w:t>професия</w:t>
      </w:r>
      <w:proofErr w:type="spellEnd"/>
      <w:r w:rsidRPr="007926F2">
        <w:t xml:space="preserve">. </w:t>
      </w:r>
      <w:proofErr w:type="spellStart"/>
      <w:r w:rsidRPr="007926F2">
        <w:t>Разследващите</w:t>
      </w:r>
      <w:proofErr w:type="spellEnd"/>
      <w:r w:rsidRPr="007926F2">
        <w:t xml:space="preserve"> </w:t>
      </w:r>
      <w:proofErr w:type="spellStart"/>
      <w:r w:rsidRPr="007926F2">
        <w:t>полицаи</w:t>
      </w:r>
      <w:proofErr w:type="spellEnd"/>
      <w:r w:rsidRPr="007926F2">
        <w:t xml:space="preserve"> </w:t>
      </w:r>
      <w:proofErr w:type="spellStart"/>
      <w:r w:rsidRPr="007926F2">
        <w:t>трябва</w:t>
      </w:r>
      <w:proofErr w:type="spellEnd"/>
      <w:r w:rsidRPr="007926F2">
        <w:t xml:space="preserve"> </w:t>
      </w:r>
      <w:proofErr w:type="spellStart"/>
      <w:r w:rsidRPr="007926F2">
        <w:t>да</w:t>
      </w:r>
      <w:proofErr w:type="spellEnd"/>
      <w:r w:rsidRPr="007926F2">
        <w:t xml:space="preserve"> </w:t>
      </w:r>
      <w:proofErr w:type="spellStart"/>
      <w:r w:rsidRPr="007926F2">
        <w:t>бъдат</w:t>
      </w:r>
      <w:proofErr w:type="spellEnd"/>
      <w:r w:rsidRPr="007926F2">
        <w:t xml:space="preserve"> в </w:t>
      </w:r>
      <w:proofErr w:type="spellStart"/>
      <w:r w:rsidRPr="007926F2">
        <w:t>постоянна</w:t>
      </w:r>
      <w:proofErr w:type="spellEnd"/>
      <w:r w:rsidRPr="007926F2">
        <w:t xml:space="preserve"> </w:t>
      </w:r>
      <w:proofErr w:type="spellStart"/>
      <w:r w:rsidRPr="007926F2">
        <w:t>готовност</w:t>
      </w:r>
      <w:proofErr w:type="spellEnd"/>
      <w:r w:rsidRPr="007926F2">
        <w:t xml:space="preserve"> </w:t>
      </w:r>
      <w:proofErr w:type="spellStart"/>
      <w:r w:rsidRPr="007926F2">
        <w:t>за</w:t>
      </w:r>
      <w:proofErr w:type="spellEnd"/>
      <w:r w:rsidRPr="007926F2">
        <w:t xml:space="preserve"> </w:t>
      </w:r>
      <w:proofErr w:type="spellStart"/>
      <w:r w:rsidRPr="007926F2">
        <w:t>незабавна</w:t>
      </w:r>
      <w:proofErr w:type="spellEnd"/>
      <w:r w:rsidRPr="007926F2">
        <w:t xml:space="preserve"> </w:t>
      </w:r>
      <w:proofErr w:type="spellStart"/>
      <w:r w:rsidRPr="007926F2">
        <w:t>реакция</w:t>
      </w:r>
      <w:proofErr w:type="spellEnd"/>
      <w:r w:rsidRPr="007926F2">
        <w:t xml:space="preserve"> </w:t>
      </w:r>
      <w:proofErr w:type="spellStart"/>
      <w:r w:rsidRPr="007926F2">
        <w:t>при</w:t>
      </w:r>
      <w:proofErr w:type="spellEnd"/>
      <w:r w:rsidRPr="007926F2">
        <w:t xml:space="preserve"> </w:t>
      </w:r>
      <w:proofErr w:type="spellStart"/>
      <w:r w:rsidRPr="007926F2">
        <w:t>спешни</w:t>
      </w:r>
      <w:proofErr w:type="spellEnd"/>
      <w:r w:rsidRPr="007926F2">
        <w:t xml:space="preserve"> </w:t>
      </w:r>
      <w:proofErr w:type="spellStart"/>
      <w:r w:rsidRPr="007926F2">
        <w:t>случаи</w:t>
      </w:r>
      <w:proofErr w:type="spellEnd"/>
      <w:r w:rsidRPr="007926F2">
        <w:t xml:space="preserve">, </w:t>
      </w:r>
      <w:proofErr w:type="spellStart"/>
      <w:r w:rsidRPr="007926F2">
        <w:t>което</w:t>
      </w:r>
      <w:proofErr w:type="spellEnd"/>
      <w:r w:rsidRPr="007926F2">
        <w:t xml:space="preserve"> </w:t>
      </w:r>
      <w:proofErr w:type="spellStart"/>
      <w:r w:rsidRPr="007926F2">
        <w:t>означава</w:t>
      </w:r>
      <w:proofErr w:type="spellEnd"/>
      <w:r w:rsidRPr="007926F2">
        <w:t xml:space="preserve">, </w:t>
      </w:r>
      <w:proofErr w:type="spellStart"/>
      <w:r w:rsidRPr="007926F2">
        <w:t>че</w:t>
      </w:r>
      <w:proofErr w:type="spellEnd"/>
      <w:r w:rsidRPr="007926F2">
        <w:t xml:space="preserve"> </w:t>
      </w:r>
      <w:proofErr w:type="spellStart"/>
      <w:r w:rsidRPr="007926F2">
        <w:t>плановете</w:t>
      </w:r>
      <w:proofErr w:type="spellEnd"/>
      <w:r w:rsidRPr="007926F2">
        <w:t xml:space="preserve"> </w:t>
      </w:r>
      <w:proofErr w:type="spellStart"/>
      <w:r w:rsidRPr="007926F2">
        <w:t>им</w:t>
      </w:r>
      <w:proofErr w:type="spellEnd"/>
      <w:r w:rsidRPr="007926F2">
        <w:t xml:space="preserve"> </w:t>
      </w:r>
      <w:proofErr w:type="spellStart"/>
      <w:r w:rsidRPr="007926F2">
        <w:t>за</w:t>
      </w:r>
      <w:proofErr w:type="spellEnd"/>
      <w:r w:rsidRPr="007926F2">
        <w:t xml:space="preserve"> </w:t>
      </w:r>
      <w:proofErr w:type="spellStart"/>
      <w:r w:rsidRPr="007926F2">
        <w:t>деня</w:t>
      </w:r>
      <w:proofErr w:type="spellEnd"/>
      <w:r w:rsidRPr="007926F2">
        <w:t xml:space="preserve"> </w:t>
      </w:r>
      <w:proofErr w:type="spellStart"/>
      <w:r w:rsidRPr="007926F2">
        <w:t>могат</w:t>
      </w:r>
      <w:proofErr w:type="spellEnd"/>
      <w:r w:rsidRPr="007926F2">
        <w:t xml:space="preserve"> </w:t>
      </w:r>
      <w:proofErr w:type="spellStart"/>
      <w:r w:rsidRPr="007926F2">
        <w:t>да</w:t>
      </w:r>
      <w:proofErr w:type="spellEnd"/>
      <w:r w:rsidRPr="007926F2">
        <w:t xml:space="preserve"> </w:t>
      </w:r>
      <w:proofErr w:type="spellStart"/>
      <w:r w:rsidRPr="007926F2">
        <w:t>се</w:t>
      </w:r>
      <w:proofErr w:type="spellEnd"/>
      <w:r w:rsidRPr="007926F2">
        <w:t xml:space="preserve"> </w:t>
      </w:r>
      <w:proofErr w:type="spellStart"/>
      <w:r w:rsidRPr="007926F2">
        <w:t>променят</w:t>
      </w:r>
      <w:proofErr w:type="spellEnd"/>
      <w:r w:rsidRPr="007926F2">
        <w:t xml:space="preserve"> </w:t>
      </w:r>
      <w:proofErr w:type="spellStart"/>
      <w:r w:rsidRPr="007926F2">
        <w:t>във</w:t>
      </w:r>
      <w:proofErr w:type="spellEnd"/>
      <w:r w:rsidRPr="007926F2">
        <w:t xml:space="preserve"> </w:t>
      </w:r>
      <w:proofErr w:type="spellStart"/>
      <w:r w:rsidRPr="007926F2">
        <w:t>всеки</w:t>
      </w:r>
      <w:proofErr w:type="spellEnd"/>
      <w:r w:rsidRPr="007926F2">
        <w:t xml:space="preserve"> </w:t>
      </w:r>
      <w:proofErr w:type="spellStart"/>
      <w:r w:rsidRPr="007926F2">
        <w:t>момент</w:t>
      </w:r>
      <w:proofErr w:type="spellEnd"/>
      <w:r w:rsidRPr="007926F2">
        <w:t xml:space="preserve">. </w:t>
      </w:r>
      <w:proofErr w:type="spellStart"/>
      <w:r w:rsidRPr="007926F2">
        <w:t>Те</w:t>
      </w:r>
      <w:proofErr w:type="spellEnd"/>
      <w:r w:rsidRPr="007926F2">
        <w:t xml:space="preserve"> </w:t>
      </w:r>
      <w:proofErr w:type="spellStart"/>
      <w:r w:rsidRPr="007926F2">
        <w:t>често</w:t>
      </w:r>
      <w:proofErr w:type="spellEnd"/>
      <w:r w:rsidRPr="007926F2">
        <w:t xml:space="preserve"> </w:t>
      </w:r>
      <w:proofErr w:type="spellStart"/>
      <w:r w:rsidRPr="007926F2">
        <w:t>са</w:t>
      </w:r>
      <w:proofErr w:type="spellEnd"/>
      <w:r w:rsidRPr="007926F2">
        <w:t xml:space="preserve"> </w:t>
      </w:r>
      <w:proofErr w:type="spellStart"/>
      <w:r w:rsidRPr="007926F2">
        <w:t>принудени</w:t>
      </w:r>
      <w:proofErr w:type="spellEnd"/>
      <w:r w:rsidRPr="007926F2">
        <w:t xml:space="preserve"> </w:t>
      </w:r>
      <w:proofErr w:type="spellStart"/>
      <w:r w:rsidRPr="007926F2">
        <w:t>да</w:t>
      </w:r>
      <w:proofErr w:type="spellEnd"/>
      <w:r w:rsidRPr="007926F2">
        <w:t xml:space="preserve"> </w:t>
      </w:r>
      <w:proofErr w:type="spellStart"/>
      <w:r w:rsidRPr="007926F2">
        <w:t>работят</w:t>
      </w:r>
      <w:proofErr w:type="spellEnd"/>
      <w:r w:rsidRPr="007926F2">
        <w:t xml:space="preserve"> в </w:t>
      </w:r>
      <w:proofErr w:type="spellStart"/>
      <w:r w:rsidRPr="007926F2">
        <w:t>динамична</w:t>
      </w:r>
      <w:proofErr w:type="spellEnd"/>
      <w:r w:rsidRPr="007926F2">
        <w:t xml:space="preserve"> и </w:t>
      </w:r>
      <w:proofErr w:type="spellStart"/>
      <w:r w:rsidRPr="007926F2">
        <w:t>хаотична</w:t>
      </w:r>
      <w:proofErr w:type="spellEnd"/>
      <w:r w:rsidRPr="007926F2">
        <w:t xml:space="preserve"> </w:t>
      </w:r>
      <w:proofErr w:type="spellStart"/>
      <w:r w:rsidRPr="007926F2">
        <w:t>среда</w:t>
      </w:r>
      <w:proofErr w:type="spellEnd"/>
      <w:r w:rsidRPr="007926F2">
        <w:t xml:space="preserve">, в </w:t>
      </w:r>
      <w:proofErr w:type="spellStart"/>
      <w:r w:rsidRPr="007926F2">
        <w:t>която</w:t>
      </w:r>
      <w:proofErr w:type="spellEnd"/>
      <w:r w:rsidRPr="007926F2">
        <w:t xml:space="preserve"> </w:t>
      </w:r>
      <w:proofErr w:type="spellStart"/>
      <w:r w:rsidRPr="007926F2">
        <w:t>не</w:t>
      </w:r>
      <w:proofErr w:type="spellEnd"/>
      <w:r w:rsidRPr="007926F2">
        <w:t xml:space="preserve"> </w:t>
      </w:r>
      <w:proofErr w:type="spellStart"/>
      <w:r w:rsidRPr="007926F2">
        <w:t>могат</w:t>
      </w:r>
      <w:proofErr w:type="spellEnd"/>
      <w:r w:rsidRPr="007926F2">
        <w:t xml:space="preserve"> </w:t>
      </w:r>
      <w:proofErr w:type="spellStart"/>
      <w:r w:rsidRPr="007926F2">
        <w:t>да</w:t>
      </w:r>
      <w:proofErr w:type="spellEnd"/>
      <w:r w:rsidRPr="007926F2">
        <w:t xml:space="preserve"> </w:t>
      </w:r>
      <w:proofErr w:type="spellStart"/>
      <w:r w:rsidRPr="007926F2">
        <w:t>предвидят</w:t>
      </w:r>
      <w:proofErr w:type="spellEnd"/>
      <w:r w:rsidRPr="007926F2">
        <w:t xml:space="preserve"> </w:t>
      </w:r>
      <w:proofErr w:type="spellStart"/>
      <w:r w:rsidRPr="007926F2">
        <w:t>кога</w:t>
      </w:r>
      <w:proofErr w:type="spellEnd"/>
      <w:r w:rsidRPr="007926F2">
        <w:t xml:space="preserve"> и </w:t>
      </w:r>
      <w:proofErr w:type="spellStart"/>
      <w:r w:rsidRPr="007926F2">
        <w:t>как</w:t>
      </w:r>
      <w:proofErr w:type="spellEnd"/>
      <w:r w:rsidRPr="007926F2">
        <w:t xml:space="preserve"> </w:t>
      </w:r>
      <w:proofErr w:type="spellStart"/>
      <w:r w:rsidRPr="007926F2">
        <w:t>ще</w:t>
      </w:r>
      <w:proofErr w:type="spellEnd"/>
      <w:r w:rsidRPr="007926F2">
        <w:t xml:space="preserve"> </w:t>
      </w:r>
      <w:proofErr w:type="spellStart"/>
      <w:r w:rsidRPr="007926F2">
        <w:t>приключи</w:t>
      </w:r>
      <w:proofErr w:type="spellEnd"/>
      <w:r w:rsidRPr="007926F2">
        <w:t xml:space="preserve"> </w:t>
      </w:r>
      <w:proofErr w:type="spellStart"/>
      <w:r w:rsidRPr="007926F2">
        <w:t>дадено</w:t>
      </w:r>
      <w:proofErr w:type="spellEnd"/>
      <w:r w:rsidRPr="007926F2">
        <w:t xml:space="preserve"> </w:t>
      </w:r>
      <w:proofErr w:type="spellStart"/>
      <w:r w:rsidRPr="007926F2">
        <w:t>разследване</w:t>
      </w:r>
      <w:proofErr w:type="spellEnd"/>
      <w:r w:rsidRPr="007926F2">
        <w:t xml:space="preserve">. </w:t>
      </w:r>
      <w:proofErr w:type="spellStart"/>
      <w:r w:rsidRPr="007926F2">
        <w:t>Това</w:t>
      </w:r>
      <w:proofErr w:type="spellEnd"/>
      <w:r w:rsidRPr="007926F2">
        <w:t xml:space="preserve"> </w:t>
      </w:r>
      <w:proofErr w:type="spellStart"/>
      <w:r w:rsidRPr="007926F2">
        <w:t>напрежение</w:t>
      </w:r>
      <w:proofErr w:type="spellEnd"/>
      <w:r w:rsidRPr="007926F2">
        <w:t xml:space="preserve"> </w:t>
      </w:r>
      <w:proofErr w:type="spellStart"/>
      <w:r w:rsidRPr="007926F2">
        <w:t>се</w:t>
      </w:r>
      <w:proofErr w:type="spellEnd"/>
      <w:r w:rsidRPr="007926F2">
        <w:t xml:space="preserve"> </w:t>
      </w:r>
      <w:proofErr w:type="spellStart"/>
      <w:r w:rsidRPr="007926F2">
        <w:t>засилва</w:t>
      </w:r>
      <w:proofErr w:type="spellEnd"/>
      <w:r w:rsidRPr="007926F2">
        <w:t xml:space="preserve"> </w:t>
      </w:r>
      <w:proofErr w:type="spellStart"/>
      <w:r w:rsidRPr="007926F2">
        <w:t>допълнително</w:t>
      </w:r>
      <w:proofErr w:type="spellEnd"/>
      <w:r w:rsidRPr="007926F2">
        <w:t xml:space="preserve"> </w:t>
      </w:r>
      <w:proofErr w:type="spellStart"/>
      <w:r w:rsidRPr="007926F2">
        <w:t>от</w:t>
      </w:r>
      <w:proofErr w:type="spellEnd"/>
      <w:r w:rsidRPr="007926F2">
        <w:t xml:space="preserve"> </w:t>
      </w:r>
      <w:proofErr w:type="spellStart"/>
      <w:r w:rsidRPr="007926F2">
        <w:t>дежурствата</w:t>
      </w:r>
      <w:proofErr w:type="spellEnd"/>
      <w:r w:rsidRPr="007926F2">
        <w:t xml:space="preserve">, </w:t>
      </w:r>
      <w:proofErr w:type="spellStart"/>
      <w:r w:rsidRPr="007926F2">
        <w:t>нощната</w:t>
      </w:r>
      <w:proofErr w:type="spellEnd"/>
      <w:r w:rsidRPr="007926F2">
        <w:t xml:space="preserve"> </w:t>
      </w:r>
      <w:proofErr w:type="spellStart"/>
      <w:r w:rsidRPr="007926F2">
        <w:t>работа</w:t>
      </w:r>
      <w:proofErr w:type="spellEnd"/>
      <w:r w:rsidRPr="007926F2">
        <w:t xml:space="preserve">, </w:t>
      </w:r>
      <w:proofErr w:type="spellStart"/>
      <w:r w:rsidRPr="007926F2">
        <w:t>необходимостта</w:t>
      </w:r>
      <w:proofErr w:type="spellEnd"/>
      <w:r w:rsidRPr="007926F2">
        <w:t xml:space="preserve"> </w:t>
      </w:r>
      <w:proofErr w:type="spellStart"/>
      <w:r w:rsidRPr="007926F2">
        <w:t>от</w:t>
      </w:r>
      <w:proofErr w:type="spellEnd"/>
      <w:r w:rsidRPr="007926F2">
        <w:t xml:space="preserve"> </w:t>
      </w:r>
      <w:proofErr w:type="spellStart"/>
      <w:r w:rsidRPr="007926F2">
        <w:t>бързо</w:t>
      </w:r>
      <w:proofErr w:type="spellEnd"/>
      <w:r w:rsidRPr="007926F2">
        <w:t xml:space="preserve"> </w:t>
      </w:r>
      <w:proofErr w:type="spellStart"/>
      <w:r w:rsidRPr="007926F2">
        <w:t>събиране</w:t>
      </w:r>
      <w:proofErr w:type="spellEnd"/>
      <w:r w:rsidRPr="007926F2">
        <w:t xml:space="preserve"> </w:t>
      </w:r>
      <w:proofErr w:type="spellStart"/>
      <w:r w:rsidRPr="007926F2">
        <w:t>на</w:t>
      </w:r>
      <w:proofErr w:type="spellEnd"/>
      <w:r w:rsidRPr="007926F2">
        <w:t xml:space="preserve"> </w:t>
      </w:r>
      <w:proofErr w:type="spellStart"/>
      <w:r w:rsidRPr="007926F2">
        <w:t>доказателства</w:t>
      </w:r>
      <w:proofErr w:type="spellEnd"/>
      <w:r w:rsidRPr="007926F2">
        <w:t xml:space="preserve"> и </w:t>
      </w:r>
      <w:proofErr w:type="spellStart"/>
      <w:r w:rsidRPr="007926F2">
        <w:t>координация</w:t>
      </w:r>
      <w:proofErr w:type="spellEnd"/>
      <w:r w:rsidRPr="007926F2">
        <w:t xml:space="preserve"> с </w:t>
      </w:r>
      <w:proofErr w:type="spellStart"/>
      <w:r w:rsidRPr="007926F2">
        <w:t>други</w:t>
      </w:r>
      <w:proofErr w:type="spellEnd"/>
      <w:r w:rsidRPr="007926F2">
        <w:t xml:space="preserve"> </w:t>
      </w:r>
      <w:proofErr w:type="spellStart"/>
      <w:r w:rsidRPr="007926F2">
        <w:t>звена</w:t>
      </w:r>
      <w:proofErr w:type="spellEnd"/>
      <w:r w:rsidRPr="007926F2">
        <w:t xml:space="preserve">, </w:t>
      </w:r>
      <w:proofErr w:type="spellStart"/>
      <w:r w:rsidRPr="007926F2">
        <w:t>което</w:t>
      </w:r>
      <w:proofErr w:type="spellEnd"/>
      <w:r w:rsidRPr="007926F2">
        <w:t xml:space="preserve"> </w:t>
      </w:r>
      <w:proofErr w:type="spellStart"/>
      <w:r w:rsidRPr="007926F2">
        <w:t>може</w:t>
      </w:r>
      <w:proofErr w:type="spellEnd"/>
      <w:r w:rsidRPr="007926F2">
        <w:t xml:space="preserve"> </w:t>
      </w:r>
      <w:proofErr w:type="spellStart"/>
      <w:r w:rsidRPr="007926F2">
        <w:t>да</w:t>
      </w:r>
      <w:proofErr w:type="spellEnd"/>
      <w:r w:rsidRPr="007926F2">
        <w:t xml:space="preserve"> </w:t>
      </w:r>
      <w:proofErr w:type="spellStart"/>
      <w:r w:rsidRPr="007926F2">
        <w:t>доведе</w:t>
      </w:r>
      <w:proofErr w:type="spellEnd"/>
      <w:r w:rsidRPr="007926F2">
        <w:t xml:space="preserve"> </w:t>
      </w:r>
      <w:proofErr w:type="spellStart"/>
      <w:r w:rsidRPr="007926F2">
        <w:t>до</w:t>
      </w:r>
      <w:proofErr w:type="spellEnd"/>
      <w:r w:rsidRPr="007926F2">
        <w:t xml:space="preserve"> </w:t>
      </w:r>
      <w:proofErr w:type="spellStart"/>
      <w:r w:rsidRPr="007926F2">
        <w:t>хронична</w:t>
      </w:r>
      <w:proofErr w:type="spellEnd"/>
      <w:r w:rsidRPr="007926F2">
        <w:t xml:space="preserve"> </w:t>
      </w:r>
      <w:proofErr w:type="spellStart"/>
      <w:r w:rsidRPr="007926F2">
        <w:t>умора</w:t>
      </w:r>
      <w:proofErr w:type="spellEnd"/>
      <w:r w:rsidRPr="007926F2">
        <w:t xml:space="preserve"> и </w:t>
      </w:r>
      <w:proofErr w:type="spellStart"/>
      <w:r w:rsidRPr="007926F2">
        <w:t>намалена</w:t>
      </w:r>
      <w:proofErr w:type="spellEnd"/>
      <w:r w:rsidRPr="007926F2">
        <w:t xml:space="preserve"> </w:t>
      </w:r>
      <w:proofErr w:type="spellStart"/>
      <w:r w:rsidRPr="007926F2">
        <w:t>концентрация</w:t>
      </w:r>
      <w:proofErr w:type="spellEnd"/>
      <w:r w:rsidRPr="007926F2">
        <w:t xml:space="preserve"> (Collins, 2003).</w:t>
      </w:r>
    </w:p>
    <w:p w14:paraId="0B701F1F" w14:textId="49974458" w:rsidR="007926F2" w:rsidRPr="007926F2" w:rsidRDefault="007926F2" w:rsidP="007926F2">
      <w:pPr>
        <w:spacing w:line="360" w:lineRule="auto"/>
        <w:ind w:firstLine="709"/>
        <w:jc w:val="both"/>
      </w:pPr>
      <w:proofErr w:type="spellStart"/>
      <w:r w:rsidRPr="007926F2">
        <w:t>Професията</w:t>
      </w:r>
      <w:proofErr w:type="spellEnd"/>
      <w:r w:rsidRPr="007926F2">
        <w:t xml:space="preserve"> </w:t>
      </w:r>
      <w:proofErr w:type="spellStart"/>
      <w:r w:rsidRPr="007926F2">
        <w:t>на</w:t>
      </w:r>
      <w:proofErr w:type="spellEnd"/>
      <w:r w:rsidRPr="007926F2">
        <w:t xml:space="preserve"> </w:t>
      </w:r>
      <w:proofErr w:type="spellStart"/>
      <w:r w:rsidRPr="007926F2">
        <w:t>разследващия</w:t>
      </w:r>
      <w:proofErr w:type="spellEnd"/>
      <w:r w:rsidRPr="007926F2">
        <w:t xml:space="preserve"> </w:t>
      </w:r>
      <w:proofErr w:type="spellStart"/>
      <w:r w:rsidRPr="007926F2">
        <w:t>полицай</w:t>
      </w:r>
      <w:proofErr w:type="spellEnd"/>
      <w:r w:rsidRPr="007926F2">
        <w:t xml:space="preserve"> </w:t>
      </w:r>
      <w:proofErr w:type="spellStart"/>
      <w:r w:rsidRPr="007926F2">
        <w:t>крие</w:t>
      </w:r>
      <w:proofErr w:type="spellEnd"/>
      <w:r w:rsidRPr="007926F2">
        <w:t xml:space="preserve"> и </w:t>
      </w:r>
      <w:proofErr w:type="spellStart"/>
      <w:r w:rsidRPr="007926F2">
        <w:t>висок</w:t>
      </w:r>
      <w:proofErr w:type="spellEnd"/>
      <w:r w:rsidRPr="007926F2">
        <w:t xml:space="preserve"> </w:t>
      </w:r>
      <w:proofErr w:type="spellStart"/>
      <w:r w:rsidRPr="007926F2">
        <w:t>риск</w:t>
      </w:r>
      <w:proofErr w:type="spellEnd"/>
      <w:r w:rsidRPr="007926F2">
        <w:t xml:space="preserve"> </w:t>
      </w:r>
      <w:proofErr w:type="spellStart"/>
      <w:r w:rsidRPr="007926F2">
        <w:t>от</w:t>
      </w:r>
      <w:proofErr w:type="spellEnd"/>
      <w:r w:rsidRPr="007926F2">
        <w:t xml:space="preserve"> </w:t>
      </w:r>
      <w:proofErr w:type="spellStart"/>
      <w:r w:rsidRPr="007926F2">
        <w:t>професионално</w:t>
      </w:r>
      <w:proofErr w:type="spellEnd"/>
      <w:r w:rsidRPr="007926F2">
        <w:t xml:space="preserve"> </w:t>
      </w:r>
      <w:proofErr w:type="spellStart"/>
      <w:r w:rsidRPr="007926F2">
        <w:t>прегаряне</w:t>
      </w:r>
      <w:proofErr w:type="spellEnd"/>
      <w:r w:rsidRPr="007926F2">
        <w:t xml:space="preserve">. </w:t>
      </w:r>
      <w:proofErr w:type="spellStart"/>
      <w:r w:rsidRPr="007926F2">
        <w:t>Постоянният</w:t>
      </w:r>
      <w:proofErr w:type="spellEnd"/>
      <w:r w:rsidRPr="007926F2">
        <w:t xml:space="preserve"> </w:t>
      </w:r>
      <w:proofErr w:type="spellStart"/>
      <w:r w:rsidRPr="007926F2">
        <w:t>натиск</w:t>
      </w:r>
      <w:proofErr w:type="spellEnd"/>
      <w:r w:rsidRPr="007926F2">
        <w:t xml:space="preserve">, </w:t>
      </w:r>
      <w:proofErr w:type="spellStart"/>
      <w:r w:rsidRPr="007926F2">
        <w:t>големите</w:t>
      </w:r>
      <w:proofErr w:type="spellEnd"/>
      <w:r w:rsidRPr="007926F2">
        <w:t xml:space="preserve"> </w:t>
      </w:r>
      <w:proofErr w:type="spellStart"/>
      <w:r w:rsidRPr="007926F2">
        <w:t>отговорности</w:t>
      </w:r>
      <w:proofErr w:type="spellEnd"/>
      <w:r w:rsidRPr="007926F2">
        <w:t xml:space="preserve"> и </w:t>
      </w:r>
      <w:proofErr w:type="spellStart"/>
      <w:r w:rsidRPr="007926F2">
        <w:t>тежките</w:t>
      </w:r>
      <w:proofErr w:type="spellEnd"/>
      <w:r w:rsidRPr="007926F2">
        <w:t xml:space="preserve"> </w:t>
      </w:r>
      <w:proofErr w:type="spellStart"/>
      <w:r w:rsidRPr="007926F2">
        <w:t>случаи</w:t>
      </w:r>
      <w:proofErr w:type="spellEnd"/>
      <w:r w:rsidRPr="007926F2">
        <w:t xml:space="preserve"> </w:t>
      </w:r>
      <w:proofErr w:type="spellStart"/>
      <w:r w:rsidRPr="007926F2">
        <w:t>могат</w:t>
      </w:r>
      <w:proofErr w:type="spellEnd"/>
      <w:r w:rsidRPr="007926F2">
        <w:t xml:space="preserve"> </w:t>
      </w:r>
      <w:proofErr w:type="spellStart"/>
      <w:r w:rsidRPr="007926F2">
        <w:t>да</w:t>
      </w:r>
      <w:proofErr w:type="spellEnd"/>
      <w:r w:rsidRPr="007926F2">
        <w:t xml:space="preserve"> </w:t>
      </w:r>
      <w:proofErr w:type="spellStart"/>
      <w:r w:rsidRPr="007926F2">
        <w:t>доведат</w:t>
      </w:r>
      <w:proofErr w:type="spellEnd"/>
      <w:r w:rsidRPr="007926F2">
        <w:t xml:space="preserve"> </w:t>
      </w:r>
      <w:proofErr w:type="spellStart"/>
      <w:r w:rsidRPr="007926F2">
        <w:t>до</w:t>
      </w:r>
      <w:proofErr w:type="spellEnd"/>
      <w:r w:rsidRPr="007926F2">
        <w:t xml:space="preserve"> </w:t>
      </w:r>
      <w:proofErr w:type="spellStart"/>
      <w:r w:rsidRPr="007926F2">
        <w:t>емоционално</w:t>
      </w:r>
      <w:proofErr w:type="spellEnd"/>
      <w:r w:rsidRPr="007926F2">
        <w:t xml:space="preserve"> </w:t>
      </w:r>
      <w:proofErr w:type="spellStart"/>
      <w:r w:rsidRPr="007926F2">
        <w:t>изтощение</w:t>
      </w:r>
      <w:proofErr w:type="spellEnd"/>
      <w:r w:rsidRPr="007926F2">
        <w:t xml:space="preserve">, </w:t>
      </w:r>
      <w:proofErr w:type="spellStart"/>
      <w:r w:rsidRPr="007926F2">
        <w:t>депресия</w:t>
      </w:r>
      <w:proofErr w:type="spellEnd"/>
      <w:r w:rsidRPr="007926F2">
        <w:t xml:space="preserve"> и </w:t>
      </w:r>
      <w:proofErr w:type="spellStart"/>
      <w:r w:rsidRPr="007926F2">
        <w:t>чувство</w:t>
      </w:r>
      <w:proofErr w:type="spellEnd"/>
      <w:r w:rsidRPr="007926F2">
        <w:t xml:space="preserve"> </w:t>
      </w:r>
      <w:proofErr w:type="spellStart"/>
      <w:r w:rsidRPr="007926F2">
        <w:t>за</w:t>
      </w:r>
      <w:proofErr w:type="spellEnd"/>
      <w:r w:rsidRPr="007926F2">
        <w:t xml:space="preserve"> </w:t>
      </w:r>
      <w:proofErr w:type="spellStart"/>
      <w:r w:rsidRPr="007926F2">
        <w:t>безсилие</w:t>
      </w:r>
      <w:proofErr w:type="spellEnd"/>
      <w:r w:rsidRPr="007926F2">
        <w:t xml:space="preserve">. </w:t>
      </w:r>
      <w:proofErr w:type="spellStart"/>
      <w:r w:rsidRPr="007926F2">
        <w:t>Прегарянето</w:t>
      </w:r>
      <w:proofErr w:type="spellEnd"/>
      <w:r w:rsidRPr="007926F2">
        <w:t xml:space="preserve"> </w:t>
      </w:r>
      <w:proofErr w:type="spellStart"/>
      <w:r w:rsidRPr="007926F2">
        <w:t>се</w:t>
      </w:r>
      <w:proofErr w:type="spellEnd"/>
      <w:r w:rsidRPr="007926F2">
        <w:t xml:space="preserve"> </w:t>
      </w:r>
      <w:proofErr w:type="spellStart"/>
      <w:r w:rsidRPr="007926F2">
        <w:t>проявява</w:t>
      </w:r>
      <w:proofErr w:type="spellEnd"/>
      <w:r w:rsidRPr="007926F2">
        <w:t xml:space="preserve"> </w:t>
      </w:r>
      <w:proofErr w:type="spellStart"/>
      <w:r w:rsidRPr="007926F2">
        <w:t>чрез</w:t>
      </w:r>
      <w:proofErr w:type="spellEnd"/>
      <w:r w:rsidRPr="007926F2">
        <w:t xml:space="preserve"> </w:t>
      </w:r>
      <w:proofErr w:type="spellStart"/>
      <w:r w:rsidRPr="007926F2">
        <w:t>намалена</w:t>
      </w:r>
      <w:proofErr w:type="spellEnd"/>
      <w:r w:rsidRPr="007926F2">
        <w:t xml:space="preserve"> </w:t>
      </w:r>
      <w:proofErr w:type="spellStart"/>
      <w:r w:rsidRPr="007926F2">
        <w:t>ефективност</w:t>
      </w:r>
      <w:proofErr w:type="spellEnd"/>
      <w:r w:rsidRPr="007926F2">
        <w:t xml:space="preserve">, </w:t>
      </w:r>
      <w:proofErr w:type="spellStart"/>
      <w:r w:rsidRPr="007926F2">
        <w:t>усещане</w:t>
      </w:r>
      <w:proofErr w:type="spellEnd"/>
      <w:r w:rsidRPr="007926F2">
        <w:t xml:space="preserve"> </w:t>
      </w:r>
      <w:proofErr w:type="spellStart"/>
      <w:r w:rsidRPr="007926F2">
        <w:t>за</w:t>
      </w:r>
      <w:proofErr w:type="spellEnd"/>
      <w:r w:rsidRPr="007926F2">
        <w:t xml:space="preserve"> </w:t>
      </w:r>
      <w:proofErr w:type="spellStart"/>
      <w:r w:rsidRPr="007926F2">
        <w:t>апатия</w:t>
      </w:r>
      <w:proofErr w:type="spellEnd"/>
      <w:r w:rsidRPr="007926F2">
        <w:t xml:space="preserve"> </w:t>
      </w:r>
      <w:proofErr w:type="spellStart"/>
      <w:r w:rsidRPr="007926F2">
        <w:t>към</w:t>
      </w:r>
      <w:proofErr w:type="spellEnd"/>
      <w:r w:rsidRPr="007926F2">
        <w:t xml:space="preserve"> </w:t>
      </w:r>
      <w:proofErr w:type="spellStart"/>
      <w:r w:rsidRPr="007926F2">
        <w:t>работата</w:t>
      </w:r>
      <w:proofErr w:type="spellEnd"/>
      <w:r w:rsidRPr="007926F2">
        <w:t xml:space="preserve"> и </w:t>
      </w:r>
      <w:proofErr w:type="spellStart"/>
      <w:r w:rsidRPr="007926F2">
        <w:t>дори</w:t>
      </w:r>
      <w:proofErr w:type="spellEnd"/>
      <w:r w:rsidRPr="007926F2">
        <w:t xml:space="preserve"> </w:t>
      </w:r>
      <w:proofErr w:type="spellStart"/>
      <w:r w:rsidRPr="007926F2">
        <w:t>липса</w:t>
      </w:r>
      <w:proofErr w:type="spellEnd"/>
      <w:r w:rsidRPr="007926F2">
        <w:t xml:space="preserve"> </w:t>
      </w:r>
      <w:proofErr w:type="spellStart"/>
      <w:r w:rsidRPr="007926F2">
        <w:t>на</w:t>
      </w:r>
      <w:proofErr w:type="spellEnd"/>
      <w:r w:rsidRPr="007926F2">
        <w:t xml:space="preserve"> </w:t>
      </w:r>
      <w:proofErr w:type="spellStart"/>
      <w:r w:rsidRPr="007926F2">
        <w:t>мотивация</w:t>
      </w:r>
      <w:proofErr w:type="spellEnd"/>
      <w:r w:rsidRPr="007926F2">
        <w:t xml:space="preserve"> </w:t>
      </w:r>
      <w:proofErr w:type="spellStart"/>
      <w:r w:rsidRPr="007926F2">
        <w:t>за</w:t>
      </w:r>
      <w:proofErr w:type="spellEnd"/>
      <w:r w:rsidRPr="007926F2">
        <w:t xml:space="preserve"> </w:t>
      </w:r>
      <w:proofErr w:type="spellStart"/>
      <w:r w:rsidRPr="007926F2">
        <w:t>изпълнение</w:t>
      </w:r>
      <w:proofErr w:type="spellEnd"/>
      <w:r w:rsidRPr="007926F2">
        <w:t xml:space="preserve"> </w:t>
      </w:r>
      <w:proofErr w:type="spellStart"/>
      <w:r w:rsidRPr="007926F2">
        <w:t>на</w:t>
      </w:r>
      <w:proofErr w:type="spellEnd"/>
      <w:r w:rsidRPr="007926F2">
        <w:t xml:space="preserve"> </w:t>
      </w:r>
      <w:proofErr w:type="spellStart"/>
      <w:r w:rsidRPr="007926F2">
        <w:t>професионалните</w:t>
      </w:r>
      <w:proofErr w:type="spellEnd"/>
      <w:r w:rsidRPr="007926F2">
        <w:t xml:space="preserve"> </w:t>
      </w:r>
      <w:proofErr w:type="spellStart"/>
      <w:r w:rsidRPr="007926F2">
        <w:t>задължения</w:t>
      </w:r>
      <w:proofErr w:type="spellEnd"/>
      <w:r w:rsidRPr="007926F2">
        <w:t xml:space="preserve">. В </w:t>
      </w:r>
      <w:proofErr w:type="spellStart"/>
      <w:r w:rsidRPr="007926F2">
        <w:t>дългосрочен</w:t>
      </w:r>
      <w:proofErr w:type="spellEnd"/>
      <w:r w:rsidRPr="007926F2">
        <w:t xml:space="preserve"> </w:t>
      </w:r>
      <w:proofErr w:type="spellStart"/>
      <w:r w:rsidRPr="007926F2">
        <w:t>план</w:t>
      </w:r>
      <w:proofErr w:type="spellEnd"/>
      <w:r w:rsidRPr="007926F2">
        <w:t xml:space="preserve"> </w:t>
      </w:r>
      <w:proofErr w:type="spellStart"/>
      <w:r w:rsidRPr="007926F2">
        <w:t>това</w:t>
      </w:r>
      <w:proofErr w:type="spellEnd"/>
      <w:r w:rsidRPr="007926F2">
        <w:t xml:space="preserve"> </w:t>
      </w:r>
      <w:proofErr w:type="spellStart"/>
      <w:r w:rsidRPr="007926F2">
        <w:t>може</w:t>
      </w:r>
      <w:proofErr w:type="spellEnd"/>
      <w:r w:rsidRPr="007926F2">
        <w:t xml:space="preserve"> </w:t>
      </w:r>
      <w:proofErr w:type="spellStart"/>
      <w:r w:rsidRPr="007926F2">
        <w:t>да</w:t>
      </w:r>
      <w:proofErr w:type="spellEnd"/>
      <w:r w:rsidRPr="007926F2">
        <w:t xml:space="preserve"> </w:t>
      </w:r>
      <w:proofErr w:type="spellStart"/>
      <w:r w:rsidRPr="007926F2">
        <w:t>доведе</w:t>
      </w:r>
      <w:proofErr w:type="spellEnd"/>
      <w:r w:rsidRPr="007926F2">
        <w:t xml:space="preserve"> </w:t>
      </w:r>
      <w:proofErr w:type="spellStart"/>
      <w:r w:rsidRPr="007926F2">
        <w:t>до</w:t>
      </w:r>
      <w:proofErr w:type="spellEnd"/>
      <w:r w:rsidRPr="007926F2">
        <w:t xml:space="preserve"> </w:t>
      </w:r>
      <w:proofErr w:type="spellStart"/>
      <w:r w:rsidRPr="007926F2">
        <w:t>нарастващо</w:t>
      </w:r>
      <w:proofErr w:type="spellEnd"/>
      <w:r w:rsidRPr="007926F2">
        <w:t xml:space="preserve"> </w:t>
      </w:r>
      <w:proofErr w:type="spellStart"/>
      <w:r w:rsidRPr="007926F2">
        <w:t>желание</w:t>
      </w:r>
      <w:proofErr w:type="spellEnd"/>
      <w:r w:rsidRPr="007926F2">
        <w:t xml:space="preserve"> </w:t>
      </w:r>
      <w:proofErr w:type="spellStart"/>
      <w:r w:rsidRPr="007926F2">
        <w:t>за</w:t>
      </w:r>
      <w:proofErr w:type="spellEnd"/>
      <w:r w:rsidRPr="007926F2">
        <w:t xml:space="preserve"> </w:t>
      </w:r>
      <w:proofErr w:type="spellStart"/>
      <w:r w:rsidRPr="007926F2">
        <w:t>напускане</w:t>
      </w:r>
      <w:proofErr w:type="spellEnd"/>
      <w:r w:rsidRPr="007926F2">
        <w:t xml:space="preserve"> </w:t>
      </w:r>
      <w:proofErr w:type="spellStart"/>
      <w:r w:rsidRPr="007926F2">
        <w:t>на</w:t>
      </w:r>
      <w:proofErr w:type="spellEnd"/>
      <w:r w:rsidRPr="007926F2">
        <w:t xml:space="preserve"> </w:t>
      </w:r>
      <w:proofErr w:type="spellStart"/>
      <w:r w:rsidRPr="007926F2">
        <w:t>службата</w:t>
      </w:r>
      <w:proofErr w:type="spellEnd"/>
      <w:r w:rsidRPr="007926F2">
        <w:t xml:space="preserve">, </w:t>
      </w:r>
      <w:proofErr w:type="spellStart"/>
      <w:r w:rsidRPr="007926F2">
        <w:t>особено</w:t>
      </w:r>
      <w:proofErr w:type="spellEnd"/>
      <w:r w:rsidRPr="007926F2">
        <w:t xml:space="preserve"> </w:t>
      </w:r>
      <w:proofErr w:type="spellStart"/>
      <w:r w:rsidRPr="007926F2">
        <w:t>ако</w:t>
      </w:r>
      <w:proofErr w:type="spellEnd"/>
      <w:r w:rsidRPr="007926F2">
        <w:t xml:space="preserve"> </w:t>
      </w:r>
      <w:proofErr w:type="spellStart"/>
      <w:r w:rsidRPr="007926F2">
        <w:t>организацията</w:t>
      </w:r>
      <w:proofErr w:type="spellEnd"/>
      <w:r w:rsidRPr="007926F2">
        <w:t xml:space="preserve"> </w:t>
      </w:r>
      <w:proofErr w:type="spellStart"/>
      <w:r w:rsidRPr="007926F2">
        <w:t>не</w:t>
      </w:r>
      <w:proofErr w:type="spellEnd"/>
      <w:r w:rsidRPr="007926F2">
        <w:t xml:space="preserve"> </w:t>
      </w:r>
      <w:proofErr w:type="spellStart"/>
      <w:r w:rsidRPr="007926F2">
        <w:t>предоставя</w:t>
      </w:r>
      <w:proofErr w:type="spellEnd"/>
      <w:r w:rsidRPr="007926F2">
        <w:t xml:space="preserve"> </w:t>
      </w:r>
      <w:proofErr w:type="spellStart"/>
      <w:r w:rsidRPr="007926F2">
        <w:t>достатъчно</w:t>
      </w:r>
      <w:proofErr w:type="spellEnd"/>
      <w:r w:rsidRPr="007926F2">
        <w:t xml:space="preserve"> </w:t>
      </w:r>
      <w:proofErr w:type="spellStart"/>
      <w:r w:rsidRPr="007926F2">
        <w:t>подкрепа</w:t>
      </w:r>
      <w:proofErr w:type="spellEnd"/>
      <w:r w:rsidRPr="007926F2">
        <w:t xml:space="preserve"> </w:t>
      </w:r>
      <w:proofErr w:type="spellStart"/>
      <w:r w:rsidRPr="007926F2">
        <w:t>под</w:t>
      </w:r>
      <w:proofErr w:type="spellEnd"/>
      <w:r w:rsidRPr="007926F2">
        <w:t xml:space="preserve"> </w:t>
      </w:r>
      <w:proofErr w:type="spellStart"/>
      <w:r w:rsidRPr="007926F2">
        <w:t>формата</w:t>
      </w:r>
      <w:proofErr w:type="spellEnd"/>
      <w:r w:rsidRPr="007926F2">
        <w:t xml:space="preserve"> </w:t>
      </w:r>
      <w:proofErr w:type="spellStart"/>
      <w:r w:rsidRPr="007926F2">
        <w:t>на</w:t>
      </w:r>
      <w:proofErr w:type="spellEnd"/>
      <w:r w:rsidRPr="007926F2">
        <w:t xml:space="preserve"> </w:t>
      </w:r>
      <w:proofErr w:type="spellStart"/>
      <w:r w:rsidRPr="007926F2">
        <w:t>психологическо</w:t>
      </w:r>
      <w:proofErr w:type="spellEnd"/>
      <w:r w:rsidRPr="007926F2">
        <w:t xml:space="preserve"> </w:t>
      </w:r>
      <w:proofErr w:type="spellStart"/>
      <w:r w:rsidRPr="007926F2">
        <w:t>консултиране</w:t>
      </w:r>
      <w:proofErr w:type="spellEnd"/>
      <w:r w:rsidRPr="007926F2">
        <w:t xml:space="preserve">, </w:t>
      </w:r>
      <w:proofErr w:type="spellStart"/>
      <w:r w:rsidRPr="007926F2">
        <w:t>адекватни</w:t>
      </w:r>
      <w:proofErr w:type="spellEnd"/>
      <w:r w:rsidRPr="007926F2">
        <w:t xml:space="preserve"> </w:t>
      </w:r>
      <w:proofErr w:type="spellStart"/>
      <w:r w:rsidRPr="007926F2">
        <w:t>ресурси</w:t>
      </w:r>
      <w:proofErr w:type="spellEnd"/>
      <w:r w:rsidRPr="007926F2">
        <w:t xml:space="preserve"> и </w:t>
      </w:r>
      <w:proofErr w:type="spellStart"/>
      <w:r w:rsidRPr="007926F2">
        <w:t>балансирано</w:t>
      </w:r>
      <w:proofErr w:type="spellEnd"/>
      <w:r w:rsidRPr="007926F2">
        <w:t xml:space="preserve"> </w:t>
      </w:r>
      <w:proofErr w:type="spellStart"/>
      <w:r w:rsidRPr="007926F2">
        <w:t>разпределение</w:t>
      </w:r>
      <w:proofErr w:type="spellEnd"/>
      <w:r w:rsidRPr="007926F2">
        <w:t xml:space="preserve"> </w:t>
      </w:r>
      <w:proofErr w:type="spellStart"/>
      <w:r w:rsidRPr="007926F2">
        <w:t>на</w:t>
      </w:r>
      <w:proofErr w:type="spellEnd"/>
      <w:r w:rsidRPr="007926F2">
        <w:t xml:space="preserve"> </w:t>
      </w:r>
      <w:proofErr w:type="spellStart"/>
      <w:r w:rsidRPr="007926F2">
        <w:t>работното</w:t>
      </w:r>
      <w:proofErr w:type="spellEnd"/>
      <w:r w:rsidRPr="007926F2">
        <w:t xml:space="preserve"> </w:t>
      </w:r>
      <w:proofErr w:type="spellStart"/>
      <w:r w:rsidRPr="007926F2">
        <w:t>натоварване</w:t>
      </w:r>
      <w:proofErr w:type="spellEnd"/>
      <w:r w:rsidRPr="007926F2">
        <w:t xml:space="preserve"> (Collins, 2003).</w:t>
      </w:r>
    </w:p>
    <w:p w14:paraId="7E4C5F39" w14:textId="494E063B" w:rsidR="00236A15" w:rsidRPr="00236A15" w:rsidRDefault="00236A15" w:rsidP="00236A15">
      <w:pPr>
        <w:spacing w:line="360" w:lineRule="auto"/>
        <w:ind w:firstLine="709"/>
        <w:jc w:val="both"/>
      </w:pPr>
      <w:proofErr w:type="spellStart"/>
      <w:r w:rsidRPr="00236A15">
        <w:t>Връзката</w:t>
      </w:r>
      <w:proofErr w:type="spellEnd"/>
      <w:r w:rsidRPr="00236A15">
        <w:t xml:space="preserve"> </w:t>
      </w:r>
      <w:proofErr w:type="spellStart"/>
      <w:r w:rsidRPr="00236A15">
        <w:t>между</w:t>
      </w:r>
      <w:proofErr w:type="spellEnd"/>
      <w:r w:rsidRPr="00236A15">
        <w:t xml:space="preserve"> </w:t>
      </w:r>
      <w:proofErr w:type="spellStart"/>
      <w:r w:rsidRPr="00236A15">
        <w:t>стреса</w:t>
      </w:r>
      <w:proofErr w:type="spellEnd"/>
      <w:r w:rsidRPr="00236A15">
        <w:t xml:space="preserve"> и </w:t>
      </w:r>
      <w:proofErr w:type="spellStart"/>
      <w:r w:rsidRPr="00236A15">
        <w:t>привързаността</w:t>
      </w:r>
      <w:proofErr w:type="spellEnd"/>
      <w:r w:rsidRPr="00236A15">
        <w:t xml:space="preserve"> </w:t>
      </w:r>
      <w:proofErr w:type="spellStart"/>
      <w:r w:rsidRPr="00236A15">
        <w:t>към</w:t>
      </w:r>
      <w:proofErr w:type="spellEnd"/>
      <w:r w:rsidRPr="00236A15">
        <w:t xml:space="preserve"> </w:t>
      </w:r>
      <w:proofErr w:type="spellStart"/>
      <w:r w:rsidRPr="00236A15">
        <w:t>организацията</w:t>
      </w:r>
      <w:proofErr w:type="spellEnd"/>
      <w:r w:rsidRPr="00236A15">
        <w:t xml:space="preserve"> </w:t>
      </w:r>
      <w:proofErr w:type="spellStart"/>
      <w:r w:rsidRPr="00236A15">
        <w:t>при</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е </w:t>
      </w:r>
      <w:proofErr w:type="spellStart"/>
      <w:r w:rsidRPr="00236A15">
        <w:t>сложна</w:t>
      </w:r>
      <w:proofErr w:type="spellEnd"/>
      <w:r w:rsidRPr="00236A15">
        <w:t xml:space="preserve"> и </w:t>
      </w:r>
      <w:proofErr w:type="spellStart"/>
      <w:r w:rsidRPr="00236A15">
        <w:t>многопластова</w:t>
      </w:r>
      <w:proofErr w:type="spellEnd"/>
      <w:r w:rsidRPr="00236A15">
        <w:t xml:space="preserve">. </w:t>
      </w:r>
      <w:proofErr w:type="spellStart"/>
      <w:r w:rsidRPr="00236A15">
        <w:t>От</w:t>
      </w:r>
      <w:proofErr w:type="spellEnd"/>
      <w:r w:rsidRPr="00236A15">
        <w:t xml:space="preserve"> </w:t>
      </w:r>
      <w:proofErr w:type="spellStart"/>
      <w:r w:rsidRPr="00236A15">
        <w:t>една</w:t>
      </w:r>
      <w:proofErr w:type="spellEnd"/>
      <w:r w:rsidRPr="00236A15">
        <w:t xml:space="preserve"> </w:t>
      </w:r>
      <w:proofErr w:type="spellStart"/>
      <w:r w:rsidRPr="00236A15">
        <w:t>страна</w:t>
      </w:r>
      <w:proofErr w:type="spellEnd"/>
      <w:r w:rsidRPr="00236A15">
        <w:t xml:space="preserve">, </w:t>
      </w:r>
      <w:proofErr w:type="spellStart"/>
      <w:r w:rsidRPr="00236A15">
        <w:t>високият</w:t>
      </w:r>
      <w:proofErr w:type="spellEnd"/>
      <w:r w:rsidRPr="00236A15">
        <w:t xml:space="preserve"> </w:t>
      </w:r>
      <w:proofErr w:type="spellStart"/>
      <w:r w:rsidRPr="00236A15">
        <w:t>стрес</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отслаби</w:t>
      </w:r>
      <w:proofErr w:type="spellEnd"/>
      <w:r w:rsidRPr="00236A15">
        <w:t xml:space="preserve"> </w:t>
      </w:r>
      <w:proofErr w:type="spellStart"/>
      <w:r w:rsidRPr="00236A15">
        <w:t>тяхната</w:t>
      </w:r>
      <w:proofErr w:type="spellEnd"/>
      <w:r w:rsidRPr="00236A15">
        <w:t xml:space="preserve"> </w:t>
      </w:r>
      <w:proofErr w:type="spellStart"/>
      <w:r w:rsidRPr="00236A15">
        <w:t>ангажираност</w:t>
      </w:r>
      <w:proofErr w:type="spellEnd"/>
      <w:r w:rsidRPr="00236A15">
        <w:t xml:space="preserve"> </w:t>
      </w:r>
      <w:proofErr w:type="spellStart"/>
      <w:r w:rsidRPr="00236A15">
        <w:t>към</w:t>
      </w:r>
      <w:proofErr w:type="spellEnd"/>
      <w:r w:rsidRPr="00236A15">
        <w:t xml:space="preserve"> </w:t>
      </w:r>
      <w:proofErr w:type="spellStart"/>
      <w:r w:rsidRPr="00236A15">
        <w:t>институцията</w:t>
      </w:r>
      <w:proofErr w:type="spellEnd"/>
      <w:r w:rsidRPr="00236A15">
        <w:t xml:space="preserve">, </w:t>
      </w:r>
      <w:proofErr w:type="spellStart"/>
      <w:r w:rsidRPr="00236A15">
        <w:t>особено</w:t>
      </w:r>
      <w:proofErr w:type="spellEnd"/>
      <w:r w:rsidRPr="00236A15">
        <w:t xml:space="preserve"> </w:t>
      </w:r>
      <w:proofErr w:type="spellStart"/>
      <w:r w:rsidRPr="00236A15">
        <w:t>ако</w:t>
      </w:r>
      <w:proofErr w:type="spellEnd"/>
      <w:r w:rsidRPr="00236A15">
        <w:t xml:space="preserve"> </w:t>
      </w:r>
      <w:proofErr w:type="spellStart"/>
      <w:r w:rsidRPr="00236A15">
        <w:t>липсват</w:t>
      </w:r>
      <w:proofErr w:type="spellEnd"/>
      <w:r w:rsidRPr="00236A15">
        <w:t xml:space="preserve"> </w:t>
      </w:r>
      <w:proofErr w:type="spellStart"/>
      <w:r w:rsidRPr="00236A15">
        <w:t>адекватни</w:t>
      </w:r>
      <w:proofErr w:type="spellEnd"/>
      <w:r w:rsidRPr="00236A15">
        <w:t xml:space="preserve"> </w:t>
      </w:r>
      <w:proofErr w:type="spellStart"/>
      <w:r w:rsidRPr="00236A15">
        <w:t>механизми</w:t>
      </w:r>
      <w:proofErr w:type="spellEnd"/>
      <w:r w:rsidRPr="00236A15">
        <w:t xml:space="preserve"> </w:t>
      </w:r>
      <w:proofErr w:type="spellStart"/>
      <w:r w:rsidRPr="00236A15">
        <w:t>за</w:t>
      </w:r>
      <w:proofErr w:type="spellEnd"/>
      <w:r w:rsidRPr="00236A15">
        <w:t xml:space="preserve"> </w:t>
      </w:r>
      <w:proofErr w:type="spellStart"/>
      <w:r w:rsidRPr="00236A15">
        <w:t>подкрепа</w:t>
      </w:r>
      <w:proofErr w:type="spellEnd"/>
      <w:r w:rsidRPr="00236A15">
        <w:t xml:space="preserve"> и </w:t>
      </w:r>
      <w:proofErr w:type="spellStart"/>
      <w:r w:rsidRPr="00236A15">
        <w:t>управление</w:t>
      </w:r>
      <w:proofErr w:type="spellEnd"/>
      <w:r w:rsidRPr="00236A15">
        <w:t xml:space="preserve"> </w:t>
      </w:r>
      <w:proofErr w:type="spellStart"/>
      <w:r w:rsidRPr="00236A15">
        <w:t>на</w:t>
      </w:r>
      <w:proofErr w:type="spellEnd"/>
      <w:r w:rsidRPr="00236A15">
        <w:t xml:space="preserve"> </w:t>
      </w:r>
      <w:proofErr w:type="spellStart"/>
      <w:r w:rsidRPr="00236A15">
        <w:t>работното</w:t>
      </w:r>
      <w:proofErr w:type="spellEnd"/>
      <w:r w:rsidRPr="00236A15">
        <w:t xml:space="preserve"> </w:t>
      </w:r>
      <w:proofErr w:type="spellStart"/>
      <w:r w:rsidRPr="00236A15">
        <w:t>напрежение</w:t>
      </w:r>
      <w:proofErr w:type="spellEnd"/>
      <w:r w:rsidRPr="00236A15">
        <w:t xml:space="preserve">. </w:t>
      </w:r>
      <w:proofErr w:type="spellStart"/>
      <w:r w:rsidRPr="00236A15">
        <w:t>Полицаите</w:t>
      </w:r>
      <w:proofErr w:type="spellEnd"/>
      <w:r w:rsidRPr="00236A15">
        <w:t xml:space="preserve">, </w:t>
      </w:r>
      <w:proofErr w:type="spellStart"/>
      <w:r w:rsidRPr="00236A15">
        <w:t>които</w:t>
      </w:r>
      <w:proofErr w:type="spellEnd"/>
      <w:r w:rsidRPr="00236A15">
        <w:t xml:space="preserve"> </w:t>
      </w:r>
      <w:proofErr w:type="spellStart"/>
      <w:r w:rsidRPr="00236A15">
        <w:t>изпитват</w:t>
      </w:r>
      <w:proofErr w:type="spellEnd"/>
      <w:r w:rsidRPr="00236A15">
        <w:t xml:space="preserve"> </w:t>
      </w:r>
      <w:proofErr w:type="spellStart"/>
      <w:r w:rsidRPr="00236A15">
        <w:t>силен</w:t>
      </w:r>
      <w:proofErr w:type="spellEnd"/>
      <w:r w:rsidRPr="00236A15">
        <w:t xml:space="preserve"> </w:t>
      </w:r>
      <w:proofErr w:type="spellStart"/>
      <w:r w:rsidRPr="00236A15">
        <w:t>стрес</w:t>
      </w:r>
      <w:proofErr w:type="spellEnd"/>
      <w:r w:rsidRPr="00236A15">
        <w:t xml:space="preserve">, </w:t>
      </w:r>
      <w:proofErr w:type="spellStart"/>
      <w:r w:rsidRPr="00236A15">
        <w:t>могат</w:t>
      </w:r>
      <w:proofErr w:type="spellEnd"/>
      <w:r w:rsidRPr="00236A15">
        <w:t xml:space="preserve"> </w:t>
      </w:r>
      <w:proofErr w:type="spellStart"/>
      <w:r w:rsidRPr="00236A15">
        <w:t>да</w:t>
      </w:r>
      <w:proofErr w:type="spellEnd"/>
      <w:r w:rsidRPr="00236A15">
        <w:t xml:space="preserve"> </w:t>
      </w:r>
      <w:proofErr w:type="spellStart"/>
      <w:r w:rsidRPr="00236A15">
        <w:t>развият</w:t>
      </w:r>
      <w:proofErr w:type="spellEnd"/>
      <w:r w:rsidRPr="00236A15">
        <w:t xml:space="preserve"> </w:t>
      </w:r>
      <w:proofErr w:type="spellStart"/>
      <w:r w:rsidRPr="00236A15">
        <w:t>негативно</w:t>
      </w:r>
      <w:proofErr w:type="spellEnd"/>
      <w:r w:rsidRPr="00236A15">
        <w:t xml:space="preserve"> </w:t>
      </w:r>
      <w:proofErr w:type="spellStart"/>
      <w:r w:rsidRPr="00236A15">
        <w:t>отношение</w:t>
      </w:r>
      <w:proofErr w:type="spellEnd"/>
      <w:r w:rsidRPr="00236A15">
        <w:t xml:space="preserve"> </w:t>
      </w:r>
      <w:proofErr w:type="spellStart"/>
      <w:r w:rsidRPr="00236A15">
        <w:t>към</w:t>
      </w:r>
      <w:proofErr w:type="spellEnd"/>
      <w:r w:rsidRPr="00236A15">
        <w:t xml:space="preserve"> </w:t>
      </w:r>
      <w:proofErr w:type="spellStart"/>
      <w:r w:rsidRPr="00236A15">
        <w:t>организацията</w:t>
      </w:r>
      <w:proofErr w:type="spellEnd"/>
      <w:r w:rsidRPr="00236A15">
        <w:t xml:space="preserve">, </w:t>
      </w:r>
      <w:proofErr w:type="spellStart"/>
      <w:r w:rsidRPr="00236A15">
        <w:t>да</w:t>
      </w:r>
      <w:proofErr w:type="spellEnd"/>
      <w:r w:rsidRPr="00236A15">
        <w:t xml:space="preserve"> </w:t>
      </w:r>
      <w:proofErr w:type="spellStart"/>
      <w:r w:rsidRPr="00236A15">
        <w:t>загубят</w:t>
      </w:r>
      <w:proofErr w:type="spellEnd"/>
      <w:r w:rsidRPr="00236A15">
        <w:t xml:space="preserve"> </w:t>
      </w:r>
      <w:proofErr w:type="spellStart"/>
      <w:r w:rsidRPr="00236A15">
        <w:t>мотивация</w:t>
      </w:r>
      <w:proofErr w:type="spellEnd"/>
      <w:r w:rsidRPr="00236A15">
        <w:t xml:space="preserve"> </w:t>
      </w:r>
      <w:proofErr w:type="spellStart"/>
      <w:r w:rsidRPr="00236A15">
        <w:t>за</w:t>
      </w:r>
      <w:proofErr w:type="spellEnd"/>
      <w:r w:rsidRPr="00236A15">
        <w:t xml:space="preserve"> </w:t>
      </w:r>
      <w:proofErr w:type="spellStart"/>
      <w:r w:rsidRPr="00236A15">
        <w:t>работа</w:t>
      </w:r>
      <w:proofErr w:type="spellEnd"/>
      <w:r w:rsidRPr="00236A15">
        <w:t xml:space="preserve"> и </w:t>
      </w:r>
      <w:proofErr w:type="spellStart"/>
      <w:r w:rsidRPr="00236A15">
        <w:t>да</w:t>
      </w:r>
      <w:proofErr w:type="spellEnd"/>
      <w:r w:rsidRPr="00236A15">
        <w:t xml:space="preserve"> </w:t>
      </w:r>
      <w:proofErr w:type="spellStart"/>
      <w:r w:rsidRPr="00236A15">
        <w:t>проявят</w:t>
      </w:r>
      <w:proofErr w:type="spellEnd"/>
      <w:r w:rsidRPr="00236A15">
        <w:t xml:space="preserve"> </w:t>
      </w:r>
      <w:proofErr w:type="spellStart"/>
      <w:r w:rsidRPr="00236A15">
        <w:t>склонност</w:t>
      </w:r>
      <w:proofErr w:type="spellEnd"/>
      <w:r w:rsidRPr="00236A15">
        <w:t xml:space="preserve"> </w:t>
      </w:r>
      <w:proofErr w:type="spellStart"/>
      <w:r w:rsidRPr="00236A15">
        <w:t>към</w:t>
      </w:r>
      <w:proofErr w:type="spellEnd"/>
      <w:r w:rsidRPr="00236A15">
        <w:t xml:space="preserve"> </w:t>
      </w:r>
      <w:proofErr w:type="spellStart"/>
      <w:r w:rsidRPr="00236A15">
        <w:t>професионално</w:t>
      </w:r>
      <w:proofErr w:type="spellEnd"/>
      <w:r w:rsidRPr="00236A15">
        <w:t xml:space="preserve"> </w:t>
      </w:r>
      <w:proofErr w:type="spellStart"/>
      <w:r w:rsidRPr="00236A15">
        <w:t>отчуждение</w:t>
      </w:r>
      <w:proofErr w:type="spellEnd"/>
      <w:r w:rsidRPr="00236A15">
        <w:t xml:space="preserve">. </w:t>
      </w:r>
      <w:proofErr w:type="spellStart"/>
      <w:r w:rsidRPr="00236A15">
        <w:t>От</w:t>
      </w:r>
      <w:proofErr w:type="spellEnd"/>
      <w:r w:rsidRPr="00236A15">
        <w:t xml:space="preserve"> </w:t>
      </w:r>
      <w:proofErr w:type="spellStart"/>
      <w:r w:rsidRPr="00236A15">
        <w:t>друга</w:t>
      </w:r>
      <w:proofErr w:type="spellEnd"/>
      <w:r w:rsidRPr="00236A15">
        <w:t xml:space="preserve"> </w:t>
      </w:r>
      <w:proofErr w:type="spellStart"/>
      <w:r w:rsidRPr="00236A15">
        <w:t>страна</w:t>
      </w:r>
      <w:proofErr w:type="spellEnd"/>
      <w:r w:rsidRPr="00236A15">
        <w:t xml:space="preserve">, </w:t>
      </w:r>
      <w:proofErr w:type="spellStart"/>
      <w:r w:rsidRPr="00236A15">
        <w:t>когато</w:t>
      </w:r>
      <w:proofErr w:type="spellEnd"/>
      <w:r w:rsidRPr="00236A15">
        <w:t xml:space="preserve"> </w:t>
      </w:r>
      <w:proofErr w:type="spellStart"/>
      <w:r w:rsidRPr="00236A15">
        <w:t>организационната</w:t>
      </w:r>
      <w:proofErr w:type="spellEnd"/>
      <w:r w:rsidRPr="00236A15">
        <w:t xml:space="preserve"> </w:t>
      </w:r>
      <w:proofErr w:type="spellStart"/>
      <w:r w:rsidRPr="00236A15">
        <w:t>култура</w:t>
      </w:r>
      <w:proofErr w:type="spellEnd"/>
      <w:r w:rsidRPr="00236A15">
        <w:t xml:space="preserve"> </w:t>
      </w:r>
      <w:proofErr w:type="spellStart"/>
      <w:r w:rsidRPr="00236A15">
        <w:t>предоставя</w:t>
      </w:r>
      <w:proofErr w:type="spellEnd"/>
      <w:r w:rsidRPr="00236A15">
        <w:t xml:space="preserve"> </w:t>
      </w:r>
      <w:proofErr w:type="spellStart"/>
      <w:r w:rsidRPr="00236A15">
        <w:t>стабилност</w:t>
      </w:r>
      <w:proofErr w:type="spellEnd"/>
      <w:r w:rsidRPr="00236A15">
        <w:t xml:space="preserve">, </w:t>
      </w:r>
      <w:proofErr w:type="spellStart"/>
      <w:r w:rsidRPr="00236A15">
        <w:t>колегиална</w:t>
      </w:r>
      <w:proofErr w:type="spellEnd"/>
      <w:r w:rsidRPr="00236A15">
        <w:t xml:space="preserve"> </w:t>
      </w:r>
      <w:proofErr w:type="spellStart"/>
      <w:r w:rsidRPr="00236A15">
        <w:t>подкрепа</w:t>
      </w:r>
      <w:proofErr w:type="spellEnd"/>
      <w:r w:rsidRPr="00236A15">
        <w:t xml:space="preserve"> и </w:t>
      </w:r>
      <w:proofErr w:type="spellStart"/>
      <w:r w:rsidRPr="00236A15">
        <w:t>възможности</w:t>
      </w:r>
      <w:proofErr w:type="spellEnd"/>
      <w:r w:rsidRPr="00236A15">
        <w:t xml:space="preserve"> </w:t>
      </w:r>
      <w:proofErr w:type="spellStart"/>
      <w:r w:rsidRPr="00236A15">
        <w:t>за</w:t>
      </w:r>
      <w:proofErr w:type="spellEnd"/>
      <w:r w:rsidRPr="00236A15">
        <w:t xml:space="preserve"> </w:t>
      </w:r>
      <w:proofErr w:type="spellStart"/>
      <w:r w:rsidRPr="00236A15">
        <w:t>професионално</w:t>
      </w:r>
      <w:proofErr w:type="spellEnd"/>
      <w:r w:rsidRPr="00236A15">
        <w:t xml:space="preserve"> </w:t>
      </w:r>
      <w:proofErr w:type="spellStart"/>
      <w:r w:rsidRPr="00236A15">
        <w:t>развитие</w:t>
      </w:r>
      <w:proofErr w:type="spellEnd"/>
      <w:r w:rsidRPr="00236A15">
        <w:t xml:space="preserve">, </w:t>
      </w:r>
      <w:proofErr w:type="spellStart"/>
      <w:r w:rsidRPr="00236A15">
        <w:t>привързаността</w:t>
      </w:r>
      <w:proofErr w:type="spellEnd"/>
      <w:r w:rsidRPr="00236A15">
        <w:t xml:space="preserve"> </w:t>
      </w:r>
      <w:proofErr w:type="spellStart"/>
      <w:r w:rsidRPr="00236A15">
        <w:t>към</w:t>
      </w:r>
      <w:proofErr w:type="spellEnd"/>
      <w:r w:rsidRPr="00236A15">
        <w:t xml:space="preserve"> </w:t>
      </w:r>
      <w:proofErr w:type="spellStart"/>
      <w:r w:rsidRPr="00236A15">
        <w:t>службата</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действа</w:t>
      </w:r>
      <w:proofErr w:type="spellEnd"/>
      <w:r w:rsidRPr="00236A15">
        <w:t xml:space="preserve"> </w:t>
      </w:r>
      <w:proofErr w:type="spellStart"/>
      <w:r w:rsidRPr="00236A15">
        <w:t>като</w:t>
      </w:r>
      <w:proofErr w:type="spellEnd"/>
      <w:r w:rsidRPr="00236A15">
        <w:t xml:space="preserve"> </w:t>
      </w:r>
      <w:proofErr w:type="spellStart"/>
      <w:r w:rsidRPr="00236A15">
        <w:t>буфер</w:t>
      </w:r>
      <w:proofErr w:type="spellEnd"/>
      <w:r w:rsidRPr="00236A15">
        <w:t xml:space="preserve"> </w:t>
      </w:r>
      <w:proofErr w:type="spellStart"/>
      <w:r w:rsidRPr="00236A15">
        <w:t>срещу</w:t>
      </w:r>
      <w:proofErr w:type="spellEnd"/>
      <w:r w:rsidRPr="00236A15">
        <w:t xml:space="preserve"> </w:t>
      </w:r>
      <w:proofErr w:type="spellStart"/>
      <w:r w:rsidRPr="00236A15">
        <w:t>негативните</w:t>
      </w:r>
      <w:proofErr w:type="spellEnd"/>
      <w:r w:rsidRPr="00236A15">
        <w:t xml:space="preserve"> </w:t>
      </w:r>
      <w:proofErr w:type="spellStart"/>
      <w:r w:rsidRPr="00236A15">
        <w:t>ефекти</w:t>
      </w:r>
      <w:proofErr w:type="spellEnd"/>
      <w:r w:rsidRPr="00236A15">
        <w:t xml:space="preserve"> </w:t>
      </w:r>
      <w:proofErr w:type="spellStart"/>
      <w:r w:rsidRPr="00236A15">
        <w:t>на</w:t>
      </w:r>
      <w:proofErr w:type="spellEnd"/>
      <w:r w:rsidRPr="00236A15">
        <w:t xml:space="preserve"> </w:t>
      </w:r>
      <w:proofErr w:type="spellStart"/>
      <w:r w:rsidRPr="00236A15">
        <w:t>стреса</w:t>
      </w:r>
      <w:proofErr w:type="spellEnd"/>
      <w:r w:rsidRPr="00236A15">
        <w:t xml:space="preserve">. </w:t>
      </w:r>
      <w:proofErr w:type="spellStart"/>
      <w:r w:rsidRPr="00236A15">
        <w:t>Високата</w:t>
      </w:r>
      <w:proofErr w:type="spellEnd"/>
      <w:r w:rsidRPr="00236A15">
        <w:t xml:space="preserve"> </w:t>
      </w:r>
      <w:proofErr w:type="spellStart"/>
      <w:r w:rsidRPr="00236A15">
        <w:t>афективна</w:t>
      </w:r>
      <w:proofErr w:type="spellEnd"/>
      <w:r w:rsidRPr="00236A15">
        <w:t xml:space="preserve"> </w:t>
      </w:r>
      <w:proofErr w:type="spellStart"/>
      <w:r w:rsidRPr="00236A15">
        <w:t>привързаност</w:t>
      </w:r>
      <w:proofErr w:type="spellEnd"/>
      <w:r w:rsidRPr="00236A15">
        <w:t xml:space="preserve">, </w:t>
      </w:r>
      <w:proofErr w:type="spellStart"/>
      <w:r w:rsidRPr="00236A15">
        <w:t>която</w:t>
      </w:r>
      <w:proofErr w:type="spellEnd"/>
      <w:r w:rsidRPr="00236A15">
        <w:t xml:space="preserve"> </w:t>
      </w:r>
      <w:proofErr w:type="spellStart"/>
      <w:r w:rsidRPr="00236A15">
        <w:t>се</w:t>
      </w:r>
      <w:proofErr w:type="spellEnd"/>
      <w:r w:rsidRPr="00236A15">
        <w:t xml:space="preserve"> </w:t>
      </w:r>
      <w:proofErr w:type="spellStart"/>
      <w:r w:rsidRPr="00236A15">
        <w:t>основава</w:t>
      </w:r>
      <w:proofErr w:type="spellEnd"/>
      <w:r w:rsidRPr="00236A15">
        <w:t xml:space="preserve"> </w:t>
      </w:r>
      <w:proofErr w:type="spellStart"/>
      <w:r w:rsidRPr="00236A15">
        <w:lastRenderedPageBreak/>
        <w:t>на</w:t>
      </w:r>
      <w:proofErr w:type="spellEnd"/>
      <w:r w:rsidRPr="00236A15">
        <w:t xml:space="preserve"> </w:t>
      </w:r>
      <w:proofErr w:type="spellStart"/>
      <w:r w:rsidRPr="00236A15">
        <w:t>чувство</w:t>
      </w:r>
      <w:proofErr w:type="spellEnd"/>
      <w:r w:rsidRPr="00236A15">
        <w:t xml:space="preserve"> </w:t>
      </w:r>
      <w:proofErr w:type="spellStart"/>
      <w:r w:rsidRPr="00236A15">
        <w:t>за</w:t>
      </w:r>
      <w:proofErr w:type="spellEnd"/>
      <w:r w:rsidRPr="00236A15">
        <w:t xml:space="preserve"> </w:t>
      </w:r>
      <w:proofErr w:type="spellStart"/>
      <w:r w:rsidRPr="00236A15">
        <w:t>принадлежност</w:t>
      </w:r>
      <w:proofErr w:type="spellEnd"/>
      <w:r w:rsidRPr="00236A15">
        <w:t xml:space="preserve"> и </w:t>
      </w:r>
      <w:proofErr w:type="spellStart"/>
      <w:r w:rsidRPr="00236A15">
        <w:t>вярност</w:t>
      </w:r>
      <w:proofErr w:type="spellEnd"/>
      <w:r w:rsidRPr="00236A15">
        <w:t xml:space="preserve"> </w:t>
      </w:r>
      <w:proofErr w:type="spellStart"/>
      <w:r w:rsidRPr="00236A15">
        <w:t>към</w:t>
      </w:r>
      <w:proofErr w:type="spellEnd"/>
      <w:r w:rsidRPr="00236A15">
        <w:t xml:space="preserve"> </w:t>
      </w:r>
      <w:proofErr w:type="spellStart"/>
      <w:r w:rsidRPr="00236A15">
        <w:t>професията</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повиши</w:t>
      </w:r>
      <w:proofErr w:type="spellEnd"/>
      <w:r w:rsidRPr="00236A15">
        <w:t xml:space="preserve"> </w:t>
      </w:r>
      <w:proofErr w:type="spellStart"/>
      <w:r w:rsidRPr="00236A15">
        <w:t>устойчивостта</w:t>
      </w:r>
      <w:proofErr w:type="spellEnd"/>
      <w:r w:rsidRPr="00236A15">
        <w:t xml:space="preserve"> </w:t>
      </w:r>
      <w:proofErr w:type="spellStart"/>
      <w:r w:rsidRPr="00236A15">
        <w:t>на</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и </w:t>
      </w:r>
      <w:proofErr w:type="spellStart"/>
      <w:r w:rsidRPr="00236A15">
        <w:t>да</w:t>
      </w:r>
      <w:proofErr w:type="spellEnd"/>
      <w:r w:rsidRPr="00236A15">
        <w:t xml:space="preserve"> </w:t>
      </w:r>
      <w:proofErr w:type="spellStart"/>
      <w:r w:rsidRPr="00236A15">
        <w:t>намали</w:t>
      </w:r>
      <w:proofErr w:type="spellEnd"/>
      <w:r w:rsidRPr="00236A15">
        <w:t xml:space="preserve"> </w:t>
      </w:r>
      <w:proofErr w:type="spellStart"/>
      <w:r w:rsidRPr="00236A15">
        <w:t>вероятността</w:t>
      </w:r>
      <w:proofErr w:type="spellEnd"/>
      <w:r w:rsidRPr="00236A15">
        <w:t xml:space="preserve"> </w:t>
      </w:r>
      <w:proofErr w:type="spellStart"/>
      <w:r w:rsidRPr="00236A15">
        <w:t>за</w:t>
      </w:r>
      <w:proofErr w:type="spellEnd"/>
      <w:r w:rsidRPr="00236A15">
        <w:t xml:space="preserve"> </w:t>
      </w:r>
      <w:proofErr w:type="spellStart"/>
      <w:r w:rsidRPr="00236A15">
        <w:t>текучество</w:t>
      </w:r>
      <w:proofErr w:type="spellEnd"/>
      <w:r w:rsidR="007926F2" w:rsidRPr="007926F2">
        <w:t xml:space="preserve"> (Zanini et al., 2024)</w:t>
      </w:r>
      <w:r w:rsidRPr="00236A15">
        <w:t>.</w:t>
      </w:r>
    </w:p>
    <w:p w14:paraId="52EE0478" w14:textId="6C0C19D9" w:rsidR="00236A15" w:rsidRPr="00236A15" w:rsidRDefault="00236A15" w:rsidP="00236A15">
      <w:pPr>
        <w:spacing w:line="360" w:lineRule="auto"/>
        <w:ind w:firstLine="709"/>
        <w:jc w:val="both"/>
      </w:pPr>
      <w:proofErr w:type="spellStart"/>
      <w:r w:rsidRPr="00236A15">
        <w:t>Организационната</w:t>
      </w:r>
      <w:proofErr w:type="spellEnd"/>
      <w:r w:rsidRPr="00236A15">
        <w:t xml:space="preserve"> </w:t>
      </w:r>
      <w:proofErr w:type="spellStart"/>
      <w:r w:rsidRPr="00236A15">
        <w:t>подкрепа</w:t>
      </w:r>
      <w:proofErr w:type="spellEnd"/>
      <w:r w:rsidRPr="00236A15">
        <w:t xml:space="preserve"> </w:t>
      </w:r>
      <w:proofErr w:type="spellStart"/>
      <w:r w:rsidRPr="00236A15">
        <w:t>играе</w:t>
      </w:r>
      <w:proofErr w:type="spellEnd"/>
      <w:r w:rsidRPr="00236A15">
        <w:t xml:space="preserve"> </w:t>
      </w:r>
      <w:proofErr w:type="spellStart"/>
      <w:r w:rsidRPr="00236A15">
        <w:t>ключова</w:t>
      </w:r>
      <w:proofErr w:type="spellEnd"/>
      <w:r w:rsidRPr="00236A15">
        <w:t xml:space="preserve"> </w:t>
      </w:r>
      <w:proofErr w:type="spellStart"/>
      <w:r w:rsidRPr="00236A15">
        <w:t>роля</w:t>
      </w:r>
      <w:proofErr w:type="spellEnd"/>
      <w:r w:rsidRPr="00236A15">
        <w:t xml:space="preserve"> в </w:t>
      </w:r>
      <w:proofErr w:type="spellStart"/>
      <w:r w:rsidRPr="00236A15">
        <w:t>управлението</w:t>
      </w:r>
      <w:proofErr w:type="spellEnd"/>
      <w:r w:rsidRPr="00236A15">
        <w:t xml:space="preserve"> </w:t>
      </w:r>
      <w:proofErr w:type="spellStart"/>
      <w:r w:rsidRPr="00236A15">
        <w:t>на</w:t>
      </w:r>
      <w:proofErr w:type="spellEnd"/>
      <w:r w:rsidRPr="00236A15">
        <w:t xml:space="preserve"> </w:t>
      </w:r>
      <w:proofErr w:type="spellStart"/>
      <w:r w:rsidRPr="00236A15">
        <w:t>стреса</w:t>
      </w:r>
      <w:proofErr w:type="spellEnd"/>
      <w:r w:rsidRPr="00236A15">
        <w:t xml:space="preserve"> и </w:t>
      </w:r>
      <w:proofErr w:type="spellStart"/>
      <w:r w:rsidRPr="00236A15">
        <w:t>задържането</w:t>
      </w:r>
      <w:proofErr w:type="spellEnd"/>
      <w:r w:rsidRPr="00236A15">
        <w:t xml:space="preserve"> </w:t>
      </w:r>
      <w:proofErr w:type="spellStart"/>
      <w:r w:rsidRPr="00236A15">
        <w:t>на</w:t>
      </w:r>
      <w:proofErr w:type="spellEnd"/>
      <w:r w:rsidRPr="00236A15">
        <w:t xml:space="preserve"> </w:t>
      </w:r>
      <w:proofErr w:type="spellStart"/>
      <w:r w:rsidRPr="00236A15">
        <w:t>кадрите</w:t>
      </w:r>
      <w:proofErr w:type="spellEnd"/>
      <w:r w:rsidRPr="00236A15">
        <w:t xml:space="preserve">. </w:t>
      </w:r>
      <w:proofErr w:type="spellStart"/>
      <w:r w:rsidRPr="00236A15">
        <w:t>Политики</w:t>
      </w:r>
      <w:proofErr w:type="spellEnd"/>
      <w:r w:rsidRPr="00236A15">
        <w:t xml:space="preserve">, </w:t>
      </w:r>
      <w:proofErr w:type="spellStart"/>
      <w:r w:rsidRPr="00236A15">
        <w:t>свързани</w:t>
      </w:r>
      <w:proofErr w:type="spellEnd"/>
      <w:r w:rsidRPr="00236A15">
        <w:t xml:space="preserve"> с </w:t>
      </w:r>
      <w:proofErr w:type="spellStart"/>
      <w:r w:rsidRPr="00236A15">
        <w:t>балансирано</w:t>
      </w:r>
      <w:proofErr w:type="spellEnd"/>
      <w:r w:rsidRPr="00236A15">
        <w:t xml:space="preserve"> </w:t>
      </w:r>
      <w:proofErr w:type="spellStart"/>
      <w:r w:rsidRPr="00236A15">
        <w:t>разпределение</w:t>
      </w:r>
      <w:proofErr w:type="spellEnd"/>
      <w:r w:rsidRPr="00236A15">
        <w:t xml:space="preserve"> </w:t>
      </w:r>
      <w:proofErr w:type="spellStart"/>
      <w:r w:rsidRPr="00236A15">
        <w:t>на</w:t>
      </w:r>
      <w:proofErr w:type="spellEnd"/>
      <w:r w:rsidRPr="00236A15">
        <w:t xml:space="preserve"> </w:t>
      </w:r>
      <w:proofErr w:type="spellStart"/>
      <w:r w:rsidRPr="00236A15">
        <w:t>работното</w:t>
      </w:r>
      <w:proofErr w:type="spellEnd"/>
      <w:r w:rsidRPr="00236A15">
        <w:t xml:space="preserve"> </w:t>
      </w:r>
      <w:proofErr w:type="spellStart"/>
      <w:r w:rsidRPr="00236A15">
        <w:t>натоварване</w:t>
      </w:r>
      <w:proofErr w:type="spellEnd"/>
      <w:r w:rsidRPr="00236A15">
        <w:t xml:space="preserve">, </w:t>
      </w:r>
      <w:proofErr w:type="spellStart"/>
      <w:r w:rsidRPr="00236A15">
        <w:t>психологическа</w:t>
      </w:r>
      <w:proofErr w:type="spellEnd"/>
      <w:r w:rsidRPr="00236A15">
        <w:t xml:space="preserve"> </w:t>
      </w:r>
      <w:proofErr w:type="spellStart"/>
      <w:r w:rsidRPr="00236A15">
        <w:t>помощ</w:t>
      </w:r>
      <w:proofErr w:type="spellEnd"/>
      <w:r w:rsidRPr="00236A15">
        <w:t xml:space="preserve">, </w:t>
      </w:r>
      <w:proofErr w:type="spellStart"/>
      <w:r w:rsidRPr="00236A15">
        <w:t>ясни</w:t>
      </w:r>
      <w:proofErr w:type="spellEnd"/>
      <w:r w:rsidRPr="00236A15">
        <w:t xml:space="preserve"> </w:t>
      </w:r>
      <w:proofErr w:type="spellStart"/>
      <w:r w:rsidRPr="00236A15">
        <w:t>кариерни</w:t>
      </w:r>
      <w:proofErr w:type="spellEnd"/>
      <w:r w:rsidRPr="00236A15">
        <w:t xml:space="preserve"> </w:t>
      </w:r>
      <w:proofErr w:type="spellStart"/>
      <w:r w:rsidRPr="00236A15">
        <w:t>перспективи</w:t>
      </w:r>
      <w:proofErr w:type="spellEnd"/>
      <w:r w:rsidRPr="00236A15">
        <w:t xml:space="preserve"> и </w:t>
      </w:r>
      <w:proofErr w:type="spellStart"/>
      <w:r w:rsidRPr="00236A15">
        <w:t>адекватно</w:t>
      </w:r>
      <w:proofErr w:type="spellEnd"/>
      <w:r w:rsidRPr="00236A15">
        <w:t xml:space="preserve"> </w:t>
      </w:r>
      <w:proofErr w:type="spellStart"/>
      <w:r w:rsidRPr="00236A15">
        <w:t>възнаграждение</w:t>
      </w:r>
      <w:proofErr w:type="spellEnd"/>
      <w:r w:rsidRPr="00236A15">
        <w:t xml:space="preserve">, </w:t>
      </w:r>
      <w:proofErr w:type="spellStart"/>
      <w:r w:rsidRPr="00236A15">
        <w:t>могат</w:t>
      </w:r>
      <w:proofErr w:type="spellEnd"/>
      <w:r w:rsidRPr="00236A15">
        <w:t xml:space="preserve"> </w:t>
      </w:r>
      <w:proofErr w:type="spellStart"/>
      <w:r w:rsidRPr="00236A15">
        <w:t>да</w:t>
      </w:r>
      <w:proofErr w:type="spellEnd"/>
      <w:r w:rsidRPr="00236A15">
        <w:t xml:space="preserve"> </w:t>
      </w:r>
      <w:proofErr w:type="spellStart"/>
      <w:r w:rsidRPr="00236A15">
        <w:t>засилят</w:t>
      </w:r>
      <w:proofErr w:type="spellEnd"/>
      <w:r w:rsidRPr="00236A15">
        <w:t xml:space="preserve"> </w:t>
      </w:r>
      <w:proofErr w:type="spellStart"/>
      <w:r w:rsidRPr="00236A15">
        <w:t>ангажираността</w:t>
      </w:r>
      <w:proofErr w:type="spellEnd"/>
      <w:r w:rsidRPr="00236A15">
        <w:t xml:space="preserve"> </w:t>
      </w:r>
      <w:proofErr w:type="spellStart"/>
      <w:r w:rsidRPr="00236A15">
        <w:t>на</w:t>
      </w:r>
      <w:proofErr w:type="spellEnd"/>
      <w:r w:rsidRPr="00236A15">
        <w:t xml:space="preserve"> </w:t>
      </w:r>
      <w:proofErr w:type="spellStart"/>
      <w:r w:rsidRPr="00236A15">
        <w:t>разследващите</w:t>
      </w:r>
      <w:proofErr w:type="spellEnd"/>
      <w:r w:rsidRPr="00236A15">
        <w:t xml:space="preserve"> </w:t>
      </w:r>
      <w:proofErr w:type="spellStart"/>
      <w:r w:rsidRPr="00236A15">
        <w:t>полицаи</w:t>
      </w:r>
      <w:proofErr w:type="spellEnd"/>
      <w:r w:rsidRPr="00236A15">
        <w:t xml:space="preserve"> и </w:t>
      </w:r>
      <w:proofErr w:type="spellStart"/>
      <w:r w:rsidRPr="00236A15">
        <w:t>да</w:t>
      </w:r>
      <w:proofErr w:type="spellEnd"/>
      <w:r w:rsidRPr="00236A15">
        <w:t xml:space="preserve"> </w:t>
      </w:r>
      <w:proofErr w:type="spellStart"/>
      <w:r w:rsidRPr="00236A15">
        <w:t>смекчат</w:t>
      </w:r>
      <w:proofErr w:type="spellEnd"/>
      <w:r w:rsidRPr="00236A15">
        <w:t xml:space="preserve"> </w:t>
      </w:r>
      <w:proofErr w:type="spellStart"/>
      <w:r w:rsidRPr="00236A15">
        <w:t>влиянието</w:t>
      </w:r>
      <w:proofErr w:type="spellEnd"/>
      <w:r w:rsidRPr="00236A15">
        <w:t xml:space="preserve"> </w:t>
      </w:r>
      <w:proofErr w:type="spellStart"/>
      <w:r w:rsidRPr="00236A15">
        <w:t>на</w:t>
      </w:r>
      <w:proofErr w:type="spellEnd"/>
      <w:r w:rsidRPr="00236A15">
        <w:t xml:space="preserve"> </w:t>
      </w:r>
      <w:proofErr w:type="spellStart"/>
      <w:r w:rsidRPr="00236A15">
        <w:t>стреса</w:t>
      </w:r>
      <w:proofErr w:type="spellEnd"/>
      <w:r w:rsidRPr="00236A15">
        <w:t xml:space="preserve"> </w:t>
      </w:r>
      <w:proofErr w:type="spellStart"/>
      <w:r w:rsidRPr="00236A15">
        <w:t>върху</w:t>
      </w:r>
      <w:proofErr w:type="spellEnd"/>
      <w:r w:rsidRPr="00236A15">
        <w:t xml:space="preserve"> </w:t>
      </w:r>
      <w:proofErr w:type="spellStart"/>
      <w:r w:rsidRPr="00236A15">
        <w:t>тяхната</w:t>
      </w:r>
      <w:proofErr w:type="spellEnd"/>
      <w:r w:rsidRPr="00236A15">
        <w:t xml:space="preserve"> </w:t>
      </w:r>
      <w:proofErr w:type="spellStart"/>
      <w:r w:rsidRPr="00236A15">
        <w:t>работа</w:t>
      </w:r>
      <w:proofErr w:type="spellEnd"/>
      <w:r w:rsidRPr="00236A15">
        <w:t xml:space="preserve">. </w:t>
      </w:r>
      <w:proofErr w:type="spellStart"/>
      <w:r w:rsidRPr="00236A15">
        <w:t>Силното</w:t>
      </w:r>
      <w:proofErr w:type="spellEnd"/>
      <w:r w:rsidRPr="00236A15">
        <w:t xml:space="preserve"> </w:t>
      </w:r>
      <w:proofErr w:type="spellStart"/>
      <w:r w:rsidRPr="00236A15">
        <w:t>ръководство</w:t>
      </w:r>
      <w:proofErr w:type="spellEnd"/>
      <w:r w:rsidRPr="00236A15">
        <w:t xml:space="preserve"> и </w:t>
      </w:r>
      <w:proofErr w:type="spellStart"/>
      <w:r w:rsidRPr="00236A15">
        <w:t>наличието</w:t>
      </w:r>
      <w:proofErr w:type="spellEnd"/>
      <w:r w:rsidRPr="00236A15">
        <w:t xml:space="preserve"> </w:t>
      </w:r>
      <w:proofErr w:type="spellStart"/>
      <w:r w:rsidRPr="00236A15">
        <w:t>на</w:t>
      </w:r>
      <w:proofErr w:type="spellEnd"/>
      <w:r w:rsidRPr="00236A15">
        <w:t xml:space="preserve"> </w:t>
      </w:r>
      <w:proofErr w:type="spellStart"/>
      <w:r w:rsidRPr="00236A15">
        <w:t>екипна</w:t>
      </w:r>
      <w:proofErr w:type="spellEnd"/>
      <w:r w:rsidRPr="00236A15">
        <w:t xml:space="preserve"> </w:t>
      </w:r>
      <w:proofErr w:type="spellStart"/>
      <w:r w:rsidRPr="00236A15">
        <w:t>сплотеност</w:t>
      </w:r>
      <w:proofErr w:type="spellEnd"/>
      <w:r w:rsidRPr="00236A15">
        <w:t xml:space="preserve"> </w:t>
      </w:r>
      <w:proofErr w:type="spellStart"/>
      <w:r w:rsidRPr="00236A15">
        <w:t>също</w:t>
      </w:r>
      <w:proofErr w:type="spellEnd"/>
      <w:r w:rsidRPr="00236A15">
        <w:t xml:space="preserve"> </w:t>
      </w:r>
      <w:proofErr w:type="spellStart"/>
      <w:r w:rsidRPr="00236A15">
        <w:t>са</w:t>
      </w:r>
      <w:proofErr w:type="spellEnd"/>
      <w:r w:rsidRPr="00236A15">
        <w:t xml:space="preserve"> </w:t>
      </w:r>
      <w:proofErr w:type="spellStart"/>
      <w:r w:rsidRPr="00236A15">
        <w:t>от</w:t>
      </w:r>
      <w:proofErr w:type="spellEnd"/>
      <w:r w:rsidRPr="00236A15">
        <w:t xml:space="preserve"> </w:t>
      </w:r>
      <w:proofErr w:type="spellStart"/>
      <w:r w:rsidRPr="00236A15">
        <w:t>съществено</w:t>
      </w:r>
      <w:proofErr w:type="spellEnd"/>
      <w:r w:rsidRPr="00236A15">
        <w:t xml:space="preserve"> </w:t>
      </w:r>
      <w:proofErr w:type="spellStart"/>
      <w:r w:rsidRPr="00236A15">
        <w:t>значение</w:t>
      </w:r>
      <w:proofErr w:type="spellEnd"/>
      <w:r w:rsidRPr="00236A15">
        <w:t xml:space="preserve"> </w:t>
      </w:r>
      <w:proofErr w:type="spellStart"/>
      <w:r w:rsidRPr="00236A15">
        <w:t>за</w:t>
      </w:r>
      <w:proofErr w:type="spellEnd"/>
      <w:r w:rsidRPr="00236A15">
        <w:t xml:space="preserve"> </w:t>
      </w:r>
      <w:proofErr w:type="spellStart"/>
      <w:r w:rsidRPr="00236A15">
        <w:t>съхраняването</w:t>
      </w:r>
      <w:proofErr w:type="spellEnd"/>
      <w:r w:rsidRPr="00236A15">
        <w:t xml:space="preserve"> </w:t>
      </w:r>
      <w:proofErr w:type="spellStart"/>
      <w:r w:rsidRPr="00236A15">
        <w:t>на</w:t>
      </w:r>
      <w:proofErr w:type="spellEnd"/>
      <w:r w:rsidRPr="00236A15">
        <w:t xml:space="preserve"> </w:t>
      </w:r>
      <w:proofErr w:type="spellStart"/>
      <w:r w:rsidRPr="00236A15">
        <w:t>мотивацията</w:t>
      </w:r>
      <w:proofErr w:type="spellEnd"/>
      <w:r w:rsidRPr="00236A15">
        <w:t xml:space="preserve"> и </w:t>
      </w:r>
      <w:proofErr w:type="spellStart"/>
      <w:r w:rsidRPr="00236A15">
        <w:t>намаляването</w:t>
      </w:r>
      <w:proofErr w:type="spellEnd"/>
      <w:r w:rsidRPr="00236A15">
        <w:t xml:space="preserve"> </w:t>
      </w:r>
      <w:proofErr w:type="spellStart"/>
      <w:r w:rsidRPr="00236A15">
        <w:t>на</w:t>
      </w:r>
      <w:proofErr w:type="spellEnd"/>
      <w:r w:rsidRPr="00236A15">
        <w:t xml:space="preserve"> </w:t>
      </w:r>
      <w:proofErr w:type="spellStart"/>
      <w:r w:rsidRPr="00236A15">
        <w:t>чувството</w:t>
      </w:r>
      <w:proofErr w:type="spellEnd"/>
      <w:r w:rsidRPr="00236A15">
        <w:t xml:space="preserve"> </w:t>
      </w:r>
      <w:proofErr w:type="spellStart"/>
      <w:r w:rsidRPr="00236A15">
        <w:t>за</w:t>
      </w:r>
      <w:proofErr w:type="spellEnd"/>
      <w:r w:rsidRPr="00236A15">
        <w:t xml:space="preserve"> </w:t>
      </w:r>
      <w:proofErr w:type="spellStart"/>
      <w:r w:rsidRPr="00236A15">
        <w:t>професионално</w:t>
      </w:r>
      <w:proofErr w:type="spellEnd"/>
      <w:r w:rsidRPr="00236A15">
        <w:t xml:space="preserve"> </w:t>
      </w:r>
      <w:proofErr w:type="spellStart"/>
      <w:r w:rsidRPr="00236A15">
        <w:t>изтощение</w:t>
      </w:r>
      <w:proofErr w:type="spellEnd"/>
      <w:r w:rsidRPr="00236A15">
        <w:t xml:space="preserve">. В </w:t>
      </w:r>
      <w:proofErr w:type="spellStart"/>
      <w:r w:rsidRPr="00236A15">
        <w:t>този</w:t>
      </w:r>
      <w:proofErr w:type="spellEnd"/>
      <w:r w:rsidRPr="00236A15">
        <w:t xml:space="preserve"> </w:t>
      </w:r>
      <w:proofErr w:type="spellStart"/>
      <w:r w:rsidRPr="00236A15">
        <w:t>контекст</w:t>
      </w:r>
      <w:proofErr w:type="spellEnd"/>
      <w:r w:rsidRPr="00236A15">
        <w:t xml:space="preserve"> </w:t>
      </w:r>
      <w:proofErr w:type="spellStart"/>
      <w:r w:rsidRPr="00236A15">
        <w:t>управлението</w:t>
      </w:r>
      <w:proofErr w:type="spellEnd"/>
      <w:r w:rsidRPr="00236A15">
        <w:t xml:space="preserve"> </w:t>
      </w:r>
      <w:proofErr w:type="spellStart"/>
      <w:r w:rsidRPr="00236A15">
        <w:t>на</w:t>
      </w:r>
      <w:proofErr w:type="spellEnd"/>
      <w:r w:rsidRPr="00236A15">
        <w:t xml:space="preserve"> </w:t>
      </w:r>
      <w:proofErr w:type="spellStart"/>
      <w:r w:rsidRPr="00236A15">
        <w:t>стреса</w:t>
      </w:r>
      <w:proofErr w:type="spellEnd"/>
      <w:r w:rsidRPr="00236A15">
        <w:t xml:space="preserve"> </w:t>
      </w:r>
      <w:proofErr w:type="spellStart"/>
      <w:r w:rsidRPr="00236A15">
        <w:t>не</w:t>
      </w:r>
      <w:proofErr w:type="spellEnd"/>
      <w:r w:rsidRPr="00236A15">
        <w:t xml:space="preserve"> </w:t>
      </w:r>
      <w:proofErr w:type="spellStart"/>
      <w:r w:rsidRPr="00236A15">
        <w:t>само</w:t>
      </w:r>
      <w:proofErr w:type="spellEnd"/>
      <w:r w:rsidRPr="00236A15">
        <w:t xml:space="preserve"> </w:t>
      </w:r>
      <w:proofErr w:type="spellStart"/>
      <w:r w:rsidRPr="00236A15">
        <w:t>подобрява</w:t>
      </w:r>
      <w:proofErr w:type="spellEnd"/>
      <w:r w:rsidRPr="00236A15">
        <w:t xml:space="preserve"> </w:t>
      </w:r>
      <w:proofErr w:type="spellStart"/>
      <w:r w:rsidRPr="00236A15">
        <w:t>индивидуалното</w:t>
      </w:r>
      <w:proofErr w:type="spellEnd"/>
      <w:r w:rsidRPr="00236A15">
        <w:t xml:space="preserve"> </w:t>
      </w:r>
      <w:proofErr w:type="spellStart"/>
      <w:r w:rsidRPr="00236A15">
        <w:t>благосъстояние</w:t>
      </w:r>
      <w:proofErr w:type="spellEnd"/>
      <w:r w:rsidRPr="00236A15">
        <w:t xml:space="preserve"> </w:t>
      </w:r>
      <w:proofErr w:type="spellStart"/>
      <w:r w:rsidRPr="00236A15">
        <w:t>на</w:t>
      </w:r>
      <w:proofErr w:type="spellEnd"/>
      <w:r w:rsidRPr="00236A15">
        <w:t xml:space="preserve"> </w:t>
      </w:r>
      <w:proofErr w:type="spellStart"/>
      <w:r w:rsidRPr="00236A15">
        <w:t>полицаите</w:t>
      </w:r>
      <w:proofErr w:type="spellEnd"/>
      <w:r w:rsidRPr="00236A15">
        <w:t xml:space="preserve">, </w:t>
      </w:r>
      <w:proofErr w:type="spellStart"/>
      <w:r w:rsidRPr="00236A15">
        <w:t>но</w:t>
      </w:r>
      <w:proofErr w:type="spellEnd"/>
      <w:r w:rsidRPr="00236A15">
        <w:t xml:space="preserve"> и </w:t>
      </w:r>
      <w:proofErr w:type="spellStart"/>
      <w:r w:rsidRPr="00236A15">
        <w:t>допринася</w:t>
      </w:r>
      <w:proofErr w:type="spellEnd"/>
      <w:r w:rsidRPr="00236A15">
        <w:t xml:space="preserve"> </w:t>
      </w:r>
      <w:proofErr w:type="spellStart"/>
      <w:r w:rsidRPr="00236A15">
        <w:t>за</w:t>
      </w:r>
      <w:proofErr w:type="spellEnd"/>
      <w:r w:rsidRPr="00236A15">
        <w:t xml:space="preserve"> </w:t>
      </w:r>
      <w:proofErr w:type="spellStart"/>
      <w:r w:rsidRPr="00236A15">
        <w:t>повишаване</w:t>
      </w:r>
      <w:proofErr w:type="spellEnd"/>
      <w:r w:rsidRPr="00236A15">
        <w:t xml:space="preserve"> </w:t>
      </w:r>
      <w:proofErr w:type="spellStart"/>
      <w:r w:rsidRPr="00236A15">
        <w:t>на</w:t>
      </w:r>
      <w:proofErr w:type="spellEnd"/>
      <w:r w:rsidRPr="00236A15">
        <w:t xml:space="preserve"> </w:t>
      </w:r>
      <w:proofErr w:type="spellStart"/>
      <w:r w:rsidRPr="00236A15">
        <w:t>ефективността</w:t>
      </w:r>
      <w:proofErr w:type="spellEnd"/>
      <w:r w:rsidRPr="00236A15">
        <w:t xml:space="preserve"> </w:t>
      </w:r>
      <w:proofErr w:type="spellStart"/>
      <w:r w:rsidRPr="00236A15">
        <w:t>на</w:t>
      </w:r>
      <w:proofErr w:type="spellEnd"/>
      <w:r w:rsidRPr="00236A15">
        <w:t xml:space="preserve"> </w:t>
      </w:r>
      <w:proofErr w:type="spellStart"/>
      <w:r w:rsidRPr="00236A15">
        <w:t>разследванията</w:t>
      </w:r>
      <w:proofErr w:type="spellEnd"/>
      <w:r w:rsidRPr="00236A15">
        <w:t xml:space="preserve"> и </w:t>
      </w:r>
      <w:proofErr w:type="spellStart"/>
      <w:r w:rsidRPr="00236A15">
        <w:t>доверието</w:t>
      </w:r>
      <w:proofErr w:type="spellEnd"/>
      <w:r w:rsidRPr="00236A15">
        <w:t xml:space="preserve"> в </w:t>
      </w:r>
      <w:proofErr w:type="spellStart"/>
      <w:r w:rsidRPr="00236A15">
        <w:t>правоохранителните</w:t>
      </w:r>
      <w:proofErr w:type="spellEnd"/>
      <w:r w:rsidRPr="00236A15">
        <w:t xml:space="preserve"> </w:t>
      </w:r>
      <w:proofErr w:type="spellStart"/>
      <w:r w:rsidRPr="00236A15">
        <w:t>институции</w:t>
      </w:r>
      <w:proofErr w:type="spellEnd"/>
      <w:r w:rsidR="007926F2" w:rsidRPr="007926F2">
        <w:t xml:space="preserve"> (Jaramillo et al., 2005)</w:t>
      </w:r>
      <w:r w:rsidRPr="00236A15">
        <w:t>.</w:t>
      </w:r>
    </w:p>
    <w:p w14:paraId="029D6908" w14:textId="031019B3" w:rsidR="00470536" w:rsidRPr="0094153E" w:rsidRDefault="00470536" w:rsidP="009D3A0A">
      <w:pPr>
        <w:spacing w:line="360" w:lineRule="auto"/>
        <w:ind w:firstLine="709"/>
        <w:jc w:val="both"/>
        <w:rPr>
          <w:lang w:val="bg-BG"/>
        </w:rPr>
      </w:pPr>
    </w:p>
    <w:p w14:paraId="109E4E4E" w14:textId="3AFE1FD5" w:rsidR="000D4AFD" w:rsidRPr="0094153E" w:rsidRDefault="000D4AFD" w:rsidP="000D4AFD">
      <w:pPr>
        <w:spacing w:line="360" w:lineRule="auto"/>
        <w:ind w:firstLine="709"/>
        <w:jc w:val="both"/>
        <w:rPr>
          <w:lang w:val="bg-BG"/>
        </w:rPr>
      </w:pPr>
      <w:r w:rsidRPr="0094153E">
        <w:rPr>
          <w:lang w:val="bg-BG"/>
        </w:rPr>
        <w:t>ИЗВОДИ ОТ ПЪРВА ГЛАВА</w:t>
      </w:r>
      <w:r w:rsidR="00056D6D" w:rsidRPr="0094153E">
        <w:rPr>
          <w:lang w:val="bg-BG"/>
        </w:rPr>
        <w:t xml:space="preserve"> </w:t>
      </w:r>
    </w:p>
    <w:p w14:paraId="30BC636D" w14:textId="77777777" w:rsidR="00F308A3" w:rsidRPr="00F308A3" w:rsidRDefault="00F308A3" w:rsidP="00F308A3">
      <w:pPr>
        <w:spacing w:line="360" w:lineRule="auto"/>
        <w:ind w:firstLine="709"/>
        <w:jc w:val="both"/>
      </w:pPr>
      <w:proofErr w:type="spellStart"/>
      <w:r w:rsidRPr="00F308A3">
        <w:t>Стресът</w:t>
      </w:r>
      <w:proofErr w:type="spellEnd"/>
      <w:r w:rsidRPr="00F308A3">
        <w:t xml:space="preserve"> в </w:t>
      </w:r>
      <w:proofErr w:type="spellStart"/>
      <w:r w:rsidRPr="00F308A3">
        <w:t>професионалната</w:t>
      </w:r>
      <w:proofErr w:type="spellEnd"/>
      <w:r w:rsidRPr="00F308A3">
        <w:t xml:space="preserve"> </w:t>
      </w:r>
      <w:proofErr w:type="spellStart"/>
      <w:r w:rsidRPr="00F308A3">
        <w:t>среда</w:t>
      </w:r>
      <w:proofErr w:type="spellEnd"/>
      <w:r w:rsidRPr="00F308A3">
        <w:t xml:space="preserve"> е </w:t>
      </w:r>
      <w:proofErr w:type="spellStart"/>
      <w:r w:rsidRPr="00F308A3">
        <w:t>широко</w:t>
      </w:r>
      <w:proofErr w:type="spellEnd"/>
      <w:r w:rsidRPr="00F308A3">
        <w:t xml:space="preserve"> </w:t>
      </w:r>
      <w:proofErr w:type="spellStart"/>
      <w:r w:rsidRPr="00F308A3">
        <w:t>разпространен</w:t>
      </w:r>
      <w:proofErr w:type="spellEnd"/>
      <w:r w:rsidRPr="00F308A3">
        <w:t xml:space="preserve"> </w:t>
      </w:r>
      <w:proofErr w:type="spellStart"/>
      <w:r w:rsidRPr="00F308A3">
        <w:t>феномен</w:t>
      </w:r>
      <w:proofErr w:type="spellEnd"/>
      <w:r w:rsidRPr="00F308A3">
        <w:t xml:space="preserve">, </w:t>
      </w:r>
      <w:proofErr w:type="spellStart"/>
      <w:r w:rsidRPr="00F308A3">
        <w:t>който</w:t>
      </w:r>
      <w:proofErr w:type="spellEnd"/>
      <w:r w:rsidRPr="00F308A3">
        <w:t xml:space="preserve"> </w:t>
      </w:r>
      <w:proofErr w:type="spellStart"/>
      <w:r w:rsidRPr="00F308A3">
        <w:t>възниква</w:t>
      </w:r>
      <w:proofErr w:type="spellEnd"/>
      <w:r w:rsidRPr="00F308A3">
        <w:t xml:space="preserve"> в </w:t>
      </w:r>
      <w:proofErr w:type="spellStart"/>
      <w:r w:rsidRPr="00F308A3">
        <w:t>резултат</w:t>
      </w:r>
      <w:proofErr w:type="spellEnd"/>
      <w:r w:rsidRPr="00F308A3">
        <w:t xml:space="preserve"> </w:t>
      </w:r>
      <w:proofErr w:type="spellStart"/>
      <w:r w:rsidRPr="00F308A3">
        <w:t>на</w:t>
      </w:r>
      <w:proofErr w:type="spellEnd"/>
      <w:r w:rsidRPr="00F308A3">
        <w:t xml:space="preserve"> </w:t>
      </w:r>
      <w:proofErr w:type="spellStart"/>
      <w:r w:rsidRPr="00F308A3">
        <w:t>различни</w:t>
      </w:r>
      <w:proofErr w:type="spellEnd"/>
      <w:r w:rsidRPr="00F308A3">
        <w:t xml:space="preserve"> </w:t>
      </w:r>
      <w:proofErr w:type="spellStart"/>
      <w:r w:rsidRPr="00F308A3">
        <w:t>фактори</w:t>
      </w:r>
      <w:proofErr w:type="spellEnd"/>
      <w:r w:rsidRPr="00F308A3">
        <w:t xml:space="preserve"> </w:t>
      </w:r>
      <w:proofErr w:type="spellStart"/>
      <w:r w:rsidRPr="00F308A3">
        <w:t>като</w:t>
      </w:r>
      <w:proofErr w:type="spellEnd"/>
      <w:r w:rsidRPr="00F308A3">
        <w:t xml:space="preserve"> </w:t>
      </w:r>
      <w:proofErr w:type="spellStart"/>
      <w:r w:rsidRPr="00F308A3">
        <w:t>високи</w:t>
      </w:r>
      <w:proofErr w:type="spellEnd"/>
      <w:r w:rsidRPr="00F308A3">
        <w:t xml:space="preserve"> </w:t>
      </w:r>
      <w:proofErr w:type="spellStart"/>
      <w:r w:rsidRPr="00F308A3">
        <w:t>изисквания</w:t>
      </w:r>
      <w:proofErr w:type="spellEnd"/>
      <w:r w:rsidRPr="00F308A3">
        <w:t xml:space="preserve"> </w:t>
      </w:r>
      <w:proofErr w:type="spellStart"/>
      <w:r w:rsidRPr="00F308A3">
        <w:t>на</w:t>
      </w:r>
      <w:proofErr w:type="spellEnd"/>
      <w:r w:rsidRPr="00F308A3">
        <w:t xml:space="preserve"> </w:t>
      </w:r>
      <w:proofErr w:type="spellStart"/>
      <w:r w:rsidRPr="00F308A3">
        <w:t>работата</w:t>
      </w:r>
      <w:proofErr w:type="spellEnd"/>
      <w:r w:rsidRPr="00F308A3">
        <w:t xml:space="preserve">, </w:t>
      </w:r>
      <w:proofErr w:type="spellStart"/>
      <w:r w:rsidRPr="00F308A3">
        <w:t>междуличностни</w:t>
      </w:r>
      <w:proofErr w:type="spellEnd"/>
      <w:r w:rsidRPr="00F308A3">
        <w:t xml:space="preserve"> </w:t>
      </w:r>
      <w:proofErr w:type="spellStart"/>
      <w:r w:rsidRPr="00F308A3">
        <w:t>отношения</w:t>
      </w:r>
      <w:proofErr w:type="spellEnd"/>
      <w:r w:rsidRPr="00F308A3">
        <w:t xml:space="preserve">, </w:t>
      </w:r>
      <w:proofErr w:type="spellStart"/>
      <w:r w:rsidRPr="00F308A3">
        <w:t>липса</w:t>
      </w:r>
      <w:proofErr w:type="spellEnd"/>
      <w:r w:rsidRPr="00F308A3">
        <w:t xml:space="preserve"> </w:t>
      </w:r>
      <w:proofErr w:type="spellStart"/>
      <w:r w:rsidRPr="00F308A3">
        <w:t>на</w:t>
      </w:r>
      <w:proofErr w:type="spellEnd"/>
      <w:r w:rsidRPr="00F308A3">
        <w:t xml:space="preserve"> </w:t>
      </w:r>
      <w:proofErr w:type="spellStart"/>
      <w:r w:rsidRPr="00F308A3">
        <w:t>контрол</w:t>
      </w:r>
      <w:proofErr w:type="spellEnd"/>
      <w:r w:rsidRPr="00F308A3">
        <w:t xml:space="preserve"> </w:t>
      </w:r>
      <w:proofErr w:type="spellStart"/>
      <w:r w:rsidRPr="00F308A3">
        <w:t>върху</w:t>
      </w:r>
      <w:proofErr w:type="spellEnd"/>
      <w:r w:rsidRPr="00F308A3">
        <w:t xml:space="preserve"> </w:t>
      </w:r>
      <w:proofErr w:type="spellStart"/>
      <w:r w:rsidRPr="00F308A3">
        <w:t>задачите</w:t>
      </w:r>
      <w:proofErr w:type="spellEnd"/>
      <w:r w:rsidRPr="00F308A3">
        <w:t xml:space="preserve"> и </w:t>
      </w:r>
      <w:proofErr w:type="spellStart"/>
      <w:r w:rsidRPr="00F308A3">
        <w:t>несигурност</w:t>
      </w:r>
      <w:proofErr w:type="spellEnd"/>
      <w:r w:rsidRPr="00F308A3">
        <w:t xml:space="preserve"> </w:t>
      </w:r>
      <w:proofErr w:type="spellStart"/>
      <w:r w:rsidRPr="00F308A3">
        <w:t>на</w:t>
      </w:r>
      <w:proofErr w:type="spellEnd"/>
      <w:r w:rsidRPr="00F308A3">
        <w:t xml:space="preserve"> </w:t>
      </w:r>
      <w:proofErr w:type="spellStart"/>
      <w:r w:rsidRPr="00F308A3">
        <w:t>работното</w:t>
      </w:r>
      <w:proofErr w:type="spellEnd"/>
      <w:r w:rsidRPr="00F308A3">
        <w:t xml:space="preserve"> </w:t>
      </w:r>
      <w:proofErr w:type="spellStart"/>
      <w:r w:rsidRPr="00F308A3">
        <w:t>място</w:t>
      </w:r>
      <w:proofErr w:type="spellEnd"/>
      <w:r w:rsidRPr="00F308A3">
        <w:t xml:space="preserve">. </w:t>
      </w:r>
      <w:proofErr w:type="spellStart"/>
      <w:r w:rsidRPr="00F308A3">
        <w:t>Той</w:t>
      </w:r>
      <w:proofErr w:type="spellEnd"/>
      <w:r w:rsidRPr="00F308A3">
        <w:t xml:space="preserve"> </w:t>
      </w:r>
      <w:proofErr w:type="spellStart"/>
      <w:r w:rsidRPr="00F308A3">
        <w:t>може</w:t>
      </w:r>
      <w:proofErr w:type="spellEnd"/>
      <w:r w:rsidRPr="00F308A3">
        <w:t xml:space="preserve"> </w:t>
      </w:r>
      <w:proofErr w:type="spellStart"/>
      <w:r w:rsidRPr="00F308A3">
        <w:t>да</w:t>
      </w:r>
      <w:proofErr w:type="spellEnd"/>
      <w:r w:rsidRPr="00F308A3">
        <w:t xml:space="preserve"> </w:t>
      </w:r>
      <w:proofErr w:type="spellStart"/>
      <w:r w:rsidRPr="00F308A3">
        <w:t>бъде</w:t>
      </w:r>
      <w:proofErr w:type="spellEnd"/>
      <w:r w:rsidRPr="00F308A3">
        <w:t xml:space="preserve"> </w:t>
      </w:r>
      <w:proofErr w:type="spellStart"/>
      <w:r w:rsidRPr="00F308A3">
        <w:t>остър</w:t>
      </w:r>
      <w:proofErr w:type="spellEnd"/>
      <w:r w:rsidRPr="00F308A3">
        <w:t xml:space="preserve">, </w:t>
      </w:r>
      <w:proofErr w:type="spellStart"/>
      <w:r w:rsidRPr="00F308A3">
        <w:t>епизодичен</w:t>
      </w:r>
      <w:proofErr w:type="spellEnd"/>
      <w:r w:rsidRPr="00F308A3">
        <w:t xml:space="preserve"> </w:t>
      </w:r>
      <w:proofErr w:type="spellStart"/>
      <w:r w:rsidRPr="00F308A3">
        <w:t>или</w:t>
      </w:r>
      <w:proofErr w:type="spellEnd"/>
      <w:r w:rsidRPr="00F308A3">
        <w:t xml:space="preserve"> </w:t>
      </w:r>
      <w:proofErr w:type="spellStart"/>
      <w:r w:rsidRPr="00F308A3">
        <w:t>хроничен</w:t>
      </w:r>
      <w:proofErr w:type="spellEnd"/>
      <w:r w:rsidRPr="00F308A3">
        <w:t xml:space="preserve">, </w:t>
      </w:r>
      <w:proofErr w:type="spellStart"/>
      <w:r w:rsidRPr="00F308A3">
        <w:t>като</w:t>
      </w:r>
      <w:proofErr w:type="spellEnd"/>
      <w:r w:rsidRPr="00F308A3">
        <w:t xml:space="preserve"> </w:t>
      </w:r>
      <w:proofErr w:type="spellStart"/>
      <w:r w:rsidRPr="00F308A3">
        <w:t>дългосрочният</w:t>
      </w:r>
      <w:proofErr w:type="spellEnd"/>
      <w:r w:rsidRPr="00F308A3">
        <w:t xml:space="preserve"> </w:t>
      </w:r>
      <w:proofErr w:type="spellStart"/>
      <w:r w:rsidRPr="00F308A3">
        <w:t>стрес</w:t>
      </w:r>
      <w:proofErr w:type="spellEnd"/>
      <w:r w:rsidRPr="00F308A3">
        <w:t xml:space="preserve"> </w:t>
      </w:r>
      <w:proofErr w:type="spellStart"/>
      <w:r w:rsidRPr="00F308A3">
        <w:t>често</w:t>
      </w:r>
      <w:proofErr w:type="spellEnd"/>
      <w:r w:rsidRPr="00F308A3">
        <w:t xml:space="preserve"> </w:t>
      </w:r>
      <w:proofErr w:type="spellStart"/>
      <w:r w:rsidRPr="00F308A3">
        <w:t>води</w:t>
      </w:r>
      <w:proofErr w:type="spellEnd"/>
      <w:r w:rsidRPr="00F308A3">
        <w:t xml:space="preserve"> </w:t>
      </w:r>
      <w:proofErr w:type="spellStart"/>
      <w:r w:rsidRPr="00F308A3">
        <w:t>до</w:t>
      </w:r>
      <w:proofErr w:type="spellEnd"/>
      <w:r w:rsidRPr="00F308A3">
        <w:t xml:space="preserve"> </w:t>
      </w:r>
      <w:proofErr w:type="spellStart"/>
      <w:r w:rsidRPr="00F308A3">
        <w:t>негативни</w:t>
      </w:r>
      <w:proofErr w:type="spellEnd"/>
      <w:r w:rsidRPr="00F308A3">
        <w:t xml:space="preserve"> </w:t>
      </w:r>
      <w:proofErr w:type="spellStart"/>
      <w:r w:rsidRPr="00F308A3">
        <w:t>последици</w:t>
      </w:r>
      <w:proofErr w:type="spellEnd"/>
      <w:r w:rsidRPr="00F308A3">
        <w:t xml:space="preserve"> </w:t>
      </w:r>
      <w:proofErr w:type="spellStart"/>
      <w:r w:rsidRPr="00F308A3">
        <w:t>като</w:t>
      </w:r>
      <w:proofErr w:type="spellEnd"/>
      <w:r w:rsidRPr="00F308A3">
        <w:t xml:space="preserve"> </w:t>
      </w:r>
      <w:proofErr w:type="spellStart"/>
      <w:r w:rsidRPr="00F308A3">
        <w:t>емоционално</w:t>
      </w:r>
      <w:proofErr w:type="spellEnd"/>
      <w:r w:rsidRPr="00F308A3">
        <w:t xml:space="preserve"> </w:t>
      </w:r>
      <w:proofErr w:type="spellStart"/>
      <w:r w:rsidRPr="00F308A3">
        <w:t>изтощение</w:t>
      </w:r>
      <w:proofErr w:type="spellEnd"/>
      <w:r w:rsidRPr="00F308A3">
        <w:t xml:space="preserve">, </w:t>
      </w:r>
      <w:proofErr w:type="spellStart"/>
      <w:r w:rsidRPr="00F308A3">
        <w:t>тревожност</w:t>
      </w:r>
      <w:proofErr w:type="spellEnd"/>
      <w:r w:rsidRPr="00F308A3">
        <w:t xml:space="preserve"> и </w:t>
      </w:r>
      <w:proofErr w:type="spellStart"/>
      <w:r w:rsidRPr="00F308A3">
        <w:t>дори</w:t>
      </w:r>
      <w:proofErr w:type="spellEnd"/>
      <w:r w:rsidRPr="00F308A3">
        <w:t xml:space="preserve"> </w:t>
      </w:r>
      <w:proofErr w:type="spellStart"/>
      <w:r w:rsidRPr="00F308A3">
        <w:t>професионално</w:t>
      </w:r>
      <w:proofErr w:type="spellEnd"/>
      <w:r w:rsidRPr="00F308A3">
        <w:t xml:space="preserve"> </w:t>
      </w:r>
      <w:proofErr w:type="spellStart"/>
      <w:r w:rsidRPr="00F308A3">
        <w:t>прегаряне</w:t>
      </w:r>
      <w:proofErr w:type="spellEnd"/>
      <w:r w:rsidRPr="00F308A3">
        <w:t xml:space="preserve">. </w:t>
      </w:r>
      <w:proofErr w:type="spellStart"/>
      <w:r w:rsidRPr="00F308A3">
        <w:t>Въпреки</w:t>
      </w:r>
      <w:proofErr w:type="spellEnd"/>
      <w:r w:rsidRPr="00F308A3">
        <w:t xml:space="preserve"> </w:t>
      </w:r>
      <w:proofErr w:type="spellStart"/>
      <w:r w:rsidRPr="00F308A3">
        <w:t>че</w:t>
      </w:r>
      <w:proofErr w:type="spellEnd"/>
      <w:r w:rsidRPr="00F308A3">
        <w:t xml:space="preserve"> в </w:t>
      </w:r>
      <w:proofErr w:type="spellStart"/>
      <w:r w:rsidRPr="00F308A3">
        <w:t>определени</w:t>
      </w:r>
      <w:proofErr w:type="spellEnd"/>
      <w:r w:rsidRPr="00F308A3">
        <w:t xml:space="preserve"> </w:t>
      </w:r>
      <w:proofErr w:type="spellStart"/>
      <w:r w:rsidRPr="00F308A3">
        <w:t>случаи</w:t>
      </w:r>
      <w:proofErr w:type="spellEnd"/>
      <w:r w:rsidRPr="00F308A3">
        <w:t xml:space="preserve"> </w:t>
      </w:r>
      <w:proofErr w:type="spellStart"/>
      <w:r w:rsidRPr="00F308A3">
        <w:t>умереният</w:t>
      </w:r>
      <w:proofErr w:type="spellEnd"/>
      <w:r w:rsidRPr="00F308A3">
        <w:t xml:space="preserve"> </w:t>
      </w:r>
      <w:proofErr w:type="spellStart"/>
      <w:r w:rsidRPr="00F308A3">
        <w:t>стрес</w:t>
      </w:r>
      <w:proofErr w:type="spellEnd"/>
      <w:r w:rsidRPr="00F308A3">
        <w:t xml:space="preserve"> </w:t>
      </w:r>
      <w:proofErr w:type="spellStart"/>
      <w:r w:rsidRPr="00F308A3">
        <w:t>може</w:t>
      </w:r>
      <w:proofErr w:type="spellEnd"/>
      <w:r w:rsidRPr="00F308A3">
        <w:t xml:space="preserve"> </w:t>
      </w:r>
      <w:proofErr w:type="spellStart"/>
      <w:r w:rsidRPr="00F308A3">
        <w:t>да</w:t>
      </w:r>
      <w:proofErr w:type="spellEnd"/>
      <w:r w:rsidRPr="00F308A3">
        <w:t xml:space="preserve"> </w:t>
      </w:r>
      <w:proofErr w:type="spellStart"/>
      <w:r w:rsidRPr="00F308A3">
        <w:t>стимулира</w:t>
      </w:r>
      <w:proofErr w:type="spellEnd"/>
      <w:r w:rsidRPr="00F308A3">
        <w:t xml:space="preserve"> </w:t>
      </w:r>
      <w:proofErr w:type="spellStart"/>
      <w:r w:rsidRPr="00F308A3">
        <w:t>продуктивността</w:t>
      </w:r>
      <w:proofErr w:type="spellEnd"/>
      <w:r w:rsidRPr="00F308A3">
        <w:t xml:space="preserve"> и </w:t>
      </w:r>
      <w:proofErr w:type="spellStart"/>
      <w:r w:rsidRPr="00F308A3">
        <w:t>концентрацията</w:t>
      </w:r>
      <w:proofErr w:type="spellEnd"/>
      <w:r w:rsidRPr="00F308A3">
        <w:t xml:space="preserve">, </w:t>
      </w:r>
      <w:proofErr w:type="spellStart"/>
      <w:r w:rsidRPr="00F308A3">
        <w:t>прекомерното</w:t>
      </w:r>
      <w:proofErr w:type="spellEnd"/>
      <w:r w:rsidRPr="00F308A3">
        <w:t xml:space="preserve"> </w:t>
      </w:r>
      <w:proofErr w:type="spellStart"/>
      <w:r w:rsidRPr="00F308A3">
        <w:t>напрежение</w:t>
      </w:r>
      <w:proofErr w:type="spellEnd"/>
      <w:r w:rsidRPr="00F308A3">
        <w:t xml:space="preserve"> </w:t>
      </w:r>
      <w:proofErr w:type="spellStart"/>
      <w:r w:rsidRPr="00F308A3">
        <w:t>намалява</w:t>
      </w:r>
      <w:proofErr w:type="spellEnd"/>
      <w:r w:rsidRPr="00F308A3">
        <w:t xml:space="preserve"> </w:t>
      </w:r>
      <w:proofErr w:type="spellStart"/>
      <w:r w:rsidRPr="00F308A3">
        <w:t>мотивацията</w:t>
      </w:r>
      <w:proofErr w:type="spellEnd"/>
      <w:r w:rsidRPr="00F308A3">
        <w:t xml:space="preserve">, </w:t>
      </w:r>
      <w:proofErr w:type="spellStart"/>
      <w:r w:rsidRPr="00F308A3">
        <w:t>увеличава</w:t>
      </w:r>
      <w:proofErr w:type="spellEnd"/>
      <w:r w:rsidRPr="00F308A3">
        <w:t xml:space="preserve"> </w:t>
      </w:r>
      <w:proofErr w:type="spellStart"/>
      <w:r w:rsidRPr="00F308A3">
        <w:t>риска</w:t>
      </w:r>
      <w:proofErr w:type="spellEnd"/>
      <w:r w:rsidRPr="00F308A3">
        <w:t xml:space="preserve"> </w:t>
      </w:r>
      <w:proofErr w:type="spellStart"/>
      <w:r w:rsidRPr="00F308A3">
        <w:t>от</w:t>
      </w:r>
      <w:proofErr w:type="spellEnd"/>
      <w:r w:rsidRPr="00F308A3">
        <w:t xml:space="preserve"> </w:t>
      </w:r>
      <w:proofErr w:type="spellStart"/>
      <w:r w:rsidRPr="00F308A3">
        <w:t>здравословни</w:t>
      </w:r>
      <w:proofErr w:type="spellEnd"/>
      <w:r w:rsidRPr="00F308A3">
        <w:t xml:space="preserve"> </w:t>
      </w:r>
      <w:proofErr w:type="spellStart"/>
      <w:r w:rsidRPr="00F308A3">
        <w:t>проблеми</w:t>
      </w:r>
      <w:proofErr w:type="spellEnd"/>
      <w:r w:rsidRPr="00F308A3">
        <w:t xml:space="preserve"> и </w:t>
      </w:r>
      <w:proofErr w:type="spellStart"/>
      <w:r w:rsidRPr="00F308A3">
        <w:t>влияе</w:t>
      </w:r>
      <w:proofErr w:type="spellEnd"/>
      <w:r w:rsidRPr="00F308A3">
        <w:t xml:space="preserve"> </w:t>
      </w:r>
      <w:proofErr w:type="spellStart"/>
      <w:r w:rsidRPr="00F308A3">
        <w:t>отрицателно</w:t>
      </w:r>
      <w:proofErr w:type="spellEnd"/>
      <w:r w:rsidRPr="00F308A3">
        <w:t xml:space="preserve"> </w:t>
      </w:r>
      <w:proofErr w:type="spellStart"/>
      <w:r w:rsidRPr="00F308A3">
        <w:t>върху</w:t>
      </w:r>
      <w:proofErr w:type="spellEnd"/>
      <w:r w:rsidRPr="00F308A3">
        <w:t xml:space="preserve"> </w:t>
      </w:r>
      <w:proofErr w:type="spellStart"/>
      <w:r w:rsidRPr="00F308A3">
        <w:t>цялостната</w:t>
      </w:r>
      <w:proofErr w:type="spellEnd"/>
      <w:r w:rsidRPr="00F308A3">
        <w:t xml:space="preserve"> </w:t>
      </w:r>
      <w:proofErr w:type="spellStart"/>
      <w:r w:rsidRPr="00F308A3">
        <w:t>организационна</w:t>
      </w:r>
      <w:proofErr w:type="spellEnd"/>
      <w:r w:rsidRPr="00F308A3">
        <w:t xml:space="preserve"> </w:t>
      </w:r>
      <w:proofErr w:type="spellStart"/>
      <w:r w:rsidRPr="00F308A3">
        <w:t>ефективност</w:t>
      </w:r>
      <w:proofErr w:type="spellEnd"/>
      <w:r w:rsidRPr="00F308A3">
        <w:t>.</w:t>
      </w:r>
    </w:p>
    <w:p w14:paraId="463F1547" w14:textId="77777777" w:rsidR="00F308A3" w:rsidRPr="00F308A3" w:rsidRDefault="00F308A3" w:rsidP="00F308A3">
      <w:pPr>
        <w:spacing w:line="360" w:lineRule="auto"/>
        <w:ind w:firstLine="709"/>
        <w:jc w:val="both"/>
      </w:pPr>
      <w:proofErr w:type="spellStart"/>
      <w:r w:rsidRPr="00F308A3">
        <w:t>Управлението</w:t>
      </w:r>
      <w:proofErr w:type="spellEnd"/>
      <w:r w:rsidRPr="00F308A3">
        <w:t xml:space="preserve"> </w:t>
      </w:r>
      <w:proofErr w:type="spellStart"/>
      <w:r w:rsidRPr="00F308A3">
        <w:t>на</w:t>
      </w:r>
      <w:proofErr w:type="spellEnd"/>
      <w:r w:rsidRPr="00F308A3">
        <w:t xml:space="preserve"> </w:t>
      </w:r>
      <w:proofErr w:type="spellStart"/>
      <w:r w:rsidRPr="00F308A3">
        <w:t>стреса</w:t>
      </w:r>
      <w:proofErr w:type="spellEnd"/>
      <w:r w:rsidRPr="00F308A3">
        <w:t xml:space="preserve"> </w:t>
      </w:r>
      <w:proofErr w:type="spellStart"/>
      <w:r w:rsidRPr="00F308A3">
        <w:t>изисква</w:t>
      </w:r>
      <w:proofErr w:type="spellEnd"/>
      <w:r w:rsidRPr="00F308A3">
        <w:t xml:space="preserve"> </w:t>
      </w:r>
      <w:proofErr w:type="spellStart"/>
      <w:r w:rsidRPr="00F308A3">
        <w:t>комбинация</w:t>
      </w:r>
      <w:proofErr w:type="spellEnd"/>
      <w:r w:rsidRPr="00F308A3">
        <w:t xml:space="preserve"> </w:t>
      </w:r>
      <w:proofErr w:type="spellStart"/>
      <w:r w:rsidRPr="00F308A3">
        <w:t>от</w:t>
      </w:r>
      <w:proofErr w:type="spellEnd"/>
      <w:r w:rsidRPr="00F308A3">
        <w:t xml:space="preserve"> </w:t>
      </w:r>
      <w:proofErr w:type="spellStart"/>
      <w:r w:rsidRPr="00F308A3">
        <w:t>индивидуални</w:t>
      </w:r>
      <w:proofErr w:type="spellEnd"/>
      <w:r w:rsidRPr="00F308A3">
        <w:t xml:space="preserve"> и </w:t>
      </w:r>
      <w:proofErr w:type="spellStart"/>
      <w:r w:rsidRPr="00F308A3">
        <w:t>организационни</w:t>
      </w:r>
      <w:proofErr w:type="spellEnd"/>
      <w:r w:rsidRPr="00F308A3">
        <w:t xml:space="preserve"> </w:t>
      </w:r>
      <w:proofErr w:type="spellStart"/>
      <w:r w:rsidRPr="00F308A3">
        <w:t>стратегии</w:t>
      </w:r>
      <w:proofErr w:type="spellEnd"/>
      <w:r w:rsidRPr="00F308A3">
        <w:t xml:space="preserve">. </w:t>
      </w:r>
      <w:proofErr w:type="spellStart"/>
      <w:r w:rsidRPr="00F308A3">
        <w:t>Служителите</w:t>
      </w:r>
      <w:proofErr w:type="spellEnd"/>
      <w:r w:rsidRPr="00F308A3">
        <w:t xml:space="preserve"> </w:t>
      </w:r>
      <w:proofErr w:type="spellStart"/>
      <w:r w:rsidRPr="00F308A3">
        <w:t>могат</w:t>
      </w:r>
      <w:proofErr w:type="spellEnd"/>
      <w:r w:rsidRPr="00F308A3">
        <w:t xml:space="preserve"> </w:t>
      </w:r>
      <w:proofErr w:type="spellStart"/>
      <w:r w:rsidRPr="00F308A3">
        <w:t>да</w:t>
      </w:r>
      <w:proofErr w:type="spellEnd"/>
      <w:r w:rsidRPr="00F308A3">
        <w:t xml:space="preserve"> </w:t>
      </w:r>
      <w:proofErr w:type="spellStart"/>
      <w:r w:rsidRPr="00F308A3">
        <w:t>прилагат</w:t>
      </w:r>
      <w:proofErr w:type="spellEnd"/>
      <w:r w:rsidRPr="00F308A3">
        <w:t xml:space="preserve"> </w:t>
      </w:r>
      <w:proofErr w:type="spellStart"/>
      <w:r w:rsidRPr="00F308A3">
        <w:t>техники</w:t>
      </w:r>
      <w:proofErr w:type="spellEnd"/>
      <w:r w:rsidRPr="00F308A3">
        <w:t xml:space="preserve"> </w:t>
      </w:r>
      <w:proofErr w:type="spellStart"/>
      <w:r w:rsidRPr="00F308A3">
        <w:t>за</w:t>
      </w:r>
      <w:proofErr w:type="spellEnd"/>
      <w:r w:rsidRPr="00F308A3">
        <w:t xml:space="preserve"> </w:t>
      </w:r>
      <w:proofErr w:type="spellStart"/>
      <w:r w:rsidRPr="00F308A3">
        <w:t>релаксация</w:t>
      </w:r>
      <w:proofErr w:type="spellEnd"/>
      <w:r w:rsidRPr="00F308A3">
        <w:t xml:space="preserve">, </w:t>
      </w:r>
      <w:proofErr w:type="spellStart"/>
      <w:r w:rsidRPr="00F308A3">
        <w:t>ефективно</w:t>
      </w:r>
      <w:proofErr w:type="spellEnd"/>
      <w:r w:rsidRPr="00F308A3">
        <w:t xml:space="preserve"> </w:t>
      </w:r>
      <w:proofErr w:type="spellStart"/>
      <w:r w:rsidRPr="00F308A3">
        <w:t>управление</w:t>
      </w:r>
      <w:proofErr w:type="spellEnd"/>
      <w:r w:rsidRPr="00F308A3">
        <w:t xml:space="preserve"> </w:t>
      </w:r>
      <w:proofErr w:type="spellStart"/>
      <w:r w:rsidRPr="00F308A3">
        <w:t>на</w:t>
      </w:r>
      <w:proofErr w:type="spellEnd"/>
      <w:r w:rsidRPr="00F308A3">
        <w:t xml:space="preserve"> </w:t>
      </w:r>
      <w:proofErr w:type="spellStart"/>
      <w:r w:rsidRPr="00F308A3">
        <w:t>времето</w:t>
      </w:r>
      <w:proofErr w:type="spellEnd"/>
      <w:r w:rsidRPr="00F308A3">
        <w:t xml:space="preserve"> и </w:t>
      </w:r>
      <w:proofErr w:type="spellStart"/>
      <w:r w:rsidRPr="00F308A3">
        <w:t>физическа</w:t>
      </w:r>
      <w:proofErr w:type="spellEnd"/>
      <w:r w:rsidRPr="00F308A3">
        <w:t xml:space="preserve"> </w:t>
      </w:r>
      <w:proofErr w:type="spellStart"/>
      <w:r w:rsidRPr="00F308A3">
        <w:t>активност</w:t>
      </w:r>
      <w:proofErr w:type="spellEnd"/>
      <w:r w:rsidRPr="00F308A3">
        <w:t xml:space="preserve">, </w:t>
      </w:r>
      <w:proofErr w:type="spellStart"/>
      <w:r w:rsidRPr="00F308A3">
        <w:t>за</w:t>
      </w:r>
      <w:proofErr w:type="spellEnd"/>
      <w:r w:rsidRPr="00F308A3">
        <w:t xml:space="preserve"> </w:t>
      </w:r>
      <w:proofErr w:type="spellStart"/>
      <w:r w:rsidRPr="00F308A3">
        <w:t>да</w:t>
      </w:r>
      <w:proofErr w:type="spellEnd"/>
      <w:r w:rsidRPr="00F308A3">
        <w:t xml:space="preserve"> </w:t>
      </w:r>
      <w:proofErr w:type="spellStart"/>
      <w:r w:rsidRPr="00F308A3">
        <w:t>поддържат</w:t>
      </w:r>
      <w:proofErr w:type="spellEnd"/>
      <w:r w:rsidRPr="00F308A3">
        <w:t xml:space="preserve"> </w:t>
      </w:r>
      <w:proofErr w:type="spellStart"/>
      <w:r w:rsidRPr="00F308A3">
        <w:t>баланс</w:t>
      </w:r>
      <w:proofErr w:type="spellEnd"/>
      <w:r w:rsidRPr="00F308A3">
        <w:t xml:space="preserve"> </w:t>
      </w:r>
      <w:proofErr w:type="spellStart"/>
      <w:r w:rsidRPr="00F308A3">
        <w:t>между</w:t>
      </w:r>
      <w:proofErr w:type="spellEnd"/>
      <w:r w:rsidRPr="00F308A3">
        <w:t xml:space="preserve"> </w:t>
      </w:r>
      <w:proofErr w:type="spellStart"/>
      <w:r w:rsidRPr="00F308A3">
        <w:t>професионалния</w:t>
      </w:r>
      <w:proofErr w:type="spellEnd"/>
      <w:r w:rsidRPr="00F308A3">
        <w:t xml:space="preserve"> и </w:t>
      </w:r>
      <w:proofErr w:type="spellStart"/>
      <w:r w:rsidRPr="00F308A3">
        <w:t>личния</w:t>
      </w:r>
      <w:proofErr w:type="spellEnd"/>
      <w:r w:rsidRPr="00F308A3">
        <w:t xml:space="preserve"> </w:t>
      </w:r>
      <w:proofErr w:type="spellStart"/>
      <w:r w:rsidRPr="00F308A3">
        <w:t>си</w:t>
      </w:r>
      <w:proofErr w:type="spellEnd"/>
      <w:r w:rsidRPr="00F308A3">
        <w:t xml:space="preserve"> </w:t>
      </w:r>
      <w:proofErr w:type="spellStart"/>
      <w:r w:rsidRPr="00F308A3">
        <w:t>живот</w:t>
      </w:r>
      <w:proofErr w:type="spellEnd"/>
      <w:r w:rsidRPr="00F308A3">
        <w:t xml:space="preserve">. В </w:t>
      </w:r>
      <w:proofErr w:type="spellStart"/>
      <w:r w:rsidRPr="00F308A3">
        <w:t>същото</w:t>
      </w:r>
      <w:proofErr w:type="spellEnd"/>
      <w:r w:rsidRPr="00F308A3">
        <w:t xml:space="preserve"> </w:t>
      </w:r>
      <w:proofErr w:type="spellStart"/>
      <w:r w:rsidRPr="00F308A3">
        <w:t>време</w:t>
      </w:r>
      <w:proofErr w:type="spellEnd"/>
      <w:r w:rsidRPr="00F308A3">
        <w:t xml:space="preserve"> </w:t>
      </w:r>
      <w:proofErr w:type="spellStart"/>
      <w:r w:rsidRPr="00F308A3">
        <w:t>организациите</w:t>
      </w:r>
      <w:proofErr w:type="spellEnd"/>
      <w:r w:rsidRPr="00F308A3">
        <w:t xml:space="preserve"> </w:t>
      </w:r>
      <w:proofErr w:type="spellStart"/>
      <w:r w:rsidRPr="00F308A3">
        <w:t>могат</w:t>
      </w:r>
      <w:proofErr w:type="spellEnd"/>
      <w:r w:rsidRPr="00F308A3">
        <w:t xml:space="preserve"> </w:t>
      </w:r>
      <w:proofErr w:type="spellStart"/>
      <w:r w:rsidRPr="00F308A3">
        <w:t>да</w:t>
      </w:r>
      <w:proofErr w:type="spellEnd"/>
      <w:r w:rsidRPr="00F308A3">
        <w:t xml:space="preserve"> </w:t>
      </w:r>
      <w:proofErr w:type="spellStart"/>
      <w:r w:rsidRPr="00F308A3">
        <w:t>намалят</w:t>
      </w:r>
      <w:proofErr w:type="spellEnd"/>
      <w:r w:rsidRPr="00F308A3">
        <w:t xml:space="preserve"> </w:t>
      </w:r>
      <w:proofErr w:type="spellStart"/>
      <w:r w:rsidRPr="00F308A3">
        <w:t>стреса</w:t>
      </w:r>
      <w:proofErr w:type="spellEnd"/>
      <w:r w:rsidRPr="00F308A3">
        <w:t xml:space="preserve">, </w:t>
      </w:r>
      <w:proofErr w:type="spellStart"/>
      <w:r w:rsidRPr="00F308A3">
        <w:t>като</w:t>
      </w:r>
      <w:proofErr w:type="spellEnd"/>
      <w:r w:rsidRPr="00F308A3">
        <w:t xml:space="preserve"> </w:t>
      </w:r>
      <w:proofErr w:type="spellStart"/>
      <w:r w:rsidRPr="00F308A3">
        <w:t>осигурят</w:t>
      </w:r>
      <w:proofErr w:type="spellEnd"/>
      <w:r w:rsidRPr="00F308A3">
        <w:t xml:space="preserve"> </w:t>
      </w:r>
      <w:proofErr w:type="spellStart"/>
      <w:r w:rsidRPr="00F308A3">
        <w:t>ясни</w:t>
      </w:r>
      <w:proofErr w:type="spellEnd"/>
      <w:r w:rsidRPr="00F308A3">
        <w:t xml:space="preserve"> </w:t>
      </w:r>
      <w:proofErr w:type="spellStart"/>
      <w:r w:rsidRPr="00F308A3">
        <w:t>ролеви</w:t>
      </w:r>
      <w:proofErr w:type="spellEnd"/>
      <w:r w:rsidRPr="00F308A3">
        <w:t xml:space="preserve"> </w:t>
      </w:r>
      <w:proofErr w:type="spellStart"/>
      <w:r w:rsidRPr="00F308A3">
        <w:t>очаквания</w:t>
      </w:r>
      <w:proofErr w:type="spellEnd"/>
      <w:r w:rsidRPr="00F308A3">
        <w:t xml:space="preserve">, </w:t>
      </w:r>
      <w:proofErr w:type="spellStart"/>
      <w:r w:rsidRPr="00F308A3">
        <w:t>адекватна</w:t>
      </w:r>
      <w:proofErr w:type="spellEnd"/>
      <w:r w:rsidRPr="00F308A3">
        <w:t xml:space="preserve"> </w:t>
      </w:r>
      <w:proofErr w:type="spellStart"/>
      <w:r w:rsidRPr="00F308A3">
        <w:t>подкрепа</w:t>
      </w:r>
      <w:proofErr w:type="spellEnd"/>
      <w:r w:rsidRPr="00F308A3">
        <w:t xml:space="preserve"> и </w:t>
      </w:r>
      <w:proofErr w:type="spellStart"/>
      <w:r w:rsidRPr="00F308A3">
        <w:t>възможности</w:t>
      </w:r>
      <w:proofErr w:type="spellEnd"/>
      <w:r w:rsidRPr="00F308A3">
        <w:t xml:space="preserve"> </w:t>
      </w:r>
      <w:proofErr w:type="spellStart"/>
      <w:r w:rsidRPr="00F308A3">
        <w:t>за</w:t>
      </w:r>
      <w:proofErr w:type="spellEnd"/>
      <w:r w:rsidRPr="00F308A3">
        <w:t xml:space="preserve"> </w:t>
      </w:r>
      <w:proofErr w:type="spellStart"/>
      <w:r w:rsidRPr="00F308A3">
        <w:t>професионално</w:t>
      </w:r>
      <w:proofErr w:type="spellEnd"/>
      <w:r w:rsidRPr="00F308A3">
        <w:t xml:space="preserve"> </w:t>
      </w:r>
      <w:proofErr w:type="spellStart"/>
      <w:r w:rsidRPr="00F308A3">
        <w:t>развитие</w:t>
      </w:r>
      <w:proofErr w:type="spellEnd"/>
      <w:r w:rsidRPr="00F308A3">
        <w:t xml:space="preserve">. </w:t>
      </w:r>
      <w:proofErr w:type="spellStart"/>
      <w:r w:rsidRPr="00F308A3">
        <w:t>Насърчаването</w:t>
      </w:r>
      <w:proofErr w:type="spellEnd"/>
      <w:r w:rsidRPr="00F308A3">
        <w:t xml:space="preserve"> </w:t>
      </w:r>
      <w:proofErr w:type="spellStart"/>
      <w:r w:rsidRPr="00F308A3">
        <w:t>на</w:t>
      </w:r>
      <w:proofErr w:type="spellEnd"/>
      <w:r w:rsidRPr="00F308A3">
        <w:t xml:space="preserve"> </w:t>
      </w:r>
      <w:proofErr w:type="spellStart"/>
      <w:r w:rsidRPr="00F308A3">
        <w:t>позитивна</w:t>
      </w:r>
      <w:proofErr w:type="spellEnd"/>
      <w:r w:rsidRPr="00F308A3">
        <w:t xml:space="preserve"> </w:t>
      </w:r>
      <w:proofErr w:type="spellStart"/>
      <w:r w:rsidRPr="00F308A3">
        <w:t>работна</w:t>
      </w:r>
      <w:proofErr w:type="spellEnd"/>
      <w:r w:rsidRPr="00F308A3">
        <w:t xml:space="preserve"> </w:t>
      </w:r>
      <w:proofErr w:type="spellStart"/>
      <w:r w:rsidRPr="00F308A3">
        <w:t>култура</w:t>
      </w:r>
      <w:proofErr w:type="spellEnd"/>
      <w:r w:rsidRPr="00F308A3">
        <w:t xml:space="preserve"> и </w:t>
      </w:r>
      <w:proofErr w:type="spellStart"/>
      <w:r w:rsidRPr="00F308A3">
        <w:t>създаването</w:t>
      </w:r>
      <w:proofErr w:type="spellEnd"/>
      <w:r w:rsidRPr="00F308A3">
        <w:t xml:space="preserve"> </w:t>
      </w:r>
      <w:proofErr w:type="spellStart"/>
      <w:r w:rsidRPr="00F308A3">
        <w:t>на</w:t>
      </w:r>
      <w:proofErr w:type="spellEnd"/>
      <w:r w:rsidRPr="00F308A3">
        <w:t xml:space="preserve"> </w:t>
      </w:r>
      <w:proofErr w:type="spellStart"/>
      <w:r w:rsidRPr="00F308A3">
        <w:t>подкрепяща</w:t>
      </w:r>
      <w:proofErr w:type="spellEnd"/>
      <w:r w:rsidRPr="00F308A3">
        <w:t xml:space="preserve"> </w:t>
      </w:r>
      <w:proofErr w:type="spellStart"/>
      <w:r w:rsidRPr="00F308A3">
        <w:t>среда</w:t>
      </w:r>
      <w:proofErr w:type="spellEnd"/>
      <w:r w:rsidRPr="00F308A3">
        <w:t xml:space="preserve">, в </w:t>
      </w:r>
      <w:proofErr w:type="spellStart"/>
      <w:r w:rsidRPr="00F308A3">
        <w:t>която</w:t>
      </w:r>
      <w:proofErr w:type="spellEnd"/>
      <w:r w:rsidRPr="00F308A3">
        <w:t xml:space="preserve"> </w:t>
      </w:r>
      <w:proofErr w:type="spellStart"/>
      <w:r w:rsidRPr="00F308A3">
        <w:t>служителите</w:t>
      </w:r>
      <w:proofErr w:type="spellEnd"/>
      <w:r w:rsidRPr="00F308A3">
        <w:t xml:space="preserve"> </w:t>
      </w:r>
      <w:proofErr w:type="spellStart"/>
      <w:r w:rsidRPr="00F308A3">
        <w:t>се</w:t>
      </w:r>
      <w:proofErr w:type="spellEnd"/>
      <w:r w:rsidRPr="00F308A3">
        <w:t xml:space="preserve"> </w:t>
      </w:r>
      <w:proofErr w:type="spellStart"/>
      <w:r w:rsidRPr="00F308A3">
        <w:t>чувстват</w:t>
      </w:r>
      <w:proofErr w:type="spellEnd"/>
      <w:r w:rsidRPr="00F308A3">
        <w:t xml:space="preserve"> </w:t>
      </w:r>
      <w:proofErr w:type="spellStart"/>
      <w:r w:rsidRPr="00F308A3">
        <w:t>ценени</w:t>
      </w:r>
      <w:proofErr w:type="spellEnd"/>
      <w:r w:rsidRPr="00F308A3">
        <w:t xml:space="preserve"> и </w:t>
      </w:r>
      <w:proofErr w:type="spellStart"/>
      <w:r w:rsidRPr="00F308A3">
        <w:t>мотивирани</w:t>
      </w:r>
      <w:proofErr w:type="spellEnd"/>
      <w:r w:rsidRPr="00F308A3">
        <w:t xml:space="preserve">, </w:t>
      </w:r>
      <w:proofErr w:type="spellStart"/>
      <w:r w:rsidRPr="00F308A3">
        <w:t>са</w:t>
      </w:r>
      <w:proofErr w:type="spellEnd"/>
      <w:r w:rsidRPr="00F308A3">
        <w:t xml:space="preserve"> </w:t>
      </w:r>
      <w:proofErr w:type="spellStart"/>
      <w:r w:rsidRPr="00F308A3">
        <w:t>ключови</w:t>
      </w:r>
      <w:proofErr w:type="spellEnd"/>
      <w:r w:rsidRPr="00F308A3">
        <w:t xml:space="preserve"> </w:t>
      </w:r>
      <w:proofErr w:type="spellStart"/>
      <w:r w:rsidRPr="00F308A3">
        <w:t>за</w:t>
      </w:r>
      <w:proofErr w:type="spellEnd"/>
      <w:r w:rsidRPr="00F308A3">
        <w:t xml:space="preserve"> </w:t>
      </w:r>
      <w:proofErr w:type="spellStart"/>
      <w:r w:rsidRPr="00F308A3">
        <w:t>повишаване</w:t>
      </w:r>
      <w:proofErr w:type="spellEnd"/>
      <w:r w:rsidRPr="00F308A3">
        <w:t xml:space="preserve"> </w:t>
      </w:r>
      <w:proofErr w:type="spellStart"/>
      <w:r w:rsidRPr="00F308A3">
        <w:t>на</w:t>
      </w:r>
      <w:proofErr w:type="spellEnd"/>
      <w:r w:rsidRPr="00F308A3">
        <w:t xml:space="preserve"> </w:t>
      </w:r>
      <w:proofErr w:type="spellStart"/>
      <w:r w:rsidRPr="00F308A3">
        <w:t>ангажираността</w:t>
      </w:r>
      <w:proofErr w:type="spellEnd"/>
      <w:r w:rsidRPr="00F308A3">
        <w:t xml:space="preserve"> и </w:t>
      </w:r>
      <w:proofErr w:type="spellStart"/>
      <w:r w:rsidRPr="00F308A3">
        <w:t>предотвратяване</w:t>
      </w:r>
      <w:proofErr w:type="spellEnd"/>
      <w:r w:rsidRPr="00F308A3">
        <w:t xml:space="preserve"> </w:t>
      </w:r>
      <w:proofErr w:type="spellStart"/>
      <w:r w:rsidRPr="00F308A3">
        <w:t>на</w:t>
      </w:r>
      <w:proofErr w:type="spellEnd"/>
      <w:r w:rsidRPr="00F308A3">
        <w:t xml:space="preserve"> </w:t>
      </w:r>
      <w:proofErr w:type="spellStart"/>
      <w:r w:rsidRPr="00F308A3">
        <w:t>негативните</w:t>
      </w:r>
      <w:proofErr w:type="spellEnd"/>
      <w:r w:rsidRPr="00F308A3">
        <w:t xml:space="preserve"> </w:t>
      </w:r>
      <w:proofErr w:type="spellStart"/>
      <w:r w:rsidRPr="00F308A3">
        <w:t>ефекти</w:t>
      </w:r>
      <w:proofErr w:type="spellEnd"/>
      <w:r w:rsidRPr="00F308A3">
        <w:t xml:space="preserve"> </w:t>
      </w:r>
      <w:proofErr w:type="spellStart"/>
      <w:r w:rsidRPr="00F308A3">
        <w:t>на</w:t>
      </w:r>
      <w:proofErr w:type="spellEnd"/>
      <w:r w:rsidRPr="00F308A3">
        <w:t xml:space="preserve"> </w:t>
      </w:r>
      <w:proofErr w:type="spellStart"/>
      <w:r w:rsidRPr="00F308A3">
        <w:t>работния</w:t>
      </w:r>
      <w:proofErr w:type="spellEnd"/>
      <w:r w:rsidRPr="00F308A3">
        <w:t xml:space="preserve"> </w:t>
      </w:r>
      <w:proofErr w:type="spellStart"/>
      <w:r w:rsidRPr="00F308A3">
        <w:t>стрес</w:t>
      </w:r>
      <w:proofErr w:type="spellEnd"/>
      <w:r w:rsidRPr="00F308A3">
        <w:t>.</w:t>
      </w:r>
    </w:p>
    <w:p w14:paraId="5DB7E844" w14:textId="77777777" w:rsidR="00D27D3A" w:rsidRPr="00D27D3A" w:rsidRDefault="00D27D3A" w:rsidP="00D27D3A">
      <w:pPr>
        <w:spacing w:line="360" w:lineRule="auto"/>
        <w:ind w:firstLine="709"/>
        <w:jc w:val="both"/>
      </w:pPr>
      <w:proofErr w:type="spellStart"/>
      <w:r w:rsidRPr="00D27D3A">
        <w:lastRenderedPageBreak/>
        <w:t>Организационната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представлява</w:t>
      </w:r>
      <w:proofErr w:type="spellEnd"/>
      <w:r w:rsidRPr="00D27D3A">
        <w:t xml:space="preserve"> </w:t>
      </w:r>
      <w:proofErr w:type="spellStart"/>
      <w:r w:rsidRPr="00D27D3A">
        <w:t>сложен</w:t>
      </w:r>
      <w:proofErr w:type="spellEnd"/>
      <w:r w:rsidRPr="00D27D3A">
        <w:t xml:space="preserve"> </w:t>
      </w:r>
      <w:proofErr w:type="spellStart"/>
      <w:r w:rsidRPr="00D27D3A">
        <w:t>феномен</w:t>
      </w:r>
      <w:proofErr w:type="spellEnd"/>
      <w:r w:rsidRPr="00D27D3A">
        <w:t xml:space="preserve">, </w:t>
      </w:r>
      <w:proofErr w:type="spellStart"/>
      <w:r w:rsidRPr="00D27D3A">
        <w:t>който</w:t>
      </w:r>
      <w:proofErr w:type="spellEnd"/>
      <w:r w:rsidRPr="00D27D3A">
        <w:t xml:space="preserve"> </w:t>
      </w:r>
      <w:proofErr w:type="spellStart"/>
      <w:r w:rsidRPr="00D27D3A">
        <w:t>обхваща</w:t>
      </w:r>
      <w:proofErr w:type="spellEnd"/>
      <w:r w:rsidRPr="00D27D3A">
        <w:t xml:space="preserve"> </w:t>
      </w:r>
      <w:proofErr w:type="spellStart"/>
      <w:r w:rsidRPr="00D27D3A">
        <w:t>емоционалната</w:t>
      </w:r>
      <w:proofErr w:type="spellEnd"/>
      <w:r w:rsidRPr="00D27D3A">
        <w:t xml:space="preserve">, </w:t>
      </w:r>
      <w:proofErr w:type="spellStart"/>
      <w:r w:rsidRPr="00D27D3A">
        <w:t>когнитивната</w:t>
      </w:r>
      <w:proofErr w:type="spellEnd"/>
      <w:r w:rsidRPr="00D27D3A">
        <w:t xml:space="preserve"> и </w:t>
      </w:r>
      <w:proofErr w:type="spellStart"/>
      <w:r w:rsidRPr="00D27D3A">
        <w:t>нормативната</w:t>
      </w:r>
      <w:proofErr w:type="spellEnd"/>
      <w:r w:rsidRPr="00D27D3A">
        <w:t xml:space="preserve"> </w:t>
      </w:r>
      <w:proofErr w:type="spellStart"/>
      <w:r w:rsidRPr="00D27D3A">
        <w:t>ангажираност</w:t>
      </w:r>
      <w:proofErr w:type="spellEnd"/>
      <w:r w:rsidRPr="00D27D3A">
        <w:t xml:space="preserve"> </w:t>
      </w:r>
      <w:proofErr w:type="spellStart"/>
      <w:r w:rsidRPr="00D27D3A">
        <w:t>на</w:t>
      </w:r>
      <w:proofErr w:type="spellEnd"/>
      <w:r w:rsidRPr="00D27D3A">
        <w:t xml:space="preserve"> </w:t>
      </w:r>
      <w:proofErr w:type="spellStart"/>
      <w:r w:rsidRPr="00D27D3A">
        <w:t>служителя</w:t>
      </w:r>
      <w:proofErr w:type="spellEnd"/>
      <w:r w:rsidRPr="00D27D3A">
        <w:t xml:space="preserve"> </w:t>
      </w:r>
      <w:proofErr w:type="spellStart"/>
      <w:r w:rsidRPr="00D27D3A">
        <w:t>към</w:t>
      </w:r>
      <w:proofErr w:type="spellEnd"/>
      <w:r w:rsidRPr="00D27D3A">
        <w:t xml:space="preserve"> </w:t>
      </w:r>
      <w:proofErr w:type="spellStart"/>
      <w:r w:rsidRPr="00D27D3A">
        <w:t>своята</w:t>
      </w:r>
      <w:proofErr w:type="spellEnd"/>
      <w:r w:rsidRPr="00D27D3A">
        <w:t xml:space="preserve"> </w:t>
      </w:r>
      <w:proofErr w:type="spellStart"/>
      <w:r w:rsidRPr="00D27D3A">
        <w:t>организация</w:t>
      </w:r>
      <w:proofErr w:type="spellEnd"/>
      <w:r w:rsidRPr="00D27D3A">
        <w:t xml:space="preserve">. </w:t>
      </w:r>
      <w:proofErr w:type="spellStart"/>
      <w:r w:rsidRPr="00D27D3A">
        <w:t>Тя</w:t>
      </w:r>
      <w:proofErr w:type="spellEnd"/>
      <w:r w:rsidRPr="00D27D3A">
        <w:t xml:space="preserve"> </w:t>
      </w:r>
      <w:proofErr w:type="spellStart"/>
      <w:r w:rsidRPr="00D27D3A">
        <w:t>може</w:t>
      </w:r>
      <w:proofErr w:type="spellEnd"/>
      <w:r w:rsidRPr="00D27D3A">
        <w:t xml:space="preserve"> </w:t>
      </w:r>
      <w:proofErr w:type="spellStart"/>
      <w:r w:rsidRPr="00D27D3A">
        <w:t>да</w:t>
      </w:r>
      <w:proofErr w:type="spellEnd"/>
      <w:r w:rsidRPr="00D27D3A">
        <w:t xml:space="preserve"> </w:t>
      </w:r>
      <w:proofErr w:type="spellStart"/>
      <w:r w:rsidRPr="00D27D3A">
        <w:t>се</w:t>
      </w:r>
      <w:proofErr w:type="spellEnd"/>
      <w:r w:rsidRPr="00D27D3A">
        <w:t xml:space="preserve"> </w:t>
      </w:r>
      <w:proofErr w:type="spellStart"/>
      <w:r w:rsidRPr="00D27D3A">
        <w:t>проявява</w:t>
      </w:r>
      <w:proofErr w:type="spellEnd"/>
      <w:r w:rsidRPr="00D27D3A">
        <w:t xml:space="preserve"> </w:t>
      </w:r>
      <w:proofErr w:type="spellStart"/>
      <w:r w:rsidRPr="00D27D3A">
        <w:t>като</w:t>
      </w:r>
      <w:proofErr w:type="spellEnd"/>
      <w:r w:rsidRPr="00D27D3A">
        <w:t xml:space="preserve"> </w:t>
      </w:r>
      <w:proofErr w:type="spellStart"/>
      <w:r w:rsidRPr="00D27D3A">
        <w:t>афективна</w:t>
      </w:r>
      <w:proofErr w:type="spellEnd"/>
      <w:r w:rsidRPr="00D27D3A">
        <w:t xml:space="preserve"> </w:t>
      </w:r>
      <w:proofErr w:type="spellStart"/>
      <w:r w:rsidRPr="00D27D3A">
        <w:t>привързаност</w:t>
      </w:r>
      <w:proofErr w:type="spellEnd"/>
      <w:r w:rsidRPr="00D27D3A">
        <w:t xml:space="preserve">, </w:t>
      </w:r>
      <w:proofErr w:type="spellStart"/>
      <w:r w:rsidRPr="00D27D3A">
        <w:t>основана</w:t>
      </w:r>
      <w:proofErr w:type="spellEnd"/>
      <w:r w:rsidRPr="00D27D3A">
        <w:t xml:space="preserve"> </w:t>
      </w:r>
      <w:proofErr w:type="spellStart"/>
      <w:r w:rsidRPr="00D27D3A">
        <w:t>на</w:t>
      </w:r>
      <w:proofErr w:type="spellEnd"/>
      <w:r w:rsidRPr="00D27D3A">
        <w:t xml:space="preserve"> </w:t>
      </w:r>
      <w:proofErr w:type="spellStart"/>
      <w:r w:rsidRPr="00D27D3A">
        <w:t>емоционална</w:t>
      </w:r>
      <w:proofErr w:type="spellEnd"/>
      <w:r w:rsidRPr="00D27D3A">
        <w:t xml:space="preserve"> </w:t>
      </w:r>
      <w:proofErr w:type="spellStart"/>
      <w:r w:rsidRPr="00D27D3A">
        <w:t>връзка</w:t>
      </w:r>
      <w:proofErr w:type="spellEnd"/>
      <w:r w:rsidRPr="00D27D3A">
        <w:t xml:space="preserve"> и </w:t>
      </w:r>
      <w:proofErr w:type="spellStart"/>
      <w:r w:rsidRPr="00D27D3A">
        <w:t>удовлетворение</w:t>
      </w:r>
      <w:proofErr w:type="spellEnd"/>
      <w:r w:rsidRPr="00D27D3A">
        <w:t xml:space="preserve">, </w:t>
      </w:r>
      <w:proofErr w:type="spellStart"/>
      <w:r w:rsidRPr="00D27D3A">
        <w:t>когнитивна</w:t>
      </w:r>
      <w:proofErr w:type="spellEnd"/>
      <w:r w:rsidRPr="00D27D3A">
        <w:t xml:space="preserve"> </w:t>
      </w:r>
      <w:proofErr w:type="spellStart"/>
      <w:r w:rsidRPr="00D27D3A">
        <w:t>привързаност</w:t>
      </w:r>
      <w:proofErr w:type="spellEnd"/>
      <w:r w:rsidRPr="00D27D3A">
        <w:t xml:space="preserve">, </w:t>
      </w:r>
      <w:proofErr w:type="spellStart"/>
      <w:r w:rsidRPr="00D27D3A">
        <w:t>свързана</w:t>
      </w:r>
      <w:proofErr w:type="spellEnd"/>
      <w:r w:rsidRPr="00D27D3A">
        <w:t xml:space="preserve"> с </w:t>
      </w:r>
      <w:proofErr w:type="spellStart"/>
      <w:r w:rsidRPr="00D27D3A">
        <w:t>рационална</w:t>
      </w:r>
      <w:proofErr w:type="spellEnd"/>
      <w:r w:rsidRPr="00D27D3A">
        <w:t xml:space="preserve"> </w:t>
      </w:r>
      <w:proofErr w:type="spellStart"/>
      <w:r w:rsidRPr="00D27D3A">
        <w:t>преценка</w:t>
      </w:r>
      <w:proofErr w:type="spellEnd"/>
      <w:r w:rsidRPr="00D27D3A">
        <w:t xml:space="preserve"> </w:t>
      </w:r>
      <w:proofErr w:type="spellStart"/>
      <w:r w:rsidRPr="00D27D3A">
        <w:t>на</w:t>
      </w:r>
      <w:proofErr w:type="spellEnd"/>
      <w:r w:rsidRPr="00D27D3A">
        <w:t xml:space="preserve"> </w:t>
      </w:r>
      <w:proofErr w:type="spellStart"/>
      <w:r w:rsidRPr="00D27D3A">
        <w:t>ползите</w:t>
      </w:r>
      <w:proofErr w:type="spellEnd"/>
      <w:r w:rsidRPr="00D27D3A">
        <w:t xml:space="preserve"> </w:t>
      </w:r>
      <w:proofErr w:type="spellStart"/>
      <w:r w:rsidRPr="00D27D3A">
        <w:t>от</w:t>
      </w:r>
      <w:proofErr w:type="spellEnd"/>
      <w:r w:rsidRPr="00D27D3A">
        <w:t xml:space="preserve"> </w:t>
      </w:r>
      <w:proofErr w:type="spellStart"/>
      <w:r w:rsidRPr="00D27D3A">
        <w:t>оставането</w:t>
      </w:r>
      <w:proofErr w:type="spellEnd"/>
      <w:r w:rsidRPr="00D27D3A">
        <w:t xml:space="preserve">, и </w:t>
      </w:r>
      <w:proofErr w:type="spellStart"/>
      <w:r w:rsidRPr="00D27D3A">
        <w:t>нормативна</w:t>
      </w:r>
      <w:proofErr w:type="spellEnd"/>
      <w:r w:rsidRPr="00D27D3A">
        <w:t xml:space="preserve"> </w:t>
      </w:r>
      <w:proofErr w:type="spellStart"/>
      <w:r w:rsidRPr="00D27D3A">
        <w:t>привързаност</w:t>
      </w:r>
      <w:proofErr w:type="spellEnd"/>
      <w:r w:rsidRPr="00D27D3A">
        <w:t xml:space="preserve">, </w:t>
      </w:r>
      <w:proofErr w:type="spellStart"/>
      <w:r w:rsidRPr="00D27D3A">
        <w:t>произтичаща</w:t>
      </w:r>
      <w:proofErr w:type="spellEnd"/>
      <w:r w:rsidRPr="00D27D3A">
        <w:t xml:space="preserve"> </w:t>
      </w:r>
      <w:proofErr w:type="spellStart"/>
      <w:r w:rsidRPr="00D27D3A">
        <w:t>от</w:t>
      </w:r>
      <w:proofErr w:type="spellEnd"/>
      <w:r w:rsidRPr="00D27D3A">
        <w:t xml:space="preserve"> </w:t>
      </w:r>
      <w:proofErr w:type="spellStart"/>
      <w:r w:rsidRPr="00D27D3A">
        <w:t>чувство</w:t>
      </w:r>
      <w:proofErr w:type="spellEnd"/>
      <w:r w:rsidRPr="00D27D3A">
        <w:t xml:space="preserve"> </w:t>
      </w:r>
      <w:proofErr w:type="spellStart"/>
      <w:r w:rsidRPr="00D27D3A">
        <w:t>за</w:t>
      </w:r>
      <w:proofErr w:type="spellEnd"/>
      <w:r w:rsidRPr="00D27D3A">
        <w:t xml:space="preserve"> </w:t>
      </w:r>
      <w:proofErr w:type="spellStart"/>
      <w:r w:rsidRPr="00D27D3A">
        <w:t>дълг</w:t>
      </w:r>
      <w:proofErr w:type="spellEnd"/>
      <w:r w:rsidRPr="00D27D3A">
        <w:t xml:space="preserve"> и </w:t>
      </w:r>
      <w:proofErr w:type="spellStart"/>
      <w:r w:rsidRPr="00D27D3A">
        <w:t>морална</w:t>
      </w:r>
      <w:proofErr w:type="spellEnd"/>
      <w:r w:rsidRPr="00D27D3A">
        <w:t xml:space="preserve"> </w:t>
      </w:r>
      <w:proofErr w:type="spellStart"/>
      <w:r w:rsidRPr="00D27D3A">
        <w:t>отговорност</w:t>
      </w:r>
      <w:proofErr w:type="spellEnd"/>
      <w:r w:rsidRPr="00D27D3A">
        <w:t xml:space="preserve">. </w:t>
      </w:r>
      <w:proofErr w:type="spellStart"/>
      <w:r w:rsidRPr="00D27D3A">
        <w:t>Всеки</w:t>
      </w:r>
      <w:proofErr w:type="spellEnd"/>
      <w:r w:rsidRPr="00D27D3A">
        <w:t xml:space="preserve"> </w:t>
      </w:r>
      <w:proofErr w:type="spellStart"/>
      <w:r w:rsidRPr="00D27D3A">
        <w:t>от</w:t>
      </w:r>
      <w:proofErr w:type="spellEnd"/>
      <w:r w:rsidRPr="00D27D3A">
        <w:t xml:space="preserve"> </w:t>
      </w:r>
      <w:proofErr w:type="spellStart"/>
      <w:r w:rsidRPr="00D27D3A">
        <w:t>тези</w:t>
      </w:r>
      <w:proofErr w:type="spellEnd"/>
      <w:r w:rsidRPr="00D27D3A">
        <w:t xml:space="preserve"> </w:t>
      </w:r>
      <w:proofErr w:type="spellStart"/>
      <w:r w:rsidRPr="00D27D3A">
        <w:t>типове</w:t>
      </w:r>
      <w:proofErr w:type="spellEnd"/>
      <w:r w:rsidRPr="00D27D3A">
        <w:t xml:space="preserve"> </w:t>
      </w:r>
      <w:proofErr w:type="spellStart"/>
      <w:r w:rsidRPr="00D27D3A">
        <w:t>привързаност</w:t>
      </w:r>
      <w:proofErr w:type="spellEnd"/>
      <w:r w:rsidRPr="00D27D3A">
        <w:t xml:space="preserve"> </w:t>
      </w:r>
      <w:proofErr w:type="spellStart"/>
      <w:r w:rsidRPr="00D27D3A">
        <w:t>оказва</w:t>
      </w:r>
      <w:proofErr w:type="spellEnd"/>
      <w:r w:rsidRPr="00D27D3A">
        <w:t xml:space="preserve"> </w:t>
      </w:r>
      <w:proofErr w:type="spellStart"/>
      <w:r w:rsidRPr="00D27D3A">
        <w:t>различно</w:t>
      </w:r>
      <w:proofErr w:type="spellEnd"/>
      <w:r w:rsidRPr="00D27D3A">
        <w:t xml:space="preserve"> </w:t>
      </w:r>
      <w:proofErr w:type="spellStart"/>
      <w:r w:rsidRPr="00D27D3A">
        <w:t>въздействие</w:t>
      </w:r>
      <w:proofErr w:type="spellEnd"/>
      <w:r w:rsidRPr="00D27D3A">
        <w:t xml:space="preserve"> </w:t>
      </w:r>
      <w:proofErr w:type="spellStart"/>
      <w:r w:rsidRPr="00D27D3A">
        <w:t>върху</w:t>
      </w:r>
      <w:proofErr w:type="spellEnd"/>
      <w:r w:rsidRPr="00D27D3A">
        <w:t xml:space="preserve"> </w:t>
      </w:r>
      <w:proofErr w:type="spellStart"/>
      <w:r w:rsidRPr="00D27D3A">
        <w:t>трудовото</w:t>
      </w:r>
      <w:proofErr w:type="spellEnd"/>
      <w:r w:rsidRPr="00D27D3A">
        <w:t xml:space="preserve"> </w:t>
      </w:r>
      <w:proofErr w:type="spellStart"/>
      <w:r w:rsidRPr="00D27D3A">
        <w:t>поведение</w:t>
      </w:r>
      <w:proofErr w:type="spellEnd"/>
      <w:r w:rsidRPr="00D27D3A">
        <w:t xml:space="preserve">, </w:t>
      </w:r>
      <w:proofErr w:type="spellStart"/>
      <w:r w:rsidRPr="00D27D3A">
        <w:t>мотивацията</w:t>
      </w:r>
      <w:proofErr w:type="spellEnd"/>
      <w:r w:rsidRPr="00D27D3A">
        <w:t xml:space="preserve"> и </w:t>
      </w:r>
      <w:proofErr w:type="spellStart"/>
      <w:r w:rsidRPr="00D27D3A">
        <w:t>намеренията</w:t>
      </w:r>
      <w:proofErr w:type="spellEnd"/>
      <w:r w:rsidRPr="00D27D3A">
        <w:t xml:space="preserve"> </w:t>
      </w:r>
      <w:proofErr w:type="spellStart"/>
      <w:r w:rsidRPr="00D27D3A">
        <w:t>на</w:t>
      </w:r>
      <w:proofErr w:type="spellEnd"/>
      <w:r w:rsidRPr="00D27D3A">
        <w:t xml:space="preserve"> </w:t>
      </w:r>
      <w:proofErr w:type="spellStart"/>
      <w:r w:rsidRPr="00D27D3A">
        <w:t>служителите</w:t>
      </w:r>
      <w:proofErr w:type="spellEnd"/>
      <w:r w:rsidRPr="00D27D3A">
        <w:t xml:space="preserve"> </w:t>
      </w:r>
      <w:proofErr w:type="spellStart"/>
      <w:r w:rsidRPr="00D27D3A">
        <w:t>за</w:t>
      </w:r>
      <w:proofErr w:type="spellEnd"/>
      <w:r w:rsidRPr="00D27D3A">
        <w:t xml:space="preserve"> </w:t>
      </w:r>
      <w:proofErr w:type="spellStart"/>
      <w:r w:rsidRPr="00D27D3A">
        <w:t>дългосрочно</w:t>
      </w:r>
      <w:proofErr w:type="spellEnd"/>
      <w:r w:rsidRPr="00D27D3A">
        <w:t xml:space="preserve"> </w:t>
      </w:r>
      <w:proofErr w:type="spellStart"/>
      <w:r w:rsidRPr="00D27D3A">
        <w:t>оставане</w:t>
      </w:r>
      <w:proofErr w:type="spellEnd"/>
      <w:r w:rsidRPr="00D27D3A">
        <w:t xml:space="preserve"> в </w:t>
      </w:r>
      <w:proofErr w:type="spellStart"/>
      <w:r w:rsidRPr="00D27D3A">
        <w:t>организацията</w:t>
      </w:r>
      <w:proofErr w:type="spellEnd"/>
      <w:r w:rsidRPr="00D27D3A">
        <w:t>.</w:t>
      </w:r>
    </w:p>
    <w:p w14:paraId="73566605" w14:textId="7B035892" w:rsidR="00D27D3A" w:rsidRDefault="00D27D3A" w:rsidP="00D27D3A">
      <w:pPr>
        <w:spacing w:line="360" w:lineRule="auto"/>
        <w:ind w:firstLine="709"/>
        <w:jc w:val="both"/>
      </w:pPr>
      <w:proofErr w:type="spellStart"/>
      <w:r w:rsidRPr="00D27D3A">
        <w:t>Факторите</w:t>
      </w:r>
      <w:proofErr w:type="spellEnd"/>
      <w:r w:rsidRPr="00D27D3A">
        <w:t xml:space="preserve">, </w:t>
      </w:r>
      <w:proofErr w:type="spellStart"/>
      <w:r w:rsidRPr="00D27D3A">
        <w:t>влияещи</w:t>
      </w:r>
      <w:proofErr w:type="spellEnd"/>
      <w:r w:rsidRPr="00D27D3A">
        <w:t xml:space="preserve"> </w:t>
      </w:r>
      <w:proofErr w:type="spellStart"/>
      <w:r w:rsidRPr="00D27D3A">
        <w:t>върху</w:t>
      </w:r>
      <w:proofErr w:type="spellEnd"/>
      <w:r w:rsidRPr="00D27D3A">
        <w:t xml:space="preserve"> </w:t>
      </w:r>
      <w:proofErr w:type="spellStart"/>
      <w:r w:rsidRPr="00D27D3A">
        <w:t>нивото</w:t>
      </w:r>
      <w:proofErr w:type="spellEnd"/>
      <w:r w:rsidRPr="00D27D3A">
        <w:t xml:space="preserve"> </w:t>
      </w:r>
      <w:proofErr w:type="spellStart"/>
      <w:r w:rsidRPr="00D27D3A">
        <w:t>на</w:t>
      </w:r>
      <w:proofErr w:type="spellEnd"/>
      <w:r w:rsidRPr="00D27D3A">
        <w:t xml:space="preserve"> </w:t>
      </w:r>
      <w:proofErr w:type="spellStart"/>
      <w:r w:rsidRPr="00D27D3A">
        <w:t>привързаност</w:t>
      </w:r>
      <w:proofErr w:type="spellEnd"/>
      <w:r w:rsidRPr="00D27D3A">
        <w:t xml:space="preserve">, </w:t>
      </w:r>
      <w:proofErr w:type="spellStart"/>
      <w:r w:rsidRPr="00D27D3A">
        <w:t>включват</w:t>
      </w:r>
      <w:proofErr w:type="spellEnd"/>
      <w:r w:rsidRPr="00D27D3A">
        <w:t xml:space="preserve"> </w:t>
      </w:r>
      <w:proofErr w:type="spellStart"/>
      <w:r w:rsidRPr="00D27D3A">
        <w:t>удовлетвореността</w:t>
      </w:r>
      <w:proofErr w:type="spellEnd"/>
      <w:r w:rsidRPr="00D27D3A">
        <w:t xml:space="preserve"> </w:t>
      </w:r>
      <w:proofErr w:type="spellStart"/>
      <w:r w:rsidRPr="00D27D3A">
        <w:t>от</w:t>
      </w:r>
      <w:proofErr w:type="spellEnd"/>
      <w:r w:rsidRPr="00D27D3A">
        <w:t xml:space="preserve"> </w:t>
      </w:r>
      <w:proofErr w:type="spellStart"/>
      <w:r w:rsidRPr="00D27D3A">
        <w:t>работата</w:t>
      </w:r>
      <w:proofErr w:type="spellEnd"/>
      <w:r w:rsidRPr="00D27D3A">
        <w:t xml:space="preserve">, </w:t>
      </w:r>
      <w:proofErr w:type="spellStart"/>
      <w:r w:rsidRPr="00D27D3A">
        <w:t>организационната</w:t>
      </w:r>
      <w:proofErr w:type="spellEnd"/>
      <w:r w:rsidRPr="00D27D3A">
        <w:t xml:space="preserve"> </w:t>
      </w:r>
      <w:proofErr w:type="spellStart"/>
      <w:r w:rsidRPr="00D27D3A">
        <w:t>култура</w:t>
      </w:r>
      <w:proofErr w:type="spellEnd"/>
      <w:r w:rsidRPr="00D27D3A">
        <w:t xml:space="preserve">, </w:t>
      </w:r>
      <w:proofErr w:type="spellStart"/>
      <w:r w:rsidRPr="00D27D3A">
        <w:t>справедливостта</w:t>
      </w:r>
      <w:proofErr w:type="spellEnd"/>
      <w:r w:rsidRPr="00D27D3A">
        <w:t xml:space="preserve"> </w:t>
      </w:r>
      <w:proofErr w:type="spellStart"/>
      <w:r w:rsidRPr="00D27D3A">
        <w:t>на</w:t>
      </w:r>
      <w:proofErr w:type="spellEnd"/>
      <w:r w:rsidRPr="00D27D3A">
        <w:t xml:space="preserve"> </w:t>
      </w:r>
      <w:proofErr w:type="spellStart"/>
      <w:r w:rsidRPr="00D27D3A">
        <w:t>възнагражденията</w:t>
      </w:r>
      <w:proofErr w:type="spellEnd"/>
      <w:r w:rsidRPr="00D27D3A">
        <w:t xml:space="preserve">, </w:t>
      </w:r>
      <w:proofErr w:type="spellStart"/>
      <w:r w:rsidRPr="00D27D3A">
        <w:t>възможностите</w:t>
      </w:r>
      <w:proofErr w:type="spellEnd"/>
      <w:r w:rsidRPr="00D27D3A">
        <w:t xml:space="preserve"> </w:t>
      </w:r>
      <w:proofErr w:type="spellStart"/>
      <w:r w:rsidRPr="00D27D3A">
        <w:t>за</w:t>
      </w:r>
      <w:proofErr w:type="spellEnd"/>
      <w:r w:rsidRPr="00D27D3A">
        <w:t xml:space="preserve"> </w:t>
      </w:r>
      <w:proofErr w:type="spellStart"/>
      <w:r w:rsidRPr="00D27D3A">
        <w:t>професионално</w:t>
      </w:r>
      <w:proofErr w:type="spellEnd"/>
      <w:r w:rsidRPr="00D27D3A">
        <w:t xml:space="preserve"> </w:t>
      </w:r>
      <w:proofErr w:type="spellStart"/>
      <w:r w:rsidRPr="00D27D3A">
        <w:t>развитие</w:t>
      </w:r>
      <w:proofErr w:type="spellEnd"/>
      <w:r w:rsidRPr="00D27D3A">
        <w:t xml:space="preserve"> и </w:t>
      </w:r>
      <w:proofErr w:type="spellStart"/>
      <w:r w:rsidRPr="00D27D3A">
        <w:t>социалната</w:t>
      </w:r>
      <w:proofErr w:type="spellEnd"/>
      <w:r w:rsidRPr="00D27D3A">
        <w:t xml:space="preserve"> </w:t>
      </w:r>
      <w:proofErr w:type="spellStart"/>
      <w:r w:rsidRPr="00D27D3A">
        <w:t>подкрепа</w:t>
      </w:r>
      <w:proofErr w:type="spellEnd"/>
      <w:r w:rsidRPr="00D27D3A">
        <w:t xml:space="preserve">. </w:t>
      </w:r>
      <w:proofErr w:type="spellStart"/>
      <w:r w:rsidRPr="00D27D3A">
        <w:t>Изследванията</w:t>
      </w:r>
      <w:proofErr w:type="spellEnd"/>
      <w:r w:rsidRPr="00D27D3A">
        <w:t xml:space="preserve"> </w:t>
      </w:r>
      <w:proofErr w:type="spellStart"/>
      <w:r w:rsidRPr="00D27D3A">
        <w:t>показват</w:t>
      </w:r>
      <w:proofErr w:type="spellEnd"/>
      <w:r w:rsidRPr="00D27D3A">
        <w:t xml:space="preserve">, </w:t>
      </w:r>
      <w:proofErr w:type="spellStart"/>
      <w:r w:rsidRPr="00D27D3A">
        <w:t>че</w:t>
      </w:r>
      <w:proofErr w:type="spellEnd"/>
      <w:r w:rsidRPr="00D27D3A">
        <w:t xml:space="preserve"> </w:t>
      </w:r>
      <w:proofErr w:type="spellStart"/>
      <w:r w:rsidRPr="00D27D3A">
        <w:t>афективната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води</w:t>
      </w:r>
      <w:proofErr w:type="spellEnd"/>
      <w:r w:rsidRPr="00D27D3A">
        <w:t xml:space="preserve"> </w:t>
      </w:r>
      <w:proofErr w:type="spellStart"/>
      <w:r w:rsidRPr="00D27D3A">
        <w:t>до</w:t>
      </w:r>
      <w:proofErr w:type="spellEnd"/>
      <w:r w:rsidRPr="00D27D3A">
        <w:t xml:space="preserve"> </w:t>
      </w:r>
      <w:proofErr w:type="spellStart"/>
      <w:r w:rsidRPr="00D27D3A">
        <w:t>по-висока</w:t>
      </w:r>
      <w:proofErr w:type="spellEnd"/>
      <w:r w:rsidRPr="00D27D3A">
        <w:t xml:space="preserve"> </w:t>
      </w:r>
      <w:proofErr w:type="spellStart"/>
      <w:r w:rsidRPr="00D27D3A">
        <w:t>ангажираност</w:t>
      </w:r>
      <w:proofErr w:type="spellEnd"/>
      <w:r w:rsidRPr="00D27D3A">
        <w:t xml:space="preserve"> и </w:t>
      </w:r>
      <w:proofErr w:type="spellStart"/>
      <w:r w:rsidRPr="00D27D3A">
        <w:t>по-добри</w:t>
      </w:r>
      <w:proofErr w:type="spellEnd"/>
      <w:r w:rsidRPr="00D27D3A">
        <w:t xml:space="preserve"> </w:t>
      </w:r>
      <w:proofErr w:type="spellStart"/>
      <w:r w:rsidRPr="00D27D3A">
        <w:t>резултати</w:t>
      </w:r>
      <w:proofErr w:type="spellEnd"/>
      <w:r w:rsidRPr="00D27D3A">
        <w:t xml:space="preserve"> в </w:t>
      </w:r>
      <w:proofErr w:type="spellStart"/>
      <w:r w:rsidRPr="00D27D3A">
        <w:t>работата</w:t>
      </w:r>
      <w:proofErr w:type="spellEnd"/>
      <w:r w:rsidRPr="00D27D3A">
        <w:t xml:space="preserve">, </w:t>
      </w:r>
      <w:proofErr w:type="spellStart"/>
      <w:r w:rsidRPr="00D27D3A">
        <w:t>докато</w:t>
      </w:r>
      <w:proofErr w:type="spellEnd"/>
      <w:r w:rsidRPr="00D27D3A">
        <w:t xml:space="preserve"> </w:t>
      </w:r>
      <w:proofErr w:type="spellStart"/>
      <w:r w:rsidRPr="00D27D3A">
        <w:t>когнитивната</w:t>
      </w:r>
      <w:proofErr w:type="spellEnd"/>
      <w:r w:rsidRPr="00D27D3A">
        <w:t xml:space="preserve"> и </w:t>
      </w:r>
      <w:proofErr w:type="spellStart"/>
      <w:r w:rsidRPr="00D27D3A">
        <w:t>нормативната</w:t>
      </w:r>
      <w:proofErr w:type="spellEnd"/>
      <w:r w:rsidRPr="00D27D3A">
        <w:t xml:space="preserve"> </w:t>
      </w:r>
      <w:proofErr w:type="spellStart"/>
      <w:r w:rsidRPr="00D27D3A">
        <w:t>привързаност</w:t>
      </w:r>
      <w:proofErr w:type="spellEnd"/>
      <w:r w:rsidRPr="00D27D3A">
        <w:t xml:space="preserve"> </w:t>
      </w:r>
      <w:proofErr w:type="spellStart"/>
      <w:r w:rsidRPr="00D27D3A">
        <w:t>могат</w:t>
      </w:r>
      <w:proofErr w:type="spellEnd"/>
      <w:r w:rsidRPr="00D27D3A">
        <w:t xml:space="preserve"> </w:t>
      </w:r>
      <w:proofErr w:type="spellStart"/>
      <w:r w:rsidRPr="00D27D3A">
        <w:t>да</w:t>
      </w:r>
      <w:proofErr w:type="spellEnd"/>
      <w:r w:rsidRPr="00D27D3A">
        <w:t xml:space="preserve"> </w:t>
      </w:r>
      <w:proofErr w:type="spellStart"/>
      <w:r w:rsidRPr="00D27D3A">
        <w:t>задържат</w:t>
      </w:r>
      <w:proofErr w:type="spellEnd"/>
      <w:r w:rsidRPr="00D27D3A">
        <w:t xml:space="preserve"> </w:t>
      </w:r>
      <w:proofErr w:type="spellStart"/>
      <w:r w:rsidRPr="00D27D3A">
        <w:t>служителите</w:t>
      </w:r>
      <w:proofErr w:type="spellEnd"/>
      <w:r w:rsidRPr="00D27D3A">
        <w:t xml:space="preserve"> в </w:t>
      </w:r>
      <w:proofErr w:type="spellStart"/>
      <w:r w:rsidRPr="00D27D3A">
        <w:t>организацията</w:t>
      </w:r>
      <w:proofErr w:type="spellEnd"/>
      <w:r w:rsidRPr="00D27D3A">
        <w:t xml:space="preserve">, </w:t>
      </w:r>
      <w:proofErr w:type="spellStart"/>
      <w:r w:rsidRPr="00D27D3A">
        <w:t>но</w:t>
      </w:r>
      <w:proofErr w:type="spellEnd"/>
      <w:r w:rsidRPr="00D27D3A">
        <w:t xml:space="preserve"> </w:t>
      </w:r>
      <w:proofErr w:type="spellStart"/>
      <w:r w:rsidRPr="00D27D3A">
        <w:t>не</w:t>
      </w:r>
      <w:proofErr w:type="spellEnd"/>
      <w:r w:rsidRPr="00D27D3A">
        <w:t xml:space="preserve"> </w:t>
      </w:r>
      <w:proofErr w:type="spellStart"/>
      <w:r w:rsidRPr="00D27D3A">
        <w:t>винаги</w:t>
      </w:r>
      <w:proofErr w:type="spellEnd"/>
      <w:r w:rsidRPr="00D27D3A">
        <w:t xml:space="preserve"> </w:t>
      </w:r>
      <w:proofErr w:type="spellStart"/>
      <w:r w:rsidRPr="00D27D3A">
        <w:t>допринасят</w:t>
      </w:r>
      <w:proofErr w:type="spellEnd"/>
      <w:r w:rsidRPr="00D27D3A">
        <w:t xml:space="preserve"> </w:t>
      </w:r>
      <w:proofErr w:type="spellStart"/>
      <w:r w:rsidRPr="00D27D3A">
        <w:t>за</w:t>
      </w:r>
      <w:proofErr w:type="spellEnd"/>
      <w:r w:rsidRPr="00D27D3A">
        <w:t xml:space="preserve"> </w:t>
      </w:r>
      <w:proofErr w:type="spellStart"/>
      <w:r w:rsidRPr="00D27D3A">
        <w:t>тяхната</w:t>
      </w:r>
      <w:proofErr w:type="spellEnd"/>
      <w:r w:rsidRPr="00D27D3A">
        <w:t xml:space="preserve"> </w:t>
      </w:r>
      <w:proofErr w:type="spellStart"/>
      <w:r w:rsidRPr="00D27D3A">
        <w:t>мотивация</w:t>
      </w:r>
      <w:proofErr w:type="spellEnd"/>
      <w:r w:rsidRPr="00D27D3A">
        <w:t xml:space="preserve"> и </w:t>
      </w:r>
      <w:proofErr w:type="spellStart"/>
      <w:r w:rsidRPr="00D27D3A">
        <w:t>ефективност</w:t>
      </w:r>
      <w:proofErr w:type="spellEnd"/>
      <w:r w:rsidRPr="00D27D3A">
        <w:t xml:space="preserve">. </w:t>
      </w:r>
      <w:proofErr w:type="spellStart"/>
      <w:r w:rsidRPr="00D27D3A">
        <w:t>Взаимоотношенията</w:t>
      </w:r>
      <w:proofErr w:type="spellEnd"/>
      <w:r w:rsidRPr="00D27D3A">
        <w:t xml:space="preserve"> </w:t>
      </w:r>
      <w:proofErr w:type="spellStart"/>
      <w:r w:rsidRPr="00D27D3A">
        <w:t>между</w:t>
      </w:r>
      <w:proofErr w:type="spellEnd"/>
      <w:r w:rsidRPr="00D27D3A">
        <w:t xml:space="preserve"> </w:t>
      </w:r>
      <w:proofErr w:type="spellStart"/>
      <w:r w:rsidRPr="00D27D3A">
        <w:t>привързаността</w:t>
      </w:r>
      <w:proofErr w:type="spellEnd"/>
      <w:r w:rsidRPr="00D27D3A">
        <w:t xml:space="preserve">, </w:t>
      </w:r>
      <w:proofErr w:type="spellStart"/>
      <w:r w:rsidRPr="00D27D3A">
        <w:t>удовлетвореността</w:t>
      </w:r>
      <w:proofErr w:type="spellEnd"/>
      <w:r w:rsidRPr="00D27D3A">
        <w:t xml:space="preserve"> и </w:t>
      </w:r>
      <w:proofErr w:type="spellStart"/>
      <w:r w:rsidRPr="00D27D3A">
        <w:t>поведението</w:t>
      </w:r>
      <w:proofErr w:type="spellEnd"/>
      <w:r w:rsidRPr="00D27D3A">
        <w:t xml:space="preserve"> </w:t>
      </w:r>
      <w:proofErr w:type="spellStart"/>
      <w:r w:rsidRPr="00D27D3A">
        <w:t>на</w:t>
      </w:r>
      <w:proofErr w:type="spellEnd"/>
      <w:r w:rsidRPr="00D27D3A">
        <w:t xml:space="preserve"> </w:t>
      </w:r>
      <w:proofErr w:type="spellStart"/>
      <w:r w:rsidRPr="00D27D3A">
        <w:t>работното</w:t>
      </w:r>
      <w:proofErr w:type="spellEnd"/>
      <w:r w:rsidRPr="00D27D3A">
        <w:t xml:space="preserve"> </w:t>
      </w:r>
      <w:proofErr w:type="spellStart"/>
      <w:r w:rsidRPr="00D27D3A">
        <w:t>място</w:t>
      </w:r>
      <w:proofErr w:type="spellEnd"/>
      <w:r w:rsidRPr="00D27D3A">
        <w:t xml:space="preserve"> </w:t>
      </w:r>
      <w:proofErr w:type="spellStart"/>
      <w:r w:rsidRPr="00D27D3A">
        <w:t>са</w:t>
      </w:r>
      <w:proofErr w:type="spellEnd"/>
      <w:r w:rsidRPr="00D27D3A">
        <w:t xml:space="preserve"> </w:t>
      </w:r>
      <w:proofErr w:type="spellStart"/>
      <w:r w:rsidRPr="00D27D3A">
        <w:t>сложни</w:t>
      </w:r>
      <w:proofErr w:type="spellEnd"/>
      <w:r w:rsidRPr="00D27D3A">
        <w:t xml:space="preserve"> и </w:t>
      </w:r>
      <w:proofErr w:type="spellStart"/>
      <w:r w:rsidRPr="00D27D3A">
        <w:t>зависят</w:t>
      </w:r>
      <w:proofErr w:type="spellEnd"/>
      <w:r w:rsidRPr="00D27D3A">
        <w:t xml:space="preserve"> </w:t>
      </w:r>
      <w:proofErr w:type="spellStart"/>
      <w:r w:rsidRPr="00D27D3A">
        <w:t>както</w:t>
      </w:r>
      <w:proofErr w:type="spellEnd"/>
      <w:r w:rsidRPr="00D27D3A">
        <w:t xml:space="preserve"> </w:t>
      </w:r>
      <w:proofErr w:type="spellStart"/>
      <w:r w:rsidRPr="00D27D3A">
        <w:t>от</w:t>
      </w:r>
      <w:proofErr w:type="spellEnd"/>
      <w:r w:rsidRPr="00D27D3A">
        <w:t xml:space="preserve"> </w:t>
      </w:r>
      <w:proofErr w:type="spellStart"/>
      <w:r w:rsidRPr="00D27D3A">
        <w:t>индивидуалните</w:t>
      </w:r>
      <w:proofErr w:type="spellEnd"/>
      <w:r w:rsidRPr="00D27D3A">
        <w:t xml:space="preserve"> </w:t>
      </w:r>
      <w:proofErr w:type="spellStart"/>
      <w:r w:rsidRPr="00D27D3A">
        <w:t>характеристики</w:t>
      </w:r>
      <w:proofErr w:type="spellEnd"/>
      <w:r w:rsidRPr="00D27D3A">
        <w:t xml:space="preserve"> </w:t>
      </w:r>
      <w:proofErr w:type="spellStart"/>
      <w:r w:rsidRPr="00D27D3A">
        <w:t>на</w:t>
      </w:r>
      <w:proofErr w:type="spellEnd"/>
      <w:r w:rsidRPr="00D27D3A">
        <w:t xml:space="preserve"> </w:t>
      </w:r>
      <w:proofErr w:type="spellStart"/>
      <w:r w:rsidRPr="00D27D3A">
        <w:t>служителя</w:t>
      </w:r>
      <w:proofErr w:type="spellEnd"/>
      <w:r w:rsidRPr="00D27D3A">
        <w:t xml:space="preserve">, </w:t>
      </w:r>
      <w:proofErr w:type="spellStart"/>
      <w:r w:rsidRPr="00D27D3A">
        <w:t>така</w:t>
      </w:r>
      <w:proofErr w:type="spellEnd"/>
      <w:r w:rsidRPr="00D27D3A">
        <w:t xml:space="preserve"> и </w:t>
      </w:r>
      <w:proofErr w:type="spellStart"/>
      <w:r w:rsidRPr="00D27D3A">
        <w:t>от</w:t>
      </w:r>
      <w:proofErr w:type="spellEnd"/>
      <w:r w:rsidRPr="00D27D3A">
        <w:t xml:space="preserve"> </w:t>
      </w:r>
      <w:proofErr w:type="spellStart"/>
      <w:r w:rsidRPr="00D27D3A">
        <w:t>организационните</w:t>
      </w:r>
      <w:proofErr w:type="spellEnd"/>
      <w:r w:rsidRPr="00D27D3A">
        <w:t xml:space="preserve"> </w:t>
      </w:r>
      <w:proofErr w:type="spellStart"/>
      <w:r w:rsidRPr="00D27D3A">
        <w:t>условия</w:t>
      </w:r>
      <w:proofErr w:type="spellEnd"/>
      <w:r w:rsidRPr="00D27D3A">
        <w:t xml:space="preserve">, </w:t>
      </w:r>
      <w:proofErr w:type="spellStart"/>
      <w:r w:rsidRPr="00D27D3A">
        <w:t>които</w:t>
      </w:r>
      <w:proofErr w:type="spellEnd"/>
      <w:r w:rsidRPr="00D27D3A">
        <w:t xml:space="preserve"> </w:t>
      </w:r>
      <w:proofErr w:type="spellStart"/>
      <w:r w:rsidRPr="00D27D3A">
        <w:t>формират</w:t>
      </w:r>
      <w:proofErr w:type="spellEnd"/>
      <w:r w:rsidRPr="00D27D3A">
        <w:t xml:space="preserve"> </w:t>
      </w:r>
      <w:proofErr w:type="spellStart"/>
      <w:r w:rsidRPr="00D27D3A">
        <w:t>неговото</w:t>
      </w:r>
      <w:proofErr w:type="spellEnd"/>
      <w:r w:rsidRPr="00D27D3A">
        <w:t xml:space="preserve"> </w:t>
      </w:r>
      <w:proofErr w:type="spellStart"/>
      <w:r w:rsidRPr="00D27D3A">
        <w:t>отношение</w:t>
      </w:r>
      <w:proofErr w:type="spellEnd"/>
      <w:r w:rsidRPr="00D27D3A">
        <w:t xml:space="preserve"> </w:t>
      </w:r>
      <w:proofErr w:type="spellStart"/>
      <w:r w:rsidRPr="00D27D3A">
        <w:t>към</w:t>
      </w:r>
      <w:proofErr w:type="spellEnd"/>
      <w:r w:rsidRPr="00D27D3A">
        <w:t xml:space="preserve"> </w:t>
      </w:r>
      <w:proofErr w:type="spellStart"/>
      <w:r w:rsidRPr="00D27D3A">
        <w:t>работодателя</w:t>
      </w:r>
      <w:proofErr w:type="spellEnd"/>
      <w:r w:rsidRPr="00D27D3A">
        <w:t>.</w:t>
      </w:r>
    </w:p>
    <w:p w14:paraId="1A34209F" w14:textId="77777777" w:rsidR="00236A15" w:rsidRPr="00236A15" w:rsidRDefault="00236A15" w:rsidP="00236A15">
      <w:pPr>
        <w:spacing w:line="360" w:lineRule="auto"/>
        <w:ind w:firstLine="709"/>
        <w:jc w:val="both"/>
      </w:pPr>
      <w:proofErr w:type="spellStart"/>
      <w:r w:rsidRPr="00236A15">
        <w:t>Взаимовръзката</w:t>
      </w:r>
      <w:proofErr w:type="spellEnd"/>
      <w:r w:rsidRPr="00236A15">
        <w:t xml:space="preserve"> </w:t>
      </w:r>
      <w:proofErr w:type="spellStart"/>
      <w:r w:rsidRPr="00236A15">
        <w:t>между</w:t>
      </w:r>
      <w:proofErr w:type="spellEnd"/>
      <w:r w:rsidRPr="00236A15">
        <w:t xml:space="preserve"> </w:t>
      </w:r>
      <w:proofErr w:type="spellStart"/>
      <w:r w:rsidRPr="00236A15">
        <w:t>професионалния</w:t>
      </w:r>
      <w:proofErr w:type="spellEnd"/>
      <w:r w:rsidRPr="00236A15">
        <w:t xml:space="preserve"> </w:t>
      </w:r>
      <w:proofErr w:type="spellStart"/>
      <w:r w:rsidRPr="00236A15">
        <w:t>стрес</w:t>
      </w:r>
      <w:proofErr w:type="spellEnd"/>
      <w:r w:rsidRPr="00236A15">
        <w:t xml:space="preserve"> и </w:t>
      </w:r>
      <w:proofErr w:type="spellStart"/>
      <w:r w:rsidRPr="00236A15">
        <w:t>организационната</w:t>
      </w:r>
      <w:proofErr w:type="spellEnd"/>
      <w:r w:rsidRPr="00236A15">
        <w:t xml:space="preserve"> </w:t>
      </w:r>
      <w:proofErr w:type="spellStart"/>
      <w:r w:rsidRPr="00236A15">
        <w:t>привързаност</w:t>
      </w:r>
      <w:proofErr w:type="spellEnd"/>
      <w:r w:rsidRPr="00236A15">
        <w:t xml:space="preserve"> е </w:t>
      </w:r>
      <w:proofErr w:type="spellStart"/>
      <w:r w:rsidRPr="00236A15">
        <w:t>двустранна</w:t>
      </w:r>
      <w:proofErr w:type="spellEnd"/>
      <w:r w:rsidRPr="00236A15">
        <w:t xml:space="preserve"> – </w:t>
      </w:r>
      <w:proofErr w:type="spellStart"/>
      <w:r w:rsidRPr="00236A15">
        <w:t>от</w:t>
      </w:r>
      <w:proofErr w:type="spellEnd"/>
      <w:r w:rsidRPr="00236A15">
        <w:t xml:space="preserve"> </w:t>
      </w:r>
      <w:proofErr w:type="spellStart"/>
      <w:r w:rsidRPr="00236A15">
        <w:t>една</w:t>
      </w:r>
      <w:proofErr w:type="spellEnd"/>
      <w:r w:rsidRPr="00236A15">
        <w:t xml:space="preserve"> </w:t>
      </w:r>
      <w:proofErr w:type="spellStart"/>
      <w:r w:rsidRPr="00236A15">
        <w:t>страна</w:t>
      </w:r>
      <w:proofErr w:type="spellEnd"/>
      <w:r w:rsidRPr="00236A15">
        <w:t xml:space="preserve">, </w:t>
      </w:r>
      <w:proofErr w:type="spellStart"/>
      <w:r w:rsidRPr="00236A15">
        <w:t>повишеното</w:t>
      </w:r>
      <w:proofErr w:type="spellEnd"/>
      <w:r w:rsidRPr="00236A15">
        <w:t xml:space="preserve"> </w:t>
      </w:r>
      <w:proofErr w:type="spellStart"/>
      <w:r w:rsidRPr="00236A15">
        <w:t>работно</w:t>
      </w:r>
      <w:proofErr w:type="spellEnd"/>
      <w:r w:rsidRPr="00236A15">
        <w:t xml:space="preserve"> </w:t>
      </w:r>
      <w:proofErr w:type="spellStart"/>
      <w:r w:rsidRPr="00236A15">
        <w:t>напрежение</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намали</w:t>
      </w:r>
      <w:proofErr w:type="spellEnd"/>
      <w:r w:rsidRPr="00236A15">
        <w:t xml:space="preserve"> </w:t>
      </w:r>
      <w:proofErr w:type="spellStart"/>
      <w:r w:rsidRPr="00236A15">
        <w:t>ангажираността</w:t>
      </w:r>
      <w:proofErr w:type="spellEnd"/>
      <w:r w:rsidRPr="00236A15">
        <w:t xml:space="preserve"> </w:t>
      </w:r>
      <w:proofErr w:type="spellStart"/>
      <w:r w:rsidRPr="00236A15">
        <w:t>на</w:t>
      </w:r>
      <w:proofErr w:type="spellEnd"/>
      <w:r w:rsidRPr="00236A15">
        <w:t xml:space="preserve"> </w:t>
      </w:r>
      <w:proofErr w:type="spellStart"/>
      <w:r w:rsidRPr="00236A15">
        <w:t>служителите</w:t>
      </w:r>
      <w:proofErr w:type="spellEnd"/>
      <w:r w:rsidRPr="00236A15">
        <w:t xml:space="preserve"> и </w:t>
      </w:r>
      <w:proofErr w:type="spellStart"/>
      <w:r w:rsidRPr="00236A15">
        <w:t>да</w:t>
      </w:r>
      <w:proofErr w:type="spellEnd"/>
      <w:r w:rsidRPr="00236A15">
        <w:t xml:space="preserve"> </w:t>
      </w:r>
      <w:proofErr w:type="spellStart"/>
      <w:r w:rsidRPr="00236A15">
        <w:t>увеличи</w:t>
      </w:r>
      <w:proofErr w:type="spellEnd"/>
      <w:r w:rsidRPr="00236A15">
        <w:t xml:space="preserve"> </w:t>
      </w:r>
      <w:proofErr w:type="spellStart"/>
      <w:r w:rsidRPr="00236A15">
        <w:t>вероятността</w:t>
      </w:r>
      <w:proofErr w:type="spellEnd"/>
      <w:r w:rsidRPr="00236A15">
        <w:t xml:space="preserve"> </w:t>
      </w:r>
      <w:proofErr w:type="spellStart"/>
      <w:r w:rsidRPr="00236A15">
        <w:t>за</w:t>
      </w:r>
      <w:proofErr w:type="spellEnd"/>
      <w:r w:rsidRPr="00236A15">
        <w:t xml:space="preserve"> </w:t>
      </w:r>
      <w:proofErr w:type="spellStart"/>
      <w:r w:rsidRPr="00236A15">
        <w:t>напускане</w:t>
      </w:r>
      <w:proofErr w:type="spellEnd"/>
      <w:r w:rsidRPr="00236A15">
        <w:t xml:space="preserve">, а </w:t>
      </w:r>
      <w:proofErr w:type="spellStart"/>
      <w:r w:rsidRPr="00236A15">
        <w:t>от</w:t>
      </w:r>
      <w:proofErr w:type="spellEnd"/>
      <w:r w:rsidRPr="00236A15">
        <w:t xml:space="preserve"> </w:t>
      </w:r>
      <w:proofErr w:type="spellStart"/>
      <w:r w:rsidRPr="00236A15">
        <w:t>друга</w:t>
      </w:r>
      <w:proofErr w:type="spellEnd"/>
      <w:r w:rsidRPr="00236A15">
        <w:t xml:space="preserve">, </w:t>
      </w:r>
      <w:proofErr w:type="spellStart"/>
      <w:r w:rsidRPr="00236A15">
        <w:t>силната</w:t>
      </w:r>
      <w:proofErr w:type="spellEnd"/>
      <w:r w:rsidRPr="00236A15">
        <w:t xml:space="preserve"> </w:t>
      </w:r>
      <w:proofErr w:type="spellStart"/>
      <w:r w:rsidRPr="00236A15">
        <w:t>привързаност</w:t>
      </w:r>
      <w:proofErr w:type="spellEnd"/>
      <w:r w:rsidRPr="00236A15">
        <w:t xml:space="preserve"> </w:t>
      </w:r>
      <w:proofErr w:type="spellStart"/>
      <w:r w:rsidRPr="00236A15">
        <w:t>към</w:t>
      </w:r>
      <w:proofErr w:type="spellEnd"/>
      <w:r w:rsidRPr="00236A15">
        <w:t xml:space="preserve"> </w:t>
      </w:r>
      <w:proofErr w:type="spellStart"/>
      <w:r w:rsidRPr="00236A15">
        <w:t>организацията</w:t>
      </w:r>
      <w:proofErr w:type="spellEnd"/>
      <w:r w:rsidRPr="00236A15">
        <w:t xml:space="preserve"> </w:t>
      </w:r>
      <w:proofErr w:type="spellStart"/>
      <w:r w:rsidRPr="00236A15">
        <w:t>може</w:t>
      </w:r>
      <w:proofErr w:type="spellEnd"/>
      <w:r w:rsidRPr="00236A15">
        <w:t xml:space="preserve"> </w:t>
      </w:r>
      <w:proofErr w:type="spellStart"/>
      <w:r w:rsidRPr="00236A15">
        <w:t>да</w:t>
      </w:r>
      <w:proofErr w:type="spellEnd"/>
      <w:r w:rsidRPr="00236A15">
        <w:t xml:space="preserve"> </w:t>
      </w:r>
      <w:proofErr w:type="spellStart"/>
      <w:r w:rsidRPr="00236A15">
        <w:t>помогне</w:t>
      </w:r>
      <w:proofErr w:type="spellEnd"/>
      <w:r w:rsidRPr="00236A15">
        <w:t xml:space="preserve"> </w:t>
      </w:r>
      <w:proofErr w:type="spellStart"/>
      <w:r w:rsidRPr="00236A15">
        <w:t>на</w:t>
      </w:r>
      <w:proofErr w:type="spellEnd"/>
      <w:r w:rsidRPr="00236A15">
        <w:t xml:space="preserve"> </w:t>
      </w:r>
      <w:proofErr w:type="spellStart"/>
      <w:r w:rsidRPr="00236A15">
        <w:t>работниците</w:t>
      </w:r>
      <w:proofErr w:type="spellEnd"/>
      <w:r w:rsidRPr="00236A15">
        <w:t xml:space="preserve"> </w:t>
      </w:r>
      <w:proofErr w:type="spellStart"/>
      <w:r w:rsidRPr="00236A15">
        <w:t>да</w:t>
      </w:r>
      <w:proofErr w:type="spellEnd"/>
      <w:r w:rsidRPr="00236A15">
        <w:t xml:space="preserve"> </w:t>
      </w:r>
      <w:proofErr w:type="spellStart"/>
      <w:r w:rsidRPr="00236A15">
        <w:t>се</w:t>
      </w:r>
      <w:proofErr w:type="spellEnd"/>
      <w:r w:rsidRPr="00236A15">
        <w:t xml:space="preserve"> </w:t>
      </w:r>
      <w:proofErr w:type="spellStart"/>
      <w:r w:rsidRPr="00236A15">
        <w:t>справят</w:t>
      </w:r>
      <w:proofErr w:type="spellEnd"/>
      <w:r w:rsidRPr="00236A15">
        <w:t xml:space="preserve"> </w:t>
      </w:r>
      <w:proofErr w:type="spellStart"/>
      <w:r w:rsidRPr="00236A15">
        <w:t>по-ефективно</w:t>
      </w:r>
      <w:proofErr w:type="spellEnd"/>
      <w:r w:rsidRPr="00236A15">
        <w:t xml:space="preserve"> </w:t>
      </w:r>
      <w:proofErr w:type="spellStart"/>
      <w:r w:rsidRPr="00236A15">
        <w:t>със</w:t>
      </w:r>
      <w:proofErr w:type="spellEnd"/>
      <w:r w:rsidRPr="00236A15">
        <w:t xml:space="preserve"> </w:t>
      </w:r>
      <w:proofErr w:type="spellStart"/>
      <w:r w:rsidRPr="00236A15">
        <w:t>стреса</w:t>
      </w:r>
      <w:proofErr w:type="spellEnd"/>
      <w:r w:rsidRPr="00236A15">
        <w:t xml:space="preserve">. </w:t>
      </w:r>
      <w:proofErr w:type="spellStart"/>
      <w:r w:rsidRPr="00236A15">
        <w:t>Когато</w:t>
      </w:r>
      <w:proofErr w:type="spellEnd"/>
      <w:r w:rsidRPr="00236A15">
        <w:t xml:space="preserve"> </w:t>
      </w:r>
      <w:proofErr w:type="spellStart"/>
      <w:r w:rsidRPr="00236A15">
        <w:t>служителите</w:t>
      </w:r>
      <w:proofErr w:type="spellEnd"/>
      <w:r w:rsidRPr="00236A15">
        <w:t xml:space="preserve"> </w:t>
      </w:r>
      <w:proofErr w:type="spellStart"/>
      <w:r w:rsidRPr="00236A15">
        <w:t>усещат</w:t>
      </w:r>
      <w:proofErr w:type="spellEnd"/>
      <w:r w:rsidRPr="00236A15">
        <w:t xml:space="preserve"> </w:t>
      </w:r>
      <w:proofErr w:type="spellStart"/>
      <w:r w:rsidRPr="00236A15">
        <w:t>силна</w:t>
      </w:r>
      <w:proofErr w:type="spellEnd"/>
      <w:r w:rsidRPr="00236A15">
        <w:t xml:space="preserve"> </w:t>
      </w:r>
      <w:proofErr w:type="spellStart"/>
      <w:r w:rsidRPr="00236A15">
        <w:t>връзка</w:t>
      </w:r>
      <w:proofErr w:type="spellEnd"/>
      <w:r w:rsidRPr="00236A15">
        <w:t xml:space="preserve"> с </w:t>
      </w:r>
      <w:proofErr w:type="spellStart"/>
      <w:r w:rsidRPr="00236A15">
        <w:t>организацията</w:t>
      </w:r>
      <w:proofErr w:type="spellEnd"/>
      <w:r w:rsidRPr="00236A15">
        <w:t xml:space="preserve"> и </w:t>
      </w:r>
      <w:proofErr w:type="spellStart"/>
      <w:r w:rsidRPr="00236A15">
        <w:t>споделят</w:t>
      </w:r>
      <w:proofErr w:type="spellEnd"/>
      <w:r w:rsidRPr="00236A15">
        <w:t xml:space="preserve"> </w:t>
      </w:r>
      <w:proofErr w:type="spellStart"/>
      <w:r w:rsidRPr="00236A15">
        <w:t>нейните</w:t>
      </w:r>
      <w:proofErr w:type="spellEnd"/>
      <w:r w:rsidRPr="00236A15">
        <w:t xml:space="preserve"> </w:t>
      </w:r>
      <w:proofErr w:type="spellStart"/>
      <w:r w:rsidRPr="00236A15">
        <w:t>ценности</w:t>
      </w:r>
      <w:proofErr w:type="spellEnd"/>
      <w:r w:rsidRPr="00236A15">
        <w:t xml:space="preserve">, </w:t>
      </w:r>
      <w:proofErr w:type="spellStart"/>
      <w:r w:rsidRPr="00236A15">
        <w:t>те</w:t>
      </w:r>
      <w:proofErr w:type="spellEnd"/>
      <w:r w:rsidRPr="00236A15">
        <w:t xml:space="preserve"> </w:t>
      </w:r>
      <w:proofErr w:type="spellStart"/>
      <w:r w:rsidRPr="00236A15">
        <w:t>са</w:t>
      </w:r>
      <w:proofErr w:type="spellEnd"/>
      <w:r w:rsidRPr="00236A15">
        <w:t xml:space="preserve"> </w:t>
      </w:r>
      <w:proofErr w:type="spellStart"/>
      <w:r w:rsidRPr="00236A15">
        <w:t>по-устойчиви</w:t>
      </w:r>
      <w:proofErr w:type="spellEnd"/>
      <w:r w:rsidRPr="00236A15">
        <w:t xml:space="preserve"> </w:t>
      </w:r>
      <w:proofErr w:type="spellStart"/>
      <w:r w:rsidRPr="00236A15">
        <w:t>на</w:t>
      </w:r>
      <w:proofErr w:type="spellEnd"/>
      <w:r w:rsidRPr="00236A15">
        <w:t xml:space="preserve"> </w:t>
      </w:r>
      <w:proofErr w:type="spellStart"/>
      <w:r w:rsidRPr="00236A15">
        <w:t>негативните</w:t>
      </w:r>
      <w:proofErr w:type="spellEnd"/>
      <w:r w:rsidRPr="00236A15">
        <w:t xml:space="preserve"> </w:t>
      </w:r>
      <w:proofErr w:type="spellStart"/>
      <w:r w:rsidRPr="00236A15">
        <w:t>ефекти</w:t>
      </w:r>
      <w:proofErr w:type="spellEnd"/>
      <w:r w:rsidRPr="00236A15">
        <w:t xml:space="preserve"> </w:t>
      </w:r>
      <w:proofErr w:type="spellStart"/>
      <w:r w:rsidRPr="00236A15">
        <w:t>от</w:t>
      </w:r>
      <w:proofErr w:type="spellEnd"/>
      <w:r w:rsidRPr="00236A15">
        <w:t xml:space="preserve"> </w:t>
      </w:r>
      <w:proofErr w:type="spellStart"/>
      <w:r w:rsidRPr="00236A15">
        <w:t>стреса</w:t>
      </w:r>
      <w:proofErr w:type="spellEnd"/>
      <w:r w:rsidRPr="00236A15">
        <w:t xml:space="preserve">, </w:t>
      </w:r>
      <w:proofErr w:type="spellStart"/>
      <w:r w:rsidRPr="00236A15">
        <w:t>защото</w:t>
      </w:r>
      <w:proofErr w:type="spellEnd"/>
      <w:r w:rsidRPr="00236A15">
        <w:t xml:space="preserve"> </w:t>
      </w:r>
      <w:proofErr w:type="spellStart"/>
      <w:r w:rsidRPr="00236A15">
        <w:t>възприемат</w:t>
      </w:r>
      <w:proofErr w:type="spellEnd"/>
      <w:r w:rsidRPr="00236A15">
        <w:t xml:space="preserve"> </w:t>
      </w:r>
      <w:proofErr w:type="spellStart"/>
      <w:r w:rsidRPr="00236A15">
        <w:t>работата</w:t>
      </w:r>
      <w:proofErr w:type="spellEnd"/>
      <w:r w:rsidRPr="00236A15">
        <w:t xml:space="preserve"> </w:t>
      </w:r>
      <w:proofErr w:type="spellStart"/>
      <w:r w:rsidRPr="00236A15">
        <w:t>си</w:t>
      </w:r>
      <w:proofErr w:type="spellEnd"/>
      <w:r w:rsidRPr="00236A15">
        <w:t xml:space="preserve"> </w:t>
      </w:r>
      <w:proofErr w:type="spellStart"/>
      <w:r w:rsidRPr="00236A15">
        <w:t>като</w:t>
      </w:r>
      <w:proofErr w:type="spellEnd"/>
      <w:r w:rsidRPr="00236A15">
        <w:t xml:space="preserve"> </w:t>
      </w:r>
      <w:proofErr w:type="spellStart"/>
      <w:r w:rsidRPr="00236A15">
        <w:t>значима</w:t>
      </w:r>
      <w:proofErr w:type="spellEnd"/>
      <w:r w:rsidRPr="00236A15">
        <w:t xml:space="preserve"> и </w:t>
      </w:r>
      <w:proofErr w:type="spellStart"/>
      <w:r w:rsidRPr="00236A15">
        <w:t>смислена</w:t>
      </w:r>
      <w:proofErr w:type="spellEnd"/>
      <w:r w:rsidRPr="00236A15">
        <w:t xml:space="preserve">. </w:t>
      </w:r>
      <w:proofErr w:type="spellStart"/>
      <w:r w:rsidRPr="00236A15">
        <w:t>Обратното</w:t>
      </w:r>
      <w:proofErr w:type="spellEnd"/>
      <w:r w:rsidRPr="00236A15">
        <w:t xml:space="preserve">, </w:t>
      </w:r>
      <w:proofErr w:type="spellStart"/>
      <w:r w:rsidRPr="00236A15">
        <w:t>липсата</w:t>
      </w:r>
      <w:proofErr w:type="spellEnd"/>
      <w:r w:rsidRPr="00236A15">
        <w:t xml:space="preserve"> </w:t>
      </w:r>
      <w:proofErr w:type="spellStart"/>
      <w:r w:rsidRPr="00236A15">
        <w:t>на</w:t>
      </w:r>
      <w:proofErr w:type="spellEnd"/>
      <w:r w:rsidRPr="00236A15">
        <w:t xml:space="preserve"> </w:t>
      </w:r>
      <w:proofErr w:type="spellStart"/>
      <w:r w:rsidRPr="00236A15">
        <w:t>ангажираност</w:t>
      </w:r>
      <w:proofErr w:type="spellEnd"/>
      <w:r w:rsidRPr="00236A15">
        <w:t xml:space="preserve"> </w:t>
      </w:r>
      <w:proofErr w:type="spellStart"/>
      <w:r w:rsidRPr="00236A15">
        <w:t>повишава</w:t>
      </w:r>
      <w:proofErr w:type="spellEnd"/>
      <w:r w:rsidRPr="00236A15">
        <w:t xml:space="preserve"> </w:t>
      </w:r>
      <w:proofErr w:type="spellStart"/>
      <w:r w:rsidRPr="00236A15">
        <w:t>чувствителността</w:t>
      </w:r>
      <w:proofErr w:type="spellEnd"/>
      <w:r w:rsidRPr="00236A15">
        <w:t xml:space="preserve"> </w:t>
      </w:r>
      <w:proofErr w:type="spellStart"/>
      <w:r w:rsidRPr="00236A15">
        <w:t>към</w:t>
      </w:r>
      <w:proofErr w:type="spellEnd"/>
      <w:r w:rsidRPr="00236A15">
        <w:t xml:space="preserve"> </w:t>
      </w:r>
      <w:proofErr w:type="spellStart"/>
      <w:r w:rsidRPr="00236A15">
        <w:t>стреса</w:t>
      </w:r>
      <w:proofErr w:type="spellEnd"/>
      <w:r w:rsidRPr="00236A15">
        <w:t xml:space="preserve">, </w:t>
      </w:r>
      <w:proofErr w:type="spellStart"/>
      <w:r w:rsidRPr="00236A15">
        <w:t>тъй</w:t>
      </w:r>
      <w:proofErr w:type="spellEnd"/>
      <w:r w:rsidRPr="00236A15">
        <w:t xml:space="preserve"> </w:t>
      </w:r>
      <w:proofErr w:type="spellStart"/>
      <w:r w:rsidRPr="00236A15">
        <w:t>като</w:t>
      </w:r>
      <w:proofErr w:type="spellEnd"/>
      <w:r w:rsidRPr="00236A15">
        <w:t xml:space="preserve"> </w:t>
      </w:r>
      <w:proofErr w:type="spellStart"/>
      <w:r w:rsidRPr="00236A15">
        <w:t>служителите</w:t>
      </w:r>
      <w:proofErr w:type="spellEnd"/>
      <w:r w:rsidRPr="00236A15">
        <w:t xml:space="preserve"> </w:t>
      </w:r>
      <w:proofErr w:type="spellStart"/>
      <w:r w:rsidRPr="00236A15">
        <w:t>не</w:t>
      </w:r>
      <w:proofErr w:type="spellEnd"/>
      <w:r w:rsidRPr="00236A15">
        <w:t xml:space="preserve"> </w:t>
      </w:r>
      <w:proofErr w:type="spellStart"/>
      <w:r w:rsidRPr="00236A15">
        <w:t>изпитват</w:t>
      </w:r>
      <w:proofErr w:type="spellEnd"/>
      <w:r w:rsidRPr="00236A15">
        <w:t xml:space="preserve"> </w:t>
      </w:r>
      <w:proofErr w:type="spellStart"/>
      <w:r w:rsidRPr="00236A15">
        <w:t>сигурност</w:t>
      </w:r>
      <w:proofErr w:type="spellEnd"/>
      <w:r w:rsidRPr="00236A15">
        <w:t xml:space="preserve">, </w:t>
      </w:r>
      <w:proofErr w:type="spellStart"/>
      <w:r w:rsidRPr="00236A15">
        <w:t>подкрепа</w:t>
      </w:r>
      <w:proofErr w:type="spellEnd"/>
      <w:r w:rsidRPr="00236A15">
        <w:t xml:space="preserve"> и </w:t>
      </w:r>
      <w:proofErr w:type="spellStart"/>
      <w:r w:rsidRPr="00236A15">
        <w:t>удовлетворение</w:t>
      </w:r>
      <w:proofErr w:type="spellEnd"/>
      <w:r w:rsidRPr="00236A15">
        <w:t xml:space="preserve"> в </w:t>
      </w:r>
      <w:proofErr w:type="spellStart"/>
      <w:r w:rsidRPr="00236A15">
        <w:t>работната</w:t>
      </w:r>
      <w:proofErr w:type="spellEnd"/>
      <w:r w:rsidRPr="00236A15">
        <w:t xml:space="preserve"> </w:t>
      </w:r>
      <w:proofErr w:type="spellStart"/>
      <w:r w:rsidRPr="00236A15">
        <w:t>среда</w:t>
      </w:r>
      <w:proofErr w:type="spellEnd"/>
      <w:r w:rsidRPr="00236A15">
        <w:t>.</w:t>
      </w:r>
    </w:p>
    <w:p w14:paraId="5CD442F6" w14:textId="77777777" w:rsidR="00236A15" w:rsidRPr="00236A15" w:rsidRDefault="00236A15" w:rsidP="00236A15">
      <w:pPr>
        <w:spacing w:line="360" w:lineRule="auto"/>
        <w:ind w:firstLine="709"/>
        <w:jc w:val="both"/>
      </w:pPr>
      <w:proofErr w:type="spellStart"/>
      <w:r w:rsidRPr="00236A15">
        <w:t>За</w:t>
      </w:r>
      <w:proofErr w:type="spellEnd"/>
      <w:r w:rsidRPr="00236A15">
        <w:t xml:space="preserve"> </w:t>
      </w:r>
      <w:proofErr w:type="spellStart"/>
      <w:r w:rsidRPr="00236A15">
        <w:t>да</w:t>
      </w:r>
      <w:proofErr w:type="spellEnd"/>
      <w:r w:rsidRPr="00236A15">
        <w:t xml:space="preserve"> </w:t>
      </w:r>
      <w:proofErr w:type="spellStart"/>
      <w:r w:rsidRPr="00236A15">
        <w:t>се</w:t>
      </w:r>
      <w:proofErr w:type="spellEnd"/>
      <w:r w:rsidRPr="00236A15">
        <w:t xml:space="preserve"> </w:t>
      </w:r>
      <w:proofErr w:type="spellStart"/>
      <w:r w:rsidRPr="00236A15">
        <w:t>минимизира</w:t>
      </w:r>
      <w:proofErr w:type="spellEnd"/>
      <w:r w:rsidRPr="00236A15">
        <w:t xml:space="preserve"> </w:t>
      </w:r>
      <w:proofErr w:type="spellStart"/>
      <w:r w:rsidRPr="00236A15">
        <w:t>неблагоприятното</w:t>
      </w:r>
      <w:proofErr w:type="spellEnd"/>
      <w:r w:rsidRPr="00236A15">
        <w:t xml:space="preserve"> </w:t>
      </w:r>
      <w:proofErr w:type="spellStart"/>
      <w:r w:rsidRPr="00236A15">
        <w:t>влияние</w:t>
      </w:r>
      <w:proofErr w:type="spellEnd"/>
      <w:r w:rsidRPr="00236A15">
        <w:t xml:space="preserve"> </w:t>
      </w:r>
      <w:proofErr w:type="spellStart"/>
      <w:r w:rsidRPr="00236A15">
        <w:t>на</w:t>
      </w:r>
      <w:proofErr w:type="spellEnd"/>
      <w:r w:rsidRPr="00236A15">
        <w:t xml:space="preserve"> </w:t>
      </w:r>
      <w:proofErr w:type="spellStart"/>
      <w:r w:rsidRPr="00236A15">
        <w:t>стреса</w:t>
      </w:r>
      <w:proofErr w:type="spellEnd"/>
      <w:r w:rsidRPr="00236A15">
        <w:t xml:space="preserve"> </w:t>
      </w:r>
      <w:proofErr w:type="spellStart"/>
      <w:r w:rsidRPr="00236A15">
        <w:t>върху</w:t>
      </w:r>
      <w:proofErr w:type="spellEnd"/>
      <w:r w:rsidRPr="00236A15">
        <w:t xml:space="preserve"> </w:t>
      </w:r>
      <w:proofErr w:type="spellStart"/>
      <w:r w:rsidRPr="00236A15">
        <w:t>организационната</w:t>
      </w:r>
      <w:proofErr w:type="spellEnd"/>
      <w:r w:rsidRPr="00236A15">
        <w:t xml:space="preserve"> </w:t>
      </w:r>
      <w:proofErr w:type="spellStart"/>
      <w:r w:rsidRPr="00236A15">
        <w:t>привързаност</w:t>
      </w:r>
      <w:proofErr w:type="spellEnd"/>
      <w:r w:rsidRPr="00236A15">
        <w:t xml:space="preserve">, </w:t>
      </w:r>
      <w:proofErr w:type="spellStart"/>
      <w:r w:rsidRPr="00236A15">
        <w:t>работодателите</w:t>
      </w:r>
      <w:proofErr w:type="spellEnd"/>
      <w:r w:rsidRPr="00236A15">
        <w:t xml:space="preserve"> </w:t>
      </w:r>
      <w:proofErr w:type="spellStart"/>
      <w:r w:rsidRPr="00236A15">
        <w:t>трябва</w:t>
      </w:r>
      <w:proofErr w:type="spellEnd"/>
      <w:r w:rsidRPr="00236A15">
        <w:t xml:space="preserve"> </w:t>
      </w:r>
      <w:proofErr w:type="spellStart"/>
      <w:r w:rsidRPr="00236A15">
        <w:t>да</w:t>
      </w:r>
      <w:proofErr w:type="spellEnd"/>
      <w:r w:rsidRPr="00236A15">
        <w:t xml:space="preserve"> </w:t>
      </w:r>
      <w:proofErr w:type="spellStart"/>
      <w:r w:rsidRPr="00236A15">
        <w:t>прилагат</w:t>
      </w:r>
      <w:proofErr w:type="spellEnd"/>
      <w:r w:rsidRPr="00236A15">
        <w:t xml:space="preserve"> </w:t>
      </w:r>
      <w:proofErr w:type="spellStart"/>
      <w:r w:rsidRPr="00236A15">
        <w:t>ефективни</w:t>
      </w:r>
      <w:proofErr w:type="spellEnd"/>
      <w:r w:rsidRPr="00236A15">
        <w:t xml:space="preserve"> </w:t>
      </w:r>
      <w:proofErr w:type="spellStart"/>
      <w:r w:rsidRPr="00236A15">
        <w:t>стратегии</w:t>
      </w:r>
      <w:proofErr w:type="spellEnd"/>
      <w:r w:rsidRPr="00236A15">
        <w:t xml:space="preserve"> </w:t>
      </w:r>
      <w:proofErr w:type="spellStart"/>
      <w:r w:rsidRPr="00236A15">
        <w:t>за</w:t>
      </w:r>
      <w:proofErr w:type="spellEnd"/>
      <w:r w:rsidRPr="00236A15">
        <w:t xml:space="preserve"> </w:t>
      </w:r>
      <w:proofErr w:type="spellStart"/>
      <w:r w:rsidRPr="00236A15">
        <w:t>управление</w:t>
      </w:r>
      <w:proofErr w:type="spellEnd"/>
      <w:r w:rsidRPr="00236A15">
        <w:t xml:space="preserve"> </w:t>
      </w:r>
      <w:proofErr w:type="spellStart"/>
      <w:r w:rsidRPr="00236A15">
        <w:t>на</w:t>
      </w:r>
      <w:proofErr w:type="spellEnd"/>
      <w:r w:rsidRPr="00236A15">
        <w:t xml:space="preserve"> </w:t>
      </w:r>
      <w:proofErr w:type="spellStart"/>
      <w:r w:rsidRPr="00236A15">
        <w:t>работното</w:t>
      </w:r>
      <w:proofErr w:type="spellEnd"/>
      <w:r w:rsidRPr="00236A15">
        <w:t xml:space="preserve"> </w:t>
      </w:r>
      <w:proofErr w:type="spellStart"/>
      <w:r w:rsidRPr="00236A15">
        <w:t>напрежение</w:t>
      </w:r>
      <w:proofErr w:type="spellEnd"/>
      <w:r w:rsidRPr="00236A15">
        <w:t xml:space="preserve">, </w:t>
      </w:r>
      <w:proofErr w:type="spellStart"/>
      <w:r w:rsidRPr="00236A15">
        <w:t>като</w:t>
      </w:r>
      <w:proofErr w:type="spellEnd"/>
      <w:r w:rsidRPr="00236A15">
        <w:t xml:space="preserve"> </w:t>
      </w:r>
      <w:proofErr w:type="spellStart"/>
      <w:r w:rsidRPr="00236A15">
        <w:t>осигуряване</w:t>
      </w:r>
      <w:proofErr w:type="spellEnd"/>
      <w:r w:rsidRPr="00236A15">
        <w:t xml:space="preserve"> </w:t>
      </w:r>
      <w:proofErr w:type="spellStart"/>
      <w:r w:rsidRPr="00236A15">
        <w:t>на</w:t>
      </w:r>
      <w:proofErr w:type="spellEnd"/>
      <w:r w:rsidRPr="00236A15">
        <w:t xml:space="preserve"> </w:t>
      </w:r>
      <w:proofErr w:type="spellStart"/>
      <w:r w:rsidRPr="00236A15">
        <w:t>справедливо</w:t>
      </w:r>
      <w:proofErr w:type="spellEnd"/>
      <w:r w:rsidRPr="00236A15">
        <w:t xml:space="preserve"> </w:t>
      </w:r>
      <w:proofErr w:type="spellStart"/>
      <w:r w:rsidRPr="00236A15">
        <w:t>разпределение</w:t>
      </w:r>
      <w:proofErr w:type="spellEnd"/>
      <w:r w:rsidRPr="00236A15">
        <w:t xml:space="preserve"> </w:t>
      </w:r>
      <w:proofErr w:type="spellStart"/>
      <w:r w:rsidRPr="00236A15">
        <w:t>на</w:t>
      </w:r>
      <w:proofErr w:type="spellEnd"/>
      <w:r w:rsidRPr="00236A15">
        <w:t xml:space="preserve"> </w:t>
      </w:r>
      <w:proofErr w:type="spellStart"/>
      <w:r w:rsidRPr="00236A15">
        <w:t>натоварването</w:t>
      </w:r>
      <w:proofErr w:type="spellEnd"/>
      <w:r w:rsidRPr="00236A15">
        <w:t xml:space="preserve">, </w:t>
      </w:r>
      <w:proofErr w:type="spellStart"/>
      <w:r w:rsidRPr="00236A15">
        <w:t>ясно</w:t>
      </w:r>
      <w:proofErr w:type="spellEnd"/>
      <w:r w:rsidRPr="00236A15">
        <w:t xml:space="preserve"> </w:t>
      </w:r>
      <w:proofErr w:type="spellStart"/>
      <w:r w:rsidRPr="00236A15">
        <w:t>дефинирани</w:t>
      </w:r>
      <w:proofErr w:type="spellEnd"/>
      <w:r w:rsidRPr="00236A15">
        <w:t xml:space="preserve"> </w:t>
      </w:r>
      <w:proofErr w:type="spellStart"/>
      <w:r w:rsidRPr="00236A15">
        <w:t>ролеви</w:t>
      </w:r>
      <w:proofErr w:type="spellEnd"/>
      <w:r w:rsidRPr="00236A15">
        <w:t xml:space="preserve"> </w:t>
      </w:r>
      <w:proofErr w:type="spellStart"/>
      <w:r w:rsidRPr="00236A15">
        <w:t>очаквания</w:t>
      </w:r>
      <w:proofErr w:type="spellEnd"/>
      <w:r w:rsidRPr="00236A15">
        <w:t xml:space="preserve">, </w:t>
      </w:r>
      <w:proofErr w:type="spellStart"/>
      <w:r w:rsidRPr="00236A15">
        <w:t>гъвкави</w:t>
      </w:r>
      <w:proofErr w:type="spellEnd"/>
      <w:r w:rsidRPr="00236A15">
        <w:t xml:space="preserve"> </w:t>
      </w:r>
      <w:proofErr w:type="spellStart"/>
      <w:r w:rsidRPr="00236A15">
        <w:t>условия</w:t>
      </w:r>
      <w:proofErr w:type="spellEnd"/>
      <w:r w:rsidRPr="00236A15">
        <w:t xml:space="preserve"> </w:t>
      </w:r>
      <w:proofErr w:type="spellStart"/>
      <w:r w:rsidRPr="00236A15">
        <w:t>на</w:t>
      </w:r>
      <w:proofErr w:type="spellEnd"/>
      <w:r w:rsidRPr="00236A15">
        <w:t xml:space="preserve"> </w:t>
      </w:r>
      <w:proofErr w:type="spellStart"/>
      <w:r w:rsidRPr="00236A15">
        <w:t>труд</w:t>
      </w:r>
      <w:proofErr w:type="spellEnd"/>
      <w:r w:rsidRPr="00236A15">
        <w:t xml:space="preserve"> и </w:t>
      </w:r>
      <w:proofErr w:type="spellStart"/>
      <w:r w:rsidRPr="00236A15">
        <w:t>култура</w:t>
      </w:r>
      <w:proofErr w:type="spellEnd"/>
      <w:r w:rsidRPr="00236A15">
        <w:t xml:space="preserve">, </w:t>
      </w:r>
      <w:proofErr w:type="spellStart"/>
      <w:r w:rsidRPr="00236A15">
        <w:t>насърчаваща</w:t>
      </w:r>
      <w:proofErr w:type="spellEnd"/>
      <w:r w:rsidRPr="00236A15">
        <w:t xml:space="preserve"> </w:t>
      </w:r>
      <w:proofErr w:type="spellStart"/>
      <w:r w:rsidRPr="00236A15">
        <w:lastRenderedPageBreak/>
        <w:t>откритата</w:t>
      </w:r>
      <w:proofErr w:type="spellEnd"/>
      <w:r w:rsidRPr="00236A15">
        <w:t xml:space="preserve"> </w:t>
      </w:r>
      <w:proofErr w:type="spellStart"/>
      <w:r w:rsidRPr="00236A15">
        <w:t>комуникация</w:t>
      </w:r>
      <w:proofErr w:type="spellEnd"/>
      <w:r w:rsidRPr="00236A15">
        <w:t xml:space="preserve">. </w:t>
      </w:r>
      <w:proofErr w:type="spellStart"/>
      <w:r w:rsidRPr="00236A15">
        <w:t>Лидерството</w:t>
      </w:r>
      <w:proofErr w:type="spellEnd"/>
      <w:r w:rsidRPr="00236A15">
        <w:t xml:space="preserve"> </w:t>
      </w:r>
      <w:proofErr w:type="spellStart"/>
      <w:r w:rsidRPr="00236A15">
        <w:t>също</w:t>
      </w:r>
      <w:proofErr w:type="spellEnd"/>
      <w:r w:rsidRPr="00236A15">
        <w:t xml:space="preserve"> </w:t>
      </w:r>
      <w:proofErr w:type="spellStart"/>
      <w:r w:rsidRPr="00236A15">
        <w:t>играе</w:t>
      </w:r>
      <w:proofErr w:type="spellEnd"/>
      <w:r w:rsidRPr="00236A15">
        <w:t xml:space="preserve"> </w:t>
      </w:r>
      <w:proofErr w:type="spellStart"/>
      <w:r w:rsidRPr="00236A15">
        <w:t>ключова</w:t>
      </w:r>
      <w:proofErr w:type="spellEnd"/>
      <w:r w:rsidRPr="00236A15">
        <w:t xml:space="preserve"> </w:t>
      </w:r>
      <w:proofErr w:type="spellStart"/>
      <w:r w:rsidRPr="00236A15">
        <w:t>роля</w:t>
      </w:r>
      <w:proofErr w:type="spellEnd"/>
      <w:r w:rsidRPr="00236A15">
        <w:t xml:space="preserve"> – </w:t>
      </w:r>
      <w:proofErr w:type="spellStart"/>
      <w:r w:rsidRPr="00236A15">
        <w:t>когато</w:t>
      </w:r>
      <w:proofErr w:type="spellEnd"/>
      <w:r w:rsidRPr="00236A15">
        <w:t xml:space="preserve"> </w:t>
      </w:r>
      <w:proofErr w:type="spellStart"/>
      <w:r w:rsidRPr="00236A15">
        <w:t>ръководителите</w:t>
      </w:r>
      <w:proofErr w:type="spellEnd"/>
      <w:r w:rsidRPr="00236A15">
        <w:t xml:space="preserve"> </w:t>
      </w:r>
      <w:proofErr w:type="spellStart"/>
      <w:r w:rsidRPr="00236A15">
        <w:t>проявяват</w:t>
      </w:r>
      <w:proofErr w:type="spellEnd"/>
      <w:r w:rsidRPr="00236A15">
        <w:t xml:space="preserve"> </w:t>
      </w:r>
      <w:proofErr w:type="spellStart"/>
      <w:r w:rsidRPr="00236A15">
        <w:t>разбиране</w:t>
      </w:r>
      <w:proofErr w:type="spellEnd"/>
      <w:r w:rsidRPr="00236A15">
        <w:t xml:space="preserve"> и </w:t>
      </w:r>
      <w:proofErr w:type="spellStart"/>
      <w:r w:rsidRPr="00236A15">
        <w:t>подкрепа</w:t>
      </w:r>
      <w:proofErr w:type="spellEnd"/>
      <w:r w:rsidRPr="00236A15">
        <w:t xml:space="preserve"> </w:t>
      </w:r>
      <w:proofErr w:type="spellStart"/>
      <w:r w:rsidRPr="00236A15">
        <w:t>към</w:t>
      </w:r>
      <w:proofErr w:type="spellEnd"/>
      <w:r w:rsidRPr="00236A15">
        <w:t xml:space="preserve"> </w:t>
      </w:r>
      <w:proofErr w:type="spellStart"/>
      <w:r w:rsidRPr="00236A15">
        <w:t>своите</w:t>
      </w:r>
      <w:proofErr w:type="spellEnd"/>
      <w:r w:rsidRPr="00236A15">
        <w:t xml:space="preserve"> </w:t>
      </w:r>
      <w:proofErr w:type="spellStart"/>
      <w:r w:rsidRPr="00236A15">
        <w:t>служители</w:t>
      </w:r>
      <w:proofErr w:type="spellEnd"/>
      <w:r w:rsidRPr="00236A15">
        <w:t xml:space="preserve">, </w:t>
      </w:r>
      <w:proofErr w:type="spellStart"/>
      <w:r w:rsidRPr="00236A15">
        <w:t>това</w:t>
      </w:r>
      <w:proofErr w:type="spellEnd"/>
      <w:r w:rsidRPr="00236A15">
        <w:t xml:space="preserve"> </w:t>
      </w:r>
      <w:proofErr w:type="spellStart"/>
      <w:r w:rsidRPr="00236A15">
        <w:t>намалява</w:t>
      </w:r>
      <w:proofErr w:type="spellEnd"/>
      <w:r w:rsidRPr="00236A15">
        <w:t xml:space="preserve"> </w:t>
      </w:r>
      <w:proofErr w:type="spellStart"/>
      <w:r w:rsidRPr="00236A15">
        <w:t>нивата</w:t>
      </w:r>
      <w:proofErr w:type="spellEnd"/>
      <w:r w:rsidRPr="00236A15">
        <w:t xml:space="preserve"> </w:t>
      </w:r>
      <w:proofErr w:type="spellStart"/>
      <w:r w:rsidRPr="00236A15">
        <w:t>на</w:t>
      </w:r>
      <w:proofErr w:type="spellEnd"/>
      <w:r w:rsidRPr="00236A15">
        <w:t xml:space="preserve"> </w:t>
      </w:r>
      <w:proofErr w:type="spellStart"/>
      <w:r w:rsidRPr="00236A15">
        <w:t>стрес</w:t>
      </w:r>
      <w:proofErr w:type="spellEnd"/>
      <w:r w:rsidRPr="00236A15">
        <w:t xml:space="preserve"> и </w:t>
      </w:r>
      <w:proofErr w:type="spellStart"/>
      <w:r w:rsidRPr="00236A15">
        <w:t>засилва</w:t>
      </w:r>
      <w:proofErr w:type="spellEnd"/>
      <w:r w:rsidRPr="00236A15">
        <w:t xml:space="preserve"> </w:t>
      </w:r>
      <w:proofErr w:type="spellStart"/>
      <w:r w:rsidRPr="00236A15">
        <w:t>ангажираността</w:t>
      </w:r>
      <w:proofErr w:type="spellEnd"/>
      <w:r w:rsidRPr="00236A15">
        <w:t xml:space="preserve">. В </w:t>
      </w:r>
      <w:proofErr w:type="spellStart"/>
      <w:r w:rsidRPr="00236A15">
        <w:t>дългосрочен</w:t>
      </w:r>
      <w:proofErr w:type="spellEnd"/>
      <w:r w:rsidRPr="00236A15">
        <w:t xml:space="preserve"> </w:t>
      </w:r>
      <w:proofErr w:type="spellStart"/>
      <w:r w:rsidRPr="00236A15">
        <w:t>план</w:t>
      </w:r>
      <w:proofErr w:type="spellEnd"/>
      <w:r w:rsidRPr="00236A15">
        <w:t xml:space="preserve">, </w:t>
      </w:r>
      <w:proofErr w:type="spellStart"/>
      <w:r w:rsidRPr="00236A15">
        <w:t>организациите</w:t>
      </w:r>
      <w:proofErr w:type="spellEnd"/>
      <w:r w:rsidRPr="00236A15">
        <w:t xml:space="preserve">, </w:t>
      </w:r>
      <w:proofErr w:type="spellStart"/>
      <w:r w:rsidRPr="00236A15">
        <w:t>които</w:t>
      </w:r>
      <w:proofErr w:type="spellEnd"/>
      <w:r w:rsidRPr="00236A15">
        <w:t xml:space="preserve"> </w:t>
      </w:r>
      <w:proofErr w:type="spellStart"/>
      <w:r w:rsidRPr="00236A15">
        <w:t>ефективно</w:t>
      </w:r>
      <w:proofErr w:type="spellEnd"/>
      <w:r w:rsidRPr="00236A15">
        <w:t xml:space="preserve"> </w:t>
      </w:r>
      <w:proofErr w:type="spellStart"/>
      <w:r w:rsidRPr="00236A15">
        <w:t>управляват</w:t>
      </w:r>
      <w:proofErr w:type="spellEnd"/>
      <w:r w:rsidRPr="00236A15">
        <w:t xml:space="preserve"> </w:t>
      </w:r>
      <w:proofErr w:type="spellStart"/>
      <w:r w:rsidRPr="00236A15">
        <w:t>професионалния</w:t>
      </w:r>
      <w:proofErr w:type="spellEnd"/>
      <w:r w:rsidRPr="00236A15">
        <w:t xml:space="preserve"> </w:t>
      </w:r>
      <w:proofErr w:type="spellStart"/>
      <w:r w:rsidRPr="00236A15">
        <w:t>стрес</w:t>
      </w:r>
      <w:proofErr w:type="spellEnd"/>
      <w:r w:rsidRPr="00236A15">
        <w:t xml:space="preserve">, </w:t>
      </w:r>
      <w:proofErr w:type="spellStart"/>
      <w:r w:rsidRPr="00236A15">
        <w:t>не</w:t>
      </w:r>
      <w:proofErr w:type="spellEnd"/>
      <w:r w:rsidRPr="00236A15">
        <w:t xml:space="preserve"> </w:t>
      </w:r>
      <w:proofErr w:type="spellStart"/>
      <w:r w:rsidRPr="00236A15">
        <w:t>само</w:t>
      </w:r>
      <w:proofErr w:type="spellEnd"/>
      <w:r w:rsidRPr="00236A15">
        <w:t xml:space="preserve"> </w:t>
      </w:r>
      <w:proofErr w:type="spellStart"/>
      <w:r w:rsidRPr="00236A15">
        <w:t>задържат</w:t>
      </w:r>
      <w:proofErr w:type="spellEnd"/>
      <w:r w:rsidRPr="00236A15">
        <w:t xml:space="preserve"> </w:t>
      </w:r>
      <w:proofErr w:type="spellStart"/>
      <w:r w:rsidRPr="00236A15">
        <w:t>ценните</w:t>
      </w:r>
      <w:proofErr w:type="spellEnd"/>
      <w:r w:rsidRPr="00236A15">
        <w:t xml:space="preserve"> </w:t>
      </w:r>
      <w:proofErr w:type="spellStart"/>
      <w:r w:rsidRPr="00236A15">
        <w:t>си</w:t>
      </w:r>
      <w:proofErr w:type="spellEnd"/>
      <w:r w:rsidRPr="00236A15">
        <w:t xml:space="preserve"> </w:t>
      </w:r>
      <w:proofErr w:type="spellStart"/>
      <w:r w:rsidRPr="00236A15">
        <w:t>кадри</w:t>
      </w:r>
      <w:proofErr w:type="spellEnd"/>
      <w:r w:rsidRPr="00236A15">
        <w:t xml:space="preserve">, </w:t>
      </w:r>
      <w:proofErr w:type="spellStart"/>
      <w:r w:rsidRPr="00236A15">
        <w:t>но</w:t>
      </w:r>
      <w:proofErr w:type="spellEnd"/>
      <w:r w:rsidRPr="00236A15">
        <w:t xml:space="preserve"> и </w:t>
      </w:r>
      <w:proofErr w:type="spellStart"/>
      <w:r w:rsidRPr="00236A15">
        <w:t>подобряват</w:t>
      </w:r>
      <w:proofErr w:type="spellEnd"/>
      <w:r w:rsidRPr="00236A15">
        <w:t xml:space="preserve"> </w:t>
      </w:r>
      <w:proofErr w:type="spellStart"/>
      <w:r w:rsidRPr="00236A15">
        <w:t>тяхната</w:t>
      </w:r>
      <w:proofErr w:type="spellEnd"/>
      <w:r w:rsidRPr="00236A15">
        <w:t xml:space="preserve"> </w:t>
      </w:r>
      <w:proofErr w:type="spellStart"/>
      <w:r w:rsidRPr="00236A15">
        <w:t>мотивация</w:t>
      </w:r>
      <w:proofErr w:type="spellEnd"/>
      <w:r w:rsidRPr="00236A15">
        <w:t xml:space="preserve">, </w:t>
      </w:r>
      <w:proofErr w:type="spellStart"/>
      <w:r w:rsidRPr="00236A15">
        <w:t>ефективност</w:t>
      </w:r>
      <w:proofErr w:type="spellEnd"/>
      <w:r w:rsidRPr="00236A15">
        <w:t xml:space="preserve"> и </w:t>
      </w:r>
      <w:proofErr w:type="spellStart"/>
      <w:r w:rsidRPr="00236A15">
        <w:t>удовлетвореност</w:t>
      </w:r>
      <w:proofErr w:type="spellEnd"/>
      <w:r w:rsidRPr="00236A15">
        <w:t xml:space="preserve"> </w:t>
      </w:r>
      <w:proofErr w:type="spellStart"/>
      <w:r w:rsidRPr="00236A15">
        <w:t>от</w:t>
      </w:r>
      <w:proofErr w:type="spellEnd"/>
      <w:r w:rsidRPr="00236A15">
        <w:t xml:space="preserve"> </w:t>
      </w:r>
      <w:proofErr w:type="spellStart"/>
      <w:r w:rsidRPr="00236A15">
        <w:t>работата</w:t>
      </w:r>
      <w:proofErr w:type="spellEnd"/>
      <w:r w:rsidRPr="00236A15">
        <w:t>.</w:t>
      </w:r>
    </w:p>
    <w:p w14:paraId="6743700C" w14:textId="77777777" w:rsidR="00754ABA" w:rsidRPr="00754ABA" w:rsidRDefault="00754ABA" w:rsidP="00754ABA">
      <w:pPr>
        <w:spacing w:line="360" w:lineRule="auto"/>
        <w:ind w:firstLine="709"/>
        <w:jc w:val="both"/>
      </w:pPr>
      <w:proofErr w:type="spellStart"/>
      <w:r w:rsidRPr="00754ABA">
        <w:t>Работата</w:t>
      </w:r>
      <w:proofErr w:type="spellEnd"/>
      <w:r w:rsidRPr="00754ABA">
        <w:t xml:space="preserve"> </w:t>
      </w:r>
      <w:proofErr w:type="spellStart"/>
      <w:r w:rsidRPr="00754ABA">
        <w:t>на</w:t>
      </w:r>
      <w:proofErr w:type="spellEnd"/>
      <w:r w:rsidRPr="00754ABA">
        <w:t xml:space="preserve"> </w:t>
      </w:r>
      <w:proofErr w:type="spellStart"/>
      <w:r w:rsidRPr="00754ABA">
        <w:t>разследващите</w:t>
      </w:r>
      <w:proofErr w:type="spellEnd"/>
      <w:r w:rsidRPr="00754ABA">
        <w:t xml:space="preserve"> </w:t>
      </w:r>
      <w:proofErr w:type="spellStart"/>
      <w:r w:rsidRPr="00754ABA">
        <w:t>полицаи</w:t>
      </w:r>
      <w:proofErr w:type="spellEnd"/>
      <w:r w:rsidRPr="00754ABA">
        <w:t xml:space="preserve"> е </w:t>
      </w:r>
      <w:proofErr w:type="spellStart"/>
      <w:r w:rsidRPr="00754ABA">
        <w:t>изключително</w:t>
      </w:r>
      <w:proofErr w:type="spellEnd"/>
      <w:r w:rsidRPr="00754ABA">
        <w:t xml:space="preserve"> </w:t>
      </w:r>
      <w:proofErr w:type="spellStart"/>
      <w:r w:rsidRPr="00754ABA">
        <w:t>натоварваща</w:t>
      </w:r>
      <w:proofErr w:type="spellEnd"/>
      <w:r w:rsidRPr="00754ABA">
        <w:t xml:space="preserve"> и </w:t>
      </w:r>
      <w:proofErr w:type="spellStart"/>
      <w:r w:rsidRPr="00754ABA">
        <w:t>свързана</w:t>
      </w:r>
      <w:proofErr w:type="spellEnd"/>
      <w:r w:rsidRPr="00754ABA">
        <w:t xml:space="preserve"> с </w:t>
      </w:r>
      <w:proofErr w:type="spellStart"/>
      <w:r w:rsidRPr="00754ABA">
        <w:t>високи</w:t>
      </w:r>
      <w:proofErr w:type="spellEnd"/>
      <w:r w:rsidRPr="00754ABA">
        <w:t xml:space="preserve"> </w:t>
      </w:r>
      <w:proofErr w:type="spellStart"/>
      <w:r w:rsidRPr="00754ABA">
        <w:t>нива</w:t>
      </w:r>
      <w:proofErr w:type="spellEnd"/>
      <w:r w:rsidRPr="00754ABA">
        <w:t xml:space="preserve"> </w:t>
      </w:r>
      <w:proofErr w:type="spellStart"/>
      <w:r w:rsidRPr="00754ABA">
        <w:t>на</w:t>
      </w:r>
      <w:proofErr w:type="spellEnd"/>
      <w:r w:rsidRPr="00754ABA">
        <w:t xml:space="preserve"> </w:t>
      </w:r>
      <w:proofErr w:type="spellStart"/>
      <w:r w:rsidRPr="00754ABA">
        <w:t>стрес</w:t>
      </w:r>
      <w:proofErr w:type="spellEnd"/>
      <w:r w:rsidRPr="00754ABA">
        <w:t xml:space="preserve">, </w:t>
      </w:r>
      <w:proofErr w:type="spellStart"/>
      <w:r w:rsidRPr="00754ABA">
        <w:t>произтичащи</w:t>
      </w:r>
      <w:proofErr w:type="spellEnd"/>
      <w:r w:rsidRPr="00754ABA">
        <w:t xml:space="preserve"> </w:t>
      </w:r>
      <w:proofErr w:type="spellStart"/>
      <w:r w:rsidRPr="00754ABA">
        <w:t>от</w:t>
      </w:r>
      <w:proofErr w:type="spellEnd"/>
      <w:r w:rsidRPr="00754ABA">
        <w:t xml:space="preserve"> </w:t>
      </w:r>
      <w:proofErr w:type="spellStart"/>
      <w:r w:rsidRPr="00754ABA">
        <w:t>сложността</w:t>
      </w:r>
      <w:proofErr w:type="spellEnd"/>
      <w:r w:rsidRPr="00754ABA">
        <w:t xml:space="preserve"> </w:t>
      </w:r>
      <w:proofErr w:type="spellStart"/>
      <w:r w:rsidRPr="00754ABA">
        <w:t>на</w:t>
      </w:r>
      <w:proofErr w:type="spellEnd"/>
      <w:r w:rsidRPr="00754ABA">
        <w:t xml:space="preserve"> </w:t>
      </w:r>
      <w:proofErr w:type="spellStart"/>
      <w:r w:rsidRPr="00754ABA">
        <w:t>разследваните</w:t>
      </w:r>
      <w:proofErr w:type="spellEnd"/>
      <w:r w:rsidRPr="00754ABA">
        <w:t xml:space="preserve"> </w:t>
      </w:r>
      <w:proofErr w:type="spellStart"/>
      <w:r w:rsidRPr="00754ABA">
        <w:t>случаи</w:t>
      </w:r>
      <w:proofErr w:type="spellEnd"/>
      <w:r w:rsidRPr="00754ABA">
        <w:t xml:space="preserve">, </w:t>
      </w:r>
      <w:proofErr w:type="spellStart"/>
      <w:r w:rsidRPr="00754ABA">
        <w:t>административния</w:t>
      </w:r>
      <w:proofErr w:type="spellEnd"/>
      <w:r w:rsidRPr="00754ABA">
        <w:t xml:space="preserve"> </w:t>
      </w:r>
      <w:proofErr w:type="spellStart"/>
      <w:r w:rsidRPr="00754ABA">
        <w:t>натиск</w:t>
      </w:r>
      <w:proofErr w:type="spellEnd"/>
      <w:r w:rsidRPr="00754ABA">
        <w:t xml:space="preserve">, </w:t>
      </w:r>
      <w:proofErr w:type="spellStart"/>
      <w:r w:rsidRPr="00754ABA">
        <w:t>взаимодействието</w:t>
      </w:r>
      <w:proofErr w:type="spellEnd"/>
      <w:r w:rsidRPr="00754ABA">
        <w:t xml:space="preserve"> с </w:t>
      </w:r>
      <w:proofErr w:type="spellStart"/>
      <w:r w:rsidRPr="00754ABA">
        <w:t>различни</w:t>
      </w:r>
      <w:proofErr w:type="spellEnd"/>
      <w:r w:rsidRPr="00754ABA">
        <w:t xml:space="preserve"> </w:t>
      </w:r>
      <w:proofErr w:type="spellStart"/>
      <w:r w:rsidRPr="00754ABA">
        <w:t>страни</w:t>
      </w:r>
      <w:proofErr w:type="spellEnd"/>
      <w:r w:rsidRPr="00754ABA">
        <w:t xml:space="preserve"> в </w:t>
      </w:r>
      <w:proofErr w:type="spellStart"/>
      <w:r w:rsidRPr="00754ABA">
        <w:t>съдебния</w:t>
      </w:r>
      <w:proofErr w:type="spellEnd"/>
      <w:r w:rsidRPr="00754ABA">
        <w:t xml:space="preserve"> </w:t>
      </w:r>
      <w:proofErr w:type="spellStart"/>
      <w:r w:rsidRPr="00754ABA">
        <w:t>процес</w:t>
      </w:r>
      <w:proofErr w:type="spellEnd"/>
      <w:r w:rsidRPr="00754ABA">
        <w:t xml:space="preserve"> и </w:t>
      </w:r>
      <w:proofErr w:type="spellStart"/>
      <w:r w:rsidRPr="00754ABA">
        <w:t>непредвидимостта</w:t>
      </w:r>
      <w:proofErr w:type="spellEnd"/>
      <w:r w:rsidRPr="00754ABA">
        <w:t xml:space="preserve"> </w:t>
      </w:r>
      <w:proofErr w:type="spellStart"/>
      <w:r w:rsidRPr="00754ABA">
        <w:t>на</w:t>
      </w:r>
      <w:proofErr w:type="spellEnd"/>
      <w:r w:rsidRPr="00754ABA">
        <w:t xml:space="preserve"> </w:t>
      </w:r>
      <w:proofErr w:type="spellStart"/>
      <w:r w:rsidRPr="00754ABA">
        <w:t>ежедневните</w:t>
      </w:r>
      <w:proofErr w:type="spellEnd"/>
      <w:r w:rsidRPr="00754ABA">
        <w:t xml:space="preserve"> </w:t>
      </w:r>
      <w:proofErr w:type="spellStart"/>
      <w:r w:rsidRPr="00754ABA">
        <w:t>задължения</w:t>
      </w:r>
      <w:proofErr w:type="spellEnd"/>
      <w:r w:rsidRPr="00754ABA">
        <w:t xml:space="preserve">. </w:t>
      </w:r>
      <w:proofErr w:type="spellStart"/>
      <w:r w:rsidRPr="00754ABA">
        <w:t>Те</w:t>
      </w:r>
      <w:proofErr w:type="spellEnd"/>
      <w:r w:rsidRPr="00754ABA">
        <w:t xml:space="preserve"> </w:t>
      </w:r>
      <w:proofErr w:type="spellStart"/>
      <w:r w:rsidRPr="00754ABA">
        <w:t>често</w:t>
      </w:r>
      <w:proofErr w:type="spellEnd"/>
      <w:r w:rsidRPr="00754ABA">
        <w:t xml:space="preserve"> </w:t>
      </w:r>
      <w:proofErr w:type="spellStart"/>
      <w:r w:rsidRPr="00754ABA">
        <w:t>работят</w:t>
      </w:r>
      <w:proofErr w:type="spellEnd"/>
      <w:r w:rsidRPr="00754ABA">
        <w:t xml:space="preserve"> </w:t>
      </w:r>
      <w:proofErr w:type="spellStart"/>
      <w:r w:rsidRPr="00754ABA">
        <w:t>по</w:t>
      </w:r>
      <w:proofErr w:type="spellEnd"/>
      <w:r w:rsidRPr="00754ABA">
        <w:t xml:space="preserve"> </w:t>
      </w:r>
      <w:proofErr w:type="spellStart"/>
      <w:r w:rsidRPr="00754ABA">
        <w:t>тежки</w:t>
      </w:r>
      <w:proofErr w:type="spellEnd"/>
      <w:r w:rsidRPr="00754ABA">
        <w:t xml:space="preserve"> </w:t>
      </w:r>
      <w:proofErr w:type="spellStart"/>
      <w:r w:rsidRPr="00754ABA">
        <w:t>криминални</w:t>
      </w:r>
      <w:proofErr w:type="spellEnd"/>
      <w:r w:rsidRPr="00754ABA">
        <w:t xml:space="preserve"> </w:t>
      </w:r>
      <w:proofErr w:type="spellStart"/>
      <w:r w:rsidRPr="00754ABA">
        <w:t>случаи</w:t>
      </w:r>
      <w:proofErr w:type="spellEnd"/>
      <w:r w:rsidRPr="00754ABA">
        <w:t xml:space="preserve"> </w:t>
      </w:r>
      <w:proofErr w:type="spellStart"/>
      <w:r w:rsidRPr="00754ABA">
        <w:t>като</w:t>
      </w:r>
      <w:proofErr w:type="spellEnd"/>
      <w:r w:rsidRPr="00754ABA">
        <w:t xml:space="preserve"> </w:t>
      </w:r>
      <w:proofErr w:type="spellStart"/>
      <w:r w:rsidRPr="00754ABA">
        <w:t>убийства</w:t>
      </w:r>
      <w:proofErr w:type="spellEnd"/>
      <w:r w:rsidRPr="00754ABA">
        <w:t xml:space="preserve">, </w:t>
      </w:r>
      <w:proofErr w:type="spellStart"/>
      <w:r w:rsidRPr="00754ABA">
        <w:t>организирана</w:t>
      </w:r>
      <w:proofErr w:type="spellEnd"/>
      <w:r w:rsidRPr="00754ABA">
        <w:t xml:space="preserve"> </w:t>
      </w:r>
      <w:proofErr w:type="spellStart"/>
      <w:r w:rsidRPr="00754ABA">
        <w:t>престъпност</w:t>
      </w:r>
      <w:proofErr w:type="spellEnd"/>
      <w:r w:rsidRPr="00754ABA">
        <w:t xml:space="preserve"> и </w:t>
      </w:r>
      <w:proofErr w:type="spellStart"/>
      <w:r w:rsidRPr="00754ABA">
        <w:t>насилие</w:t>
      </w:r>
      <w:proofErr w:type="spellEnd"/>
      <w:r w:rsidRPr="00754ABA">
        <w:t xml:space="preserve">, </w:t>
      </w:r>
      <w:proofErr w:type="spellStart"/>
      <w:r w:rsidRPr="00754ABA">
        <w:t>което</w:t>
      </w:r>
      <w:proofErr w:type="spellEnd"/>
      <w:r w:rsidRPr="00754ABA">
        <w:t xml:space="preserve"> </w:t>
      </w:r>
      <w:proofErr w:type="spellStart"/>
      <w:r w:rsidRPr="00754ABA">
        <w:t>изисква</w:t>
      </w:r>
      <w:proofErr w:type="spellEnd"/>
      <w:r w:rsidRPr="00754ABA">
        <w:t xml:space="preserve"> </w:t>
      </w:r>
      <w:proofErr w:type="spellStart"/>
      <w:r w:rsidRPr="00754ABA">
        <w:t>концентрация</w:t>
      </w:r>
      <w:proofErr w:type="spellEnd"/>
      <w:r w:rsidRPr="00754ABA">
        <w:t xml:space="preserve">, </w:t>
      </w:r>
      <w:proofErr w:type="spellStart"/>
      <w:r w:rsidRPr="00754ABA">
        <w:t>внимание</w:t>
      </w:r>
      <w:proofErr w:type="spellEnd"/>
      <w:r w:rsidRPr="00754ABA">
        <w:t xml:space="preserve"> </w:t>
      </w:r>
      <w:proofErr w:type="spellStart"/>
      <w:r w:rsidRPr="00754ABA">
        <w:t>към</w:t>
      </w:r>
      <w:proofErr w:type="spellEnd"/>
      <w:r w:rsidRPr="00754ABA">
        <w:t xml:space="preserve"> </w:t>
      </w:r>
      <w:proofErr w:type="spellStart"/>
      <w:r w:rsidRPr="00754ABA">
        <w:t>детайла</w:t>
      </w:r>
      <w:proofErr w:type="spellEnd"/>
      <w:r w:rsidRPr="00754ABA">
        <w:t xml:space="preserve"> и </w:t>
      </w:r>
      <w:proofErr w:type="spellStart"/>
      <w:r w:rsidRPr="00754ABA">
        <w:t>спазване</w:t>
      </w:r>
      <w:proofErr w:type="spellEnd"/>
      <w:r w:rsidRPr="00754ABA">
        <w:t xml:space="preserve"> </w:t>
      </w:r>
      <w:proofErr w:type="spellStart"/>
      <w:r w:rsidRPr="00754ABA">
        <w:t>на</w:t>
      </w:r>
      <w:proofErr w:type="spellEnd"/>
      <w:r w:rsidRPr="00754ABA">
        <w:t xml:space="preserve"> </w:t>
      </w:r>
      <w:proofErr w:type="spellStart"/>
      <w:r w:rsidRPr="00754ABA">
        <w:t>правните</w:t>
      </w:r>
      <w:proofErr w:type="spellEnd"/>
      <w:r w:rsidRPr="00754ABA">
        <w:t xml:space="preserve"> </w:t>
      </w:r>
      <w:proofErr w:type="spellStart"/>
      <w:r w:rsidRPr="00754ABA">
        <w:t>процедури</w:t>
      </w:r>
      <w:proofErr w:type="spellEnd"/>
      <w:r w:rsidRPr="00754ABA">
        <w:t xml:space="preserve">. </w:t>
      </w:r>
      <w:proofErr w:type="spellStart"/>
      <w:r w:rsidRPr="00754ABA">
        <w:t>Разследванията</w:t>
      </w:r>
      <w:proofErr w:type="spellEnd"/>
      <w:r w:rsidRPr="00754ABA">
        <w:t xml:space="preserve"> </w:t>
      </w:r>
      <w:proofErr w:type="spellStart"/>
      <w:r w:rsidRPr="00754ABA">
        <w:t>включват</w:t>
      </w:r>
      <w:proofErr w:type="spellEnd"/>
      <w:r w:rsidRPr="00754ABA">
        <w:t xml:space="preserve"> </w:t>
      </w:r>
      <w:proofErr w:type="spellStart"/>
      <w:r w:rsidRPr="00754ABA">
        <w:t>събиране</w:t>
      </w:r>
      <w:proofErr w:type="spellEnd"/>
      <w:r w:rsidRPr="00754ABA">
        <w:t xml:space="preserve"> </w:t>
      </w:r>
      <w:proofErr w:type="spellStart"/>
      <w:r w:rsidRPr="00754ABA">
        <w:t>на</w:t>
      </w:r>
      <w:proofErr w:type="spellEnd"/>
      <w:r w:rsidRPr="00754ABA">
        <w:t xml:space="preserve"> </w:t>
      </w:r>
      <w:proofErr w:type="spellStart"/>
      <w:r w:rsidRPr="00754ABA">
        <w:t>доказателства</w:t>
      </w:r>
      <w:proofErr w:type="spellEnd"/>
      <w:r w:rsidRPr="00754ABA">
        <w:t xml:space="preserve">, </w:t>
      </w:r>
      <w:proofErr w:type="spellStart"/>
      <w:r w:rsidRPr="00754ABA">
        <w:t>разпити</w:t>
      </w:r>
      <w:proofErr w:type="spellEnd"/>
      <w:r w:rsidRPr="00754ABA">
        <w:t xml:space="preserve"> </w:t>
      </w:r>
      <w:proofErr w:type="spellStart"/>
      <w:r w:rsidRPr="00754ABA">
        <w:t>на</w:t>
      </w:r>
      <w:proofErr w:type="spellEnd"/>
      <w:r w:rsidRPr="00754ABA">
        <w:t xml:space="preserve"> </w:t>
      </w:r>
      <w:proofErr w:type="spellStart"/>
      <w:r w:rsidRPr="00754ABA">
        <w:t>заподозрени</w:t>
      </w:r>
      <w:proofErr w:type="spellEnd"/>
      <w:r w:rsidRPr="00754ABA">
        <w:t xml:space="preserve"> и </w:t>
      </w:r>
      <w:proofErr w:type="spellStart"/>
      <w:r w:rsidRPr="00754ABA">
        <w:t>свидетели</w:t>
      </w:r>
      <w:proofErr w:type="spellEnd"/>
      <w:r w:rsidRPr="00754ABA">
        <w:t xml:space="preserve">, </w:t>
      </w:r>
      <w:proofErr w:type="spellStart"/>
      <w:r w:rsidRPr="00754ABA">
        <w:t>както</w:t>
      </w:r>
      <w:proofErr w:type="spellEnd"/>
      <w:r w:rsidRPr="00754ABA">
        <w:t xml:space="preserve"> и </w:t>
      </w:r>
      <w:proofErr w:type="spellStart"/>
      <w:r w:rsidRPr="00754ABA">
        <w:t>изготвяне</w:t>
      </w:r>
      <w:proofErr w:type="spellEnd"/>
      <w:r w:rsidRPr="00754ABA">
        <w:t xml:space="preserve"> </w:t>
      </w:r>
      <w:proofErr w:type="spellStart"/>
      <w:r w:rsidRPr="00754ABA">
        <w:t>на</w:t>
      </w:r>
      <w:proofErr w:type="spellEnd"/>
      <w:r w:rsidRPr="00754ABA">
        <w:t xml:space="preserve"> </w:t>
      </w:r>
      <w:proofErr w:type="spellStart"/>
      <w:r w:rsidRPr="00754ABA">
        <w:t>правни</w:t>
      </w:r>
      <w:proofErr w:type="spellEnd"/>
      <w:r w:rsidRPr="00754ABA">
        <w:t xml:space="preserve"> </w:t>
      </w:r>
      <w:proofErr w:type="spellStart"/>
      <w:r w:rsidRPr="00754ABA">
        <w:t>документи</w:t>
      </w:r>
      <w:proofErr w:type="spellEnd"/>
      <w:r w:rsidRPr="00754ABA">
        <w:t xml:space="preserve">, </w:t>
      </w:r>
      <w:proofErr w:type="spellStart"/>
      <w:r w:rsidRPr="00754ABA">
        <w:t>като</w:t>
      </w:r>
      <w:proofErr w:type="spellEnd"/>
      <w:r w:rsidRPr="00754ABA">
        <w:t xml:space="preserve"> </w:t>
      </w:r>
      <w:proofErr w:type="spellStart"/>
      <w:r w:rsidRPr="00754ABA">
        <w:t>всичко</w:t>
      </w:r>
      <w:proofErr w:type="spellEnd"/>
      <w:r w:rsidRPr="00754ABA">
        <w:t xml:space="preserve"> </w:t>
      </w:r>
      <w:proofErr w:type="spellStart"/>
      <w:r w:rsidRPr="00754ABA">
        <w:t>това</w:t>
      </w:r>
      <w:proofErr w:type="spellEnd"/>
      <w:r w:rsidRPr="00754ABA">
        <w:t xml:space="preserve"> </w:t>
      </w:r>
      <w:proofErr w:type="spellStart"/>
      <w:r w:rsidRPr="00754ABA">
        <w:t>трябва</w:t>
      </w:r>
      <w:proofErr w:type="spellEnd"/>
      <w:r w:rsidRPr="00754ABA">
        <w:t xml:space="preserve"> </w:t>
      </w:r>
      <w:proofErr w:type="spellStart"/>
      <w:r w:rsidRPr="00754ABA">
        <w:t>да</w:t>
      </w:r>
      <w:proofErr w:type="spellEnd"/>
      <w:r w:rsidRPr="00754ABA">
        <w:t xml:space="preserve"> </w:t>
      </w:r>
      <w:proofErr w:type="spellStart"/>
      <w:r w:rsidRPr="00754ABA">
        <w:t>се</w:t>
      </w:r>
      <w:proofErr w:type="spellEnd"/>
      <w:r w:rsidRPr="00754ABA">
        <w:t xml:space="preserve"> </w:t>
      </w:r>
      <w:proofErr w:type="spellStart"/>
      <w:r w:rsidRPr="00754ABA">
        <w:t>изпълнява</w:t>
      </w:r>
      <w:proofErr w:type="spellEnd"/>
      <w:r w:rsidRPr="00754ABA">
        <w:t xml:space="preserve"> в </w:t>
      </w:r>
      <w:proofErr w:type="spellStart"/>
      <w:r w:rsidRPr="00754ABA">
        <w:t>кратки</w:t>
      </w:r>
      <w:proofErr w:type="spellEnd"/>
      <w:r w:rsidRPr="00754ABA">
        <w:t xml:space="preserve"> </w:t>
      </w:r>
      <w:proofErr w:type="spellStart"/>
      <w:r w:rsidRPr="00754ABA">
        <w:t>срокове</w:t>
      </w:r>
      <w:proofErr w:type="spellEnd"/>
      <w:r w:rsidRPr="00754ABA">
        <w:t xml:space="preserve"> и </w:t>
      </w:r>
      <w:proofErr w:type="spellStart"/>
      <w:r w:rsidRPr="00754ABA">
        <w:t>под</w:t>
      </w:r>
      <w:proofErr w:type="spellEnd"/>
      <w:r w:rsidRPr="00754ABA">
        <w:t xml:space="preserve"> </w:t>
      </w:r>
      <w:proofErr w:type="spellStart"/>
      <w:r w:rsidRPr="00754ABA">
        <w:t>значителен</w:t>
      </w:r>
      <w:proofErr w:type="spellEnd"/>
      <w:r w:rsidRPr="00754ABA">
        <w:t xml:space="preserve"> </w:t>
      </w:r>
      <w:proofErr w:type="spellStart"/>
      <w:r w:rsidRPr="00754ABA">
        <w:t>обществен</w:t>
      </w:r>
      <w:proofErr w:type="spellEnd"/>
      <w:r w:rsidRPr="00754ABA">
        <w:t xml:space="preserve"> и </w:t>
      </w:r>
      <w:proofErr w:type="spellStart"/>
      <w:r w:rsidRPr="00754ABA">
        <w:t>институционален</w:t>
      </w:r>
      <w:proofErr w:type="spellEnd"/>
      <w:r w:rsidRPr="00754ABA">
        <w:t xml:space="preserve"> </w:t>
      </w:r>
      <w:proofErr w:type="spellStart"/>
      <w:r w:rsidRPr="00754ABA">
        <w:t>натиск</w:t>
      </w:r>
      <w:proofErr w:type="spellEnd"/>
      <w:r w:rsidRPr="00754ABA">
        <w:t xml:space="preserve">. </w:t>
      </w:r>
      <w:proofErr w:type="spellStart"/>
      <w:r w:rsidRPr="00754ABA">
        <w:t>Непредвидимото</w:t>
      </w:r>
      <w:proofErr w:type="spellEnd"/>
      <w:r w:rsidRPr="00754ABA">
        <w:t xml:space="preserve"> </w:t>
      </w:r>
      <w:proofErr w:type="spellStart"/>
      <w:r w:rsidRPr="00754ABA">
        <w:t>работно</w:t>
      </w:r>
      <w:proofErr w:type="spellEnd"/>
      <w:r w:rsidRPr="00754ABA">
        <w:t xml:space="preserve"> </w:t>
      </w:r>
      <w:proofErr w:type="spellStart"/>
      <w:r w:rsidRPr="00754ABA">
        <w:t>време</w:t>
      </w:r>
      <w:proofErr w:type="spellEnd"/>
      <w:r w:rsidRPr="00754ABA">
        <w:t xml:space="preserve">, </w:t>
      </w:r>
      <w:proofErr w:type="spellStart"/>
      <w:r w:rsidRPr="00754ABA">
        <w:t>включващо</w:t>
      </w:r>
      <w:proofErr w:type="spellEnd"/>
      <w:r w:rsidRPr="00754ABA">
        <w:t xml:space="preserve"> </w:t>
      </w:r>
      <w:proofErr w:type="spellStart"/>
      <w:r w:rsidRPr="00754ABA">
        <w:t>нощни</w:t>
      </w:r>
      <w:proofErr w:type="spellEnd"/>
      <w:r w:rsidRPr="00754ABA">
        <w:t xml:space="preserve"> </w:t>
      </w:r>
      <w:proofErr w:type="spellStart"/>
      <w:r w:rsidRPr="00754ABA">
        <w:t>дежурства</w:t>
      </w:r>
      <w:proofErr w:type="spellEnd"/>
      <w:r w:rsidRPr="00754ABA">
        <w:t xml:space="preserve">, </w:t>
      </w:r>
      <w:proofErr w:type="spellStart"/>
      <w:r w:rsidRPr="00754ABA">
        <w:t>извънреден</w:t>
      </w:r>
      <w:proofErr w:type="spellEnd"/>
      <w:r w:rsidRPr="00754ABA">
        <w:t xml:space="preserve"> </w:t>
      </w:r>
      <w:proofErr w:type="spellStart"/>
      <w:r w:rsidRPr="00754ABA">
        <w:t>труд</w:t>
      </w:r>
      <w:proofErr w:type="spellEnd"/>
      <w:r w:rsidRPr="00754ABA">
        <w:t xml:space="preserve"> и </w:t>
      </w:r>
      <w:proofErr w:type="spellStart"/>
      <w:r w:rsidRPr="00754ABA">
        <w:t>спешни</w:t>
      </w:r>
      <w:proofErr w:type="spellEnd"/>
      <w:r w:rsidRPr="00754ABA">
        <w:t xml:space="preserve"> </w:t>
      </w:r>
      <w:proofErr w:type="spellStart"/>
      <w:r w:rsidRPr="00754ABA">
        <w:t>повиквания</w:t>
      </w:r>
      <w:proofErr w:type="spellEnd"/>
      <w:r w:rsidRPr="00754ABA">
        <w:t xml:space="preserve">, </w:t>
      </w:r>
      <w:proofErr w:type="spellStart"/>
      <w:r w:rsidRPr="00754ABA">
        <w:t>често</w:t>
      </w:r>
      <w:proofErr w:type="spellEnd"/>
      <w:r w:rsidRPr="00754ABA">
        <w:t xml:space="preserve"> </w:t>
      </w:r>
      <w:proofErr w:type="spellStart"/>
      <w:r w:rsidRPr="00754ABA">
        <w:t>води</w:t>
      </w:r>
      <w:proofErr w:type="spellEnd"/>
      <w:r w:rsidRPr="00754ABA">
        <w:t xml:space="preserve"> </w:t>
      </w:r>
      <w:proofErr w:type="spellStart"/>
      <w:r w:rsidRPr="00754ABA">
        <w:t>до</w:t>
      </w:r>
      <w:proofErr w:type="spellEnd"/>
      <w:r w:rsidRPr="00754ABA">
        <w:t xml:space="preserve"> </w:t>
      </w:r>
      <w:proofErr w:type="spellStart"/>
      <w:r w:rsidRPr="00754ABA">
        <w:t>хронична</w:t>
      </w:r>
      <w:proofErr w:type="spellEnd"/>
      <w:r w:rsidRPr="00754ABA">
        <w:t xml:space="preserve"> </w:t>
      </w:r>
      <w:proofErr w:type="spellStart"/>
      <w:r w:rsidRPr="00754ABA">
        <w:t>умора</w:t>
      </w:r>
      <w:proofErr w:type="spellEnd"/>
      <w:r w:rsidRPr="00754ABA">
        <w:t xml:space="preserve">, </w:t>
      </w:r>
      <w:proofErr w:type="spellStart"/>
      <w:r w:rsidRPr="00754ABA">
        <w:t>емоционално</w:t>
      </w:r>
      <w:proofErr w:type="spellEnd"/>
      <w:r w:rsidRPr="00754ABA">
        <w:t xml:space="preserve"> </w:t>
      </w:r>
      <w:proofErr w:type="spellStart"/>
      <w:r w:rsidRPr="00754ABA">
        <w:t>изтощение</w:t>
      </w:r>
      <w:proofErr w:type="spellEnd"/>
      <w:r w:rsidRPr="00754ABA">
        <w:t xml:space="preserve"> и </w:t>
      </w:r>
      <w:proofErr w:type="spellStart"/>
      <w:r w:rsidRPr="00754ABA">
        <w:t>риск</w:t>
      </w:r>
      <w:proofErr w:type="spellEnd"/>
      <w:r w:rsidRPr="00754ABA">
        <w:t xml:space="preserve"> </w:t>
      </w:r>
      <w:proofErr w:type="spellStart"/>
      <w:r w:rsidRPr="00754ABA">
        <w:t>от</w:t>
      </w:r>
      <w:proofErr w:type="spellEnd"/>
      <w:r w:rsidRPr="00754ABA">
        <w:t xml:space="preserve"> </w:t>
      </w:r>
      <w:proofErr w:type="spellStart"/>
      <w:r w:rsidRPr="00754ABA">
        <w:t>професионално</w:t>
      </w:r>
      <w:proofErr w:type="spellEnd"/>
      <w:r w:rsidRPr="00754ABA">
        <w:t xml:space="preserve"> </w:t>
      </w:r>
      <w:proofErr w:type="spellStart"/>
      <w:r w:rsidRPr="00754ABA">
        <w:t>прегаряне</w:t>
      </w:r>
      <w:proofErr w:type="spellEnd"/>
      <w:r w:rsidRPr="00754ABA">
        <w:t xml:space="preserve">. </w:t>
      </w:r>
      <w:proofErr w:type="spellStart"/>
      <w:r w:rsidRPr="00754ABA">
        <w:t>Липсата</w:t>
      </w:r>
      <w:proofErr w:type="spellEnd"/>
      <w:r w:rsidRPr="00754ABA">
        <w:t xml:space="preserve"> </w:t>
      </w:r>
      <w:proofErr w:type="spellStart"/>
      <w:r w:rsidRPr="00754ABA">
        <w:t>на</w:t>
      </w:r>
      <w:proofErr w:type="spellEnd"/>
      <w:r w:rsidRPr="00754ABA">
        <w:t xml:space="preserve"> </w:t>
      </w:r>
      <w:proofErr w:type="spellStart"/>
      <w:r w:rsidRPr="00754ABA">
        <w:t>баланс</w:t>
      </w:r>
      <w:proofErr w:type="spellEnd"/>
      <w:r w:rsidRPr="00754ABA">
        <w:t xml:space="preserve"> </w:t>
      </w:r>
      <w:proofErr w:type="spellStart"/>
      <w:r w:rsidRPr="00754ABA">
        <w:t>между</w:t>
      </w:r>
      <w:proofErr w:type="spellEnd"/>
      <w:r w:rsidRPr="00754ABA">
        <w:t xml:space="preserve"> </w:t>
      </w:r>
      <w:proofErr w:type="spellStart"/>
      <w:r w:rsidRPr="00754ABA">
        <w:t>работата</w:t>
      </w:r>
      <w:proofErr w:type="spellEnd"/>
      <w:r w:rsidRPr="00754ABA">
        <w:t xml:space="preserve"> и </w:t>
      </w:r>
      <w:proofErr w:type="spellStart"/>
      <w:r w:rsidRPr="00754ABA">
        <w:t>личния</w:t>
      </w:r>
      <w:proofErr w:type="spellEnd"/>
      <w:r w:rsidRPr="00754ABA">
        <w:t xml:space="preserve"> </w:t>
      </w:r>
      <w:proofErr w:type="spellStart"/>
      <w:r w:rsidRPr="00754ABA">
        <w:t>живот</w:t>
      </w:r>
      <w:proofErr w:type="spellEnd"/>
      <w:r w:rsidRPr="00754ABA">
        <w:t xml:space="preserve">, </w:t>
      </w:r>
      <w:proofErr w:type="spellStart"/>
      <w:r w:rsidRPr="00754ABA">
        <w:t>съчетана</w:t>
      </w:r>
      <w:proofErr w:type="spellEnd"/>
      <w:r w:rsidRPr="00754ABA">
        <w:t xml:space="preserve"> с </w:t>
      </w:r>
      <w:proofErr w:type="spellStart"/>
      <w:r w:rsidRPr="00754ABA">
        <w:t>голямото</w:t>
      </w:r>
      <w:proofErr w:type="spellEnd"/>
      <w:r w:rsidRPr="00754ABA">
        <w:t xml:space="preserve"> </w:t>
      </w:r>
      <w:proofErr w:type="spellStart"/>
      <w:r w:rsidRPr="00754ABA">
        <w:t>натоварване</w:t>
      </w:r>
      <w:proofErr w:type="spellEnd"/>
      <w:r w:rsidRPr="00754ABA">
        <w:t xml:space="preserve"> и </w:t>
      </w:r>
      <w:proofErr w:type="spellStart"/>
      <w:r w:rsidRPr="00754ABA">
        <w:t>високите</w:t>
      </w:r>
      <w:proofErr w:type="spellEnd"/>
      <w:r w:rsidRPr="00754ABA">
        <w:t xml:space="preserve"> </w:t>
      </w:r>
      <w:proofErr w:type="spellStart"/>
      <w:r w:rsidRPr="00754ABA">
        <w:t>очаквания</w:t>
      </w:r>
      <w:proofErr w:type="spellEnd"/>
      <w:r w:rsidRPr="00754ABA">
        <w:t xml:space="preserve">, </w:t>
      </w:r>
      <w:proofErr w:type="spellStart"/>
      <w:r w:rsidRPr="00754ABA">
        <w:t>превръща</w:t>
      </w:r>
      <w:proofErr w:type="spellEnd"/>
      <w:r w:rsidRPr="00754ABA">
        <w:t xml:space="preserve"> </w:t>
      </w:r>
      <w:proofErr w:type="spellStart"/>
      <w:r w:rsidRPr="00754ABA">
        <w:t>тази</w:t>
      </w:r>
      <w:proofErr w:type="spellEnd"/>
      <w:r w:rsidRPr="00754ABA">
        <w:t xml:space="preserve"> </w:t>
      </w:r>
      <w:proofErr w:type="spellStart"/>
      <w:r w:rsidRPr="00754ABA">
        <w:t>професия</w:t>
      </w:r>
      <w:proofErr w:type="spellEnd"/>
      <w:r w:rsidRPr="00754ABA">
        <w:t xml:space="preserve"> в </w:t>
      </w:r>
      <w:proofErr w:type="spellStart"/>
      <w:r w:rsidRPr="00754ABA">
        <w:t>една</w:t>
      </w:r>
      <w:proofErr w:type="spellEnd"/>
      <w:r w:rsidRPr="00754ABA">
        <w:t xml:space="preserve"> </w:t>
      </w:r>
      <w:proofErr w:type="spellStart"/>
      <w:r w:rsidRPr="00754ABA">
        <w:t>от</w:t>
      </w:r>
      <w:proofErr w:type="spellEnd"/>
      <w:r w:rsidRPr="00754ABA">
        <w:t xml:space="preserve"> </w:t>
      </w:r>
      <w:proofErr w:type="spellStart"/>
      <w:r w:rsidRPr="00754ABA">
        <w:t>най-стресовите</w:t>
      </w:r>
      <w:proofErr w:type="spellEnd"/>
      <w:r w:rsidRPr="00754ABA">
        <w:t xml:space="preserve"> в </w:t>
      </w:r>
      <w:proofErr w:type="spellStart"/>
      <w:r w:rsidRPr="00754ABA">
        <w:t>сферата</w:t>
      </w:r>
      <w:proofErr w:type="spellEnd"/>
      <w:r w:rsidRPr="00754ABA">
        <w:t xml:space="preserve"> </w:t>
      </w:r>
      <w:proofErr w:type="spellStart"/>
      <w:r w:rsidRPr="00754ABA">
        <w:t>на</w:t>
      </w:r>
      <w:proofErr w:type="spellEnd"/>
      <w:r w:rsidRPr="00754ABA">
        <w:t xml:space="preserve"> </w:t>
      </w:r>
      <w:proofErr w:type="spellStart"/>
      <w:r w:rsidRPr="00754ABA">
        <w:t>правоохранителните</w:t>
      </w:r>
      <w:proofErr w:type="spellEnd"/>
      <w:r w:rsidRPr="00754ABA">
        <w:t xml:space="preserve"> </w:t>
      </w:r>
      <w:proofErr w:type="spellStart"/>
      <w:r w:rsidRPr="00754ABA">
        <w:t>органи</w:t>
      </w:r>
      <w:proofErr w:type="spellEnd"/>
      <w:r w:rsidRPr="00754ABA">
        <w:t>.</w:t>
      </w:r>
    </w:p>
    <w:p w14:paraId="212E6F4D" w14:textId="77777777" w:rsidR="00754ABA" w:rsidRPr="00754ABA" w:rsidRDefault="00754ABA" w:rsidP="00754ABA">
      <w:pPr>
        <w:spacing w:line="360" w:lineRule="auto"/>
        <w:ind w:firstLine="709"/>
        <w:jc w:val="both"/>
      </w:pPr>
      <w:proofErr w:type="spellStart"/>
      <w:r w:rsidRPr="00754ABA">
        <w:t>Връзката</w:t>
      </w:r>
      <w:proofErr w:type="spellEnd"/>
      <w:r w:rsidRPr="00754ABA">
        <w:t xml:space="preserve"> </w:t>
      </w:r>
      <w:proofErr w:type="spellStart"/>
      <w:r w:rsidRPr="00754ABA">
        <w:t>между</w:t>
      </w:r>
      <w:proofErr w:type="spellEnd"/>
      <w:r w:rsidRPr="00754ABA">
        <w:t xml:space="preserve"> </w:t>
      </w:r>
      <w:proofErr w:type="spellStart"/>
      <w:r w:rsidRPr="00754ABA">
        <w:t>стреса</w:t>
      </w:r>
      <w:proofErr w:type="spellEnd"/>
      <w:r w:rsidRPr="00754ABA">
        <w:t xml:space="preserve"> и </w:t>
      </w:r>
      <w:proofErr w:type="spellStart"/>
      <w:r w:rsidRPr="00754ABA">
        <w:t>привързаността</w:t>
      </w:r>
      <w:proofErr w:type="spellEnd"/>
      <w:r w:rsidRPr="00754ABA">
        <w:t xml:space="preserve"> </w:t>
      </w:r>
      <w:proofErr w:type="spellStart"/>
      <w:r w:rsidRPr="00754ABA">
        <w:t>към</w:t>
      </w:r>
      <w:proofErr w:type="spellEnd"/>
      <w:r w:rsidRPr="00754ABA">
        <w:t xml:space="preserve"> </w:t>
      </w:r>
      <w:proofErr w:type="spellStart"/>
      <w:r w:rsidRPr="00754ABA">
        <w:t>организацията</w:t>
      </w:r>
      <w:proofErr w:type="spellEnd"/>
      <w:r w:rsidRPr="00754ABA">
        <w:t xml:space="preserve"> </w:t>
      </w:r>
      <w:proofErr w:type="spellStart"/>
      <w:r w:rsidRPr="00754ABA">
        <w:t>при</w:t>
      </w:r>
      <w:proofErr w:type="spellEnd"/>
      <w:r w:rsidRPr="00754ABA">
        <w:t xml:space="preserve"> </w:t>
      </w:r>
      <w:proofErr w:type="spellStart"/>
      <w:r w:rsidRPr="00754ABA">
        <w:t>разследващите</w:t>
      </w:r>
      <w:proofErr w:type="spellEnd"/>
      <w:r w:rsidRPr="00754ABA">
        <w:t xml:space="preserve"> </w:t>
      </w:r>
      <w:proofErr w:type="spellStart"/>
      <w:r w:rsidRPr="00754ABA">
        <w:t>полицаи</w:t>
      </w:r>
      <w:proofErr w:type="spellEnd"/>
      <w:r w:rsidRPr="00754ABA">
        <w:t xml:space="preserve"> е </w:t>
      </w:r>
      <w:proofErr w:type="spellStart"/>
      <w:r w:rsidRPr="00754ABA">
        <w:t>многопластова</w:t>
      </w:r>
      <w:proofErr w:type="spellEnd"/>
      <w:r w:rsidRPr="00754ABA">
        <w:t xml:space="preserve">. </w:t>
      </w:r>
      <w:proofErr w:type="spellStart"/>
      <w:r w:rsidRPr="00754ABA">
        <w:t>Високите</w:t>
      </w:r>
      <w:proofErr w:type="spellEnd"/>
      <w:r w:rsidRPr="00754ABA">
        <w:t xml:space="preserve"> </w:t>
      </w:r>
      <w:proofErr w:type="spellStart"/>
      <w:r w:rsidRPr="00754ABA">
        <w:t>нива</w:t>
      </w:r>
      <w:proofErr w:type="spellEnd"/>
      <w:r w:rsidRPr="00754ABA">
        <w:t xml:space="preserve"> </w:t>
      </w:r>
      <w:proofErr w:type="spellStart"/>
      <w:r w:rsidRPr="00754ABA">
        <w:t>на</w:t>
      </w:r>
      <w:proofErr w:type="spellEnd"/>
      <w:r w:rsidRPr="00754ABA">
        <w:t xml:space="preserve"> </w:t>
      </w:r>
      <w:proofErr w:type="spellStart"/>
      <w:r w:rsidRPr="00754ABA">
        <w:t>стрес</w:t>
      </w:r>
      <w:proofErr w:type="spellEnd"/>
      <w:r w:rsidRPr="00754ABA">
        <w:t xml:space="preserve"> </w:t>
      </w:r>
      <w:proofErr w:type="spellStart"/>
      <w:r w:rsidRPr="00754ABA">
        <w:t>могат</w:t>
      </w:r>
      <w:proofErr w:type="spellEnd"/>
      <w:r w:rsidRPr="00754ABA">
        <w:t xml:space="preserve"> </w:t>
      </w:r>
      <w:proofErr w:type="spellStart"/>
      <w:r w:rsidRPr="00754ABA">
        <w:t>да</w:t>
      </w:r>
      <w:proofErr w:type="spellEnd"/>
      <w:r w:rsidRPr="00754ABA">
        <w:t xml:space="preserve"> </w:t>
      </w:r>
      <w:proofErr w:type="spellStart"/>
      <w:r w:rsidRPr="00754ABA">
        <w:t>отслабят</w:t>
      </w:r>
      <w:proofErr w:type="spellEnd"/>
      <w:r w:rsidRPr="00754ABA">
        <w:t xml:space="preserve"> </w:t>
      </w:r>
      <w:proofErr w:type="spellStart"/>
      <w:r w:rsidRPr="00754ABA">
        <w:t>тяхната</w:t>
      </w:r>
      <w:proofErr w:type="spellEnd"/>
      <w:r w:rsidRPr="00754ABA">
        <w:t xml:space="preserve"> </w:t>
      </w:r>
      <w:proofErr w:type="spellStart"/>
      <w:r w:rsidRPr="00754ABA">
        <w:t>ангажираност</w:t>
      </w:r>
      <w:proofErr w:type="spellEnd"/>
      <w:r w:rsidRPr="00754ABA">
        <w:t xml:space="preserve"> и </w:t>
      </w:r>
      <w:proofErr w:type="spellStart"/>
      <w:r w:rsidRPr="00754ABA">
        <w:t>да</w:t>
      </w:r>
      <w:proofErr w:type="spellEnd"/>
      <w:r w:rsidRPr="00754ABA">
        <w:t xml:space="preserve"> </w:t>
      </w:r>
      <w:proofErr w:type="spellStart"/>
      <w:r w:rsidRPr="00754ABA">
        <w:t>увеличат</w:t>
      </w:r>
      <w:proofErr w:type="spellEnd"/>
      <w:r w:rsidRPr="00754ABA">
        <w:t xml:space="preserve"> </w:t>
      </w:r>
      <w:proofErr w:type="spellStart"/>
      <w:r w:rsidRPr="00754ABA">
        <w:t>риска</w:t>
      </w:r>
      <w:proofErr w:type="spellEnd"/>
      <w:r w:rsidRPr="00754ABA">
        <w:t xml:space="preserve"> </w:t>
      </w:r>
      <w:proofErr w:type="spellStart"/>
      <w:r w:rsidRPr="00754ABA">
        <w:t>от</w:t>
      </w:r>
      <w:proofErr w:type="spellEnd"/>
      <w:r w:rsidRPr="00754ABA">
        <w:t xml:space="preserve"> </w:t>
      </w:r>
      <w:proofErr w:type="spellStart"/>
      <w:r w:rsidRPr="00754ABA">
        <w:t>текучество</w:t>
      </w:r>
      <w:proofErr w:type="spellEnd"/>
      <w:r w:rsidRPr="00754ABA">
        <w:t xml:space="preserve">, </w:t>
      </w:r>
      <w:proofErr w:type="spellStart"/>
      <w:r w:rsidRPr="00754ABA">
        <w:t>особено</w:t>
      </w:r>
      <w:proofErr w:type="spellEnd"/>
      <w:r w:rsidRPr="00754ABA">
        <w:t xml:space="preserve"> </w:t>
      </w:r>
      <w:proofErr w:type="spellStart"/>
      <w:r w:rsidRPr="00754ABA">
        <w:t>ако</w:t>
      </w:r>
      <w:proofErr w:type="spellEnd"/>
      <w:r w:rsidRPr="00754ABA">
        <w:t xml:space="preserve"> </w:t>
      </w:r>
      <w:proofErr w:type="spellStart"/>
      <w:r w:rsidRPr="00754ABA">
        <w:t>липсват</w:t>
      </w:r>
      <w:proofErr w:type="spellEnd"/>
      <w:r w:rsidRPr="00754ABA">
        <w:t xml:space="preserve"> </w:t>
      </w:r>
      <w:proofErr w:type="spellStart"/>
      <w:r w:rsidRPr="00754ABA">
        <w:t>механизми</w:t>
      </w:r>
      <w:proofErr w:type="spellEnd"/>
      <w:r w:rsidRPr="00754ABA">
        <w:t xml:space="preserve"> </w:t>
      </w:r>
      <w:proofErr w:type="spellStart"/>
      <w:r w:rsidRPr="00754ABA">
        <w:t>за</w:t>
      </w:r>
      <w:proofErr w:type="spellEnd"/>
      <w:r w:rsidRPr="00754ABA">
        <w:t xml:space="preserve"> </w:t>
      </w:r>
      <w:proofErr w:type="spellStart"/>
      <w:r w:rsidRPr="00754ABA">
        <w:t>подкрепа</w:t>
      </w:r>
      <w:proofErr w:type="spellEnd"/>
      <w:r w:rsidRPr="00754ABA">
        <w:t xml:space="preserve"> и </w:t>
      </w:r>
      <w:proofErr w:type="spellStart"/>
      <w:r w:rsidRPr="00754ABA">
        <w:t>управление</w:t>
      </w:r>
      <w:proofErr w:type="spellEnd"/>
      <w:r w:rsidRPr="00754ABA">
        <w:t xml:space="preserve"> </w:t>
      </w:r>
      <w:proofErr w:type="spellStart"/>
      <w:r w:rsidRPr="00754ABA">
        <w:t>на</w:t>
      </w:r>
      <w:proofErr w:type="spellEnd"/>
      <w:r w:rsidRPr="00754ABA">
        <w:t xml:space="preserve"> </w:t>
      </w:r>
      <w:proofErr w:type="spellStart"/>
      <w:r w:rsidRPr="00754ABA">
        <w:t>напрежението</w:t>
      </w:r>
      <w:proofErr w:type="spellEnd"/>
      <w:r w:rsidRPr="00754ABA">
        <w:t xml:space="preserve">. </w:t>
      </w:r>
      <w:proofErr w:type="spellStart"/>
      <w:r w:rsidRPr="00754ABA">
        <w:t>Обратно</w:t>
      </w:r>
      <w:proofErr w:type="spellEnd"/>
      <w:r w:rsidRPr="00754ABA">
        <w:t xml:space="preserve">, </w:t>
      </w:r>
      <w:proofErr w:type="spellStart"/>
      <w:r w:rsidRPr="00754ABA">
        <w:t>когато</w:t>
      </w:r>
      <w:proofErr w:type="spellEnd"/>
      <w:r w:rsidRPr="00754ABA">
        <w:t xml:space="preserve"> </w:t>
      </w:r>
      <w:proofErr w:type="spellStart"/>
      <w:r w:rsidRPr="00754ABA">
        <w:t>организацията</w:t>
      </w:r>
      <w:proofErr w:type="spellEnd"/>
      <w:r w:rsidRPr="00754ABA">
        <w:t xml:space="preserve"> </w:t>
      </w:r>
      <w:proofErr w:type="spellStart"/>
      <w:r w:rsidRPr="00754ABA">
        <w:t>предоставя</w:t>
      </w:r>
      <w:proofErr w:type="spellEnd"/>
      <w:r w:rsidRPr="00754ABA">
        <w:t xml:space="preserve"> </w:t>
      </w:r>
      <w:proofErr w:type="spellStart"/>
      <w:r w:rsidRPr="00754ABA">
        <w:t>стабилност</w:t>
      </w:r>
      <w:proofErr w:type="spellEnd"/>
      <w:r w:rsidRPr="00754ABA">
        <w:t xml:space="preserve">, </w:t>
      </w:r>
      <w:proofErr w:type="spellStart"/>
      <w:r w:rsidRPr="00754ABA">
        <w:t>възможности</w:t>
      </w:r>
      <w:proofErr w:type="spellEnd"/>
      <w:r w:rsidRPr="00754ABA">
        <w:t xml:space="preserve"> </w:t>
      </w:r>
      <w:proofErr w:type="spellStart"/>
      <w:r w:rsidRPr="00754ABA">
        <w:t>за</w:t>
      </w:r>
      <w:proofErr w:type="spellEnd"/>
      <w:r w:rsidRPr="00754ABA">
        <w:t xml:space="preserve"> </w:t>
      </w:r>
      <w:proofErr w:type="spellStart"/>
      <w:r w:rsidRPr="00754ABA">
        <w:t>професионално</w:t>
      </w:r>
      <w:proofErr w:type="spellEnd"/>
      <w:r w:rsidRPr="00754ABA">
        <w:t xml:space="preserve"> </w:t>
      </w:r>
      <w:proofErr w:type="spellStart"/>
      <w:r w:rsidRPr="00754ABA">
        <w:t>развитие</w:t>
      </w:r>
      <w:proofErr w:type="spellEnd"/>
      <w:r w:rsidRPr="00754ABA">
        <w:t xml:space="preserve"> и </w:t>
      </w:r>
      <w:proofErr w:type="spellStart"/>
      <w:r w:rsidRPr="00754ABA">
        <w:t>психологическа</w:t>
      </w:r>
      <w:proofErr w:type="spellEnd"/>
      <w:r w:rsidRPr="00754ABA">
        <w:t xml:space="preserve"> </w:t>
      </w:r>
      <w:proofErr w:type="spellStart"/>
      <w:r w:rsidRPr="00754ABA">
        <w:t>подкрепа</w:t>
      </w:r>
      <w:proofErr w:type="spellEnd"/>
      <w:r w:rsidRPr="00754ABA">
        <w:t xml:space="preserve">, </w:t>
      </w:r>
      <w:proofErr w:type="spellStart"/>
      <w:r w:rsidRPr="00754ABA">
        <w:t>служителите</w:t>
      </w:r>
      <w:proofErr w:type="spellEnd"/>
      <w:r w:rsidRPr="00754ABA">
        <w:t xml:space="preserve"> </w:t>
      </w:r>
      <w:proofErr w:type="spellStart"/>
      <w:r w:rsidRPr="00754ABA">
        <w:t>са</w:t>
      </w:r>
      <w:proofErr w:type="spellEnd"/>
      <w:r w:rsidRPr="00754ABA">
        <w:t xml:space="preserve"> </w:t>
      </w:r>
      <w:proofErr w:type="spellStart"/>
      <w:r w:rsidRPr="00754ABA">
        <w:t>по-устойчиви</w:t>
      </w:r>
      <w:proofErr w:type="spellEnd"/>
      <w:r w:rsidRPr="00754ABA">
        <w:t xml:space="preserve"> </w:t>
      </w:r>
      <w:proofErr w:type="spellStart"/>
      <w:r w:rsidRPr="00754ABA">
        <w:t>на</w:t>
      </w:r>
      <w:proofErr w:type="spellEnd"/>
      <w:r w:rsidRPr="00754ABA">
        <w:t xml:space="preserve"> </w:t>
      </w:r>
      <w:proofErr w:type="spellStart"/>
      <w:r w:rsidRPr="00754ABA">
        <w:t>негативните</w:t>
      </w:r>
      <w:proofErr w:type="spellEnd"/>
      <w:r w:rsidRPr="00754ABA">
        <w:t xml:space="preserve"> </w:t>
      </w:r>
      <w:proofErr w:type="spellStart"/>
      <w:r w:rsidRPr="00754ABA">
        <w:t>ефекти</w:t>
      </w:r>
      <w:proofErr w:type="spellEnd"/>
      <w:r w:rsidRPr="00754ABA">
        <w:t xml:space="preserve"> </w:t>
      </w:r>
      <w:proofErr w:type="spellStart"/>
      <w:r w:rsidRPr="00754ABA">
        <w:t>на</w:t>
      </w:r>
      <w:proofErr w:type="spellEnd"/>
      <w:r w:rsidRPr="00754ABA">
        <w:t xml:space="preserve"> </w:t>
      </w:r>
      <w:proofErr w:type="spellStart"/>
      <w:r w:rsidRPr="00754ABA">
        <w:t>стреса</w:t>
      </w:r>
      <w:proofErr w:type="spellEnd"/>
      <w:r w:rsidRPr="00754ABA">
        <w:t xml:space="preserve"> и </w:t>
      </w:r>
      <w:proofErr w:type="spellStart"/>
      <w:r w:rsidRPr="00754ABA">
        <w:t>остават</w:t>
      </w:r>
      <w:proofErr w:type="spellEnd"/>
      <w:r w:rsidRPr="00754ABA">
        <w:t xml:space="preserve"> </w:t>
      </w:r>
      <w:proofErr w:type="spellStart"/>
      <w:r w:rsidRPr="00754ABA">
        <w:t>по-ангажирани</w:t>
      </w:r>
      <w:proofErr w:type="spellEnd"/>
      <w:r w:rsidRPr="00754ABA">
        <w:t xml:space="preserve"> </w:t>
      </w:r>
      <w:proofErr w:type="spellStart"/>
      <w:r w:rsidRPr="00754ABA">
        <w:t>със</w:t>
      </w:r>
      <w:proofErr w:type="spellEnd"/>
      <w:r w:rsidRPr="00754ABA">
        <w:t xml:space="preserve"> </w:t>
      </w:r>
      <w:proofErr w:type="spellStart"/>
      <w:r w:rsidRPr="00754ABA">
        <w:t>своята</w:t>
      </w:r>
      <w:proofErr w:type="spellEnd"/>
      <w:r w:rsidRPr="00754ABA">
        <w:t xml:space="preserve"> </w:t>
      </w:r>
      <w:proofErr w:type="spellStart"/>
      <w:r w:rsidRPr="00754ABA">
        <w:t>професия</w:t>
      </w:r>
      <w:proofErr w:type="spellEnd"/>
      <w:r w:rsidRPr="00754ABA">
        <w:t xml:space="preserve">. </w:t>
      </w:r>
      <w:proofErr w:type="spellStart"/>
      <w:r w:rsidRPr="00754ABA">
        <w:t>Политики</w:t>
      </w:r>
      <w:proofErr w:type="spellEnd"/>
      <w:r w:rsidRPr="00754ABA">
        <w:t xml:space="preserve"> </w:t>
      </w:r>
      <w:proofErr w:type="spellStart"/>
      <w:r w:rsidRPr="00754ABA">
        <w:t>като</w:t>
      </w:r>
      <w:proofErr w:type="spellEnd"/>
      <w:r w:rsidRPr="00754ABA">
        <w:t xml:space="preserve"> </w:t>
      </w:r>
      <w:proofErr w:type="spellStart"/>
      <w:r w:rsidRPr="00754ABA">
        <w:t>балансиране</w:t>
      </w:r>
      <w:proofErr w:type="spellEnd"/>
      <w:r w:rsidRPr="00754ABA">
        <w:t xml:space="preserve"> </w:t>
      </w:r>
      <w:proofErr w:type="spellStart"/>
      <w:r w:rsidRPr="00754ABA">
        <w:t>на</w:t>
      </w:r>
      <w:proofErr w:type="spellEnd"/>
      <w:r w:rsidRPr="00754ABA">
        <w:t xml:space="preserve"> </w:t>
      </w:r>
      <w:proofErr w:type="spellStart"/>
      <w:r w:rsidRPr="00754ABA">
        <w:t>работното</w:t>
      </w:r>
      <w:proofErr w:type="spellEnd"/>
      <w:r w:rsidRPr="00754ABA">
        <w:t xml:space="preserve"> </w:t>
      </w:r>
      <w:proofErr w:type="spellStart"/>
      <w:r w:rsidRPr="00754ABA">
        <w:t>натоварване</w:t>
      </w:r>
      <w:proofErr w:type="spellEnd"/>
      <w:r w:rsidRPr="00754ABA">
        <w:t xml:space="preserve">, </w:t>
      </w:r>
      <w:proofErr w:type="spellStart"/>
      <w:r w:rsidRPr="00754ABA">
        <w:t>ясни</w:t>
      </w:r>
      <w:proofErr w:type="spellEnd"/>
      <w:r w:rsidRPr="00754ABA">
        <w:t xml:space="preserve"> </w:t>
      </w:r>
      <w:proofErr w:type="spellStart"/>
      <w:r w:rsidRPr="00754ABA">
        <w:t>кариерни</w:t>
      </w:r>
      <w:proofErr w:type="spellEnd"/>
      <w:r w:rsidRPr="00754ABA">
        <w:t xml:space="preserve"> </w:t>
      </w:r>
      <w:proofErr w:type="spellStart"/>
      <w:r w:rsidRPr="00754ABA">
        <w:t>перспективи</w:t>
      </w:r>
      <w:proofErr w:type="spellEnd"/>
      <w:r w:rsidRPr="00754ABA">
        <w:t xml:space="preserve"> и </w:t>
      </w:r>
      <w:proofErr w:type="spellStart"/>
      <w:r w:rsidRPr="00754ABA">
        <w:t>ефективно</w:t>
      </w:r>
      <w:proofErr w:type="spellEnd"/>
      <w:r w:rsidRPr="00754ABA">
        <w:t xml:space="preserve"> </w:t>
      </w:r>
      <w:proofErr w:type="spellStart"/>
      <w:r w:rsidRPr="00754ABA">
        <w:t>лидерство</w:t>
      </w:r>
      <w:proofErr w:type="spellEnd"/>
      <w:r w:rsidRPr="00754ABA">
        <w:t xml:space="preserve"> </w:t>
      </w:r>
      <w:proofErr w:type="spellStart"/>
      <w:r w:rsidRPr="00754ABA">
        <w:t>могат</w:t>
      </w:r>
      <w:proofErr w:type="spellEnd"/>
      <w:r w:rsidRPr="00754ABA">
        <w:t xml:space="preserve"> </w:t>
      </w:r>
      <w:proofErr w:type="spellStart"/>
      <w:r w:rsidRPr="00754ABA">
        <w:t>да</w:t>
      </w:r>
      <w:proofErr w:type="spellEnd"/>
      <w:r w:rsidRPr="00754ABA">
        <w:t xml:space="preserve"> </w:t>
      </w:r>
      <w:proofErr w:type="spellStart"/>
      <w:r w:rsidRPr="00754ABA">
        <w:t>засилят</w:t>
      </w:r>
      <w:proofErr w:type="spellEnd"/>
      <w:r w:rsidRPr="00754ABA">
        <w:t xml:space="preserve"> </w:t>
      </w:r>
      <w:proofErr w:type="spellStart"/>
      <w:r w:rsidRPr="00754ABA">
        <w:t>привързаността</w:t>
      </w:r>
      <w:proofErr w:type="spellEnd"/>
      <w:r w:rsidRPr="00754ABA">
        <w:t xml:space="preserve"> </w:t>
      </w:r>
      <w:proofErr w:type="spellStart"/>
      <w:r w:rsidRPr="00754ABA">
        <w:t>на</w:t>
      </w:r>
      <w:proofErr w:type="spellEnd"/>
      <w:r w:rsidRPr="00754ABA">
        <w:t xml:space="preserve"> </w:t>
      </w:r>
      <w:proofErr w:type="spellStart"/>
      <w:r w:rsidRPr="00754ABA">
        <w:t>разследващите</w:t>
      </w:r>
      <w:proofErr w:type="spellEnd"/>
      <w:r w:rsidRPr="00754ABA">
        <w:t xml:space="preserve"> </w:t>
      </w:r>
      <w:proofErr w:type="spellStart"/>
      <w:r w:rsidRPr="00754ABA">
        <w:t>полицаи</w:t>
      </w:r>
      <w:proofErr w:type="spellEnd"/>
      <w:r w:rsidRPr="00754ABA">
        <w:t xml:space="preserve">, </w:t>
      </w:r>
      <w:proofErr w:type="spellStart"/>
      <w:r w:rsidRPr="00754ABA">
        <w:t>като</w:t>
      </w:r>
      <w:proofErr w:type="spellEnd"/>
      <w:r w:rsidRPr="00754ABA">
        <w:t xml:space="preserve"> </w:t>
      </w:r>
      <w:proofErr w:type="spellStart"/>
      <w:r w:rsidRPr="00754ABA">
        <w:t>по</w:t>
      </w:r>
      <w:proofErr w:type="spellEnd"/>
      <w:r w:rsidRPr="00754ABA">
        <w:t xml:space="preserve"> </w:t>
      </w:r>
      <w:proofErr w:type="spellStart"/>
      <w:r w:rsidRPr="00754ABA">
        <w:t>този</w:t>
      </w:r>
      <w:proofErr w:type="spellEnd"/>
      <w:r w:rsidRPr="00754ABA">
        <w:t xml:space="preserve"> </w:t>
      </w:r>
      <w:proofErr w:type="spellStart"/>
      <w:r w:rsidRPr="00754ABA">
        <w:t>начин</w:t>
      </w:r>
      <w:proofErr w:type="spellEnd"/>
      <w:r w:rsidRPr="00754ABA">
        <w:t xml:space="preserve"> </w:t>
      </w:r>
      <w:proofErr w:type="spellStart"/>
      <w:r w:rsidRPr="00754ABA">
        <w:t>се</w:t>
      </w:r>
      <w:proofErr w:type="spellEnd"/>
      <w:r w:rsidRPr="00754ABA">
        <w:t xml:space="preserve"> </w:t>
      </w:r>
      <w:proofErr w:type="spellStart"/>
      <w:r w:rsidRPr="00754ABA">
        <w:t>намаляват</w:t>
      </w:r>
      <w:proofErr w:type="spellEnd"/>
      <w:r w:rsidRPr="00754ABA">
        <w:t xml:space="preserve"> </w:t>
      </w:r>
      <w:proofErr w:type="spellStart"/>
      <w:r w:rsidRPr="00754ABA">
        <w:t>негативните</w:t>
      </w:r>
      <w:proofErr w:type="spellEnd"/>
      <w:r w:rsidRPr="00754ABA">
        <w:t xml:space="preserve"> </w:t>
      </w:r>
      <w:proofErr w:type="spellStart"/>
      <w:r w:rsidRPr="00754ABA">
        <w:t>последици</w:t>
      </w:r>
      <w:proofErr w:type="spellEnd"/>
      <w:r w:rsidRPr="00754ABA">
        <w:t xml:space="preserve"> </w:t>
      </w:r>
      <w:proofErr w:type="spellStart"/>
      <w:r w:rsidRPr="00754ABA">
        <w:t>от</w:t>
      </w:r>
      <w:proofErr w:type="spellEnd"/>
      <w:r w:rsidRPr="00754ABA">
        <w:t xml:space="preserve"> </w:t>
      </w:r>
      <w:proofErr w:type="spellStart"/>
      <w:r w:rsidRPr="00754ABA">
        <w:t>напрегнатата</w:t>
      </w:r>
      <w:proofErr w:type="spellEnd"/>
      <w:r w:rsidRPr="00754ABA">
        <w:t xml:space="preserve"> </w:t>
      </w:r>
      <w:proofErr w:type="spellStart"/>
      <w:r w:rsidRPr="00754ABA">
        <w:t>работна</w:t>
      </w:r>
      <w:proofErr w:type="spellEnd"/>
      <w:r w:rsidRPr="00754ABA">
        <w:t xml:space="preserve"> </w:t>
      </w:r>
      <w:proofErr w:type="spellStart"/>
      <w:r w:rsidRPr="00754ABA">
        <w:t>среда</w:t>
      </w:r>
      <w:proofErr w:type="spellEnd"/>
      <w:r w:rsidRPr="00754ABA">
        <w:t xml:space="preserve">. В </w:t>
      </w:r>
      <w:proofErr w:type="spellStart"/>
      <w:r w:rsidRPr="00754ABA">
        <w:t>този</w:t>
      </w:r>
      <w:proofErr w:type="spellEnd"/>
      <w:r w:rsidRPr="00754ABA">
        <w:t xml:space="preserve"> </w:t>
      </w:r>
      <w:proofErr w:type="spellStart"/>
      <w:r w:rsidRPr="00754ABA">
        <w:t>контекст</w:t>
      </w:r>
      <w:proofErr w:type="spellEnd"/>
      <w:r w:rsidRPr="00754ABA">
        <w:t xml:space="preserve"> </w:t>
      </w:r>
      <w:proofErr w:type="spellStart"/>
      <w:r w:rsidRPr="00754ABA">
        <w:t>управлението</w:t>
      </w:r>
      <w:proofErr w:type="spellEnd"/>
      <w:r w:rsidRPr="00754ABA">
        <w:t xml:space="preserve"> </w:t>
      </w:r>
      <w:proofErr w:type="spellStart"/>
      <w:r w:rsidRPr="00754ABA">
        <w:t>на</w:t>
      </w:r>
      <w:proofErr w:type="spellEnd"/>
      <w:r w:rsidRPr="00754ABA">
        <w:t xml:space="preserve"> </w:t>
      </w:r>
      <w:proofErr w:type="spellStart"/>
      <w:r w:rsidRPr="00754ABA">
        <w:t>стреса</w:t>
      </w:r>
      <w:proofErr w:type="spellEnd"/>
      <w:r w:rsidRPr="00754ABA">
        <w:t xml:space="preserve"> </w:t>
      </w:r>
      <w:proofErr w:type="spellStart"/>
      <w:r w:rsidRPr="00754ABA">
        <w:t>не</w:t>
      </w:r>
      <w:proofErr w:type="spellEnd"/>
      <w:r w:rsidRPr="00754ABA">
        <w:t xml:space="preserve"> </w:t>
      </w:r>
      <w:proofErr w:type="spellStart"/>
      <w:r w:rsidRPr="00754ABA">
        <w:t>само</w:t>
      </w:r>
      <w:proofErr w:type="spellEnd"/>
      <w:r w:rsidRPr="00754ABA">
        <w:t xml:space="preserve"> </w:t>
      </w:r>
      <w:proofErr w:type="spellStart"/>
      <w:r w:rsidRPr="00754ABA">
        <w:t>повишава</w:t>
      </w:r>
      <w:proofErr w:type="spellEnd"/>
      <w:r w:rsidRPr="00754ABA">
        <w:t xml:space="preserve"> </w:t>
      </w:r>
      <w:proofErr w:type="spellStart"/>
      <w:r w:rsidRPr="00754ABA">
        <w:t>благосъстоянието</w:t>
      </w:r>
      <w:proofErr w:type="spellEnd"/>
      <w:r w:rsidRPr="00754ABA">
        <w:t xml:space="preserve"> </w:t>
      </w:r>
      <w:proofErr w:type="spellStart"/>
      <w:r w:rsidRPr="00754ABA">
        <w:t>на</w:t>
      </w:r>
      <w:proofErr w:type="spellEnd"/>
      <w:r w:rsidRPr="00754ABA">
        <w:t xml:space="preserve"> </w:t>
      </w:r>
      <w:proofErr w:type="spellStart"/>
      <w:r w:rsidRPr="00754ABA">
        <w:t>служителите</w:t>
      </w:r>
      <w:proofErr w:type="spellEnd"/>
      <w:r w:rsidRPr="00754ABA">
        <w:t xml:space="preserve">, </w:t>
      </w:r>
      <w:proofErr w:type="spellStart"/>
      <w:r w:rsidRPr="00754ABA">
        <w:t>но</w:t>
      </w:r>
      <w:proofErr w:type="spellEnd"/>
      <w:r w:rsidRPr="00754ABA">
        <w:t xml:space="preserve"> и </w:t>
      </w:r>
      <w:proofErr w:type="spellStart"/>
      <w:r w:rsidRPr="00754ABA">
        <w:t>допринася</w:t>
      </w:r>
      <w:proofErr w:type="spellEnd"/>
      <w:r w:rsidRPr="00754ABA">
        <w:t xml:space="preserve"> </w:t>
      </w:r>
      <w:proofErr w:type="spellStart"/>
      <w:r w:rsidRPr="00754ABA">
        <w:t>за</w:t>
      </w:r>
      <w:proofErr w:type="spellEnd"/>
      <w:r w:rsidRPr="00754ABA">
        <w:t xml:space="preserve"> </w:t>
      </w:r>
      <w:proofErr w:type="spellStart"/>
      <w:r w:rsidRPr="00754ABA">
        <w:t>ефективността</w:t>
      </w:r>
      <w:proofErr w:type="spellEnd"/>
      <w:r w:rsidRPr="00754ABA">
        <w:t xml:space="preserve"> </w:t>
      </w:r>
      <w:proofErr w:type="spellStart"/>
      <w:r w:rsidRPr="00754ABA">
        <w:t>на</w:t>
      </w:r>
      <w:proofErr w:type="spellEnd"/>
      <w:r w:rsidRPr="00754ABA">
        <w:t xml:space="preserve"> </w:t>
      </w:r>
      <w:proofErr w:type="spellStart"/>
      <w:r w:rsidRPr="00754ABA">
        <w:t>разследванията</w:t>
      </w:r>
      <w:proofErr w:type="spellEnd"/>
      <w:r w:rsidRPr="00754ABA">
        <w:t xml:space="preserve"> и </w:t>
      </w:r>
      <w:proofErr w:type="spellStart"/>
      <w:r w:rsidRPr="00754ABA">
        <w:t>доверието</w:t>
      </w:r>
      <w:proofErr w:type="spellEnd"/>
      <w:r w:rsidRPr="00754ABA">
        <w:t xml:space="preserve"> в </w:t>
      </w:r>
      <w:proofErr w:type="spellStart"/>
      <w:r w:rsidRPr="00754ABA">
        <w:t>правоохранителните</w:t>
      </w:r>
      <w:proofErr w:type="spellEnd"/>
      <w:r w:rsidRPr="00754ABA">
        <w:t xml:space="preserve"> </w:t>
      </w:r>
      <w:proofErr w:type="spellStart"/>
      <w:r w:rsidRPr="00754ABA">
        <w:t>институции</w:t>
      </w:r>
      <w:proofErr w:type="spellEnd"/>
      <w:r w:rsidRPr="00754ABA">
        <w:t>.</w:t>
      </w:r>
    </w:p>
    <w:p w14:paraId="658D3D48" w14:textId="77777777" w:rsidR="00EB6D5B" w:rsidRPr="00C65903" w:rsidRDefault="000D4AFD" w:rsidP="00F61907">
      <w:pPr>
        <w:spacing w:line="360" w:lineRule="auto"/>
        <w:ind w:firstLine="709"/>
        <w:jc w:val="center"/>
        <w:rPr>
          <w:sz w:val="28"/>
          <w:szCs w:val="28"/>
          <w:lang w:val="bg-BG"/>
        </w:rPr>
      </w:pPr>
      <w:r w:rsidRPr="00C65903">
        <w:rPr>
          <w:sz w:val="28"/>
          <w:szCs w:val="28"/>
          <w:lang w:val="bg-BG"/>
        </w:rPr>
        <w:lastRenderedPageBreak/>
        <w:t>ВТОРА</w:t>
      </w:r>
      <w:r w:rsidR="006B2A1B" w:rsidRPr="00C65903">
        <w:rPr>
          <w:sz w:val="28"/>
          <w:szCs w:val="28"/>
          <w:lang w:val="bg-BG"/>
        </w:rPr>
        <w:t xml:space="preserve"> </w:t>
      </w:r>
      <w:r w:rsidRPr="00C65903">
        <w:rPr>
          <w:sz w:val="28"/>
          <w:szCs w:val="28"/>
          <w:lang w:val="bg-BG"/>
        </w:rPr>
        <w:t>ГЛАВА</w:t>
      </w:r>
    </w:p>
    <w:p w14:paraId="305EA971" w14:textId="756A17EA" w:rsidR="000D4AFD" w:rsidRPr="00C65903" w:rsidRDefault="009D3A0A" w:rsidP="00F61907">
      <w:pPr>
        <w:spacing w:line="360" w:lineRule="auto"/>
        <w:ind w:firstLine="709"/>
        <w:jc w:val="center"/>
        <w:rPr>
          <w:sz w:val="28"/>
          <w:szCs w:val="28"/>
          <w:lang w:val="bg-BG"/>
        </w:rPr>
      </w:pPr>
      <w:r w:rsidRPr="00C65903">
        <w:rPr>
          <w:sz w:val="28"/>
          <w:szCs w:val="28"/>
          <w:lang w:val="bg-BG"/>
        </w:rPr>
        <w:t>ОРГАНИЗАЦИЯ И</w:t>
      </w:r>
      <w:r w:rsidR="000D4AFD" w:rsidRPr="00C65903">
        <w:rPr>
          <w:sz w:val="28"/>
          <w:szCs w:val="28"/>
          <w:lang w:val="bg-BG"/>
        </w:rPr>
        <w:t xml:space="preserve"> </w:t>
      </w:r>
      <w:r w:rsidR="00056D6D" w:rsidRPr="00C65903">
        <w:rPr>
          <w:sz w:val="28"/>
          <w:szCs w:val="28"/>
          <w:lang w:val="bg-BG"/>
        </w:rPr>
        <w:t>МЕТОДОЛОГИЯ НА ИЗСЛЕДВАНЕТО</w:t>
      </w:r>
    </w:p>
    <w:p w14:paraId="27FE3D7E" w14:textId="1A4D6670" w:rsidR="00EF4353" w:rsidRPr="00EF4353" w:rsidRDefault="00EF4353" w:rsidP="00EF4353">
      <w:pPr>
        <w:pStyle w:val="ListParagraph"/>
        <w:numPr>
          <w:ilvl w:val="0"/>
          <w:numId w:val="29"/>
        </w:numPr>
        <w:spacing w:line="360" w:lineRule="auto"/>
        <w:jc w:val="both"/>
        <w:rPr>
          <w:rFonts w:ascii="Times New Roman" w:hAnsi="Times New Roman"/>
          <w:bCs/>
          <w:sz w:val="24"/>
          <w:szCs w:val="24"/>
          <w:lang w:val="bg-BG"/>
        </w:rPr>
      </w:pPr>
      <w:r w:rsidRPr="00EF4353">
        <w:rPr>
          <w:rFonts w:ascii="Times New Roman" w:hAnsi="Times New Roman"/>
          <w:b/>
          <w:sz w:val="24"/>
          <w:szCs w:val="24"/>
          <w:lang w:val="bg-BG"/>
        </w:rPr>
        <w:t>Обект и предмет на емпиричното изследване</w:t>
      </w:r>
    </w:p>
    <w:p w14:paraId="457F6EC9" w14:textId="4045662E" w:rsidR="00EF4353" w:rsidRDefault="00EF4353" w:rsidP="00EF4353">
      <w:pPr>
        <w:spacing w:line="360" w:lineRule="auto"/>
        <w:ind w:firstLine="709"/>
        <w:jc w:val="both"/>
        <w:rPr>
          <w:bCs/>
          <w:lang w:val="bg-BG"/>
        </w:rPr>
      </w:pPr>
      <w:proofErr w:type="spellStart"/>
      <w:r w:rsidRPr="00EF4353">
        <w:rPr>
          <w:bCs/>
        </w:rPr>
        <w:t>Обект</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изследването</w:t>
      </w:r>
      <w:proofErr w:type="spellEnd"/>
      <w:r w:rsidRPr="00EF4353">
        <w:rPr>
          <w:bCs/>
        </w:rPr>
        <w:t xml:space="preserve"> </w:t>
      </w:r>
      <w:r>
        <w:rPr>
          <w:bCs/>
          <w:lang w:val="bg-BG"/>
        </w:rPr>
        <w:t xml:space="preserve">са </w:t>
      </w:r>
      <w:proofErr w:type="spellStart"/>
      <w:r w:rsidRPr="00EF4353">
        <w:rPr>
          <w:bCs/>
        </w:rPr>
        <w:t>психологическите</w:t>
      </w:r>
      <w:proofErr w:type="spellEnd"/>
      <w:r w:rsidRPr="00EF4353">
        <w:rPr>
          <w:bCs/>
        </w:rPr>
        <w:t xml:space="preserve"> </w:t>
      </w:r>
      <w:proofErr w:type="spellStart"/>
      <w:r w:rsidRPr="00EF4353">
        <w:rPr>
          <w:bCs/>
        </w:rPr>
        <w:t>процеси</w:t>
      </w:r>
      <w:proofErr w:type="spellEnd"/>
      <w:r w:rsidRPr="00EF4353">
        <w:rPr>
          <w:bCs/>
        </w:rPr>
        <w:t xml:space="preserve">, </w:t>
      </w:r>
      <w:proofErr w:type="spellStart"/>
      <w:r w:rsidRPr="00EF4353">
        <w:rPr>
          <w:bCs/>
        </w:rPr>
        <w:t>фактори</w:t>
      </w:r>
      <w:proofErr w:type="spellEnd"/>
      <w:r w:rsidRPr="00EF4353">
        <w:rPr>
          <w:bCs/>
        </w:rPr>
        <w:t xml:space="preserve"> и </w:t>
      </w:r>
      <w:proofErr w:type="spellStart"/>
      <w:r w:rsidRPr="00EF4353">
        <w:rPr>
          <w:bCs/>
        </w:rPr>
        <w:t>механизми</w:t>
      </w:r>
      <w:proofErr w:type="spellEnd"/>
      <w:r w:rsidRPr="00EF4353">
        <w:rPr>
          <w:bCs/>
        </w:rPr>
        <w:t xml:space="preserve">, </w:t>
      </w:r>
      <w:proofErr w:type="spellStart"/>
      <w:r w:rsidRPr="00EF4353">
        <w:rPr>
          <w:bCs/>
        </w:rPr>
        <w:t>влияещи</w:t>
      </w:r>
      <w:proofErr w:type="spellEnd"/>
      <w:r w:rsidRPr="00EF4353">
        <w:rPr>
          <w:bCs/>
        </w:rPr>
        <w:t xml:space="preserve"> </w:t>
      </w:r>
      <w:proofErr w:type="spellStart"/>
      <w:r w:rsidRPr="00EF4353">
        <w:rPr>
          <w:bCs/>
        </w:rPr>
        <w:t>върху</w:t>
      </w:r>
      <w:proofErr w:type="spellEnd"/>
      <w:r w:rsidRPr="00EF4353">
        <w:rPr>
          <w:bCs/>
        </w:rPr>
        <w:t xml:space="preserve"> </w:t>
      </w:r>
      <w:proofErr w:type="spellStart"/>
      <w:r w:rsidRPr="00EF4353">
        <w:rPr>
          <w:bCs/>
        </w:rPr>
        <w:t>деловото</w:t>
      </w:r>
      <w:proofErr w:type="spellEnd"/>
      <w:r w:rsidRPr="00EF4353">
        <w:rPr>
          <w:bCs/>
        </w:rPr>
        <w:t xml:space="preserve"> </w:t>
      </w:r>
      <w:proofErr w:type="spellStart"/>
      <w:r w:rsidRPr="00EF4353">
        <w:rPr>
          <w:bCs/>
        </w:rPr>
        <w:t>поведение</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разследващите</w:t>
      </w:r>
      <w:proofErr w:type="spellEnd"/>
      <w:r w:rsidRPr="00EF4353">
        <w:rPr>
          <w:bCs/>
        </w:rPr>
        <w:t xml:space="preserve"> </w:t>
      </w:r>
      <w:proofErr w:type="spellStart"/>
      <w:r w:rsidRPr="00EF4353">
        <w:rPr>
          <w:bCs/>
        </w:rPr>
        <w:t>полицаиса</w:t>
      </w:r>
      <w:proofErr w:type="spellEnd"/>
      <w:r w:rsidRPr="00EF4353">
        <w:rPr>
          <w:bCs/>
        </w:rPr>
        <w:t xml:space="preserve"> </w:t>
      </w:r>
      <w:proofErr w:type="spellStart"/>
      <w:r w:rsidRPr="00EF4353">
        <w:rPr>
          <w:bCs/>
        </w:rPr>
        <w:t>разследващите</w:t>
      </w:r>
      <w:proofErr w:type="spellEnd"/>
      <w:r w:rsidRPr="00EF4353">
        <w:rPr>
          <w:bCs/>
        </w:rPr>
        <w:t xml:space="preserve"> </w:t>
      </w:r>
      <w:proofErr w:type="spellStart"/>
      <w:r w:rsidRPr="00EF4353">
        <w:rPr>
          <w:bCs/>
        </w:rPr>
        <w:t>полицаи</w:t>
      </w:r>
      <w:proofErr w:type="spellEnd"/>
      <w:r w:rsidRPr="00EF4353">
        <w:rPr>
          <w:bCs/>
        </w:rPr>
        <w:t xml:space="preserve">, </w:t>
      </w:r>
      <w:proofErr w:type="spellStart"/>
      <w:r w:rsidRPr="00EF4353">
        <w:rPr>
          <w:bCs/>
        </w:rPr>
        <w:t>които</w:t>
      </w:r>
      <w:proofErr w:type="spellEnd"/>
      <w:r w:rsidRPr="00EF4353">
        <w:rPr>
          <w:bCs/>
        </w:rPr>
        <w:t xml:space="preserve"> </w:t>
      </w:r>
      <w:proofErr w:type="spellStart"/>
      <w:r w:rsidRPr="00EF4353">
        <w:rPr>
          <w:bCs/>
        </w:rPr>
        <w:t>работят</w:t>
      </w:r>
      <w:proofErr w:type="spellEnd"/>
      <w:r w:rsidRPr="00EF4353">
        <w:rPr>
          <w:bCs/>
        </w:rPr>
        <w:t xml:space="preserve"> в </w:t>
      </w:r>
      <w:proofErr w:type="spellStart"/>
      <w:r w:rsidRPr="00EF4353">
        <w:rPr>
          <w:bCs/>
        </w:rPr>
        <w:t>условия</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висока</w:t>
      </w:r>
      <w:proofErr w:type="spellEnd"/>
      <w:r w:rsidRPr="00EF4353">
        <w:rPr>
          <w:bCs/>
        </w:rPr>
        <w:t xml:space="preserve"> </w:t>
      </w:r>
      <w:proofErr w:type="spellStart"/>
      <w:r w:rsidRPr="00EF4353">
        <w:rPr>
          <w:bCs/>
        </w:rPr>
        <w:t>професионална</w:t>
      </w:r>
      <w:proofErr w:type="spellEnd"/>
      <w:r w:rsidRPr="00EF4353">
        <w:rPr>
          <w:bCs/>
        </w:rPr>
        <w:t xml:space="preserve"> </w:t>
      </w:r>
      <w:proofErr w:type="spellStart"/>
      <w:r w:rsidRPr="00EF4353">
        <w:rPr>
          <w:bCs/>
        </w:rPr>
        <w:t>отговорност</w:t>
      </w:r>
      <w:proofErr w:type="spellEnd"/>
      <w:r w:rsidRPr="00EF4353">
        <w:rPr>
          <w:bCs/>
        </w:rPr>
        <w:t xml:space="preserve"> и </w:t>
      </w:r>
      <w:proofErr w:type="spellStart"/>
      <w:r w:rsidRPr="00EF4353">
        <w:rPr>
          <w:bCs/>
        </w:rPr>
        <w:t>натиск</w:t>
      </w:r>
      <w:proofErr w:type="spellEnd"/>
      <w:r w:rsidRPr="00EF4353">
        <w:rPr>
          <w:bCs/>
        </w:rPr>
        <w:t xml:space="preserve">, </w:t>
      </w:r>
      <w:proofErr w:type="spellStart"/>
      <w:r w:rsidRPr="00EF4353">
        <w:rPr>
          <w:bCs/>
        </w:rPr>
        <w:t>произтичащ</w:t>
      </w:r>
      <w:proofErr w:type="spellEnd"/>
      <w:r w:rsidRPr="00EF4353">
        <w:rPr>
          <w:bCs/>
        </w:rPr>
        <w:t xml:space="preserve"> </w:t>
      </w:r>
      <w:proofErr w:type="spellStart"/>
      <w:r w:rsidRPr="00EF4353">
        <w:rPr>
          <w:bCs/>
        </w:rPr>
        <w:t>от</w:t>
      </w:r>
      <w:proofErr w:type="spellEnd"/>
      <w:r w:rsidRPr="00EF4353">
        <w:rPr>
          <w:bCs/>
        </w:rPr>
        <w:t xml:space="preserve"> </w:t>
      </w:r>
      <w:proofErr w:type="spellStart"/>
      <w:r w:rsidRPr="00EF4353">
        <w:rPr>
          <w:bCs/>
        </w:rPr>
        <w:t>естеството</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тяхната</w:t>
      </w:r>
      <w:proofErr w:type="spellEnd"/>
      <w:r w:rsidRPr="00EF4353">
        <w:rPr>
          <w:bCs/>
        </w:rPr>
        <w:t xml:space="preserve"> </w:t>
      </w:r>
      <w:proofErr w:type="spellStart"/>
      <w:r w:rsidRPr="00EF4353">
        <w:rPr>
          <w:bCs/>
        </w:rPr>
        <w:t>работа</w:t>
      </w:r>
      <w:proofErr w:type="spellEnd"/>
      <w:r w:rsidRPr="00EF4353">
        <w:rPr>
          <w:bCs/>
        </w:rPr>
        <w:t xml:space="preserve">. </w:t>
      </w:r>
      <w:proofErr w:type="spellStart"/>
      <w:r w:rsidRPr="00EF4353">
        <w:rPr>
          <w:bCs/>
        </w:rPr>
        <w:t>Те</w:t>
      </w:r>
      <w:proofErr w:type="spellEnd"/>
      <w:r w:rsidRPr="00EF4353">
        <w:rPr>
          <w:bCs/>
        </w:rPr>
        <w:t xml:space="preserve"> </w:t>
      </w:r>
      <w:proofErr w:type="spellStart"/>
      <w:r w:rsidRPr="00EF4353">
        <w:rPr>
          <w:bCs/>
        </w:rPr>
        <w:t>изпълняват</w:t>
      </w:r>
      <w:proofErr w:type="spellEnd"/>
      <w:r w:rsidRPr="00EF4353">
        <w:rPr>
          <w:bCs/>
        </w:rPr>
        <w:t xml:space="preserve"> </w:t>
      </w:r>
      <w:proofErr w:type="spellStart"/>
      <w:r w:rsidRPr="00EF4353">
        <w:rPr>
          <w:bCs/>
        </w:rPr>
        <w:t>служебни</w:t>
      </w:r>
      <w:proofErr w:type="spellEnd"/>
      <w:r w:rsidRPr="00EF4353">
        <w:rPr>
          <w:bCs/>
        </w:rPr>
        <w:t xml:space="preserve"> </w:t>
      </w:r>
      <w:proofErr w:type="spellStart"/>
      <w:r w:rsidRPr="00EF4353">
        <w:rPr>
          <w:bCs/>
        </w:rPr>
        <w:t>задължения</w:t>
      </w:r>
      <w:proofErr w:type="spellEnd"/>
      <w:r w:rsidRPr="00EF4353">
        <w:rPr>
          <w:bCs/>
        </w:rPr>
        <w:t xml:space="preserve">, </w:t>
      </w:r>
      <w:proofErr w:type="spellStart"/>
      <w:r w:rsidRPr="00EF4353">
        <w:rPr>
          <w:bCs/>
        </w:rPr>
        <w:t>свързани</w:t>
      </w:r>
      <w:proofErr w:type="spellEnd"/>
      <w:r w:rsidRPr="00EF4353">
        <w:rPr>
          <w:bCs/>
        </w:rPr>
        <w:t xml:space="preserve"> с </w:t>
      </w:r>
      <w:proofErr w:type="spellStart"/>
      <w:r w:rsidRPr="00EF4353">
        <w:rPr>
          <w:bCs/>
        </w:rPr>
        <w:t>разследване</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престъпления</w:t>
      </w:r>
      <w:proofErr w:type="spellEnd"/>
      <w:r w:rsidRPr="00EF4353">
        <w:rPr>
          <w:bCs/>
        </w:rPr>
        <w:t xml:space="preserve">, </w:t>
      </w:r>
      <w:proofErr w:type="spellStart"/>
      <w:r w:rsidRPr="00EF4353">
        <w:rPr>
          <w:bCs/>
        </w:rPr>
        <w:t>събиране</w:t>
      </w:r>
      <w:proofErr w:type="spellEnd"/>
      <w:r w:rsidRPr="00EF4353">
        <w:rPr>
          <w:bCs/>
        </w:rPr>
        <w:t xml:space="preserve"> и </w:t>
      </w:r>
      <w:proofErr w:type="spellStart"/>
      <w:r w:rsidRPr="00EF4353">
        <w:rPr>
          <w:bCs/>
        </w:rPr>
        <w:t>анализ</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доказателства</w:t>
      </w:r>
      <w:proofErr w:type="spellEnd"/>
      <w:r w:rsidRPr="00EF4353">
        <w:rPr>
          <w:bCs/>
        </w:rPr>
        <w:t xml:space="preserve">, </w:t>
      </w:r>
      <w:proofErr w:type="spellStart"/>
      <w:r w:rsidRPr="00EF4353">
        <w:rPr>
          <w:bCs/>
        </w:rPr>
        <w:t>взаимодействие</w:t>
      </w:r>
      <w:proofErr w:type="spellEnd"/>
      <w:r w:rsidRPr="00EF4353">
        <w:rPr>
          <w:bCs/>
        </w:rPr>
        <w:t xml:space="preserve"> с </w:t>
      </w:r>
      <w:proofErr w:type="spellStart"/>
      <w:r w:rsidRPr="00EF4353">
        <w:rPr>
          <w:bCs/>
        </w:rPr>
        <w:t>различни</w:t>
      </w:r>
      <w:proofErr w:type="spellEnd"/>
      <w:r w:rsidRPr="00EF4353">
        <w:rPr>
          <w:bCs/>
        </w:rPr>
        <w:t xml:space="preserve"> </w:t>
      </w:r>
      <w:proofErr w:type="spellStart"/>
      <w:r w:rsidRPr="00EF4353">
        <w:rPr>
          <w:bCs/>
        </w:rPr>
        <w:t>институции</w:t>
      </w:r>
      <w:proofErr w:type="spellEnd"/>
      <w:r w:rsidRPr="00EF4353">
        <w:rPr>
          <w:bCs/>
        </w:rPr>
        <w:t xml:space="preserve"> и </w:t>
      </w:r>
      <w:proofErr w:type="spellStart"/>
      <w:r w:rsidRPr="00EF4353">
        <w:rPr>
          <w:bCs/>
        </w:rPr>
        <w:t>работа</w:t>
      </w:r>
      <w:proofErr w:type="spellEnd"/>
      <w:r w:rsidRPr="00EF4353">
        <w:rPr>
          <w:bCs/>
        </w:rPr>
        <w:t xml:space="preserve"> в </w:t>
      </w:r>
      <w:proofErr w:type="spellStart"/>
      <w:r w:rsidRPr="00EF4353">
        <w:rPr>
          <w:bCs/>
        </w:rPr>
        <w:t>динамична</w:t>
      </w:r>
      <w:proofErr w:type="spellEnd"/>
      <w:r w:rsidRPr="00EF4353">
        <w:rPr>
          <w:bCs/>
        </w:rPr>
        <w:t xml:space="preserve"> и </w:t>
      </w:r>
      <w:proofErr w:type="spellStart"/>
      <w:r w:rsidRPr="00EF4353">
        <w:rPr>
          <w:bCs/>
        </w:rPr>
        <w:t>често</w:t>
      </w:r>
      <w:proofErr w:type="spellEnd"/>
      <w:r w:rsidRPr="00EF4353">
        <w:rPr>
          <w:bCs/>
        </w:rPr>
        <w:t xml:space="preserve"> </w:t>
      </w:r>
      <w:proofErr w:type="spellStart"/>
      <w:r w:rsidRPr="00EF4353">
        <w:rPr>
          <w:bCs/>
        </w:rPr>
        <w:t>напрегната</w:t>
      </w:r>
      <w:proofErr w:type="spellEnd"/>
      <w:r w:rsidRPr="00EF4353">
        <w:rPr>
          <w:bCs/>
        </w:rPr>
        <w:t xml:space="preserve"> </w:t>
      </w:r>
      <w:proofErr w:type="spellStart"/>
      <w:r w:rsidRPr="00EF4353">
        <w:rPr>
          <w:bCs/>
        </w:rPr>
        <w:t>среда</w:t>
      </w:r>
      <w:proofErr w:type="spellEnd"/>
      <w:r w:rsidRPr="00EF4353">
        <w:rPr>
          <w:bCs/>
        </w:rPr>
        <w:t xml:space="preserve">. В </w:t>
      </w:r>
      <w:proofErr w:type="spellStart"/>
      <w:r w:rsidRPr="00EF4353">
        <w:rPr>
          <w:bCs/>
        </w:rPr>
        <w:t>резултат</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тези</w:t>
      </w:r>
      <w:proofErr w:type="spellEnd"/>
      <w:r w:rsidRPr="00EF4353">
        <w:rPr>
          <w:bCs/>
        </w:rPr>
        <w:t xml:space="preserve"> </w:t>
      </w:r>
      <w:proofErr w:type="spellStart"/>
      <w:r w:rsidRPr="00EF4353">
        <w:rPr>
          <w:bCs/>
        </w:rPr>
        <w:t>фактори</w:t>
      </w:r>
      <w:proofErr w:type="spellEnd"/>
      <w:r w:rsidRPr="00EF4353">
        <w:rPr>
          <w:bCs/>
        </w:rPr>
        <w:t xml:space="preserve"> </w:t>
      </w:r>
      <w:proofErr w:type="spellStart"/>
      <w:r w:rsidRPr="00EF4353">
        <w:rPr>
          <w:bCs/>
        </w:rPr>
        <w:t>разследващите</w:t>
      </w:r>
      <w:proofErr w:type="spellEnd"/>
      <w:r w:rsidRPr="00EF4353">
        <w:rPr>
          <w:bCs/>
        </w:rPr>
        <w:t xml:space="preserve"> </w:t>
      </w:r>
      <w:proofErr w:type="spellStart"/>
      <w:r w:rsidRPr="00EF4353">
        <w:rPr>
          <w:bCs/>
        </w:rPr>
        <w:t>полицаи</w:t>
      </w:r>
      <w:proofErr w:type="spellEnd"/>
      <w:r w:rsidRPr="00EF4353">
        <w:rPr>
          <w:bCs/>
        </w:rPr>
        <w:t xml:space="preserve"> </w:t>
      </w:r>
      <w:proofErr w:type="spellStart"/>
      <w:r w:rsidRPr="00EF4353">
        <w:rPr>
          <w:bCs/>
        </w:rPr>
        <w:t>са</w:t>
      </w:r>
      <w:proofErr w:type="spellEnd"/>
      <w:r w:rsidRPr="00EF4353">
        <w:rPr>
          <w:bCs/>
        </w:rPr>
        <w:t xml:space="preserve"> </w:t>
      </w:r>
      <w:proofErr w:type="spellStart"/>
      <w:r w:rsidRPr="00EF4353">
        <w:rPr>
          <w:bCs/>
        </w:rPr>
        <w:t>изложени</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значителни</w:t>
      </w:r>
      <w:proofErr w:type="spellEnd"/>
      <w:r w:rsidRPr="00EF4353">
        <w:rPr>
          <w:bCs/>
        </w:rPr>
        <w:t xml:space="preserve"> </w:t>
      </w:r>
      <w:proofErr w:type="spellStart"/>
      <w:r w:rsidRPr="00EF4353">
        <w:rPr>
          <w:bCs/>
        </w:rPr>
        <w:t>нива</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професионален</w:t>
      </w:r>
      <w:proofErr w:type="spellEnd"/>
      <w:r w:rsidRPr="00EF4353">
        <w:rPr>
          <w:bCs/>
        </w:rPr>
        <w:t xml:space="preserve"> </w:t>
      </w:r>
      <w:proofErr w:type="spellStart"/>
      <w:r w:rsidRPr="00EF4353">
        <w:rPr>
          <w:bCs/>
        </w:rPr>
        <w:t>стрес</w:t>
      </w:r>
      <w:proofErr w:type="spellEnd"/>
      <w:r w:rsidRPr="00EF4353">
        <w:rPr>
          <w:bCs/>
        </w:rPr>
        <w:t xml:space="preserve">, </w:t>
      </w:r>
      <w:proofErr w:type="spellStart"/>
      <w:r w:rsidRPr="00EF4353">
        <w:rPr>
          <w:bCs/>
        </w:rPr>
        <w:t>който</w:t>
      </w:r>
      <w:proofErr w:type="spellEnd"/>
      <w:r w:rsidRPr="00EF4353">
        <w:rPr>
          <w:bCs/>
        </w:rPr>
        <w:t xml:space="preserve"> </w:t>
      </w:r>
      <w:proofErr w:type="spellStart"/>
      <w:r w:rsidRPr="00EF4353">
        <w:rPr>
          <w:bCs/>
        </w:rPr>
        <w:t>може</w:t>
      </w:r>
      <w:proofErr w:type="spellEnd"/>
      <w:r w:rsidRPr="00EF4353">
        <w:rPr>
          <w:bCs/>
        </w:rPr>
        <w:t xml:space="preserve"> </w:t>
      </w:r>
      <w:proofErr w:type="spellStart"/>
      <w:r w:rsidRPr="00EF4353">
        <w:rPr>
          <w:bCs/>
        </w:rPr>
        <w:t>да</w:t>
      </w:r>
      <w:proofErr w:type="spellEnd"/>
      <w:r w:rsidRPr="00EF4353">
        <w:rPr>
          <w:bCs/>
        </w:rPr>
        <w:t xml:space="preserve"> </w:t>
      </w:r>
      <w:proofErr w:type="spellStart"/>
      <w:r w:rsidRPr="00EF4353">
        <w:rPr>
          <w:bCs/>
        </w:rPr>
        <w:t>повлияе</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тяхната</w:t>
      </w:r>
      <w:proofErr w:type="spellEnd"/>
      <w:r w:rsidRPr="00EF4353">
        <w:rPr>
          <w:bCs/>
        </w:rPr>
        <w:t xml:space="preserve"> </w:t>
      </w:r>
      <w:proofErr w:type="spellStart"/>
      <w:r w:rsidRPr="00EF4353">
        <w:rPr>
          <w:bCs/>
        </w:rPr>
        <w:t>ангажираност</w:t>
      </w:r>
      <w:proofErr w:type="spellEnd"/>
      <w:r w:rsidRPr="00EF4353">
        <w:rPr>
          <w:bCs/>
        </w:rPr>
        <w:t xml:space="preserve"> </w:t>
      </w:r>
      <w:proofErr w:type="spellStart"/>
      <w:r w:rsidRPr="00EF4353">
        <w:rPr>
          <w:bCs/>
        </w:rPr>
        <w:t>към</w:t>
      </w:r>
      <w:proofErr w:type="spellEnd"/>
      <w:r w:rsidRPr="00EF4353">
        <w:rPr>
          <w:bCs/>
        </w:rPr>
        <w:t xml:space="preserve"> </w:t>
      </w:r>
      <w:proofErr w:type="spellStart"/>
      <w:r w:rsidRPr="00EF4353">
        <w:rPr>
          <w:bCs/>
        </w:rPr>
        <w:t>организацията</w:t>
      </w:r>
      <w:proofErr w:type="spellEnd"/>
      <w:r w:rsidRPr="00EF4353">
        <w:rPr>
          <w:bCs/>
        </w:rPr>
        <w:t xml:space="preserve"> и </w:t>
      </w:r>
      <w:proofErr w:type="spellStart"/>
      <w:r w:rsidRPr="00EF4353">
        <w:rPr>
          <w:bCs/>
        </w:rPr>
        <w:t>ефективността</w:t>
      </w:r>
      <w:proofErr w:type="spellEnd"/>
      <w:r w:rsidRPr="00EF4353">
        <w:rPr>
          <w:bCs/>
        </w:rPr>
        <w:t xml:space="preserve"> </w:t>
      </w:r>
      <w:proofErr w:type="spellStart"/>
      <w:r w:rsidRPr="00EF4353">
        <w:rPr>
          <w:bCs/>
        </w:rPr>
        <w:t>им</w:t>
      </w:r>
      <w:proofErr w:type="spellEnd"/>
      <w:r w:rsidRPr="00EF4353">
        <w:rPr>
          <w:bCs/>
        </w:rPr>
        <w:t xml:space="preserve"> в </w:t>
      </w:r>
      <w:proofErr w:type="spellStart"/>
      <w:r w:rsidRPr="00EF4353">
        <w:rPr>
          <w:bCs/>
        </w:rPr>
        <w:t>изпълнението</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служебните</w:t>
      </w:r>
      <w:proofErr w:type="spellEnd"/>
      <w:r w:rsidRPr="00EF4353">
        <w:rPr>
          <w:bCs/>
        </w:rPr>
        <w:t xml:space="preserve"> </w:t>
      </w:r>
      <w:proofErr w:type="spellStart"/>
      <w:r w:rsidRPr="00EF4353">
        <w:rPr>
          <w:bCs/>
        </w:rPr>
        <w:t>задължения</w:t>
      </w:r>
      <w:proofErr w:type="spellEnd"/>
      <w:r w:rsidRPr="00EF4353">
        <w:rPr>
          <w:bCs/>
        </w:rPr>
        <w:t>.</w:t>
      </w:r>
    </w:p>
    <w:p w14:paraId="470BB89B" w14:textId="2979ECD5" w:rsidR="00EF4353" w:rsidRPr="00EF4353" w:rsidRDefault="00EF4353" w:rsidP="00EF4353">
      <w:pPr>
        <w:spacing w:line="360" w:lineRule="auto"/>
        <w:ind w:firstLine="709"/>
        <w:jc w:val="both"/>
        <w:rPr>
          <w:bCs/>
        </w:rPr>
      </w:pPr>
      <w:proofErr w:type="spellStart"/>
      <w:r w:rsidRPr="00EF4353">
        <w:rPr>
          <w:bCs/>
        </w:rPr>
        <w:t>Предмет</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изследването</w:t>
      </w:r>
      <w:proofErr w:type="spellEnd"/>
      <w:r w:rsidRPr="00EF4353">
        <w:rPr>
          <w:bCs/>
        </w:rPr>
        <w:t xml:space="preserve"> е </w:t>
      </w:r>
      <w:proofErr w:type="spellStart"/>
      <w:r w:rsidRPr="00EF4353">
        <w:rPr>
          <w:bCs/>
        </w:rPr>
        <w:t>връзката</w:t>
      </w:r>
      <w:proofErr w:type="spellEnd"/>
      <w:r w:rsidRPr="00EF4353">
        <w:rPr>
          <w:bCs/>
        </w:rPr>
        <w:t xml:space="preserve"> </w:t>
      </w:r>
      <w:proofErr w:type="spellStart"/>
      <w:r w:rsidRPr="00EF4353">
        <w:rPr>
          <w:bCs/>
        </w:rPr>
        <w:t>между</w:t>
      </w:r>
      <w:proofErr w:type="spellEnd"/>
      <w:r w:rsidRPr="00EF4353">
        <w:rPr>
          <w:bCs/>
        </w:rPr>
        <w:t xml:space="preserve"> </w:t>
      </w:r>
      <w:proofErr w:type="spellStart"/>
      <w:r w:rsidRPr="00EF4353">
        <w:rPr>
          <w:bCs/>
        </w:rPr>
        <w:t>професионалния</w:t>
      </w:r>
      <w:proofErr w:type="spellEnd"/>
      <w:r w:rsidRPr="00EF4353">
        <w:rPr>
          <w:bCs/>
        </w:rPr>
        <w:t xml:space="preserve"> </w:t>
      </w:r>
      <w:proofErr w:type="spellStart"/>
      <w:r w:rsidRPr="00EF4353">
        <w:rPr>
          <w:bCs/>
        </w:rPr>
        <w:t>стрес</w:t>
      </w:r>
      <w:proofErr w:type="spellEnd"/>
      <w:r w:rsidRPr="00EF4353">
        <w:rPr>
          <w:bCs/>
        </w:rPr>
        <w:t xml:space="preserve"> и </w:t>
      </w:r>
      <w:proofErr w:type="spellStart"/>
      <w:r w:rsidRPr="00EF4353">
        <w:rPr>
          <w:bCs/>
        </w:rPr>
        <w:t>организационната</w:t>
      </w:r>
      <w:proofErr w:type="spellEnd"/>
      <w:r w:rsidRPr="00EF4353">
        <w:rPr>
          <w:bCs/>
        </w:rPr>
        <w:t xml:space="preserve"> </w:t>
      </w:r>
      <w:proofErr w:type="spellStart"/>
      <w:r w:rsidRPr="00EF4353">
        <w:rPr>
          <w:bCs/>
        </w:rPr>
        <w:t>привързаност</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разследващите</w:t>
      </w:r>
      <w:proofErr w:type="spellEnd"/>
      <w:r w:rsidRPr="00EF4353">
        <w:rPr>
          <w:bCs/>
        </w:rPr>
        <w:t xml:space="preserve"> </w:t>
      </w:r>
      <w:proofErr w:type="spellStart"/>
      <w:r w:rsidRPr="00EF4353">
        <w:rPr>
          <w:bCs/>
        </w:rPr>
        <w:t>полицаи</w:t>
      </w:r>
      <w:proofErr w:type="spellEnd"/>
      <w:r w:rsidRPr="00EF4353">
        <w:rPr>
          <w:bCs/>
        </w:rPr>
        <w:t xml:space="preserve">, </w:t>
      </w:r>
      <w:proofErr w:type="spellStart"/>
      <w:r w:rsidRPr="00EF4353">
        <w:rPr>
          <w:bCs/>
        </w:rPr>
        <w:t>като</w:t>
      </w:r>
      <w:proofErr w:type="spellEnd"/>
      <w:r w:rsidRPr="00EF4353">
        <w:rPr>
          <w:bCs/>
        </w:rPr>
        <w:t xml:space="preserve"> </w:t>
      </w:r>
      <w:proofErr w:type="spellStart"/>
      <w:r w:rsidRPr="00EF4353">
        <w:rPr>
          <w:bCs/>
        </w:rPr>
        <w:t>се</w:t>
      </w:r>
      <w:proofErr w:type="spellEnd"/>
      <w:r w:rsidRPr="00EF4353">
        <w:rPr>
          <w:bCs/>
        </w:rPr>
        <w:t xml:space="preserve"> </w:t>
      </w:r>
      <w:proofErr w:type="spellStart"/>
      <w:r w:rsidRPr="00EF4353">
        <w:rPr>
          <w:bCs/>
        </w:rPr>
        <w:t>изследват</w:t>
      </w:r>
      <w:proofErr w:type="spellEnd"/>
      <w:r w:rsidRPr="00EF4353">
        <w:rPr>
          <w:bCs/>
        </w:rPr>
        <w:t xml:space="preserve"> </w:t>
      </w:r>
      <w:proofErr w:type="spellStart"/>
      <w:r w:rsidRPr="00EF4353">
        <w:rPr>
          <w:bCs/>
        </w:rPr>
        <w:t>основните</w:t>
      </w:r>
      <w:proofErr w:type="spellEnd"/>
      <w:r w:rsidRPr="00EF4353">
        <w:rPr>
          <w:bCs/>
        </w:rPr>
        <w:t xml:space="preserve"> </w:t>
      </w:r>
      <w:proofErr w:type="spellStart"/>
      <w:r w:rsidRPr="00EF4353">
        <w:rPr>
          <w:bCs/>
        </w:rPr>
        <w:t>фактори</w:t>
      </w:r>
      <w:proofErr w:type="spellEnd"/>
      <w:r w:rsidRPr="00EF4353">
        <w:rPr>
          <w:bCs/>
        </w:rPr>
        <w:t xml:space="preserve">, </w:t>
      </w:r>
      <w:proofErr w:type="spellStart"/>
      <w:r w:rsidRPr="00EF4353">
        <w:rPr>
          <w:bCs/>
        </w:rPr>
        <w:t>които</w:t>
      </w:r>
      <w:proofErr w:type="spellEnd"/>
      <w:r w:rsidRPr="00EF4353">
        <w:rPr>
          <w:bCs/>
        </w:rPr>
        <w:t xml:space="preserve"> </w:t>
      </w:r>
      <w:proofErr w:type="spellStart"/>
      <w:r w:rsidRPr="00EF4353">
        <w:rPr>
          <w:bCs/>
        </w:rPr>
        <w:t>допринасят</w:t>
      </w:r>
      <w:proofErr w:type="spellEnd"/>
      <w:r w:rsidRPr="00EF4353">
        <w:rPr>
          <w:bCs/>
        </w:rPr>
        <w:t xml:space="preserve"> </w:t>
      </w:r>
      <w:proofErr w:type="spellStart"/>
      <w:r w:rsidRPr="00EF4353">
        <w:rPr>
          <w:bCs/>
        </w:rPr>
        <w:t>за</w:t>
      </w:r>
      <w:proofErr w:type="spellEnd"/>
      <w:r w:rsidRPr="00EF4353">
        <w:rPr>
          <w:bCs/>
        </w:rPr>
        <w:t xml:space="preserve"> </w:t>
      </w:r>
      <w:proofErr w:type="spellStart"/>
      <w:r w:rsidRPr="00EF4353">
        <w:rPr>
          <w:bCs/>
        </w:rPr>
        <w:t>повишеното</w:t>
      </w:r>
      <w:proofErr w:type="spellEnd"/>
      <w:r w:rsidRPr="00EF4353">
        <w:rPr>
          <w:bCs/>
        </w:rPr>
        <w:t xml:space="preserve"> </w:t>
      </w:r>
      <w:proofErr w:type="spellStart"/>
      <w:r w:rsidRPr="00EF4353">
        <w:rPr>
          <w:bCs/>
        </w:rPr>
        <w:t>ниво</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стрес</w:t>
      </w:r>
      <w:proofErr w:type="spellEnd"/>
      <w:r w:rsidRPr="00EF4353">
        <w:rPr>
          <w:bCs/>
        </w:rPr>
        <w:t xml:space="preserve">, и </w:t>
      </w:r>
      <w:proofErr w:type="spellStart"/>
      <w:r w:rsidRPr="00EF4353">
        <w:rPr>
          <w:bCs/>
        </w:rPr>
        <w:t>начините</w:t>
      </w:r>
      <w:proofErr w:type="spellEnd"/>
      <w:r w:rsidRPr="00EF4353">
        <w:rPr>
          <w:bCs/>
        </w:rPr>
        <w:t xml:space="preserve">, </w:t>
      </w:r>
      <w:proofErr w:type="spellStart"/>
      <w:r w:rsidRPr="00EF4353">
        <w:rPr>
          <w:bCs/>
        </w:rPr>
        <w:t>по</w:t>
      </w:r>
      <w:proofErr w:type="spellEnd"/>
      <w:r w:rsidRPr="00EF4353">
        <w:rPr>
          <w:bCs/>
        </w:rPr>
        <w:t xml:space="preserve"> </w:t>
      </w:r>
      <w:proofErr w:type="spellStart"/>
      <w:r w:rsidRPr="00EF4353">
        <w:rPr>
          <w:bCs/>
        </w:rPr>
        <w:t>които</w:t>
      </w:r>
      <w:proofErr w:type="spellEnd"/>
      <w:r w:rsidRPr="00EF4353">
        <w:rPr>
          <w:bCs/>
        </w:rPr>
        <w:t xml:space="preserve"> </w:t>
      </w:r>
      <w:proofErr w:type="spellStart"/>
      <w:r w:rsidRPr="00EF4353">
        <w:rPr>
          <w:bCs/>
        </w:rPr>
        <w:t>те</w:t>
      </w:r>
      <w:proofErr w:type="spellEnd"/>
      <w:r w:rsidRPr="00EF4353">
        <w:rPr>
          <w:bCs/>
        </w:rPr>
        <w:t xml:space="preserve"> </w:t>
      </w:r>
      <w:proofErr w:type="spellStart"/>
      <w:r w:rsidRPr="00EF4353">
        <w:rPr>
          <w:bCs/>
        </w:rPr>
        <w:t>влияят</w:t>
      </w:r>
      <w:proofErr w:type="spellEnd"/>
      <w:r w:rsidRPr="00EF4353">
        <w:rPr>
          <w:bCs/>
        </w:rPr>
        <w:t xml:space="preserve"> </w:t>
      </w:r>
      <w:proofErr w:type="spellStart"/>
      <w:r w:rsidRPr="00EF4353">
        <w:rPr>
          <w:bCs/>
        </w:rPr>
        <w:t>върху</w:t>
      </w:r>
      <w:proofErr w:type="spellEnd"/>
      <w:r w:rsidRPr="00EF4353">
        <w:rPr>
          <w:bCs/>
        </w:rPr>
        <w:t xml:space="preserve"> </w:t>
      </w:r>
      <w:proofErr w:type="spellStart"/>
      <w:r w:rsidRPr="00EF4353">
        <w:rPr>
          <w:bCs/>
        </w:rPr>
        <w:t>ангажираността</w:t>
      </w:r>
      <w:proofErr w:type="spellEnd"/>
      <w:r w:rsidRPr="00EF4353">
        <w:rPr>
          <w:bCs/>
        </w:rPr>
        <w:t xml:space="preserve"> </w:t>
      </w:r>
      <w:proofErr w:type="spellStart"/>
      <w:r w:rsidRPr="00EF4353">
        <w:rPr>
          <w:bCs/>
        </w:rPr>
        <w:t>към</w:t>
      </w:r>
      <w:proofErr w:type="spellEnd"/>
      <w:r w:rsidRPr="00EF4353">
        <w:rPr>
          <w:bCs/>
        </w:rPr>
        <w:t xml:space="preserve"> </w:t>
      </w:r>
      <w:proofErr w:type="spellStart"/>
      <w:r w:rsidRPr="00EF4353">
        <w:rPr>
          <w:bCs/>
        </w:rPr>
        <w:t>организацията</w:t>
      </w:r>
      <w:proofErr w:type="spellEnd"/>
      <w:r w:rsidRPr="00EF4353">
        <w:rPr>
          <w:bCs/>
        </w:rPr>
        <w:t xml:space="preserve">. </w:t>
      </w:r>
      <w:proofErr w:type="spellStart"/>
      <w:r w:rsidRPr="00EF4353">
        <w:rPr>
          <w:bCs/>
        </w:rPr>
        <w:t>Изследването</w:t>
      </w:r>
      <w:proofErr w:type="spellEnd"/>
      <w:r w:rsidRPr="00EF4353">
        <w:rPr>
          <w:bCs/>
        </w:rPr>
        <w:t xml:space="preserve"> </w:t>
      </w:r>
      <w:proofErr w:type="spellStart"/>
      <w:r w:rsidRPr="00EF4353">
        <w:rPr>
          <w:bCs/>
        </w:rPr>
        <w:t>се</w:t>
      </w:r>
      <w:proofErr w:type="spellEnd"/>
      <w:r w:rsidRPr="00EF4353">
        <w:rPr>
          <w:bCs/>
        </w:rPr>
        <w:t xml:space="preserve"> </w:t>
      </w:r>
      <w:proofErr w:type="spellStart"/>
      <w:r w:rsidRPr="00EF4353">
        <w:rPr>
          <w:bCs/>
        </w:rPr>
        <w:t>фокусира</w:t>
      </w:r>
      <w:proofErr w:type="spellEnd"/>
      <w:r w:rsidRPr="00EF4353">
        <w:rPr>
          <w:bCs/>
        </w:rPr>
        <w:t xml:space="preserve"> </w:t>
      </w:r>
      <w:proofErr w:type="spellStart"/>
      <w:r w:rsidRPr="00EF4353">
        <w:rPr>
          <w:bCs/>
        </w:rPr>
        <w:t>върху</w:t>
      </w:r>
      <w:proofErr w:type="spellEnd"/>
      <w:r w:rsidRPr="00EF4353">
        <w:rPr>
          <w:bCs/>
        </w:rPr>
        <w:t xml:space="preserve"> </w:t>
      </w:r>
      <w:proofErr w:type="spellStart"/>
      <w:r w:rsidRPr="00EF4353">
        <w:rPr>
          <w:bCs/>
        </w:rPr>
        <w:t>ролевите</w:t>
      </w:r>
      <w:proofErr w:type="spellEnd"/>
      <w:r w:rsidRPr="00EF4353">
        <w:rPr>
          <w:bCs/>
        </w:rPr>
        <w:t xml:space="preserve"> </w:t>
      </w:r>
      <w:proofErr w:type="spellStart"/>
      <w:r w:rsidRPr="00EF4353">
        <w:rPr>
          <w:bCs/>
        </w:rPr>
        <w:t>конфликти</w:t>
      </w:r>
      <w:proofErr w:type="spellEnd"/>
      <w:r w:rsidRPr="00EF4353">
        <w:rPr>
          <w:bCs/>
        </w:rPr>
        <w:t xml:space="preserve">, </w:t>
      </w:r>
      <w:proofErr w:type="spellStart"/>
      <w:r w:rsidRPr="00EF4353">
        <w:rPr>
          <w:bCs/>
        </w:rPr>
        <w:t>ролевата</w:t>
      </w:r>
      <w:proofErr w:type="spellEnd"/>
      <w:r w:rsidRPr="00EF4353">
        <w:rPr>
          <w:bCs/>
        </w:rPr>
        <w:t xml:space="preserve"> </w:t>
      </w:r>
      <w:proofErr w:type="spellStart"/>
      <w:r w:rsidRPr="00EF4353">
        <w:rPr>
          <w:bCs/>
        </w:rPr>
        <w:t>дифузия</w:t>
      </w:r>
      <w:proofErr w:type="spellEnd"/>
      <w:r w:rsidRPr="00EF4353">
        <w:rPr>
          <w:bCs/>
        </w:rPr>
        <w:t xml:space="preserve">, </w:t>
      </w:r>
      <w:proofErr w:type="spellStart"/>
      <w:r w:rsidRPr="00EF4353">
        <w:rPr>
          <w:bCs/>
        </w:rPr>
        <w:t>конфликта</w:t>
      </w:r>
      <w:proofErr w:type="spellEnd"/>
      <w:r w:rsidRPr="00EF4353">
        <w:rPr>
          <w:bCs/>
        </w:rPr>
        <w:t xml:space="preserve"> </w:t>
      </w:r>
      <w:proofErr w:type="spellStart"/>
      <w:r w:rsidRPr="00EF4353">
        <w:rPr>
          <w:bCs/>
        </w:rPr>
        <w:t>между</w:t>
      </w:r>
      <w:proofErr w:type="spellEnd"/>
      <w:r w:rsidRPr="00EF4353">
        <w:rPr>
          <w:bCs/>
        </w:rPr>
        <w:t xml:space="preserve"> </w:t>
      </w:r>
      <w:proofErr w:type="spellStart"/>
      <w:r w:rsidRPr="00EF4353">
        <w:rPr>
          <w:bCs/>
        </w:rPr>
        <w:t>работа</w:t>
      </w:r>
      <w:proofErr w:type="spellEnd"/>
      <w:r w:rsidRPr="00EF4353">
        <w:rPr>
          <w:bCs/>
        </w:rPr>
        <w:t xml:space="preserve"> и </w:t>
      </w:r>
      <w:proofErr w:type="spellStart"/>
      <w:r w:rsidRPr="00EF4353">
        <w:rPr>
          <w:bCs/>
        </w:rPr>
        <w:t>личен</w:t>
      </w:r>
      <w:proofErr w:type="spellEnd"/>
      <w:r w:rsidRPr="00EF4353">
        <w:rPr>
          <w:bCs/>
        </w:rPr>
        <w:t xml:space="preserve"> </w:t>
      </w:r>
      <w:proofErr w:type="spellStart"/>
      <w:r w:rsidRPr="00EF4353">
        <w:rPr>
          <w:bCs/>
        </w:rPr>
        <w:t>живот</w:t>
      </w:r>
      <w:proofErr w:type="spellEnd"/>
      <w:r w:rsidRPr="00EF4353">
        <w:rPr>
          <w:bCs/>
        </w:rPr>
        <w:t xml:space="preserve"> и </w:t>
      </w:r>
      <w:proofErr w:type="spellStart"/>
      <w:r w:rsidRPr="00EF4353">
        <w:rPr>
          <w:bCs/>
        </w:rPr>
        <w:t>усещането</w:t>
      </w:r>
      <w:proofErr w:type="spellEnd"/>
      <w:r w:rsidRPr="00EF4353">
        <w:rPr>
          <w:bCs/>
        </w:rPr>
        <w:t xml:space="preserve"> </w:t>
      </w:r>
      <w:proofErr w:type="spellStart"/>
      <w:r w:rsidRPr="00EF4353">
        <w:rPr>
          <w:bCs/>
        </w:rPr>
        <w:t>за</w:t>
      </w:r>
      <w:proofErr w:type="spellEnd"/>
      <w:r w:rsidRPr="00EF4353">
        <w:rPr>
          <w:bCs/>
        </w:rPr>
        <w:t xml:space="preserve"> </w:t>
      </w:r>
      <w:proofErr w:type="spellStart"/>
      <w:r w:rsidRPr="00EF4353">
        <w:rPr>
          <w:bCs/>
        </w:rPr>
        <w:t>контрол</w:t>
      </w:r>
      <w:proofErr w:type="spellEnd"/>
      <w:r w:rsidRPr="00EF4353">
        <w:rPr>
          <w:bCs/>
        </w:rPr>
        <w:t xml:space="preserve"> </w:t>
      </w:r>
      <w:proofErr w:type="spellStart"/>
      <w:r w:rsidRPr="00EF4353">
        <w:rPr>
          <w:bCs/>
        </w:rPr>
        <w:t>върху</w:t>
      </w:r>
      <w:proofErr w:type="spellEnd"/>
      <w:r w:rsidRPr="00EF4353">
        <w:rPr>
          <w:bCs/>
        </w:rPr>
        <w:t xml:space="preserve"> </w:t>
      </w:r>
      <w:proofErr w:type="spellStart"/>
      <w:r w:rsidRPr="00EF4353">
        <w:rPr>
          <w:bCs/>
        </w:rPr>
        <w:t>работния</w:t>
      </w:r>
      <w:proofErr w:type="spellEnd"/>
      <w:r w:rsidRPr="00EF4353">
        <w:rPr>
          <w:bCs/>
        </w:rPr>
        <w:t xml:space="preserve"> </w:t>
      </w:r>
      <w:proofErr w:type="spellStart"/>
      <w:r w:rsidRPr="00EF4353">
        <w:rPr>
          <w:bCs/>
        </w:rPr>
        <w:t>процес</w:t>
      </w:r>
      <w:proofErr w:type="spellEnd"/>
      <w:r w:rsidRPr="00EF4353">
        <w:rPr>
          <w:bCs/>
        </w:rPr>
        <w:t xml:space="preserve"> </w:t>
      </w:r>
      <w:proofErr w:type="spellStart"/>
      <w:r w:rsidRPr="00EF4353">
        <w:rPr>
          <w:bCs/>
        </w:rPr>
        <w:t>като</w:t>
      </w:r>
      <w:proofErr w:type="spellEnd"/>
      <w:r w:rsidRPr="00EF4353">
        <w:rPr>
          <w:bCs/>
        </w:rPr>
        <w:t xml:space="preserve"> </w:t>
      </w:r>
      <w:proofErr w:type="spellStart"/>
      <w:r w:rsidRPr="00EF4353">
        <w:rPr>
          <w:bCs/>
        </w:rPr>
        <w:t>ключови</w:t>
      </w:r>
      <w:proofErr w:type="spellEnd"/>
      <w:r w:rsidRPr="00EF4353">
        <w:rPr>
          <w:bCs/>
        </w:rPr>
        <w:t xml:space="preserve"> </w:t>
      </w:r>
      <w:proofErr w:type="spellStart"/>
      <w:r w:rsidRPr="00EF4353">
        <w:rPr>
          <w:bCs/>
        </w:rPr>
        <w:t>променливи</w:t>
      </w:r>
      <w:proofErr w:type="spellEnd"/>
      <w:r w:rsidRPr="00EF4353">
        <w:rPr>
          <w:bCs/>
        </w:rPr>
        <w:t xml:space="preserve">, </w:t>
      </w:r>
      <w:proofErr w:type="spellStart"/>
      <w:r w:rsidRPr="00EF4353">
        <w:rPr>
          <w:bCs/>
        </w:rPr>
        <w:t>които</w:t>
      </w:r>
      <w:proofErr w:type="spellEnd"/>
      <w:r w:rsidRPr="00EF4353">
        <w:rPr>
          <w:bCs/>
        </w:rPr>
        <w:t xml:space="preserve"> </w:t>
      </w:r>
      <w:proofErr w:type="spellStart"/>
      <w:r w:rsidRPr="00EF4353">
        <w:rPr>
          <w:bCs/>
        </w:rPr>
        <w:t>определят</w:t>
      </w:r>
      <w:proofErr w:type="spellEnd"/>
      <w:r w:rsidRPr="00EF4353">
        <w:rPr>
          <w:bCs/>
        </w:rPr>
        <w:t xml:space="preserve"> </w:t>
      </w:r>
      <w:proofErr w:type="spellStart"/>
      <w:r w:rsidRPr="00EF4353">
        <w:rPr>
          <w:bCs/>
        </w:rPr>
        <w:t>нивото</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стрес</w:t>
      </w:r>
      <w:proofErr w:type="spellEnd"/>
      <w:r w:rsidRPr="00EF4353">
        <w:rPr>
          <w:bCs/>
        </w:rPr>
        <w:t xml:space="preserve"> и </w:t>
      </w:r>
      <w:proofErr w:type="spellStart"/>
      <w:r w:rsidRPr="00EF4353">
        <w:rPr>
          <w:bCs/>
        </w:rPr>
        <w:t>привързаността</w:t>
      </w:r>
      <w:proofErr w:type="spellEnd"/>
      <w:r w:rsidRPr="00EF4353">
        <w:rPr>
          <w:bCs/>
        </w:rPr>
        <w:t xml:space="preserve"> </w:t>
      </w:r>
      <w:proofErr w:type="spellStart"/>
      <w:r w:rsidRPr="00EF4353">
        <w:rPr>
          <w:bCs/>
        </w:rPr>
        <w:t>към</w:t>
      </w:r>
      <w:proofErr w:type="spellEnd"/>
      <w:r w:rsidRPr="00EF4353">
        <w:rPr>
          <w:bCs/>
        </w:rPr>
        <w:t xml:space="preserve"> </w:t>
      </w:r>
      <w:proofErr w:type="spellStart"/>
      <w:r w:rsidRPr="00EF4353">
        <w:rPr>
          <w:bCs/>
        </w:rPr>
        <w:t>организацията</w:t>
      </w:r>
      <w:proofErr w:type="spellEnd"/>
      <w:r w:rsidRPr="00EF4353">
        <w:rPr>
          <w:bCs/>
        </w:rPr>
        <w:t xml:space="preserve">. </w:t>
      </w:r>
      <w:proofErr w:type="spellStart"/>
      <w:r w:rsidRPr="00EF4353">
        <w:rPr>
          <w:bCs/>
        </w:rPr>
        <w:t>Освен</w:t>
      </w:r>
      <w:proofErr w:type="spellEnd"/>
      <w:r w:rsidRPr="00EF4353">
        <w:rPr>
          <w:bCs/>
        </w:rPr>
        <w:t xml:space="preserve"> </w:t>
      </w:r>
      <w:proofErr w:type="spellStart"/>
      <w:r w:rsidRPr="00EF4353">
        <w:rPr>
          <w:bCs/>
        </w:rPr>
        <w:t>това</w:t>
      </w:r>
      <w:proofErr w:type="spellEnd"/>
      <w:r w:rsidRPr="00EF4353">
        <w:rPr>
          <w:bCs/>
        </w:rPr>
        <w:t xml:space="preserve"> </w:t>
      </w:r>
      <w:proofErr w:type="spellStart"/>
      <w:r w:rsidRPr="00EF4353">
        <w:rPr>
          <w:bCs/>
        </w:rPr>
        <w:t>се</w:t>
      </w:r>
      <w:proofErr w:type="spellEnd"/>
      <w:r w:rsidRPr="00EF4353">
        <w:rPr>
          <w:bCs/>
        </w:rPr>
        <w:t xml:space="preserve"> </w:t>
      </w:r>
      <w:proofErr w:type="spellStart"/>
      <w:r w:rsidRPr="00EF4353">
        <w:rPr>
          <w:bCs/>
        </w:rPr>
        <w:t>разглежда</w:t>
      </w:r>
      <w:proofErr w:type="spellEnd"/>
      <w:r w:rsidRPr="00EF4353">
        <w:rPr>
          <w:bCs/>
        </w:rPr>
        <w:t xml:space="preserve"> </w:t>
      </w:r>
      <w:proofErr w:type="spellStart"/>
      <w:r w:rsidRPr="00EF4353">
        <w:rPr>
          <w:bCs/>
        </w:rPr>
        <w:t>влиянието</w:t>
      </w:r>
      <w:proofErr w:type="spellEnd"/>
      <w:r w:rsidRPr="00EF4353">
        <w:rPr>
          <w:bCs/>
        </w:rPr>
        <w:t xml:space="preserve"> </w:t>
      </w:r>
      <w:proofErr w:type="spellStart"/>
      <w:r w:rsidRPr="00EF4353">
        <w:rPr>
          <w:bCs/>
        </w:rPr>
        <w:t>на</w:t>
      </w:r>
      <w:proofErr w:type="spellEnd"/>
      <w:r w:rsidRPr="00EF4353">
        <w:rPr>
          <w:bCs/>
        </w:rPr>
        <w:t xml:space="preserve"> </w:t>
      </w:r>
      <w:proofErr w:type="spellStart"/>
      <w:r w:rsidRPr="00EF4353">
        <w:rPr>
          <w:bCs/>
        </w:rPr>
        <w:t>демографски</w:t>
      </w:r>
      <w:proofErr w:type="spellEnd"/>
      <w:r w:rsidRPr="00EF4353">
        <w:rPr>
          <w:bCs/>
        </w:rPr>
        <w:t xml:space="preserve"> </w:t>
      </w:r>
      <w:proofErr w:type="spellStart"/>
      <w:r w:rsidRPr="00EF4353">
        <w:rPr>
          <w:bCs/>
        </w:rPr>
        <w:t>характеристики</w:t>
      </w:r>
      <w:proofErr w:type="spellEnd"/>
      <w:r w:rsidRPr="00EF4353">
        <w:rPr>
          <w:bCs/>
        </w:rPr>
        <w:t xml:space="preserve"> </w:t>
      </w:r>
      <w:proofErr w:type="spellStart"/>
      <w:r w:rsidRPr="00EF4353">
        <w:rPr>
          <w:bCs/>
        </w:rPr>
        <w:t>като</w:t>
      </w:r>
      <w:proofErr w:type="spellEnd"/>
      <w:r w:rsidRPr="00EF4353">
        <w:rPr>
          <w:bCs/>
        </w:rPr>
        <w:t xml:space="preserve"> </w:t>
      </w:r>
      <w:proofErr w:type="spellStart"/>
      <w:r w:rsidRPr="00EF4353">
        <w:rPr>
          <w:bCs/>
        </w:rPr>
        <w:t>пол</w:t>
      </w:r>
      <w:proofErr w:type="spellEnd"/>
      <w:r w:rsidRPr="00EF4353">
        <w:rPr>
          <w:bCs/>
        </w:rPr>
        <w:t xml:space="preserve"> и </w:t>
      </w:r>
      <w:proofErr w:type="spellStart"/>
      <w:r w:rsidRPr="00EF4353">
        <w:rPr>
          <w:bCs/>
        </w:rPr>
        <w:t>възраст</w:t>
      </w:r>
      <w:proofErr w:type="spellEnd"/>
      <w:r w:rsidRPr="00EF4353">
        <w:rPr>
          <w:bCs/>
        </w:rPr>
        <w:t xml:space="preserve"> </w:t>
      </w:r>
      <w:proofErr w:type="spellStart"/>
      <w:r w:rsidRPr="00EF4353">
        <w:rPr>
          <w:bCs/>
        </w:rPr>
        <w:t>върху</w:t>
      </w:r>
      <w:proofErr w:type="spellEnd"/>
      <w:r w:rsidRPr="00EF4353">
        <w:rPr>
          <w:bCs/>
        </w:rPr>
        <w:t xml:space="preserve"> </w:t>
      </w:r>
      <w:proofErr w:type="spellStart"/>
      <w:r w:rsidRPr="00EF4353">
        <w:rPr>
          <w:bCs/>
        </w:rPr>
        <w:t>тези</w:t>
      </w:r>
      <w:proofErr w:type="spellEnd"/>
      <w:r w:rsidRPr="00EF4353">
        <w:rPr>
          <w:bCs/>
        </w:rPr>
        <w:t xml:space="preserve"> </w:t>
      </w:r>
      <w:proofErr w:type="spellStart"/>
      <w:r w:rsidRPr="00EF4353">
        <w:rPr>
          <w:bCs/>
        </w:rPr>
        <w:t>зависимости</w:t>
      </w:r>
      <w:proofErr w:type="spellEnd"/>
      <w:r w:rsidRPr="00EF4353">
        <w:rPr>
          <w:bCs/>
        </w:rPr>
        <w:t xml:space="preserve">, с </w:t>
      </w:r>
      <w:proofErr w:type="spellStart"/>
      <w:r w:rsidRPr="00EF4353">
        <w:rPr>
          <w:bCs/>
        </w:rPr>
        <w:t>цел</w:t>
      </w:r>
      <w:proofErr w:type="spellEnd"/>
      <w:r w:rsidRPr="00EF4353">
        <w:rPr>
          <w:bCs/>
        </w:rPr>
        <w:t xml:space="preserve"> </w:t>
      </w:r>
      <w:proofErr w:type="spellStart"/>
      <w:r w:rsidRPr="00EF4353">
        <w:rPr>
          <w:bCs/>
        </w:rPr>
        <w:t>да</w:t>
      </w:r>
      <w:proofErr w:type="spellEnd"/>
      <w:r w:rsidRPr="00EF4353">
        <w:rPr>
          <w:bCs/>
        </w:rPr>
        <w:t xml:space="preserve"> </w:t>
      </w:r>
      <w:proofErr w:type="spellStart"/>
      <w:r w:rsidRPr="00EF4353">
        <w:rPr>
          <w:bCs/>
        </w:rPr>
        <w:t>се</w:t>
      </w:r>
      <w:proofErr w:type="spellEnd"/>
      <w:r w:rsidRPr="00EF4353">
        <w:rPr>
          <w:bCs/>
        </w:rPr>
        <w:t xml:space="preserve"> </w:t>
      </w:r>
      <w:proofErr w:type="spellStart"/>
      <w:r w:rsidRPr="00EF4353">
        <w:rPr>
          <w:bCs/>
        </w:rPr>
        <w:t>установи</w:t>
      </w:r>
      <w:proofErr w:type="spellEnd"/>
      <w:r w:rsidRPr="00EF4353">
        <w:rPr>
          <w:bCs/>
        </w:rPr>
        <w:t xml:space="preserve"> </w:t>
      </w:r>
      <w:proofErr w:type="spellStart"/>
      <w:r w:rsidRPr="00EF4353">
        <w:rPr>
          <w:bCs/>
        </w:rPr>
        <w:t>дали</w:t>
      </w:r>
      <w:proofErr w:type="spellEnd"/>
      <w:r w:rsidRPr="00EF4353">
        <w:rPr>
          <w:bCs/>
        </w:rPr>
        <w:t xml:space="preserve"> </w:t>
      </w:r>
      <w:proofErr w:type="spellStart"/>
      <w:r w:rsidRPr="00EF4353">
        <w:rPr>
          <w:bCs/>
        </w:rPr>
        <w:t>различни</w:t>
      </w:r>
      <w:proofErr w:type="spellEnd"/>
      <w:r w:rsidRPr="00EF4353">
        <w:rPr>
          <w:bCs/>
        </w:rPr>
        <w:t xml:space="preserve"> </w:t>
      </w:r>
      <w:proofErr w:type="spellStart"/>
      <w:r w:rsidRPr="00EF4353">
        <w:rPr>
          <w:bCs/>
        </w:rPr>
        <w:t>групи</w:t>
      </w:r>
      <w:proofErr w:type="spellEnd"/>
      <w:r w:rsidRPr="00EF4353">
        <w:rPr>
          <w:bCs/>
        </w:rPr>
        <w:t xml:space="preserve"> </w:t>
      </w:r>
      <w:proofErr w:type="spellStart"/>
      <w:r w:rsidRPr="00EF4353">
        <w:rPr>
          <w:bCs/>
        </w:rPr>
        <w:t>разследващи</w:t>
      </w:r>
      <w:proofErr w:type="spellEnd"/>
      <w:r w:rsidRPr="00EF4353">
        <w:rPr>
          <w:bCs/>
        </w:rPr>
        <w:t xml:space="preserve"> </w:t>
      </w:r>
      <w:proofErr w:type="spellStart"/>
      <w:r w:rsidRPr="00EF4353">
        <w:rPr>
          <w:bCs/>
        </w:rPr>
        <w:t>полицаи</w:t>
      </w:r>
      <w:proofErr w:type="spellEnd"/>
      <w:r w:rsidRPr="00EF4353">
        <w:rPr>
          <w:bCs/>
        </w:rPr>
        <w:t xml:space="preserve"> </w:t>
      </w:r>
      <w:proofErr w:type="spellStart"/>
      <w:r w:rsidRPr="00EF4353">
        <w:rPr>
          <w:bCs/>
        </w:rPr>
        <w:t>изпитват</w:t>
      </w:r>
      <w:proofErr w:type="spellEnd"/>
      <w:r w:rsidRPr="00EF4353">
        <w:rPr>
          <w:bCs/>
        </w:rPr>
        <w:t xml:space="preserve"> </w:t>
      </w:r>
      <w:proofErr w:type="spellStart"/>
      <w:r w:rsidRPr="00EF4353">
        <w:rPr>
          <w:bCs/>
        </w:rPr>
        <w:t>стрес</w:t>
      </w:r>
      <w:proofErr w:type="spellEnd"/>
      <w:r w:rsidRPr="00EF4353">
        <w:rPr>
          <w:bCs/>
        </w:rPr>
        <w:t xml:space="preserve"> и </w:t>
      </w:r>
      <w:proofErr w:type="spellStart"/>
      <w:r w:rsidRPr="00EF4353">
        <w:rPr>
          <w:bCs/>
        </w:rPr>
        <w:t>ангажираност</w:t>
      </w:r>
      <w:proofErr w:type="spellEnd"/>
      <w:r w:rsidRPr="00EF4353">
        <w:rPr>
          <w:bCs/>
        </w:rPr>
        <w:t xml:space="preserve"> </w:t>
      </w:r>
      <w:proofErr w:type="spellStart"/>
      <w:r w:rsidRPr="00EF4353">
        <w:rPr>
          <w:bCs/>
        </w:rPr>
        <w:t>по</w:t>
      </w:r>
      <w:proofErr w:type="spellEnd"/>
      <w:r w:rsidRPr="00EF4353">
        <w:rPr>
          <w:bCs/>
        </w:rPr>
        <w:t xml:space="preserve"> </w:t>
      </w:r>
      <w:proofErr w:type="spellStart"/>
      <w:r w:rsidRPr="00EF4353">
        <w:rPr>
          <w:bCs/>
        </w:rPr>
        <w:t>различен</w:t>
      </w:r>
      <w:proofErr w:type="spellEnd"/>
      <w:r w:rsidRPr="00EF4353">
        <w:rPr>
          <w:bCs/>
        </w:rPr>
        <w:t xml:space="preserve"> </w:t>
      </w:r>
      <w:proofErr w:type="spellStart"/>
      <w:r w:rsidRPr="00EF4353">
        <w:rPr>
          <w:bCs/>
        </w:rPr>
        <w:t>начин</w:t>
      </w:r>
      <w:proofErr w:type="spellEnd"/>
      <w:r w:rsidRPr="00EF4353">
        <w:rPr>
          <w:bCs/>
        </w:rPr>
        <w:t>.</w:t>
      </w:r>
    </w:p>
    <w:p w14:paraId="5CDD64F5" w14:textId="1D06F0F7" w:rsidR="001F4515" w:rsidRPr="00EF4353" w:rsidRDefault="00EF4353" w:rsidP="00EF4353">
      <w:pPr>
        <w:spacing w:line="360" w:lineRule="auto"/>
        <w:ind w:left="709"/>
        <w:jc w:val="both"/>
        <w:rPr>
          <w:b/>
          <w:lang w:val="bg-BG"/>
        </w:rPr>
      </w:pPr>
      <w:r>
        <w:rPr>
          <w:b/>
          <w:lang w:val="bg-BG"/>
        </w:rPr>
        <w:t xml:space="preserve">2. </w:t>
      </w:r>
      <w:r w:rsidR="000D4AFD" w:rsidRPr="00EF4353">
        <w:rPr>
          <w:b/>
          <w:lang w:val="bg-BG"/>
        </w:rPr>
        <w:t xml:space="preserve">Цел и задачи </w:t>
      </w:r>
    </w:p>
    <w:p w14:paraId="08C22224" w14:textId="3460829B" w:rsidR="00D43C16" w:rsidRDefault="00D43C16" w:rsidP="00D43C16">
      <w:pPr>
        <w:spacing w:line="360" w:lineRule="auto"/>
        <w:ind w:firstLine="709"/>
        <w:jc w:val="both"/>
      </w:pPr>
      <w:proofErr w:type="spellStart"/>
      <w:r w:rsidRPr="00C65903">
        <w:t>Целта</w:t>
      </w:r>
      <w:proofErr w:type="spellEnd"/>
      <w:r w:rsidRPr="00C65903">
        <w:t xml:space="preserve"> </w:t>
      </w:r>
      <w:proofErr w:type="spellStart"/>
      <w:r w:rsidRPr="00C65903">
        <w:t>на</w:t>
      </w:r>
      <w:proofErr w:type="spellEnd"/>
      <w:r w:rsidRPr="00C65903">
        <w:t xml:space="preserve"> </w:t>
      </w:r>
      <w:proofErr w:type="spellStart"/>
      <w:r w:rsidRPr="00C65903">
        <w:t>настоящото</w:t>
      </w:r>
      <w:proofErr w:type="spellEnd"/>
      <w:r w:rsidRPr="00C65903">
        <w:t xml:space="preserve"> </w:t>
      </w:r>
      <w:proofErr w:type="spellStart"/>
      <w:r w:rsidRPr="00C65903">
        <w:t>изследване</w:t>
      </w:r>
      <w:proofErr w:type="spellEnd"/>
      <w:r w:rsidRPr="00C65903">
        <w:t xml:space="preserve"> е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анализира</w:t>
      </w:r>
      <w:proofErr w:type="spellEnd"/>
      <w:r w:rsidRPr="00C65903">
        <w:t xml:space="preserve"> </w:t>
      </w:r>
      <w:proofErr w:type="spellStart"/>
      <w:r w:rsidRPr="00C65903">
        <w:t>влиянието</w:t>
      </w:r>
      <w:proofErr w:type="spellEnd"/>
      <w:r w:rsidRPr="00C65903">
        <w:t xml:space="preserve"> </w:t>
      </w:r>
      <w:proofErr w:type="spellStart"/>
      <w:r w:rsidRPr="00C65903">
        <w:t>на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w:t>
      </w:r>
      <w:proofErr w:type="spellStart"/>
      <w:r w:rsidRPr="00C65903">
        <w:t>върху</w:t>
      </w:r>
      <w:proofErr w:type="spellEnd"/>
      <w:r w:rsidRPr="00C65903">
        <w:t xml:space="preserve">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като</w:t>
      </w:r>
      <w:proofErr w:type="spellEnd"/>
      <w:r w:rsidRPr="00C65903">
        <w:t xml:space="preserve"> </w:t>
      </w:r>
      <w:proofErr w:type="spellStart"/>
      <w:r w:rsidRPr="00C65903">
        <w:t>се</w:t>
      </w:r>
      <w:proofErr w:type="spellEnd"/>
      <w:r w:rsidRPr="00C65903">
        <w:t xml:space="preserve"> </w:t>
      </w:r>
      <w:proofErr w:type="spellStart"/>
      <w:r w:rsidRPr="00C65903">
        <w:t>изследват</w:t>
      </w:r>
      <w:proofErr w:type="spellEnd"/>
      <w:r w:rsidRPr="00C65903">
        <w:t xml:space="preserve"> </w:t>
      </w:r>
      <w:proofErr w:type="spellStart"/>
      <w:r w:rsidRPr="00C65903">
        <w:t>ключови</w:t>
      </w:r>
      <w:proofErr w:type="spellEnd"/>
      <w:r w:rsidRPr="00C65903">
        <w:t xml:space="preserve"> </w:t>
      </w:r>
      <w:proofErr w:type="spellStart"/>
      <w:r w:rsidRPr="00C65903">
        <w:t>фактори</w:t>
      </w:r>
      <w:proofErr w:type="spellEnd"/>
      <w:r w:rsidRPr="00C65903">
        <w:t xml:space="preserve"> </w:t>
      </w:r>
      <w:proofErr w:type="spellStart"/>
      <w:r w:rsidRPr="00C65903">
        <w:t>като</w:t>
      </w:r>
      <w:proofErr w:type="spellEnd"/>
      <w:r w:rsidRPr="00C65903">
        <w:t xml:space="preserve"> </w:t>
      </w:r>
      <w:proofErr w:type="spellStart"/>
      <w:r w:rsidRPr="00C65903">
        <w:t>ролевите</w:t>
      </w:r>
      <w:proofErr w:type="spellEnd"/>
      <w:r w:rsidRPr="00C65903">
        <w:t xml:space="preserve"> </w:t>
      </w:r>
      <w:proofErr w:type="spellStart"/>
      <w:r w:rsidRPr="00C65903">
        <w:t>конфликти</w:t>
      </w:r>
      <w:proofErr w:type="spellEnd"/>
      <w:r w:rsidRPr="00C65903">
        <w:t xml:space="preserve">, </w:t>
      </w:r>
      <w:proofErr w:type="spellStart"/>
      <w:r w:rsidRPr="00C65903">
        <w:t>ролевата</w:t>
      </w:r>
      <w:proofErr w:type="spellEnd"/>
      <w:r w:rsidRPr="00C65903">
        <w:t xml:space="preserve"> </w:t>
      </w:r>
      <w:proofErr w:type="spellStart"/>
      <w:r w:rsidRPr="00C65903">
        <w:t>дифузия</w:t>
      </w:r>
      <w:proofErr w:type="spellEnd"/>
      <w:r w:rsidRPr="00C65903">
        <w:t xml:space="preserve">, </w:t>
      </w:r>
      <w:proofErr w:type="spellStart"/>
      <w:r w:rsidRPr="00C65903">
        <w:t>баланса</w:t>
      </w:r>
      <w:proofErr w:type="spellEnd"/>
      <w:r w:rsidRPr="00C65903">
        <w:t xml:space="preserve"> </w:t>
      </w:r>
      <w:proofErr w:type="spellStart"/>
      <w:r w:rsidRPr="00C65903">
        <w:t>между</w:t>
      </w:r>
      <w:proofErr w:type="spellEnd"/>
      <w:r w:rsidRPr="00C65903">
        <w:t xml:space="preserve"> </w:t>
      </w:r>
      <w:proofErr w:type="spellStart"/>
      <w:r w:rsidRPr="00C65903">
        <w:t>работа</w:t>
      </w:r>
      <w:proofErr w:type="spellEnd"/>
      <w:r w:rsidRPr="00C65903">
        <w:t xml:space="preserve"> и </w:t>
      </w:r>
      <w:proofErr w:type="spellStart"/>
      <w:r w:rsidRPr="00C65903">
        <w:t>личен</w:t>
      </w:r>
      <w:proofErr w:type="spellEnd"/>
      <w:r w:rsidRPr="00C65903">
        <w:t xml:space="preserve"> </w:t>
      </w:r>
      <w:proofErr w:type="spellStart"/>
      <w:r w:rsidRPr="00C65903">
        <w:t>живот</w:t>
      </w:r>
      <w:proofErr w:type="spellEnd"/>
      <w:r w:rsidRPr="00C65903">
        <w:t xml:space="preserve"> и </w:t>
      </w:r>
      <w:proofErr w:type="spellStart"/>
      <w:r w:rsidRPr="00C65903">
        <w:t>усещането</w:t>
      </w:r>
      <w:proofErr w:type="spellEnd"/>
      <w:r w:rsidRPr="00C65903">
        <w:t xml:space="preserve"> </w:t>
      </w:r>
      <w:proofErr w:type="spellStart"/>
      <w:r w:rsidRPr="00C65903">
        <w:t>за</w:t>
      </w:r>
      <w:proofErr w:type="spellEnd"/>
      <w:r w:rsidRPr="00C65903">
        <w:t xml:space="preserve"> </w:t>
      </w:r>
      <w:proofErr w:type="spellStart"/>
      <w:r w:rsidRPr="00C65903">
        <w:t>контрол</w:t>
      </w:r>
      <w:proofErr w:type="spellEnd"/>
      <w:r w:rsidRPr="00C65903">
        <w:t xml:space="preserve"> </w:t>
      </w:r>
      <w:proofErr w:type="spellStart"/>
      <w:r w:rsidRPr="00C65903">
        <w:t>върху</w:t>
      </w:r>
      <w:proofErr w:type="spellEnd"/>
      <w:r w:rsidRPr="00D43C16">
        <w:t xml:space="preserve"> </w:t>
      </w:r>
      <w:proofErr w:type="spellStart"/>
      <w:r w:rsidRPr="00D43C16">
        <w:t>работния</w:t>
      </w:r>
      <w:proofErr w:type="spellEnd"/>
      <w:r w:rsidRPr="00D43C16">
        <w:t xml:space="preserve"> </w:t>
      </w:r>
      <w:proofErr w:type="spellStart"/>
      <w:r w:rsidRPr="00D43C16">
        <w:t>процес</w:t>
      </w:r>
      <w:proofErr w:type="spellEnd"/>
      <w:r w:rsidRPr="00D43C16">
        <w:t xml:space="preserve">. </w:t>
      </w:r>
      <w:proofErr w:type="spellStart"/>
      <w:r w:rsidRPr="00D43C16">
        <w:t>Изследването</w:t>
      </w:r>
      <w:proofErr w:type="spellEnd"/>
      <w:r w:rsidRPr="00D43C16">
        <w:t xml:space="preserve"> </w:t>
      </w:r>
      <w:proofErr w:type="spellStart"/>
      <w:r w:rsidRPr="00D43C16">
        <w:t>има</w:t>
      </w:r>
      <w:proofErr w:type="spellEnd"/>
      <w:r w:rsidRPr="00D43C16">
        <w:t xml:space="preserve"> </w:t>
      </w:r>
      <w:proofErr w:type="spellStart"/>
      <w:r w:rsidRPr="00D43C16">
        <w:t>за</w:t>
      </w:r>
      <w:proofErr w:type="spellEnd"/>
      <w:r w:rsidRPr="00D43C16">
        <w:t xml:space="preserve"> </w:t>
      </w:r>
      <w:proofErr w:type="spellStart"/>
      <w:r w:rsidRPr="00D43C16">
        <w:t>цел</w:t>
      </w:r>
      <w:proofErr w:type="spellEnd"/>
      <w:r w:rsidRPr="00D43C16">
        <w:t xml:space="preserve"> </w:t>
      </w:r>
      <w:proofErr w:type="spellStart"/>
      <w:r w:rsidRPr="00D43C16">
        <w:t>да</w:t>
      </w:r>
      <w:proofErr w:type="spellEnd"/>
      <w:r w:rsidRPr="00D43C16">
        <w:t xml:space="preserve"> </w:t>
      </w:r>
      <w:proofErr w:type="spellStart"/>
      <w:r w:rsidRPr="00D43C16">
        <w:t>установи</w:t>
      </w:r>
      <w:proofErr w:type="spellEnd"/>
      <w:r w:rsidRPr="00D43C16">
        <w:t xml:space="preserve"> </w:t>
      </w:r>
      <w:proofErr w:type="spellStart"/>
      <w:r w:rsidRPr="00D43C16">
        <w:t>до</w:t>
      </w:r>
      <w:proofErr w:type="spellEnd"/>
      <w:r w:rsidRPr="00D43C16">
        <w:t xml:space="preserve"> </w:t>
      </w:r>
      <w:proofErr w:type="spellStart"/>
      <w:r w:rsidRPr="00D43C16">
        <w:t>каква</w:t>
      </w:r>
      <w:proofErr w:type="spellEnd"/>
      <w:r w:rsidRPr="00D43C16">
        <w:t xml:space="preserve"> </w:t>
      </w:r>
      <w:proofErr w:type="spellStart"/>
      <w:r w:rsidRPr="00D43C16">
        <w:t>степен</w:t>
      </w:r>
      <w:proofErr w:type="spellEnd"/>
      <w:r w:rsidRPr="00D43C16">
        <w:t xml:space="preserve"> </w:t>
      </w:r>
      <w:proofErr w:type="spellStart"/>
      <w:r w:rsidRPr="00D43C16">
        <w:t>тези</w:t>
      </w:r>
      <w:proofErr w:type="spellEnd"/>
      <w:r w:rsidRPr="00D43C16">
        <w:t xml:space="preserve"> </w:t>
      </w:r>
      <w:proofErr w:type="spellStart"/>
      <w:r w:rsidRPr="00D43C16">
        <w:t>фактори</w:t>
      </w:r>
      <w:proofErr w:type="spellEnd"/>
      <w:r w:rsidRPr="00D43C16">
        <w:t xml:space="preserve"> </w:t>
      </w:r>
      <w:proofErr w:type="spellStart"/>
      <w:r w:rsidRPr="00D43C16">
        <w:t>влияят</w:t>
      </w:r>
      <w:proofErr w:type="spellEnd"/>
      <w:r w:rsidRPr="00D43C16">
        <w:t xml:space="preserve"> </w:t>
      </w:r>
      <w:proofErr w:type="spellStart"/>
      <w:r w:rsidRPr="00D43C16">
        <w:t>върху</w:t>
      </w:r>
      <w:proofErr w:type="spellEnd"/>
      <w:r w:rsidRPr="00D43C16">
        <w:t xml:space="preserve"> </w:t>
      </w:r>
      <w:proofErr w:type="spellStart"/>
      <w:r w:rsidRPr="00D43C16">
        <w:t>нивото</w:t>
      </w:r>
      <w:proofErr w:type="spellEnd"/>
      <w:r w:rsidRPr="00D43C16">
        <w:t xml:space="preserve"> </w:t>
      </w:r>
      <w:proofErr w:type="spellStart"/>
      <w:r w:rsidRPr="00D43C16">
        <w:t>на</w:t>
      </w:r>
      <w:proofErr w:type="spellEnd"/>
      <w:r w:rsidRPr="00D43C16">
        <w:t xml:space="preserve"> </w:t>
      </w:r>
      <w:proofErr w:type="spellStart"/>
      <w:r w:rsidRPr="00D43C16">
        <w:t>стрес</w:t>
      </w:r>
      <w:proofErr w:type="spellEnd"/>
      <w:r w:rsidRPr="00D43C16">
        <w:t xml:space="preserve"> и </w:t>
      </w:r>
      <w:proofErr w:type="spellStart"/>
      <w:r w:rsidRPr="00D43C16">
        <w:t>как</w:t>
      </w:r>
      <w:proofErr w:type="spellEnd"/>
      <w:r w:rsidRPr="00D43C16">
        <w:t xml:space="preserve"> </w:t>
      </w:r>
      <w:proofErr w:type="spellStart"/>
      <w:r w:rsidRPr="00D43C16">
        <w:t>това</w:t>
      </w:r>
      <w:proofErr w:type="spellEnd"/>
      <w:r w:rsidRPr="00D43C16">
        <w:t xml:space="preserve">, </w:t>
      </w:r>
      <w:proofErr w:type="spellStart"/>
      <w:r w:rsidRPr="00D43C16">
        <w:t>от</w:t>
      </w:r>
      <w:proofErr w:type="spellEnd"/>
      <w:r w:rsidRPr="00D43C16">
        <w:t xml:space="preserve"> </w:t>
      </w:r>
      <w:proofErr w:type="spellStart"/>
      <w:r w:rsidRPr="00D43C16">
        <w:t>своя</w:t>
      </w:r>
      <w:proofErr w:type="spellEnd"/>
      <w:r w:rsidRPr="00D43C16">
        <w:t xml:space="preserve"> </w:t>
      </w:r>
      <w:proofErr w:type="spellStart"/>
      <w:r w:rsidRPr="00D43C16">
        <w:t>страна</w:t>
      </w:r>
      <w:proofErr w:type="spellEnd"/>
      <w:r w:rsidRPr="00D43C16">
        <w:t xml:space="preserve">, </w:t>
      </w:r>
      <w:proofErr w:type="spellStart"/>
      <w:r w:rsidRPr="00D43C16">
        <w:t>се</w:t>
      </w:r>
      <w:proofErr w:type="spellEnd"/>
      <w:r w:rsidRPr="00D43C16">
        <w:t xml:space="preserve"> </w:t>
      </w:r>
      <w:proofErr w:type="spellStart"/>
      <w:r w:rsidRPr="00D43C16">
        <w:t>отразява</w:t>
      </w:r>
      <w:proofErr w:type="spellEnd"/>
      <w:r w:rsidRPr="00D43C16">
        <w:t xml:space="preserve"> </w:t>
      </w:r>
      <w:proofErr w:type="spellStart"/>
      <w:r w:rsidRPr="00D43C16">
        <w:t>на</w:t>
      </w:r>
      <w:proofErr w:type="spellEnd"/>
      <w:r w:rsidRPr="00D43C16">
        <w:t xml:space="preserve"> </w:t>
      </w:r>
      <w:proofErr w:type="spellStart"/>
      <w:r w:rsidRPr="00D43C16">
        <w:t>емоционалната</w:t>
      </w:r>
      <w:proofErr w:type="spellEnd"/>
      <w:r w:rsidRPr="00D43C16">
        <w:t xml:space="preserve">, </w:t>
      </w:r>
      <w:proofErr w:type="spellStart"/>
      <w:r w:rsidRPr="00D43C16">
        <w:t>нормативната</w:t>
      </w:r>
      <w:proofErr w:type="spellEnd"/>
      <w:r w:rsidRPr="00D43C16">
        <w:t xml:space="preserve"> и </w:t>
      </w:r>
      <w:proofErr w:type="spellStart"/>
      <w:r w:rsidRPr="00D43C16">
        <w:t>континуантната</w:t>
      </w:r>
      <w:proofErr w:type="spellEnd"/>
      <w:r w:rsidRPr="00D43C16">
        <w:t xml:space="preserve"> </w:t>
      </w:r>
      <w:proofErr w:type="spellStart"/>
      <w:r w:rsidRPr="00D43C16">
        <w:t>привързаност</w:t>
      </w:r>
      <w:proofErr w:type="spellEnd"/>
      <w:r w:rsidRPr="00D43C16">
        <w:t xml:space="preserve"> </w:t>
      </w:r>
      <w:proofErr w:type="spellStart"/>
      <w:r w:rsidRPr="00D43C16">
        <w:t>на</w:t>
      </w:r>
      <w:proofErr w:type="spellEnd"/>
      <w:r w:rsidRPr="00D43C16">
        <w:t xml:space="preserve"> </w:t>
      </w:r>
      <w:proofErr w:type="spellStart"/>
      <w:r w:rsidRPr="00D43C16">
        <w:t>разследващите</w:t>
      </w:r>
      <w:proofErr w:type="spellEnd"/>
      <w:r w:rsidRPr="00D43C16">
        <w:t xml:space="preserve"> </w:t>
      </w:r>
      <w:proofErr w:type="spellStart"/>
      <w:r w:rsidRPr="00D43C16">
        <w:t>полицаи</w:t>
      </w:r>
      <w:proofErr w:type="spellEnd"/>
      <w:r w:rsidRPr="00D43C16">
        <w:t xml:space="preserve"> </w:t>
      </w:r>
      <w:proofErr w:type="spellStart"/>
      <w:r w:rsidRPr="00D43C16">
        <w:t>към</w:t>
      </w:r>
      <w:proofErr w:type="spellEnd"/>
      <w:r w:rsidRPr="00D43C16">
        <w:t xml:space="preserve"> </w:t>
      </w:r>
      <w:proofErr w:type="spellStart"/>
      <w:r w:rsidRPr="00D43C16">
        <w:t>организацията</w:t>
      </w:r>
      <w:proofErr w:type="spellEnd"/>
      <w:r w:rsidRPr="00D43C16">
        <w:t xml:space="preserve">. </w:t>
      </w:r>
      <w:proofErr w:type="spellStart"/>
      <w:r w:rsidRPr="00D43C16">
        <w:t>Освен</w:t>
      </w:r>
      <w:proofErr w:type="spellEnd"/>
      <w:r w:rsidRPr="00D43C16">
        <w:t xml:space="preserve"> </w:t>
      </w:r>
      <w:proofErr w:type="spellStart"/>
      <w:r w:rsidRPr="00D43C16">
        <w:t>това</w:t>
      </w:r>
      <w:proofErr w:type="spellEnd"/>
      <w:r w:rsidRPr="00D43C16">
        <w:t xml:space="preserve"> </w:t>
      </w:r>
      <w:proofErr w:type="spellStart"/>
      <w:r w:rsidRPr="00D43C16">
        <w:t>то</w:t>
      </w:r>
      <w:proofErr w:type="spellEnd"/>
      <w:r w:rsidRPr="00D43C16">
        <w:t xml:space="preserve"> </w:t>
      </w:r>
      <w:proofErr w:type="spellStart"/>
      <w:r w:rsidRPr="00D43C16">
        <w:t>цели</w:t>
      </w:r>
      <w:proofErr w:type="spellEnd"/>
      <w:r w:rsidRPr="00D43C16">
        <w:t xml:space="preserve"> </w:t>
      </w:r>
      <w:proofErr w:type="spellStart"/>
      <w:r w:rsidRPr="00D43C16">
        <w:t>да</w:t>
      </w:r>
      <w:proofErr w:type="spellEnd"/>
      <w:r w:rsidRPr="00D43C16">
        <w:t xml:space="preserve"> </w:t>
      </w:r>
      <w:proofErr w:type="spellStart"/>
      <w:r w:rsidRPr="00D43C16">
        <w:t>определи</w:t>
      </w:r>
      <w:proofErr w:type="spellEnd"/>
      <w:r w:rsidRPr="00D43C16">
        <w:t xml:space="preserve"> </w:t>
      </w:r>
      <w:proofErr w:type="spellStart"/>
      <w:r w:rsidRPr="00D43C16">
        <w:t>дали</w:t>
      </w:r>
      <w:proofErr w:type="spellEnd"/>
      <w:r w:rsidRPr="00D43C16">
        <w:t xml:space="preserve"> </w:t>
      </w:r>
      <w:proofErr w:type="spellStart"/>
      <w:r w:rsidRPr="00D43C16">
        <w:lastRenderedPageBreak/>
        <w:t>демографски</w:t>
      </w:r>
      <w:proofErr w:type="spellEnd"/>
      <w:r w:rsidRPr="00D43C16">
        <w:t xml:space="preserve"> </w:t>
      </w:r>
      <w:proofErr w:type="spellStart"/>
      <w:r w:rsidRPr="00D43C16">
        <w:t>характеристики</w:t>
      </w:r>
      <w:proofErr w:type="spellEnd"/>
      <w:r w:rsidRPr="00D43C16">
        <w:t xml:space="preserve"> </w:t>
      </w:r>
      <w:proofErr w:type="spellStart"/>
      <w:r w:rsidRPr="00D43C16">
        <w:t>като</w:t>
      </w:r>
      <w:proofErr w:type="spellEnd"/>
      <w:r w:rsidRPr="00D43C16">
        <w:t xml:space="preserve"> </w:t>
      </w:r>
      <w:proofErr w:type="spellStart"/>
      <w:r w:rsidRPr="00D43C16">
        <w:t>пол</w:t>
      </w:r>
      <w:proofErr w:type="spellEnd"/>
      <w:r w:rsidRPr="00D43C16">
        <w:t xml:space="preserve"> и </w:t>
      </w:r>
      <w:proofErr w:type="spellStart"/>
      <w:r w:rsidRPr="00D43C16">
        <w:t>възраст</w:t>
      </w:r>
      <w:proofErr w:type="spellEnd"/>
      <w:r w:rsidRPr="00D43C16">
        <w:t xml:space="preserve"> </w:t>
      </w:r>
      <w:proofErr w:type="spellStart"/>
      <w:r w:rsidRPr="00D43C16">
        <w:t>оказват</w:t>
      </w:r>
      <w:proofErr w:type="spellEnd"/>
      <w:r w:rsidRPr="00D43C16">
        <w:t xml:space="preserve"> </w:t>
      </w:r>
      <w:proofErr w:type="spellStart"/>
      <w:r w:rsidRPr="00D43C16">
        <w:t>значимо</w:t>
      </w:r>
      <w:proofErr w:type="spellEnd"/>
      <w:r w:rsidRPr="00D43C16">
        <w:t xml:space="preserve"> </w:t>
      </w:r>
      <w:proofErr w:type="spellStart"/>
      <w:r w:rsidRPr="00D43C16">
        <w:t>влияние</w:t>
      </w:r>
      <w:proofErr w:type="spellEnd"/>
      <w:r w:rsidRPr="00D43C16">
        <w:t xml:space="preserve"> </w:t>
      </w:r>
      <w:proofErr w:type="spellStart"/>
      <w:r w:rsidRPr="00D43C16">
        <w:t>върху</w:t>
      </w:r>
      <w:proofErr w:type="spellEnd"/>
      <w:r w:rsidRPr="00D43C16">
        <w:t xml:space="preserve"> </w:t>
      </w:r>
      <w:proofErr w:type="spellStart"/>
      <w:r w:rsidRPr="00D43C16">
        <w:t>възприетия</w:t>
      </w:r>
      <w:proofErr w:type="spellEnd"/>
      <w:r w:rsidRPr="00D43C16">
        <w:t xml:space="preserve"> </w:t>
      </w:r>
      <w:proofErr w:type="spellStart"/>
      <w:r w:rsidRPr="00D43C16">
        <w:t>професионален</w:t>
      </w:r>
      <w:proofErr w:type="spellEnd"/>
      <w:r w:rsidRPr="00D43C16">
        <w:t xml:space="preserve"> </w:t>
      </w:r>
      <w:proofErr w:type="spellStart"/>
      <w:r w:rsidRPr="00D43C16">
        <w:t>стрес</w:t>
      </w:r>
      <w:proofErr w:type="spellEnd"/>
      <w:r w:rsidRPr="00D43C16">
        <w:t xml:space="preserve"> и </w:t>
      </w:r>
      <w:proofErr w:type="spellStart"/>
      <w:r w:rsidRPr="00D43C16">
        <w:t>ангажираността</w:t>
      </w:r>
      <w:proofErr w:type="spellEnd"/>
      <w:r w:rsidRPr="00D43C16">
        <w:t xml:space="preserve"> </w:t>
      </w:r>
      <w:proofErr w:type="spellStart"/>
      <w:r w:rsidRPr="00D43C16">
        <w:t>към</w:t>
      </w:r>
      <w:proofErr w:type="spellEnd"/>
      <w:r w:rsidRPr="00D43C16">
        <w:t xml:space="preserve"> </w:t>
      </w:r>
      <w:proofErr w:type="spellStart"/>
      <w:r w:rsidRPr="00D43C16">
        <w:t>службата</w:t>
      </w:r>
      <w:proofErr w:type="spellEnd"/>
      <w:r w:rsidRPr="00D43C16">
        <w:t xml:space="preserve">. </w:t>
      </w:r>
      <w:proofErr w:type="spellStart"/>
      <w:r w:rsidRPr="00D43C16">
        <w:t>На</w:t>
      </w:r>
      <w:proofErr w:type="spellEnd"/>
      <w:r w:rsidRPr="00D43C16">
        <w:t xml:space="preserve"> </w:t>
      </w:r>
      <w:proofErr w:type="spellStart"/>
      <w:r w:rsidRPr="00D43C16">
        <w:t>базата</w:t>
      </w:r>
      <w:proofErr w:type="spellEnd"/>
      <w:r w:rsidRPr="00D43C16">
        <w:t xml:space="preserve"> </w:t>
      </w:r>
      <w:proofErr w:type="spellStart"/>
      <w:r w:rsidRPr="00D43C16">
        <w:t>на</w:t>
      </w:r>
      <w:proofErr w:type="spellEnd"/>
      <w:r w:rsidRPr="00D43C16">
        <w:t xml:space="preserve"> </w:t>
      </w:r>
      <w:proofErr w:type="spellStart"/>
      <w:r w:rsidRPr="00D43C16">
        <w:t>получените</w:t>
      </w:r>
      <w:proofErr w:type="spellEnd"/>
      <w:r w:rsidRPr="00D43C16">
        <w:t xml:space="preserve"> </w:t>
      </w:r>
      <w:proofErr w:type="spellStart"/>
      <w:r w:rsidRPr="00D43C16">
        <w:t>резултати</w:t>
      </w:r>
      <w:proofErr w:type="spellEnd"/>
      <w:r w:rsidRPr="00D43C16">
        <w:t xml:space="preserve"> </w:t>
      </w:r>
      <w:proofErr w:type="spellStart"/>
      <w:r w:rsidRPr="00D43C16">
        <w:t>изследването</w:t>
      </w:r>
      <w:proofErr w:type="spellEnd"/>
      <w:r w:rsidRPr="00D43C16">
        <w:t xml:space="preserve"> </w:t>
      </w:r>
      <w:proofErr w:type="spellStart"/>
      <w:r w:rsidRPr="00D43C16">
        <w:t>цели</w:t>
      </w:r>
      <w:proofErr w:type="spellEnd"/>
      <w:r w:rsidRPr="00D43C16">
        <w:t xml:space="preserve"> </w:t>
      </w:r>
      <w:proofErr w:type="spellStart"/>
      <w:r w:rsidRPr="00D43C16">
        <w:t>да</w:t>
      </w:r>
      <w:proofErr w:type="spellEnd"/>
      <w:r w:rsidRPr="00D43C16">
        <w:t xml:space="preserve"> </w:t>
      </w:r>
      <w:proofErr w:type="spellStart"/>
      <w:r w:rsidRPr="00D43C16">
        <w:t>предложи</w:t>
      </w:r>
      <w:proofErr w:type="spellEnd"/>
      <w:r w:rsidRPr="00D43C16">
        <w:t xml:space="preserve"> </w:t>
      </w:r>
      <w:proofErr w:type="spellStart"/>
      <w:r w:rsidRPr="00D43C16">
        <w:t>препоръки</w:t>
      </w:r>
      <w:proofErr w:type="spellEnd"/>
      <w:r w:rsidRPr="00D43C16">
        <w:t xml:space="preserve"> </w:t>
      </w:r>
      <w:proofErr w:type="spellStart"/>
      <w:r w:rsidRPr="00D43C16">
        <w:t>за</w:t>
      </w:r>
      <w:proofErr w:type="spellEnd"/>
      <w:r w:rsidRPr="00D43C16">
        <w:t xml:space="preserve"> </w:t>
      </w:r>
      <w:proofErr w:type="spellStart"/>
      <w:r w:rsidRPr="00D43C16">
        <w:t>подобряване</w:t>
      </w:r>
      <w:proofErr w:type="spellEnd"/>
      <w:r w:rsidRPr="00D43C16">
        <w:t xml:space="preserve"> </w:t>
      </w:r>
      <w:proofErr w:type="spellStart"/>
      <w:r w:rsidRPr="00D43C16">
        <w:t>на</w:t>
      </w:r>
      <w:proofErr w:type="spellEnd"/>
      <w:r w:rsidRPr="00D43C16">
        <w:t xml:space="preserve"> </w:t>
      </w:r>
      <w:proofErr w:type="spellStart"/>
      <w:r w:rsidRPr="00D43C16">
        <w:t>условията</w:t>
      </w:r>
      <w:proofErr w:type="spellEnd"/>
      <w:r w:rsidRPr="00D43C16">
        <w:t xml:space="preserve"> </w:t>
      </w:r>
      <w:proofErr w:type="spellStart"/>
      <w:r w:rsidRPr="00D43C16">
        <w:t>на</w:t>
      </w:r>
      <w:proofErr w:type="spellEnd"/>
      <w:r w:rsidRPr="00D43C16">
        <w:t xml:space="preserve"> </w:t>
      </w:r>
      <w:proofErr w:type="spellStart"/>
      <w:r w:rsidRPr="00D43C16">
        <w:t>труд</w:t>
      </w:r>
      <w:proofErr w:type="spellEnd"/>
      <w:r w:rsidRPr="00D43C16">
        <w:t xml:space="preserve"> и </w:t>
      </w:r>
      <w:proofErr w:type="spellStart"/>
      <w:r w:rsidRPr="00D43C16">
        <w:t>намаляване</w:t>
      </w:r>
      <w:proofErr w:type="spellEnd"/>
      <w:r w:rsidRPr="00D43C16">
        <w:t xml:space="preserve"> </w:t>
      </w:r>
      <w:proofErr w:type="spellStart"/>
      <w:r w:rsidRPr="00D43C16">
        <w:t>на</w:t>
      </w:r>
      <w:proofErr w:type="spellEnd"/>
      <w:r w:rsidRPr="00D43C16">
        <w:t xml:space="preserve"> </w:t>
      </w:r>
      <w:proofErr w:type="spellStart"/>
      <w:r w:rsidRPr="00D43C16">
        <w:t>негативните</w:t>
      </w:r>
      <w:proofErr w:type="spellEnd"/>
      <w:r w:rsidRPr="00D43C16">
        <w:t xml:space="preserve"> </w:t>
      </w:r>
      <w:proofErr w:type="spellStart"/>
      <w:r w:rsidRPr="00D43C16">
        <w:t>ефекти</w:t>
      </w:r>
      <w:proofErr w:type="spellEnd"/>
      <w:r w:rsidRPr="00D43C16">
        <w:t xml:space="preserve"> </w:t>
      </w:r>
      <w:proofErr w:type="spellStart"/>
      <w:r w:rsidRPr="00D43C16">
        <w:t>от</w:t>
      </w:r>
      <w:proofErr w:type="spellEnd"/>
      <w:r w:rsidRPr="00D43C16">
        <w:t xml:space="preserve"> </w:t>
      </w:r>
      <w:proofErr w:type="spellStart"/>
      <w:r w:rsidRPr="00D43C16">
        <w:t>професионалния</w:t>
      </w:r>
      <w:proofErr w:type="spellEnd"/>
      <w:r w:rsidRPr="00D43C16">
        <w:t xml:space="preserve"> </w:t>
      </w:r>
      <w:proofErr w:type="spellStart"/>
      <w:r w:rsidRPr="00D43C16">
        <w:t>стрес</w:t>
      </w:r>
      <w:proofErr w:type="spellEnd"/>
      <w:r w:rsidRPr="00D43C16">
        <w:t xml:space="preserve">, с </w:t>
      </w:r>
      <w:proofErr w:type="spellStart"/>
      <w:r w:rsidRPr="00D43C16">
        <w:t>цел</w:t>
      </w:r>
      <w:proofErr w:type="spellEnd"/>
      <w:r w:rsidRPr="00D43C16">
        <w:t xml:space="preserve"> </w:t>
      </w:r>
      <w:proofErr w:type="spellStart"/>
      <w:r w:rsidRPr="00D43C16">
        <w:t>засилване</w:t>
      </w:r>
      <w:proofErr w:type="spellEnd"/>
      <w:r w:rsidRPr="00D43C16">
        <w:t xml:space="preserve"> </w:t>
      </w:r>
      <w:proofErr w:type="spellStart"/>
      <w:r w:rsidRPr="00D43C16">
        <w:t>на</w:t>
      </w:r>
      <w:proofErr w:type="spellEnd"/>
      <w:r w:rsidRPr="00D43C16">
        <w:t xml:space="preserve"> </w:t>
      </w:r>
      <w:proofErr w:type="spellStart"/>
      <w:r w:rsidRPr="00D43C16">
        <w:t>организационната</w:t>
      </w:r>
      <w:proofErr w:type="spellEnd"/>
      <w:r w:rsidRPr="00D43C16">
        <w:t xml:space="preserve"> </w:t>
      </w:r>
      <w:proofErr w:type="spellStart"/>
      <w:r w:rsidRPr="00D43C16">
        <w:t>ангажираност</w:t>
      </w:r>
      <w:proofErr w:type="spellEnd"/>
      <w:r w:rsidRPr="00D43C16">
        <w:t xml:space="preserve"> и </w:t>
      </w:r>
      <w:proofErr w:type="spellStart"/>
      <w:r w:rsidRPr="00D43C16">
        <w:t>повишаване</w:t>
      </w:r>
      <w:proofErr w:type="spellEnd"/>
      <w:r w:rsidRPr="00D43C16">
        <w:t xml:space="preserve"> </w:t>
      </w:r>
      <w:proofErr w:type="spellStart"/>
      <w:r w:rsidRPr="00D43C16">
        <w:t>на</w:t>
      </w:r>
      <w:proofErr w:type="spellEnd"/>
      <w:r w:rsidRPr="00D43C16">
        <w:t xml:space="preserve"> </w:t>
      </w:r>
      <w:proofErr w:type="spellStart"/>
      <w:r w:rsidRPr="00D43C16">
        <w:t>ефективността</w:t>
      </w:r>
      <w:proofErr w:type="spellEnd"/>
      <w:r w:rsidRPr="00D43C16">
        <w:t xml:space="preserve"> </w:t>
      </w:r>
      <w:proofErr w:type="spellStart"/>
      <w:r w:rsidRPr="00D43C16">
        <w:t>на</w:t>
      </w:r>
      <w:proofErr w:type="spellEnd"/>
      <w:r w:rsidRPr="00D43C16">
        <w:t xml:space="preserve"> </w:t>
      </w:r>
      <w:proofErr w:type="spellStart"/>
      <w:r w:rsidRPr="00D43C16">
        <w:t>разследващите</w:t>
      </w:r>
      <w:proofErr w:type="spellEnd"/>
      <w:r w:rsidRPr="00D43C16">
        <w:t xml:space="preserve"> </w:t>
      </w:r>
      <w:proofErr w:type="spellStart"/>
      <w:r w:rsidRPr="00D43C16">
        <w:t>органи</w:t>
      </w:r>
      <w:proofErr w:type="spellEnd"/>
      <w:r w:rsidRPr="00D43C16">
        <w:t>.</w:t>
      </w:r>
    </w:p>
    <w:p w14:paraId="3B56B443" w14:textId="77777777" w:rsidR="00D72D6F" w:rsidRPr="00D72D6F" w:rsidRDefault="00D72D6F" w:rsidP="00D72D6F">
      <w:pPr>
        <w:spacing w:line="360" w:lineRule="auto"/>
        <w:ind w:firstLine="709"/>
        <w:jc w:val="both"/>
      </w:pPr>
      <w:proofErr w:type="spellStart"/>
      <w:r w:rsidRPr="00D72D6F">
        <w:t>За</w:t>
      </w:r>
      <w:proofErr w:type="spellEnd"/>
      <w:r w:rsidRPr="00D72D6F">
        <w:t xml:space="preserve"> </w:t>
      </w:r>
      <w:proofErr w:type="spellStart"/>
      <w:r w:rsidRPr="00D72D6F">
        <w:t>постигане</w:t>
      </w:r>
      <w:proofErr w:type="spellEnd"/>
      <w:r w:rsidRPr="00D72D6F">
        <w:t xml:space="preserve"> </w:t>
      </w:r>
      <w:proofErr w:type="spellStart"/>
      <w:r w:rsidRPr="00D72D6F">
        <w:t>на</w:t>
      </w:r>
      <w:proofErr w:type="spellEnd"/>
      <w:r w:rsidRPr="00D72D6F">
        <w:t xml:space="preserve"> </w:t>
      </w:r>
      <w:proofErr w:type="spellStart"/>
      <w:r w:rsidRPr="00D72D6F">
        <w:t>целта</w:t>
      </w:r>
      <w:proofErr w:type="spellEnd"/>
      <w:r w:rsidRPr="00D72D6F">
        <w:t xml:space="preserve"> </w:t>
      </w:r>
      <w:proofErr w:type="spellStart"/>
      <w:r w:rsidRPr="00D72D6F">
        <w:t>изследването</w:t>
      </w:r>
      <w:proofErr w:type="spellEnd"/>
      <w:r w:rsidRPr="00D72D6F">
        <w:t xml:space="preserve"> </w:t>
      </w:r>
      <w:proofErr w:type="spellStart"/>
      <w:r w:rsidRPr="00D72D6F">
        <w:t>изпълнява</w:t>
      </w:r>
      <w:proofErr w:type="spellEnd"/>
      <w:r w:rsidRPr="00D72D6F">
        <w:t xml:space="preserve"> </w:t>
      </w:r>
      <w:proofErr w:type="spellStart"/>
      <w:r w:rsidRPr="00D72D6F">
        <w:t>следните</w:t>
      </w:r>
      <w:proofErr w:type="spellEnd"/>
      <w:r w:rsidRPr="00D72D6F">
        <w:t xml:space="preserve"> </w:t>
      </w:r>
      <w:proofErr w:type="spellStart"/>
      <w:r w:rsidRPr="00D72D6F">
        <w:t>задачи</w:t>
      </w:r>
      <w:proofErr w:type="spellEnd"/>
      <w:r w:rsidRPr="00D72D6F">
        <w:t>:</w:t>
      </w:r>
    </w:p>
    <w:p w14:paraId="084E4BC7" w14:textId="77777777" w:rsidR="00D72D6F" w:rsidRPr="00D72D6F" w:rsidRDefault="00D72D6F" w:rsidP="00D72D6F">
      <w:pPr>
        <w:numPr>
          <w:ilvl w:val="0"/>
          <w:numId w:val="33"/>
        </w:numPr>
        <w:spacing w:line="360" w:lineRule="auto"/>
        <w:jc w:val="both"/>
      </w:pPr>
      <w:proofErr w:type="spellStart"/>
      <w:r w:rsidRPr="00D72D6F">
        <w:t>Анализира</w:t>
      </w:r>
      <w:proofErr w:type="spellEnd"/>
      <w:r w:rsidRPr="00D72D6F">
        <w:t xml:space="preserve">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професионален</w:t>
      </w:r>
      <w:proofErr w:type="spellEnd"/>
      <w:r w:rsidRPr="00D72D6F">
        <w:t xml:space="preserve"> </w:t>
      </w:r>
      <w:proofErr w:type="spellStart"/>
      <w:r w:rsidRPr="00D72D6F">
        <w:t>стрес</w:t>
      </w:r>
      <w:proofErr w:type="spellEnd"/>
      <w:r w:rsidRPr="00D72D6F">
        <w:t xml:space="preserve"> </w:t>
      </w:r>
      <w:proofErr w:type="spellStart"/>
      <w:r w:rsidRPr="00D72D6F">
        <w:t>сред</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и </w:t>
      </w:r>
      <w:proofErr w:type="spellStart"/>
      <w:r w:rsidRPr="00D72D6F">
        <w:t>идентифицира</w:t>
      </w:r>
      <w:proofErr w:type="spellEnd"/>
      <w:r w:rsidRPr="00D72D6F">
        <w:t xml:space="preserve"> </w:t>
      </w:r>
      <w:proofErr w:type="spellStart"/>
      <w:r w:rsidRPr="00D72D6F">
        <w:t>основните</w:t>
      </w:r>
      <w:proofErr w:type="spellEnd"/>
      <w:r w:rsidRPr="00D72D6F">
        <w:t xml:space="preserve"> </w:t>
      </w:r>
      <w:proofErr w:type="spellStart"/>
      <w:r w:rsidRPr="00D72D6F">
        <w:t>му</w:t>
      </w:r>
      <w:proofErr w:type="spellEnd"/>
      <w:r w:rsidRPr="00D72D6F">
        <w:t xml:space="preserve"> </w:t>
      </w:r>
      <w:proofErr w:type="spellStart"/>
      <w:r w:rsidRPr="00D72D6F">
        <w:t>източници</w:t>
      </w:r>
      <w:proofErr w:type="spellEnd"/>
      <w:r w:rsidRPr="00D72D6F">
        <w:t xml:space="preserve">, </w:t>
      </w:r>
      <w:proofErr w:type="spellStart"/>
      <w:r w:rsidRPr="00D72D6F">
        <w:t>включително</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ролевата</w:t>
      </w:r>
      <w:proofErr w:type="spellEnd"/>
      <w:r w:rsidRPr="00D72D6F">
        <w:t xml:space="preserve"> </w:t>
      </w:r>
      <w:proofErr w:type="spellStart"/>
      <w:r w:rsidRPr="00D72D6F">
        <w:t>дифузия</w:t>
      </w:r>
      <w:proofErr w:type="spellEnd"/>
      <w:r w:rsidRPr="00D72D6F">
        <w:t xml:space="preserve"> и </w:t>
      </w:r>
      <w:proofErr w:type="spellStart"/>
      <w:r w:rsidRPr="00D72D6F">
        <w:t>баланса</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w:t>
      </w:r>
    </w:p>
    <w:p w14:paraId="3EBDD82D" w14:textId="77777777" w:rsidR="00D72D6F" w:rsidRPr="00D72D6F" w:rsidRDefault="00D72D6F" w:rsidP="00D72D6F">
      <w:pPr>
        <w:numPr>
          <w:ilvl w:val="0"/>
          <w:numId w:val="33"/>
        </w:numPr>
        <w:spacing w:line="360" w:lineRule="auto"/>
        <w:jc w:val="both"/>
      </w:pPr>
      <w:r w:rsidRPr="00D72D6F">
        <w:t xml:space="preserve">Изследва </w:t>
      </w:r>
      <w:proofErr w:type="spellStart"/>
      <w:r w:rsidRPr="00D72D6F">
        <w:t>връзката</w:t>
      </w:r>
      <w:proofErr w:type="spellEnd"/>
      <w:r w:rsidRPr="00D72D6F">
        <w:t xml:space="preserve"> </w:t>
      </w:r>
      <w:proofErr w:type="spellStart"/>
      <w:r w:rsidRPr="00D72D6F">
        <w:t>между</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и </w:t>
      </w:r>
      <w:proofErr w:type="spellStart"/>
      <w:r w:rsidRPr="00D72D6F">
        <w:t>различните</w:t>
      </w:r>
      <w:proofErr w:type="spellEnd"/>
      <w:r w:rsidRPr="00D72D6F">
        <w:t xml:space="preserve"> </w:t>
      </w:r>
      <w:proofErr w:type="spellStart"/>
      <w:r w:rsidRPr="00D72D6F">
        <w:t>измерения</w:t>
      </w:r>
      <w:proofErr w:type="spellEnd"/>
      <w:r w:rsidRPr="00D72D6F">
        <w:t xml:space="preserve"> </w:t>
      </w:r>
      <w:proofErr w:type="spellStart"/>
      <w:r w:rsidRPr="00D72D6F">
        <w:t>на</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 </w:t>
      </w:r>
      <w:proofErr w:type="spellStart"/>
      <w:r w:rsidRPr="00D72D6F">
        <w:t>афективна</w:t>
      </w:r>
      <w:proofErr w:type="spellEnd"/>
      <w:r w:rsidRPr="00D72D6F">
        <w:t xml:space="preserve">, </w:t>
      </w:r>
      <w:proofErr w:type="spellStart"/>
      <w:r w:rsidRPr="00D72D6F">
        <w:t>нормативна</w:t>
      </w:r>
      <w:proofErr w:type="spellEnd"/>
      <w:r w:rsidRPr="00D72D6F">
        <w:t xml:space="preserve"> и </w:t>
      </w:r>
      <w:proofErr w:type="spellStart"/>
      <w:r w:rsidRPr="00D72D6F">
        <w:t>континуантна</w:t>
      </w:r>
      <w:proofErr w:type="spellEnd"/>
      <w:r w:rsidRPr="00D72D6F">
        <w:t>.</w:t>
      </w:r>
    </w:p>
    <w:p w14:paraId="141B09BF" w14:textId="77777777" w:rsidR="00D72D6F" w:rsidRPr="00D72D6F" w:rsidRDefault="00D72D6F" w:rsidP="00D72D6F">
      <w:pPr>
        <w:numPr>
          <w:ilvl w:val="0"/>
          <w:numId w:val="33"/>
        </w:numPr>
        <w:spacing w:line="360" w:lineRule="auto"/>
        <w:jc w:val="both"/>
      </w:pPr>
      <w:proofErr w:type="spellStart"/>
      <w:r w:rsidRPr="00D72D6F">
        <w:t>Оценява</w:t>
      </w:r>
      <w:proofErr w:type="spellEnd"/>
      <w:r w:rsidRPr="00D72D6F">
        <w:t xml:space="preserve"> </w:t>
      </w:r>
      <w:proofErr w:type="spellStart"/>
      <w:r w:rsidRPr="00D72D6F">
        <w:t>влиянието</w:t>
      </w:r>
      <w:proofErr w:type="spellEnd"/>
      <w:r w:rsidRPr="00D72D6F">
        <w:t xml:space="preserve"> </w:t>
      </w:r>
      <w:proofErr w:type="spellStart"/>
      <w:r w:rsidRPr="00D72D6F">
        <w:t>на</w:t>
      </w:r>
      <w:proofErr w:type="spellEnd"/>
      <w:r w:rsidRPr="00D72D6F">
        <w:t xml:space="preserve"> </w:t>
      </w:r>
      <w:proofErr w:type="spellStart"/>
      <w:r w:rsidRPr="00D72D6F">
        <w:t>усещането</w:t>
      </w:r>
      <w:proofErr w:type="spellEnd"/>
      <w:r w:rsidRPr="00D72D6F">
        <w:t xml:space="preserve"> </w:t>
      </w:r>
      <w:proofErr w:type="spellStart"/>
      <w:r w:rsidRPr="00D72D6F">
        <w:t>за</w:t>
      </w:r>
      <w:proofErr w:type="spellEnd"/>
      <w:r w:rsidRPr="00D72D6F">
        <w:t xml:space="preserve"> </w:t>
      </w:r>
      <w:proofErr w:type="spellStart"/>
      <w:r w:rsidRPr="00D72D6F">
        <w:t>контрол</w:t>
      </w:r>
      <w:proofErr w:type="spellEnd"/>
      <w:r w:rsidRPr="00D72D6F">
        <w:t xml:space="preserve"> </w:t>
      </w:r>
      <w:proofErr w:type="spellStart"/>
      <w:r w:rsidRPr="00D72D6F">
        <w:t>върху</w:t>
      </w:r>
      <w:proofErr w:type="spellEnd"/>
      <w:r w:rsidRPr="00D72D6F">
        <w:t xml:space="preserve"> </w:t>
      </w:r>
      <w:proofErr w:type="spellStart"/>
      <w:r w:rsidRPr="00D72D6F">
        <w:t>работния</w:t>
      </w:r>
      <w:proofErr w:type="spellEnd"/>
      <w:r w:rsidRPr="00D72D6F">
        <w:t xml:space="preserve"> </w:t>
      </w:r>
      <w:proofErr w:type="spellStart"/>
      <w:r w:rsidRPr="00D72D6F">
        <w:t>процес</w:t>
      </w:r>
      <w:proofErr w:type="spellEnd"/>
      <w:r w:rsidRPr="00D72D6F">
        <w:t xml:space="preserve"> </w:t>
      </w:r>
      <w:proofErr w:type="spellStart"/>
      <w:r w:rsidRPr="00D72D6F">
        <w:t>върху</w:t>
      </w:r>
      <w:proofErr w:type="spellEnd"/>
      <w:r w:rsidRPr="00D72D6F">
        <w:t xml:space="preserve">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ангажираността</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w:t>
      </w:r>
    </w:p>
    <w:p w14:paraId="6C519E3B" w14:textId="77777777" w:rsidR="00D72D6F" w:rsidRPr="00D72D6F" w:rsidRDefault="00D72D6F" w:rsidP="00D72D6F">
      <w:pPr>
        <w:numPr>
          <w:ilvl w:val="0"/>
          <w:numId w:val="33"/>
        </w:numPr>
        <w:spacing w:line="360" w:lineRule="auto"/>
        <w:jc w:val="both"/>
      </w:pPr>
      <w:proofErr w:type="spellStart"/>
      <w:r w:rsidRPr="00D72D6F">
        <w:t>Проверява</w:t>
      </w:r>
      <w:proofErr w:type="spellEnd"/>
      <w:r w:rsidRPr="00D72D6F">
        <w:t xml:space="preserve"> </w:t>
      </w:r>
      <w:proofErr w:type="spellStart"/>
      <w:r w:rsidRPr="00D72D6F">
        <w:t>дали</w:t>
      </w:r>
      <w:proofErr w:type="spellEnd"/>
      <w:r w:rsidRPr="00D72D6F">
        <w:t xml:space="preserve"> </w:t>
      </w:r>
      <w:proofErr w:type="spellStart"/>
      <w:r w:rsidRPr="00D72D6F">
        <w:t>демографски</w:t>
      </w:r>
      <w:proofErr w:type="spellEnd"/>
      <w:r w:rsidRPr="00D72D6F">
        <w:t xml:space="preserve"> </w:t>
      </w:r>
      <w:proofErr w:type="spellStart"/>
      <w:r w:rsidRPr="00D72D6F">
        <w:t>фактори</w:t>
      </w:r>
      <w:proofErr w:type="spellEnd"/>
      <w:r w:rsidRPr="00D72D6F">
        <w:t xml:space="preserve"> </w:t>
      </w:r>
      <w:proofErr w:type="spellStart"/>
      <w:r w:rsidRPr="00D72D6F">
        <w:t>като</w:t>
      </w:r>
      <w:proofErr w:type="spellEnd"/>
      <w:r w:rsidRPr="00D72D6F">
        <w:t xml:space="preserve"> </w:t>
      </w:r>
      <w:proofErr w:type="spellStart"/>
      <w:r w:rsidRPr="00D72D6F">
        <w:t>пол</w:t>
      </w:r>
      <w:proofErr w:type="spellEnd"/>
      <w:r w:rsidRPr="00D72D6F">
        <w:t xml:space="preserve"> и </w:t>
      </w:r>
      <w:proofErr w:type="spellStart"/>
      <w:r w:rsidRPr="00D72D6F">
        <w:t>възраст</w:t>
      </w:r>
      <w:proofErr w:type="spellEnd"/>
      <w:r w:rsidRPr="00D72D6F">
        <w:t xml:space="preserve"> </w:t>
      </w:r>
      <w:proofErr w:type="spellStart"/>
      <w:r w:rsidRPr="00D72D6F">
        <w:t>оказват</w:t>
      </w:r>
      <w:proofErr w:type="spellEnd"/>
      <w:r w:rsidRPr="00D72D6F">
        <w:t xml:space="preserve"> </w:t>
      </w:r>
      <w:proofErr w:type="spellStart"/>
      <w:r w:rsidRPr="00D72D6F">
        <w:t>значимо</w:t>
      </w:r>
      <w:proofErr w:type="spellEnd"/>
      <w:r w:rsidRPr="00D72D6F">
        <w:t xml:space="preserve"> </w:t>
      </w:r>
      <w:proofErr w:type="spellStart"/>
      <w:r w:rsidRPr="00D72D6F">
        <w:t>влияние</w:t>
      </w:r>
      <w:proofErr w:type="spellEnd"/>
      <w:r w:rsidRPr="00D72D6F">
        <w:t xml:space="preserve"> </w:t>
      </w:r>
      <w:proofErr w:type="spellStart"/>
      <w:r w:rsidRPr="00D72D6F">
        <w:t>върху</w:t>
      </w:r>
      <w:proofErr w:type="spellEnd"/>
      <w:r w:rsidRPr="00D72D6F">
        <w:t xml:space="preserve"> </w:t>
      </w:r>
      <w:proofErr w:type="spellStart"/>
      <w:r w:rsidRPr="00D72D6F">
        <w:t>нивата</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w:t>
      </w:r>
    </w:p>
    <w:p w14:paraId="12301FF8" w14:textId="77777777" w:rsidR="00D72D6F" w:rsidRPr="00D72D6F" w:rsidRDefault="00D72D6F" w:rsidP="00D72D6F">
      <w:pPr>
        <w:numPr>
          <w:ilvl w:val="0"/>
          <w:numId w:val="33"/>
        </w:numPr>
        <w:spacing w:line="360" w:lineRule="auto"/>
        <w:jc w:val="both"/>
      </w:pPr>
      <w:proofErr w:type="spellStart"/>
      <w:r w:rsidRPr="00D72D6F">
        <w:t>Формулира</w:t>
      </w:r>
      <w:proofErr w:type="spellEnd"/>
      <w:r w:rsidRPr="00D72D6F">
        <w:t xml:space="preserve"> </w:t>
      </w:r>
      <w:proofErr w:type="spellStart"/>
      <w:r w:rsidRPr="00D72D6F">
        <w:t>препоръки</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стресовите</w:t>
      </w:r>
      <w:proofErr w:type="spellEnd"/>
      <w:r w:rsidRPr="00D72D6F">
        <w:t xml:space="preserve"> </w:t>
      </w:r>
      <w:proofErr w:type="spellStart"/>
      <w:r w:rsidRPr="00D72D6F">
        <w:t>фактори</w:t>
      </w:r>
      <w:proofErr w:type="spellEnd"/>
      <w:r w:rsidRPr="00D72D6F">
        <w:t xml:space="preserve"> и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условията</w:t>
      </w:r>
      <w:proofErr w:type="spellEnd"/>
      <w:r w:rsidRPr="00D72D6F">
        <w:t xml:space="preserve"> </w:t>
      </w:r>
      <w:proofErr w:type="spellStart"/>
      <w:r w:rsidRPr="00D72D6F">
        <w:t>на</w:t>
      </w:r>
      <w:proofErr w:type="spellEnd"/>
      <w:r w:rsidRPr="00D72D6F">
        <w:t xml:space="preserve"> </w:t>
      </w:r>
      <w:proofErr w:type="spellStart"/>
      <w:r w:rsidRPr="00D72D6F">
        <w:t>работа</w:t>
      </w:r>
      <w:proofErr w:type="spellEnd"/>
      <w:r w:rsidRPr="00D72D6F">
        <w:t xml:space="preserve">, с </w:t>
      </w:r>
      <w:proofErr w:type="spellStart"/>
      <w:r w:rsidRPr="00D72D6F">
        <w:t>цел</w:t>
      </w:r>
      <w:proofErr w:type="spellEnd"/>
      <w:r w:rsidRPr="00D72D6F">
        <w:t xml:space="preserve"> </w:t>
      </w:r>
      <w:proofErr w:type="spellStart"/>
      <w:r w:rsidRPr="00D72D6F">
        <w:t>повишаване</w:t>
      </w:r>
      <w:proofErr w:type="spellEnd"/>
      <w:r w:rsidRPr="00D72D6F">
        <w:t xml:space="preserve"> </w:t>
      </w:r>
      <w:proofErr w:type="spellStart"/>
      <w:r w:rsidRPr="00D72D6F">
        <w:t>на</w:t>
      </w:r>
      <w:proofErr w:type="spellEnd"/>
      <w:r w:rsidRPr="00D72D6F">
        <w:t xml:space="preserve"> </w:t>
      </w:r>
      <w:proofErr w:type="spellStart"/>
      <w:r w:rsidRPr="00D72D6F">
        <w:t>ангажираността</w:t>
      </w:r>
      <w:proofErr w:type="spellEnd"/>
      <w:r w:rsidRPr="00D72D6F">
        <w:t xml:space="preserve"> и </w:t>
      </w:r>
      <w:proofErr w:type="spellStart"/>
      <w:r w:rsidRPr="00D72D6F">
        <w:t>ефективността</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w:t>
      </w:r>
    </w:p>
    <w:p w14:paraId="55BDA4B6" w14:textId="3457B576" w:rsidR="00C12248" w:rsidRDefault="002D091B" w:rsidP="00C12248">
      <w:pPr>
        <w:tabs>
          <w:tab w:val="center" w:pos="567"/>
        </w:tabs>
        <w:spacing w:line="360" w:lineRule="auto"/>
        <w:ind w:firstLine="709"/>
        <w:jc w:val="both"/>
        <w:rPr>
          <w:lang w:val="bg-BG"/>
        </w:rPr>
      </w:pPr>
      <w:r w:rsidRPr="00A1595B">
        <w:rPr>
          <w:b/>
          <w:bCs/>
          <w:lang w:val="bg-BG"/>
        </w:rPr>
        <w:t>3</w:t>
      </w:r>
      <w:r w:rsidR="000D4AFD" w:rsidRPr="00A1595B">
        <w:rPr>
          <w:b/>
          <w:bCs/>
          <w:lang w:val="bg-BG"/>
        </w:rPr>
        <w:t xml:space="preserve">. </w:t>
      </w:r>
      <w:r w:rsidR="00C12248">
        <w:rPr>
          <w:b/>
          <w:bCs/>
          <w:lang w:val="bg-BG"/>
        </w:rPr>
        <w:t>Хипотези</w:t>
      </w:r>
    </w:p>
    <w:p w14:paraId="4FB88760" w14:textId="41834E37" w:rsidR="00C12248" w:rsidRDefault="00C12248" w:rsidP="00C12248">
      <w:pPr>
        <w:spacing w:line="360" w:lineRule="auto"/>
        <w:ind w:firstLine="360"/>
        <w:jc w:val="both"/>
      </w:pPr>
      <w:r w:rsidRPr="00C12248">
        <w:rPr>
          <w:lang w:val="bg-BG"/>
        </w:rPr>
        <w:t xml:space="preserve">Хипотеза 1. </w:t>
      </w:r>
      <w:proofErr w:type="spellStart"/>
      <w:r w:rsidRPr="00C12248">
        <w:t>Професионалният</w:t>
      </w:r>
      <w:proofErr w:type="spellEnd"/>
      <w:r w:rsidRPr="00C12248">
        <w:t xml:space="preserve"> </w:t>
      </w:r>
      <w:proofErr w:type="spellStart"/>
      <w:r w:rsidRPr="00C12248">
        <w:t>стрес</w:t>
      </w:r>
      <w:proofErr w:type="spellEnd"/>
      <w:r w:rsidRPr="00C12248">
        <w:t xml:space="preserve"> е </w:t>
      </w:r>
      <w:proofErr w:type="spellStart"/>
      <w:r w:rsidRPr="00C12248">
        <w:t>повлиян</w:t>
      </w:r>
      <w:proofErr w:type="spellEnd"/>
      <w:r w:rsidRPr="00C12248">
        <w:t xml:space="preserve"> </w:t>
      </w:r>
      <w:proofErr w:type="spellStart"/>
      <w:r w:rsidRPr="00C12248">
        <w:t>от</w:t>
      </w:r>
      <w:proofErr w:type="spellEnd"/>
      <w:r w:rsidRPr="00C12248">
        <w:t xml:space="preserve"> </w:t>
      </w:r>
      <w:proofErr w:type="spellStart"/>
      <w:r w:rsidRPr="00C12248">
        <w:t>ролевите</w:t>
      </w:r>
      <w:proofErr w:type="spellEnd"/>
      <w:r w:rsidRPr="00C12248">
        <w:t xml:space="preserve"> </w:t>
      </w:r>
      <w:proofErr w:type="spellStart"/>
      <w:r w:rsidRPr="00C12248">
        <w:t>конфликти</w:t>
      </w:r>
      <w:proofErr w:type="spellEnd"/>
      <w:r w:rsidRPr="00C12248">
        <w:t xml:space="preserve">, </w:t>
      </w:r>
      <w:proofErr w:type="spellStart"/>
      <w:r w:rsidRPr="00C12248">
        <w:t>несигурността</w:t>
      </w:r>
      <w:proofErr w:type="spellEnd"/>
      <w:r w:rsidRPr="00C12248">
        <w:t xml:space="preserve"> в </w:t>
      </w:r>
      <w:proofErr w:type="spellStart"/>
      <w:r w:rsidRPr="00C12248">
        <w:t>ролевите</w:t>
      </w:r>
      <w:proofErr w:type="spellEnd"/>
      <w:r w:rsidRPr="00C12248">
        <w:t xml:space="preserve"> </w:t>
      </w:r>
      <w:proofErr w:type="spellStart"/>
      <w:r w:rsidRPr="00C12248">
        <w:t>очаквания</w:t>
      </w:r>
      <w:proofErr w:type="spellEnd"/>
      <w:r w:rsidRPr="00C12248">
        <w:t xml:space="preserve"> и </w:t>
      </w:r>
      <w:proofErr w:type="spellStart"/>
      <w:r w:rsidRPr="00C12248">
        <w:t>затрудненията</w:t>
      </w:r>
      <w:proofErr w:type="spellEnd"/>
      <w:r w:rsidRPr="00C12248">
        <w:t xml:space="preserve"> </w:t>
      </w:r>
      <w:proofErr w:type="spellStart"/>
      <w:r w:rsidRPr="00C12248">
        <w:t>при</w:t>
      </w:r>
      <w:proofErr w:type="spellEnd"/>
      <w:r w:rsidRPr="00C12248">
        <w:t xml:space="preserve"> </w:t>
      </w:r>
      <w:proofErr w:type="spellStart"/>
      <w:r w:rsidRPr="00C12248">
        <w:t>балансиране</w:t>
      </w:r>
      <w:proofErr w:type="spellEnd"/>
      <w:r w:rsidRPr="00C12248">
        <w:t xml:space="preserve"> </w:t>
      </w:r>
      <w:proofErr w:type="spellStart"/>
      <w:r w:rsidRPr="00C12248">
        <w:t>на</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w:t>
      </w:r>
    </w:p>
    <w:p w14:paraId="655C5A90" w14:textId="71D6B05F" w:rsidR="00C12248" w:rsidRPr="00C12248" w:rsidRDefault="00C12248" w:rsidP="00C12248">
      <w:pPr>
        <w:spacing w:line="360" w:lineRule="auto"/>
        <w:ind w:firstLine="360"/>
        <w:jc w:val="both"/>
      </w:pPr>
      <w:proofErr w:type="spellStart"/>
      <w:r w:rsidRPr="00C12248">
        <w:t>Ако</w:t>
      </w:r>
      <w:proofErr w:type="spellEnd"/>
      <w:r w:rsidRPr="00C12248">
        <w:t xml:space="preserve"> </w:t>
      </w:r>
      <w:r>
        <w:rPr>
          <w:lang w:val="bg-BG"/>
        </w:rPr>
        <w:t>тази</w:t>
      </w:r>
      <w:r w:rsidRPr="00C12248">
        <w:t xml:space="preserve"> </w:t>
      </w:r>
      <w:proofErr w:type="spellStart"/>
      <w:r w:rsidRPr="00C12248">
        <w:t>хипотеза</w:t>
      </w:r>
      <w:proofErr w:type="spellEnd"/>
      <w:r w:rsidRPr="00C12248">
        <w:t xml:space="preserve"> </w:t>
      </w:r>
      <w:proofErr w:type="spellStart"/>
      <w:r w:rsidRPr="00C12248">
        <w:t>се</w:t>
      </w:r>
      <w:proofErr w:type="spellEnd"/>
      <w:r w:rsidRPr="00C12248">
        <w:t xml:space="preserve"> </w:t>
      </w:r>
      <w:proofErr w:type="spellStart"/>
      <w:r w:rsidRPr="00C12248">
        <w:t>потвърди</w:t>
      </w:r>
      <w:proofErr w:type="spellEnd"/>
      <w:r w:rsidRPr="00C12248">
        <w:t xml:space="preserve">, </w:t>
      </w:r>
      <w:proofErr w:type="spellStart"/>
      <w:r w:rsidRPr="00C12248">
        <w:t>това</w:t>
      </w:r>
      <w:proofErr w:type="spellEnd"/>
      <w:r w:rsidRPr="00C12248">
        <w:t xml:space="preserve"> </w:t>
      </w:r>
      <w:proofErr w:type="spellStart"/>
      <w:r w:rsidRPr="00C12248">
        <w:t>би</w:t>
      </w:r>
      <w:proofErr w:type="spellEnd"/>
      <w:r w:rsidRPr="00C12248">
        <w:t xml:space="preserve"> </w:t>
      </w:r>
      <w:proofErr w:type="spellStart"/>
      <w:r w:rsidRPr="00C12248">
        <w:t>означавало</w:t>
      </w:r>
      <w:proofErr w:type="spellEnd"/>
      <w:r w:rsidRPr="00C12248">
        <w:t xml:space="preserve">, </w:t>
      </w:r>
      <w:proofErr w:type="spellStart"/>
      <w:r w:rsidRPr="00C12248">
        <w:t>че</w:t>
      </w:r>
      <w:proofErr w:type="spellEnd"/>
      <w:r w:rsidRPr="00C12248">
        <w:t xml:space="preserve"> </w:t>
      </w:r>
      <w:proofErr w:type="spellStart"/>
      <w:r w:rsidRPr="00C12248">
        <w:t>организациите</w:t>
      </w:r>
      <w:proofErr w:type="spellEnd"/>
      <w:r w:rsidRPr="00C12248">
        <w:t xml:space="preserve"> </w:t>
      </w:r>
      <w:proofErr w:type="spellStart"/>
      <w:r w:rsidRPr="00C12248">
        <w:t>трябва</w:t>
      </w:r>
      <w:proofErr w:type="spellEnd"/>
      <w:r w:rsidRPr="00C12248">
        <w:t xml:space="preserve"> </w:t>
      </w:r>
      <w:proofErr w:type="spellStart"/>
      <w:r w:rsidRPr="00C12248">
        <w:t>да</w:t>
      </w:r>
      <w:proofErr w:type="spellEnd"/>
      <w:r w:rsidRPr="00C12248">
        <w:t xml:space="preserve"> </w:t>
      </w:r>
      <w:proofErr w:type="spellStart"/>
      <w:r w:rsidRPr="00C12248">
        <w:t>обръщат</w:t>
      </w:r>
      <w:proofErr w:type="spellEnd"/>
      <w:r w:rsidRPr="00C12248">
        <w:t xml:space="preserve"> </w:t>
      </w:r>
      <w:proofErr w:type="spellStart"/>
      <w:r w:rsidRPr="00C12248">
        <w:t>особено</w:t>
      </w:r>
      <w:proofErr w:type="spellEnd"/>
      <w:r w:rsidRPr="00C12248">
        <w:t xml:space="preserve"> </w:t>
      </w:r>
      <w:proofErr w:type="spellStart"/>
      <w:r w:rsidRPr="00C12248">
        <w:t>внимание</w:t>
      </w:r>
      <w:proofErr w:type="spellEnd"/>
      <w:r w:rsidRPr="00C12248">
        <w:t xml:space="preserve"> </w:t>
      </w:r>
      <w:proofErr w:type="spellStart"/>
      <w:r w:rsidRPr="00C12248">
        <w:t>на</w:t>
      </w:r>
      <w:proofErr w:type="spellEnd"/>
      <w:r w:rsidRPr="00C12248">
        <w:t xml:space="preserve"> </w:t>
      </w:r>
      <w:proofErr w:type="spellStart"/>
      <w:r w:rsidRPr="00C12248">
        <w:t>управлението</w:t>
      </w:r>
      <w:proofErr w:type="spellEnd"/>
      <w:r w:rsidRPr="00C12248">
        <w:t xml:space="preserve"> </w:t>
      </w:r>
      <w:proofErr w:type="spellStart"/>
      <w:r w:rsidRPr="00C12248">
        <w:t>на</w:t>
      </w:r>
      <w:proofErr w:type="spellEnd"/>
      <w:r w:rsidRPr="00C12248">
        <w:t xml:space="preserve"> </w:t>
      </w:r>
      <w:proofErr w:type="spellStart"/>
      <w:r w:rsidRPr="00C12248">
        <w:t>ролевите</w:t>
      </w:r>
      <w:proofErr w:type="spellEnd"/>
      <w:r w:rsidRPr="00C12248">
        <w:t xml:space="preserve"> </w:t>
      </w:r>
      <w:proofErr w:type="spellStart"/>
      <w:r w:rsidRPr="00C12248">
        <w:t>очаквания</w:t>
      </w:r>
      <w:proofErr w:type="spellEnd"/>
      <w:r w:rsidRPr="00C12248">
        <w:t xml:space="preserve"> и </w:t>
      </w:r>
      <w:proofErr w:type="spellStart"/>
      <w:r w:rsidRPr="00C12248">
        <w:t>конфликтите</w:t>
      </w:r>
      <w:proofErr w:type="spellEnd"/>
      <w:r w:rsidRPr="00C12248">
        <w:t xml:space="preserve">, </w:t>
      </w:r>
      <w:proofErr w:type="spellStart"/>
      <w:r w:rsidRPr="00C12248">
        <w:t>за</w:t>
      </w:r>
      <w:proofErr w:type="spellEnd"/>
      <w:r w:rsidRPr="00C12248">
        <w:t xml:space="preserve"> </w:t>
      </w:r>
      <w:proofErr w:type="spellStart"/>
      <w:r w:rsidRPr="00C12248">
        <w:t>да</w:t>
      </w:r>
      <w:proofErr w:type="spellEnd"/>
      <w:r w:rsidRPr="00C12248">
        <w:t xml:space="preserve"> </w:t>
      </w:r>
      <w:proofErr w:type="spellStart"/>
      <w:r w:rsidRPr="00C12248">
        <w:t>намалят</w:t>
      </w:r>
      <w:proofErr w:type="spellEnd"/>
      <w:r w:rsidRPr="00C12248">
        <w:t xml:space="preserve"> </w:t>
      </w:r>
      <w:proofErr w:type="spellStart"/>
      <w:r w:rsidRPr="00C12248">
        <w:t>нивата</w:t>
      </w:r>
      <w:proofErr w:type="spellEnd"/>
      <w:r w:rsidRPr="00C12248">
        <w:t xml:space="preserve"> </w:t>
      </w:r>
      <w:proofErr w:type="spellStart"/>
      <w:r w:rsidRPr="00C12248">
        <w:t>на</w:t>
      </w:r>
      <w:proofErr w:type="spellEnd"/>
      <w:r w:rsidRPr="00C12248">
        <w:t xml:space="preserve"> </w:t>
      </w:r>
      <w:proofErr w:type="spellStart"/>
      <w:r w:rsidRPr="00C12248">
        <w:t>професионален</w:t>
      </w:r>
      <w:proofErr w:type="spellEnd"/>
      <w:r w:rsidRPr="00C12248">
        <w:t xml:space="preserve"> </w:t>
      </w:r>
      <w:proofErr w:type="spellStart"/>
      <w:r w:rsidRPr="00C12248">
        <w:t>стрес</w:t>
      </w:r>
      <w:proofErr w:type="spellEnd"/>
      <w:r w:rsidRPr="00C12248">
        <w:t xml:space="preserve">. </w:t>
      </w:r>
      <w:proofErr w:type="spellStart"/>
      <w:r w:rsidRPr="00C12248">
        <w:t>Това</w:t>
      </w:r>
      <w:proofErr w:type="spellEnd"/>
      <w:r w:rsidRPr="00C12248">
        <w:t xml:space="preserve"> </w:t>
      </w:r>
      <w:proofErr w:type="spellStart"/>
      <w:r w:rsidRPr="00C12248">
        <w:t>би</w:t>
      </w:r>
      <w:proofErr w:type="spellEnd"/>
      <w:r w:rsidRPr="00C12248">
        <w:t xml:space="preserve"> </w:t>
      </w:r>
      <w:proofErr w:type="spellStart"/>
      <w:r w:rsidRPr="00C12248">
        <w:t>изисквало</w:t>
      </w:r>
      <w:proofErr w:type="spellEnd"/>
      <w:r w:rsidRPr="00C12248">
        <w:t xml:space="preserve"> </w:t>
      </w:r>
      <w:proofErr w:type="spellStart"/>
      <w:r w:rsidRPr="00C12248">
        <w:t>въвеждане</w:t>
      </w:r>
      <w:proofErr w:type="spellEnd"/>
      <w:r w:rsidRPr="00C12248">
        <w:t xml:space="preserve"> </w:t>
      </w:r>
      <w:proofErr w:type="spellStart"/>
      <w:r w:rsidRPr="00C12248">
        <w:t>на</w:t>
      </w:r>
      <w:proofErr w:type="spellEnd"/>
      <w:r w:rsidRPr="00C12248">
        <w:t xml:space="preserve"> </w:t>
      </w:r>
      <w:proofErr w:type="spellStart"/>
      <w:r w:rsidRPr="00C12248">
        <w:t>по-ясно</w:t>
      </w:r>
      <w:proofErr w:type="spellEnd"/>
      <w:r w:rsidRPr="00C12248">
        <w:t xml:space="preserve"> </w:t>
      </w:r>
      <w:proofErr w:type="spellStart"/>
      <w:r w:rsidRPr="00C12248">
        <w:t>дефинирани</w:t>
      </w:r>
      <w:proofErr w:type="spellEnd"/>
      <w:r w:rsidRPr="00C12248">
        <w:t xml:space="preserve"> </w:t>
      </w:r>
      <w:proofErr w:type="spellStart"/>
      <w:r w:rsidRPr="00C12248">
        <w:t>работни</w:t>
      </w:r>
      <w:proofErr w:type="spellEnd"/>
      <w:r w:rsidRPr="00C12248">
        <w:t xml:space="preserve"> </w:t>
      </w:r>
      <w:proofErr w:type="spellStart"/>
      <w:r w:rsidRPr="00C12248">
        <w:t>роли</w:t>
      </w:r>
      <w:proofErr w:type="spellEnd"/>
      <w:r w:rsidRPr="00C12248">
        <w:t xml:space="preserve">, </w:t>
      </w:r>
      <w:proofErr w:type="spellStart"/>
      <w:r w:rsidRPr="00C12248">
        <w:t>структурирана</w:t>
      </w:r>
      <w:proofErr w:type="spellEnd"/>
      <w:r w:rsidRPr="00C12248">
        <w:t xml:space="preserve"> </w:t>
      </w:r>
      <w:proofErr w:type="spellStart"/>
      <w:r w:rsidRPr="00C12248">
        <w:t>комуникация</w:t>
      </w:r>
      <w:proofErr w:type="spellEnd"/>
      <w:r w:rsidRPr="00C12248">
        <w:t xml:space="preserve"> и </w:t>
      </w:r>
      <w:proofErr w:type="spellStart"/>
      <w:r w:rsidRPr="00C12248">
        <w:t>механизми</w:t>
      </w:r>
      <w:proofErr w:type="spellEnd"/>
      <w:r w:rsidRPr="00C12248">
        <w:t xml:space="preserve"> </w:t>
      </w:r>
      <w:proofErr w:type="spellStart"/>
      <w:r w:rsidRPr="00C12248">
        <w:t>за</w:t>
      </w:r>
      <w:proofErr w:type="spellEnd"/>
      <w:r w:rsidRPr="00C12248">
        <w:t xml:space="preserve"> </w:t>
      </w:r>
      <w:proofErr w:type="spellStart"/>
      <w:r w:rsidRPr="00C12248">
        <w:t>намаляване</w:t>
      </w:r>
      <w:proofErr w:type="spellEnd"/>
      <w:r w:rsidRPr="00C12248">
        <w:t xml:space="preserve"> </w:t>
      </w:r>
      <w:proofErr w:type="spellStart"/>
      <w:r w:rsidRPr="00C12248">
        <w:t>на</w:t>
      </w:r>
      <w:proofErr w:type="spellEnd"/>
      <w:r w:rsidRPr="00C12248">
        <w:t xml:space="preserve"> </w:t>
      </w:r>
      <w:proofErr w:type="spellStart"/>
      <w:r w:rsidRPr="00C12248">
        <w:t>напрежението</w:t>
      </w:r>
      <w:proofErr w:type="spellEnd"/>
      <w:r w:rsidRPr="00C12248">
        <w:t xml:space="preserve">, </w:t>
      </w:r>
      <w:proofErr w:type="spellStart"/>
      <w:r w:rsidRPr="00C12248">
        <w:t>особено</w:t>
      </w:r>
      <w:proofErr w:type="spellEnd"/>
      <w:r w:rsidRPr="00C12248">
        <w:t xml:space="preserve"> </w:t>
      </w:r>
      <w:proofErr w:type="spellStart"/>
      <w:r w:rsidRPr="00C12248">
        <w:t>сред</w:t>
      </w:r>
      <w:proofErr w:type="spellEnd"/>
      <w:r w:rsidRPr="00C12248">
        <w:t xml:space="preserve"> </w:t>
      </w:r>
      <w:proofErr w:type="spellStart"/>
      <w:r w:rsidRPr="00C12248">
        <w:t>служителите</w:t>
      </w:r>
      <w:proofErr w:type="spellEnd"/>
      <w:r w:rsidRPr="00C12248">
        <w:t xml:space="preserve">, </w:t>
      </w:r>
      <w:proofErr w:type="spellStart"/>
      <w:r w:rsidRPr="00C12248">
        <w:t>които</w:t>
      </w:r>
      <w:proofErr w:type="spellEnd"/>
      <w:r w:rsidRPr="00C12248">
        <w:t xml:space="preserve"> </w:t>
      </w:r>
      <w:proofErr w:type="spellStart"/>
      <w:r w:rsidRPr="00C12248">
        <w:t>изпитват</w:t>
      </w:r>
      <w:proofErr w:type="spellEnd"/>
      <w:r w:rsidRPr="00C12248">
        <w:t xml:space="preserve"> </w:t>
      </w:r>
      <w:proofErr w:type="spellStart"/>
      <w:r w:rsidRPr="00C12248">
        <w:t>трудности</w:t>
      </w:r>
      <w:proofErr w:type="spellEnd"/>
      <w:r w:rsidRPr="00C12248">
        <w:t xml:space="preserve"> в </w:t>
      </w:r>
      <w:proofErr w:type="spellStart"/>
      <w:r w:rsidRPr="00C12248">
        <w:t>балансирането</w:t>
      </w:r>
      <w:proofErr w:type="spellEnd"/>
      <w:r w:rsidRPr="00C12248">
        <w:t xml:space="preserve"> </w:t>
      </w:r>
      <w:proofErr w:type="spellStart"/>
      <w:r w:rsidRPr="00C12248">
        <w:t>между</w:t>
      </w:r>
      <w:proofErr w:type="spellEnd"/>
      <w:r w:rsidRPr="00C12248">
        <w:t xml:space="preserve"> </w:t>
      </w:r>
      <w:proofErr w:type="spellStart"/>
      <w:r w:rsidRPr="00C12248">
        <w:t>професионалните</w:t>
      </w:r>
      <w:proofErr w:type="spellEnd"/>
      <w:r w:rsidRPr="00C12248">
        <w:t xml:space="preserve"> и </w:t>
      </w:r>
      <w:proofErr w:type="spellStart"/>
      <w:r w:rsidRPr="00C12248">
        <w:t>личните</w:t>
      </w:r>
      <w:proofErr w:type="spellEnd"/>
      <w:r w:rsidRPr="00C12248">
        <w:t xml:space="preserve"> </w:t>
      </w:r>
      <w:proofErr w:type="spellStart"/>
      <w:r w:rsidRPr="00C12248">
        <w:t>си</w:t>
      </w:r>
      <w:proofErr w:type="spellEnd"/>
      <w:r w:rsidRPr="00C12248">
        <w:t xml:space="preserve"> </w:t>
      </w:r>
      <w:proofErr w:type="spellStart"/>
      <w:r w:rsidRPr="00C12248">
        <w:t>ангажименти</w:t>
      </w:r>
      <w:proofErr w:type="spellEnd"/>
      <w:r w:rsidRPr="00C12248">
        <w:t xml:space="preserve">. </w:t>
      </w:r>
      <w:proofErr w:type="spellStart"/>
      <w:r w:rsidRPr="00C12248">
        <w:t>Специално</w:t>
      </w:r>
      <w:proofErr w:type="spellEnd"/>
      <w:r w:rsidRPr="00C12248">
        <w:t xml:space="preserve"> </w:t>
      </w:r>
      <w:proofErr w:type="spellStart"/>
      <w:r w:rsidRPr="00C12248">
        <w:t>внимание</w:t>
      </w:r>
      <w:proofErr w:type="spellEnd"/>
      <w:r w:rsidRPr="00C12248">
        <w:t xml:space="preserve"> </w:t>
      </w:r>
      <w:proofErr w:type="spellStart"/>
      <w:r w:rsidRPr="00C12248">
        <w:t>би</w:t>
      </w:r>
      <w:proofErr w:type="spellEnd"/>
      <w:r w:rsidRPr="00C12248">
        <w:t xml:space="preserve"> </w:t>
      </w:r>
      <w:proofErr w:type="spellStart"/>
      <w:r w:rsidRPr="00C12248">
        <w:t>трябвало</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обърне</w:t>
      </w:r>
      <w:proofErr w:type="spellEnd"/>
      <w:r w:rsidRPr="00C12248">
        <w:t xml:space="preserve"> </w:t>
      </w:r>
      <w:proofErr w:type="spellStart"/>
      <w:r w:rsidRPr="00C12248">
        <w:t>на</w:t>
      </w:r>
      <w:proofErr w:type="spellEnd"/>
      <w:r w:rsidRPr="00C12248">
        <w:t xml:space="preserve"> </w:t>
      </w:r>
      <w:proofErr w:type="spellStart"/>
      <w:r w:rsidRPr="00C12248">
        <w:t>жените</w:t>
      </w:r>
      <w:proofErr w:type="spellEnd"/>
      <w:r w:rsidRPr="00C12248">
        <w:t xml:space="preserve">, </w:t>
      </w:r>
      <w:proofErr w:type="spellStart"/>
      <w:r w:rsidRPr="00C12248">
        <w:t>които</w:t>
      </w:r>
      <w:proofErr w:type="spellEnd"/>
      <w:r w:rsidRPr="00C12248">
        <w:t xml:space="preserve"> в </w:t>
      </w:r>
      <w:proofErr w:type="spellStart"/>
      <w:r w:rsidRPr="00C12248">
        <w:t>по-голяма</w:t>
      </w:r>
      <w:proofErr w:type="spellEnd"/>
      <w:r w:rsidRPr="00C12248">
        <w:t xml:space="preserve"> </w:t>
      </w:r>
      <w:proofErr w:type="spellStart"/>
      <w:r w:rsidRPr="00C12248">
        <w:t>степен</w:t>
      </w:r>
      <w:proofErr w:type="spellEnd"/>
      <w:r w:rsidRPr="00C12248">
        <w:t xml:space="preserve"> </w:t>
      </w:r>
      <w:proofErr w:type="spellStart"/>
      <w:r w:rsidRPr="00C12248">
        <w:t>съобщават</w:t>
      </w:r>
      <w:proofErr w:type="spellEnd"/>
      <w:r w:rsidRPr="00C12248">
        <w:t xml:space="preserve"> </w:t>
      </w:r>
      <w:proofErr w:type="spellStart"/>
      <w:r w:rsidRPr="00C12248">
        <w:t>за</w:t>
      </w:r>
      <w:proofErr w:type="spellEnd"/>
      <w:r w:rsidRPr="00C12248">
        <w:t xml:space="preserve"> </w:t>
      </w:r>
      <w:proofErr w:type="spellStart"/>
      <w:r w:rsidRPr="00C12248">
        <w:t>проблеми</w:t>
      </w:r>
      <w:proofErr w:type="spellEnd"/>
      <w:r w:rsidRPr="00C12248">
        <w:t xml:space="preserve"> в </w:t>
      </w:r>
      <w:proofErr w:type="spellStart"/>
      <w:r w:rsidRPr="00C12248">
        <w:t>тази</w:t>
      </w:r>
      <w:proofErr w:type="spellEnd"/>
      <w:r w:rsidRPr="00C12248">
        <w:t xml:space="preserve"> </w:t>
      </w:r>
      <w:proofErr w:type="spellStart"/>
      <w:r w:rsidRPr="00C12248">
        <w:t>сфера</w:t>
      </w:r>
      <w:proofErr w:type="spellEnd"/>
      <w:r w:rsidRPr="00C12248">
        <w:t xml:space="preserve">. </w:t>
      </w:r>
      <w:proofErr w:type="spellStart"/>
      <w:r w:rsidRPr="00C12248">
        <w:t>Прилагането</w:t>
      </w:r>
      <w:proofErr w:type="spellEnd"/>
      <w:r w:rsidRPr="00C12248">
        <w:t xml:space="preserve"> </w:t>
      </w:r>
      <w:proofErr w:type="spellStart"/>
      <w:r w:rsidRPr="00C12248">
        <w:t>на</w:t>
      </w:r>
      <w:proofErr w:type="spellEnd"/>
      <w:r w:rsidRPr="00C12248">
        <w:t xml:space="preserve"> </w:t>
      </w:r>
      <w:proofErr w:type="spellStart"/>
      <w:r w:rsidRPr="00C12248">
        <w:t>политики</w:t>
      </w:r>
      <w:proofErr w:type="spellEnd"/>
      <w:r w:rsidRPr="00C12248">
        <w:t xml:space="preserve"> </w:t>
      </w:r>
      <w:proofErr w:type="spellStart"/>
      <w:r w:rsidRPr="00C12248">
        <w:t>за</w:t>
      </w:r>
      <w:proofErr w:type="spellEnd"/>
      <w:r w:rsidRPr="00C12248">
        <w:t xml:space="preserve"> </w:t>
      </w:r>
      <w:proofErr w:type="spellStart"/>
      <w:r w:rsidRPr="00C12248">
        <w:t>по-гъвкаво</w:t>
      </w:r>
      <w:proofErr w:type="spellEnd"/>
      <w:r w:rsidRPr="00C12248">
        <w:t xml:space="preserve"> </w:t>
      </w:r>
      <w:proofErr w:type="spellStart"/>
      <w:r w:rsidRPr="00C12248">
        <w:t>работно</w:t>
      </w:r>
      <w:proofErr w:type="spellEnd"/>
      <w:r w:rsidRPr="00C12248">
        <w:t xml:space="preserve"> </w:t>
      </w:r>
      <w:proofErr w:type="spellStart"/>
      <w:r w:rsidRPr="00C12248">
        <w:t>време</w:t>
      </w:r>
      <w:proofErr w:type="spellEnd"/>
      <w:r w:rsidRPr="00C12248">
        <w:t xml:space="preserve">, </w:t>
      </w:r>
      <w:proofErr w:type="spellStart"/>
      <w:r w:rsidRPr="00C12248">
        <w:t>възможности</w:t>
      </w:r>
      <w:proofErr w:type="spellEnd"/>
      <w:r w:rsidRPr="00C12248">
        <w:t xml:space="preserve"> </w:t>
      </w:r>
      <w:proofErr w:type="spellStart"/>
      <w:r w:rsidRPr="00C12248">
        <w:t>за</w:t>
      </w:r>
      <w:proofErr w:type="spellEnd"/>
      <w:r w:rsidRPr="00C12248">
        <w:t xml:space="preserve"> </w:t>
      </w:r>
      <w:proofErr w:type="spellStart"/>
      <w:r w:rsidRPr="00C12248">
        <w:t>дистанционна</w:t>
      </w:r>
      <w:proofErr w:type="spellEnd"/>
      <w:r w:rsidRPr="00C12248">
        <w:t xml:space="preserve"> </w:t>
      </w:r>
      <w:proofErr w:type="spellStart"/>
      <w:r w:rsidRPr="00C12248">
        <w:lastRenderedPageBreak/>
        <w:t>работа</w:t>
      </w:r>
      <w:proofErr w:type="spellEnd"/>
      <w:r w:rsidRPr="00C12248">
        <w:t xml:space="preserve"> и </w:t>
      </w:r>
      <w:proofErr w:type="spellStart"/>
      <w:r w:rsidRPr="00C12248">
        <w:t>програми</w:t>
      </w:r>
      <w:proofErr w:type="spellEnd"/>
      <w:r w:rsidRPr="00C12248">
        <w:t xml:space="preserve"> </w:t>
      </w:r>
      <w:proofErr w:type="spellStart"/>
      <w:r w:rsidRPr="00C12248">
        <w:t>за</w:t>
      </w:r>
      <w:proofErr w:type="spellEnd"/>
      <w:r w:rsidRPr="00C12248">
        <w:t xml:space="preserve"> </w:t>
      </w:r>
      <w:proofErr w:type="spellStart"/>
      <w:r w:rsidRPr="00C12248">
        <w:t>управление</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w:t>
      </w:r>
      <w:proofErr w:type="spellStart"/>
      <w:r w:rsidRPr="00C12248">
        <w:t>биха</w:t>
      </w:r>
      <w:proofErr w:type="spellEnd"/>
      <w:r w:rsidRPr="00C12248">
        <w:t xml:space="preserve"> </w:t>
      </w:r>
      <w:proofErr w:type="spellStart"/>
      <w:r w:rsidRPr="00C12248">
        <w:t>могли</w:t>
      </w:r>
      <w:proofErr w:type="spellEnd"/>
      <w:r w:rsidRPr="00C12248">
        <w:t xml:space="preserve"> </w:t>
      </w:r>
      <w:proofErr w:type="spellStart"/>
      <w:r w:rsidRPr="00C12248">
        <w:t>да</w:t>
      </w:r>
      <w:proofErr w:type="spellEnd"/>
      <w:r w:rsidRPr="00C12248">
        <w:t xml:space="preserve"> </w:t>
      </w:r>
      <w:proofErr w:type="spellStart"/>
      <w:r w:rsidRPr="00C12248">
        <w:t>намалят</w:t>
      </w:r>
      <w:proofErr w:type="spellEnd"/>
      <w:r w:rsidRPr="00C12248">
        <w:t xml:space="preserve"> </w:t>
      </w:r>
      <w:proofErr w:type="spellStart"/>
      <w:r w:rsidRPr="00C12248">
        <w:t>негативния</w:t>
      </w:r>
      <w:proofErr w:type="spellEnd"/>
      <w:r w:rsidRPr="00C12248">
        <w:t xml:space="preserve"> </w:t>
      </w:r>
      <w:proofErr w:type="spellStart"/>
      <w:r w:rsidRPr="00C12248">
        <w:t>ефект</w:t>
      </w:r>
      <w:proofErr w:type="spellEnd"/>
      <w:r w:rsidRPr="00C12248">
        <w:t xml:space="preserve"> </w:t>
      </w:r>
      <w:proofErr w:type="spellStart"/>
      <w:r w:rsidRPr="00C12248">
        <w:t>на</w:t>
      </w:r>
      <w:proofErr w:type="spellEnd"/>
      <w:r w:rsidRPr="00C12248">
        <w:t xml:space="preserve"> </w:t>
      </w:r>
      <w:proofErr w:type="spellStart"/>
      <w:r w:rsidRPr="00C12248">
        <w:t>тези</w:t>
      </w:r>
      <w:proofErr w:type="spellEnd"/>
      <w:r w:rsidRPr="00C12248">
        <w:t xml:space="preserve"> </w:t>
      </w:r>
      <w:proofErr w:type="spellStart"/>
      <w:r w:rsidRPr="00C12248">
        <w:t>фактори</w:t>
      </w:r>
      <w:proofErr w:type="spellEnd"/>
      <w:r w:rsidRPr="00C12248">
        <w:t xml:space="preserve"> и </w:t>
      </w:r>
      <w:proofErr w:type="spellStart"/>
      <w:r w:rsidRPr="00C12248">
        <w:t>да</w:t>
      </w:r>
      <w:proofErr w:type="spellEnd"/>
      <w:r w:rsidRPr="00C12248">
        <w:t xml:space="preserve"> </w:t>
      </w:r>
      <w:proofErr w:type="spellStart"/>
      <w:r w:rsidRPr="00C12248">
        <w:t>повишат</w:t>
      </w:r>
      <w:proofErr w:type="spellEnd"/>
      <w:r w:rsidRPr="00C12248">
        <w:t xml:space="preserve"> </w:t>
      </w:r>
      <w:proofErr w:type="spellStart"/>
      <w:r w:rsidRPr="00C12248">
        <w:t>цялостното</w:t>
      </w:r>
      <w:proofErr w:type="spellEnd"/>
      <w:r w:rsidRPr="00C12248">
        <w:t xml:space="preserve"> </w:t>
      </w:r>
      <w:proofErr w:type="spellStart"/>
      <w:r w:rsidRPr="00C12248">
        <w:t>благополучие</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w:t>
      </w:r>
    </w:p>
    <w:p w14:paraId="34661825" w14:textId="54391A0E" w:rsidR="00C12248" w:rsidRDefault="00C12248" w:rsidP="00C12248">
      <w:pPr>
        <w:spacing w:line="360" w:lineRule="auto"/>
        <w:ind w:firstLine="360"/>
        <w:jc w:val="both"/>
      </w:pPr>
      <w:r w:rsidRPr="00C12248">
        <w:rPr>
          <w:lang w:val="bg-BG"/>
        </w:rPr>
        <w:t xml:space="preserve">Хипотеза 2. </w:t>
      </w: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се</w:t>
      </w:r>
      <w:proofErr w:type="spellEnd"/>
      <w:r w:rsidRPr="00C12248">
        <w:t xml:space="preserve"> </w:t>
      </w:r>
      <w:proofErr w:type="spellStart"/>
      <w:r w:rsidRPr="00C12248">
        <w:t>влияе</w:t>
      </w:r>
      <w:proofErr w:type="spellEnd"/>
      <w:r w:rsidRPr="00C12248">
        <w:t xml:space="preserve"> </w:t>
      </w:r>
      <w:proofErr w:type="spellStart"/>
      <w:r w:rsidRPr="00C12248">
        <w:t>от</w:t>
      </w:r>
      <w:proofErr w:type="spellEnd"/>
      <w:r w:rsidRPr="00C12248">
        <w:t xml:space="preserve"> </w:t>
      </w:r>
      <w:proofErr w:type="spellStart"/>
      <w:r w:rsidRPr="00C12248">
        <w:t>нивата</w:t>
      </w:r>
      <w:proofErr w:type="spellEnd"/>
      <w:r w:rsidRPr="00C12248">
        <w:t xml:space="preserve"> </w:t>
      </w:r>
      <w:proofErr w:type="spellStart"/>
      <w:r w:rsidRPr="00C12248">
        <w:t>на</w:t>
      </w:r>
      <w:proofErr w:type="spellEnd"/>
      <w:r w:rsidRPr="00C12248">
        <w:t xml:space="preserve"> </w:t>
      </w:r>
      <w:proofErr w:type="spellStart"/>
      <w:r w:rsidRPr="00C12248">
        <w:t>професионален</w:t>
      </w:r>
      <w:proofErr w:type="spellEnd"/>
      <w:r w:rsidRPr="00C12248">
        <w:t xml:space="preserve"> </w:t>
      </w:r>
      <w:proofErr w:type="spellStart"/>
      <w:r w:rsidRPr="00C12248">
        <w:t>стрес</w:t>
      </w:r>
      <w:proofErr w:type="spellEnd"/>
      <w:r w:rsidRPr="00C12248">
        <w:t xml:space="preserve"> и </w:t>
      </w:r>
      <w:proofErr w:type="spellStart"/>
      <w:r w:rsidRPr="00C12248">
        <w:t>усещането</w:t>
      </w:r>
      <w:proofErr w:type="spellEnd"/>
      <w:r w:rsidRPr="00C12248">
        <w:t xml:space="preserve"> </w:t>
      </w:r>
      <w:proofErr w:type="spellStart"/>
      <w:r w:rsidRPr="00C12248">
        <w:t>за</w:t>
      </w:r>
      <w:proofErr w:type="spellEnd"/>
      <w:r w:rsidRPr="00C12248">
        <w:t xml:space="preserve"> </w:t>
      </w:r>
      <w:proofErr w:type="spellStart"/>
      <w:r w:rsidRPr="00C12248">
        <w:t>контрол</w:t>
      </w:r>
      <w:proofErr w:type="spellEnd"/>
      <w:r w:rsidRPr="00C12248">
        <w:t xml:space="preserve"> </w:t>
      </w:r>
      <w:proofErr w:type="spellStart"/>
      <w:r w:rsidRPr="00C12248">
        <w:t>върху</w:t>
      </w:r>
      <w:proofErr w:type="spellEnd"/>
      <w:r w:rsidRPr="00C12248">
        <w:t xml:space="preserve"> </w:t>
      </w:r>
      <w:proofErr w:type="spellStart"/>
      <w:r w:rsidRPr="00C12248">
        <w:t>работата</w:t>
      </w:r>
      <w:proofErr w:type="spellEnd"/>
      <w:r w:rsidRPr="00C12248">
        <w:t xml:space="preserve">. </w:t>
      </w:r>
    </w:p>
    <w:p w14:paraId="2DA97A81" w14:textId="43024F36" w:rsidR="00C12248" w:rsidRPr="00C12248" w:rsidRDefault="00C12248" w:rsidP="00C12248">
      <w:pPr>
        <w:spacing w:line="360" w:lineRule="auto"/>
        <w:ind w:firstLine="360"/>
        <w:jc w:val="both"/>
      </w:pPr>
      <w:proofErr w:type="spellStart"/>
      <w:r w:rsidRPr="00C12248">
        <w:t>Ако</w:t>
      </w:r>
      <w:proofErr w:type="spellEnd"/>
      <w:r w:rsidRPr="00C12248">
        <w:t xml:space="preserve"> </w:t>
      </w:r>
      <w:proofErr w:type="spellStart"/>
      <w:r w:rsidRPr="00C12248">
        <w:t>се</w:t>
      </w:r>
      <w:proofErr w:type="spellEnd"/>
      <w:r w:rsidRPr="00C12248">
        <w:t xml:space="preserve"> </w:t>
      </w:r>
      <w:proofErr w:type="spellStart"/>
      <w:r w:rsidRPr="00C12248">
        <w:t>потвърди</w:t>
      </w:r>
      <w:proofErr w:type="spellEnd"/>
      <w:r w:rsidRPr="00C12248">
        <w:t xml:space="preserve"> </w:t>
      </w:r>
      <w:r>
        <w:rPr>
          <w:lang w:val="bg-BG"/>
        </w:rPr>
        <w:t>тази</w:t>
      </w:r>
      <w:r w:rsidRPr="00C12248">
        <w:t xml:space="preserve"> </w:t>
      </w:r>
      <w:proofErr w:type="spellStart"/>
      <w:r w:rsidRPr="00C12248">
        <w:t>хипотеза</w:t>
      </w:r>
      <w:proofErr w:type="spellEnd"/>
      <w:r w:rsidRPr="00C12248">
        <w:t xml:space="preserve">, </w:t>
      </w:r>
      <w:proofErr w:type="spellStart"/>
      <w:r w:rsidRPr="00C12248">
        <w:t>това</w:t>
      </w:r>
      <w:proofErr w:type="spellEnd"/>
      <w:r w:rsidRPr="00C12248">
        <w:t xml:space="preserve"> </w:t>
      </w:r>
      <w:proofErr w:type="spellStart"/>
      <w:r w:rsidRPr="00C12248">
        <w:t>ще</w:t>
      </w:r>
      <w:proofErr w:type="spellEnd"/>
      <w:r w:rsidRPr="00C12248">
        <w:t xml:space="preserve"> </w:t>
      </w:r>
      <w:proofErr w:type="spellStart"/>
      <w:r w:rsidRPr="00C12248">
        <w:t>подчертае</w:t>
      </w:r>
      <w:proofErr w:type="spellEnd"/>
      <w:r w:rsidRPr="00C12248">
        <w:t xml:space="preserve"> </w:t>
      </w:r>
      <w:proofErr w:type="spellStart"/>
      <w:r w:rsidRPr="00C12248">
        <w:t>необходимостта</w:t>
      </w:r>
      <w:proofErr w:type="spellEnd"/>
      <w:r w:rsidRPr="00C12248">
        <w:t xml:space="preserve"> </w:t>
      </w:r>
      <w:proofErr w:type="spellStart"/>
      <w:r w:rsidRPr="00C12248">
        <w:t>от</w:t>
      </w:r>
      <w:proofErr w:type="spellEnd"/>
      <w:r w:rsidRPr="00C12248">
        <w:t xml:space="preserve"> </w:t>
      </w:r>
      <w:proofErr w:type="spellStart"/>
      <w:r w:rsidRPr="00C12248">
        <w:t>стратегии</w:t>
      </w:r>
      <w:proofErr w:type="spellEnd"/>
      <w:r w:rsidRPr="00C12248">
        <w:t xml:space="preserve"> </w:t>
      </w:r>
      <w:proofErr w:type="spellStart"/>
      <w:r w:rsidRPr="00C12248">
        <w:t>за</w:t>
      </w:r>
      <w:proofErr w:type="spellEnd"/>
      <w:r w:rsidRPr="00C12248">
        <w:t xml:space="preserve"> </w:t>
      </w:r>
      <w:proofErr w:type="spellStart"/>
      <w:r w:rsidRPr="00C12248">
        <w:t>управление</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w:t>
      </w:r>
      <w:proofErr w:type="spellStart"/>
      <w:r w:rsidRPr="00C12248">
        <w:t>като</w:t>
      </w:r>
      <w:proofErr w:type="spellEnd"/>
      <w:r w:rsidRPr="00C12248">
        <w:t xml:space="preserve"> </w:t>
      </w:r>
      <w:proofErr w:type="spellStart"/>
      <w:r w:rsidRPr="00C12248">
        <w:t>ключов</w:t>
      </w:r>
      <w:proofErr w:type="spellEnd"/>
      <w:r w:rsidRPr="00C12248">
        <w:t xml:space="preserve"> </w:t>
      </w:r>
      <w:proofErr w:type="spellStart"/>
      <w:r w:rsidRPr="00C12248">
        <w:t>фактор</w:t>
      </w:r>
      <w:proofErr w:type="spellEnd"/>
      <w:r w:rsidRPr="00C12248">
        <w:t xml:space="preserve"> </w:t>
      </w:r>
      <w:proofErr w:type="spellStart"/>
      <w:r w:rsidRPr="00C12248">
        <w:t>за</w:t>
      </w:r>
      <w:proofErr w:type="spellEnd"/>
      <w:r w:rsidRPr="00C12248">
        <w:t xml:space="preserve"> </w:t>
      </w:r>
      <w:proofErr w:type="spellStart"/>
      <w:r w:rsidRPr="00C12248">
        <w:t>поддържането</w:t>
      </w:r>
      <w:proofErr w:type="spellEnd"/>
      <w:r w:rsidRPr="00C12248">
        <w:t xml:space="preserve"> </w:t>
      </w:r>
      <w:proofErr w:type="spellStart"/>
      <w:r w:rsidRPr="00C12248">
        <w:t>на</w:t>
      </w:r>
      <w:proofErr w:type="spellEnd"/>
      <w:r w:rsidRPr="00C12248">
        <w:t xml:space="preserve"> </w:t>
      </w:r>
      <w:proofErr w:type="spellStart"/>
      <w:r w:rsidRPr="00C12248">
        <w:t>високи</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ангажираност</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 xml:space="preserve">. </w:t>
      </w:r>
      <w:proofErr w:type="spellStart"/>
      <w:r w:rsidRPr="00C12248">
        <w:t>Намаляването</w:t>
      </w:r>
      <w:proofErr w:type="spellEnd"/>
      <w:r w:rsidRPr="00C12248">
        <w:t xml:space="preserve"> </w:t>
      </w:r>
      <w:proofErr w:type="spellStart"/>
      <w:r w:rsidRPr="00C12248">
        <w:t>на</w:t>
      </w:r>
      <w:proofErr w:type="spellEnd"/>
      <w:r w:rsidRPr="00C12248">
        <w:t xml:space="preserve"> </w:t>
      </w:r>
      <w:proofErr w:type="spellStart"/>
      <w:r w:rsidRPr="00C12248">
        <w:t>професионалния</w:t>
      </w:r>
      <w:proofErr w:type="spellEnd"/>
      <w:r w:rsidRPr="00C12248">
        <w:t xml:space="preserve"> </w:t>
      </w:r>
      <w:proofErr w:type="spellStart"/>
      <w:r w:rsidRPr="00C12248">
        <w:t>стрес</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доведе</w:t>
      </w:r>
      <w:proofErr w:type="spellEnd"/>
      <w:r w:rsidRPr="00C12248">
        <w:t xml:space="preserve"> </w:t>
      </w:r>
      <w:proofErr w:type="spellStart"/>
      <w:r w:rsidRPr="00C12248">
        <w:t>до</w:t>
      </w:r>
      <w:proofErr w:type="spellEnd"/>
      <w:r w:rsidRPr="00C12248">
        <w:t xml:space="preserve"> </w:t>
      </w:r>
      <w:proofErr w:type="spellStart"/>
      <w:r w:rsidRPr="00C12248">
        <w:t>по-голяма</w:t>
      </w:r>
      <w:proofErr w:type="spellEnd"/>
      <w:r w:rsidRPr="00C12248">
        <w:t xml:space="preserve"> </w:t>
      </w:r>
      <w:proofErr w:type="spellStart"/>
      <w:r w:rsidRPr="00C12248">
        <w:t>афективна</w:t>
      </w:r>
      <w:proofErr w:type="spellEnd"/>
      <w:r w:rsidRPr="00C12248">
        <w:t xml:space="preserve"> и </w:t>
      </w:r>
      <w:proofErr w:type="spellStart"/>
      <w:r w:rsidRPr="00C12248">
        <w:t>нормативна</w:t>
      </w:r>
      <w:proofErr w:type="spellEnd"/>
      <w:r w:rsidRPr="00C12248">
        <w:t xml:space="preserve"> </w:t>
      </w:r>
      <w:proofErr w:type="spellStart"/>
      <w:r w:rsidRPr="00C12248">
        <w:t>привързаност</w:t>
      </w:r>
      <w:proofErr w:type="spellEnd"/>
      <w:r w:rsidRPr="00C12248">
        <w:t xml:space="preserve">, </w:t>
      </w:r>
      <w:proofErr w:type="spellStart"/>
      <w:r w:rsidRPr="00C12248">
        <w:t>което</w:t>
      </w:r>
      <w:proofErr w:type="spellEnd"/>
      <w:r w:rsidRPr="00C12248">
        <w:t xml:space="preserve"> </w:t>
      </w:r>
      <w:proofErr w:type="spellStart"/>
      <w:r w:rsidRPr="00C12248">
        <w:t>би</w:t>
      </w:r>
      <w:proofErr w:type="spellEnd"/>
      <w:r w:rsidRPr="00C12248">
        <w:t xml:space="preserve"> </w:t>
      </w:r>
      <w:proofErr w:type="spellStart"/>
      <w:r w:rsidRPr="00C12248">
        <w:t>увеличило</w:t>
      </w:r>
      <w:proofErr w:type="spellEnd"/>
      <w:r w:rsidRPr="00C12248">
        <w:t xml:space="preserve"> </w:t>
      </w:r>
      <w:proofErr w:type="spellStart"/>
      <w:r w:rsidRPr="00C12248">
        <w:t>желанието</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да</w:t>
      </w:r>
      <w:proofErr w:type="spellEnd"/>
      <w:r w:rsidRPr="00C12248">
        <w:t xml:space="preserve"> </w:t>
      </w:r>
      <w:proofErr w:type="spellStart"/>
      <w:r w:rsidRPr="00C12248">
        <w:t>останат</w:t>
      </w:r>
      <w:proofErr w:type="spellEnd"/>
      <w:r w:rsidRPr="00C12248">
        <w:t xml:space="preserve"> в </w:t>
      </w:r>
      <w:proofErr w:type="spellStart"/>
      <w:r w:rsidRPr="00C12248">
        <w:t>организацията</w:t>
      </w:r>
      <w:proofErr w:type="spellEnd"/>
      <w:r w:rsidRPr="00C12248">
        <w:t xml:space="preserve"> </w:t>
      </w:r>
      <w:proofErr w:type="spellStart"/>
      <w:r w:rsidRPr="00C12248">
        <w:t>не</w:t>
      </w:r>
      <w:proofErr w:type="spellEnd"/>
      <w:r w:rsidRPr="00C12248">
        <w:t xml:space="preserve"> </w:t>
      </w:r>
      <w:proofErr w:type="spellStart"/>
      <w:r w:rsidRPr="00C12248">
        <w:t>само</w:t>
      </w:r>
      <w:proofErr w:type="spellEnd"/>
      <w:r w:rsidRPr="00C12248">
        <w:t xml:space="preserve"> </w:t>
      </w:r>
      <w:proofErr w:type="spellStart"/>
      <w:r w:rsidRPr="00C12248">
        <w:t>поради</w:t>
      </w:r>
      <w:proofErr w:type="spellEnd"/>
      <w:r w:rsidRPr="00C12248">
        <w:t xml:space="preserve"> </w:t>
      </w:r>
      <w:proofErr w:type="spellStart"/>
      <w:r w:rsidRPr="00C12248">
        <w:t>липса</w:t>
      </w:r>
      <w:proofErr w:type="spellEnd"/>
      <w:r w:rsidRPr="00C12248">
        <w:t xml:space="preserve"> </w:t>
      </w:r>
      <w:proofErr w:type="spellStart"/>
      <w:r w:rsidRPr="00C12248">
        <w:t>на</w:t>
      </w:r>
      <w:proofErr w:type="spellEnd"/>
      <w:r w:rsidRPr="00C12248">
        <w:t xml:space="preserve"> </w:t>
      </w:r>
      <w:proofErr w:type="spellStart"/>
      <w:r w:rsidRPr="00C12248">
        <w:t>алтернативи</w:t>
      </w:r>
      <w:proofErr w:type="spellEnd"/>
      <w:r w:rsidRPr="00C12248">
        <w:t xml:space="preserve">, а </w:t>
      </w:r>
      <w:proofErr w:type="spellStart"/>
      <w:r w:rsidRPr="00C12248">
        <w:t>заради</w:t>
      </w:r>
      <w:proofErr w:type="spellEnd"/>
      <w:r w:rsidRPr="00C12248">
        <w:t xml:space="preserve"> </w:t>
      </w:r>
      <w:proofErr w:type="spellStart"/>
      <w:r w:rsidRPr="00C12248">
        <w:t>реално</w:t>
      </w:r>
      <w:proofErr w:type="spellEnd"/>
      <w:r w:rsidRPr="00C12248">
        <w:t xml:space="preserve"> </w:t>
      </w:r>
      <w:proofErr w:type="spellStart"/>
      <w:r w:rsidRPr="00C12248">
        <w:t>усещане</w:t>
      </w:r>
      <w:proofErr w:type="spellEnd"/>
      <w:r w:rsidRPr="00C12248">
        <w:t xml:space="preserve"> </w:t>
      </w:r>
      <w:proofErr w:type="spellStart"/>
      <w:r w:rsidRPr="00C12248">
        <w:t>за</w:t>
      </w:r>
      <w:proofErr w:type="spellEnd"/>
      <w:r w:rsidRPr="00C12248">
        <w:t xml:space="preserve"> </w:t>
      </w:r>
      <w:proofErr w:type="spellStart"/>
      <w:r w:rsidRPr="00C12248">
        <w:t>принадлежност</w:t>
      </w:r>
      <w:proofErr w:type="spellEnd"/>
      <w:r w:rsidRPr="00C12248">
        <w:t xml:space="preserve"> и </w:t>
      </w:r>
      <w:proofErr w:type="spellStart"/>
      <w:r w:rsidRPr="00C12248">
        <w:t>удовлетворение</w:t>
      </w:r>
      <w:proofErr w:type="spellEnd"/>
      <w:r w:rsidRPr="00C12248">
        <w:t xml:space="preserve">. В </w:t>
      </w:r>
      <w:proofErr w:type="spellStart"/>
      <w:r w:rsidRPr="00C12248">
        <w:t>този</w:t>
      </w:r>
      <w:proofErr w:type="spellEnd"/>
      <w:r w:rsidRPr="00C12248">
        <w:t xml:space="preserve"> </w:t>
      </w:r>
      <w:proofErr w:type="spellStart"/>
      <w:r w:rsidRPr="00C12248">
        <w:t>контекст</w:t>
      </w:r>
      <w:proofErr w:type="spellEnd"/>
      <w:r w:rsidRPr="00C12248">
        <w:t xml:space="preserve"> </w:t>
      </w:r>
      <w:proofErr w:type="spellStart"/>
      <w:r w:rsidRPr="00C12248">
        <w:t>управлението</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w:t>
      </w:r>
      <w:proofErr w:type="spellStart"/>
      <w:r w:rsidRPr="00C12248">
        <w:t>не</w:t>
      </w:r>
      <w:proofErr w:type="spellEnd"/>
      <w:r w:rsidRPr="00C12248">
        <w:t xml:space="preserve"> </w:t>
      </w:r>
      <w:proofErr w:type="spellStart"/>
      <w:r w:rsidRPr="00C12248">
        <w:t>само</w:t>
      </w:r>
      <w:proofErr w:type="spellEnd"/>
      <w:r w:rsidRPr="00C12248">
        <w:t xml:space="preserve"> </w:t>
      </w:r>
      <w:proofErr w:type="spellStart"/>
      <w:r w:rsidRPr="00C12248">
        <w:t>би</w:t>
      </w:r>
      <w:proofErr w:type="spellEnd"/>
      <w:r w:rsidRPr="00C12248">
        <w:t xml:space="preserve"> </w:t>
      </w:r>
      <w:proofErr w:type="spellStart"/>
      <w:r w:rsidRPr="00C12248">
        <w:t>подобрило</w:t>
      </w:r>
      <w:proofErr w:type="spellEnd"/>
      <w:r w:rsidRPr="00C12248">
        <w:t xml:space="preserve"> </w:t>
      </w:r>
      <w:proofErr w:type="spellStart"/>
      <w:r w:rsidRPr="00C12248">
        <w:t>работната</w:t>
      </w:r>
      <w:proofErr w:type="spellEnd"/>
      <w:r w:rsidRPr="00C12248">
        <w:t xml:space="preserve"> </w:t>
      </w:r>
      <w:proofErr w:type="spellStart"/>
      <w:r w:rsidRPr="00C12248">
        <w:t>среда</w:t>
      </w:r>
      <w:proofErr w:type="spellEnd"/>
      <w:r w:rsidRPr="00C12248">
        <w:t xml:space="preserve">, </w:t>
      </w:r>
      <w:proofErr w:type="spellStart"/>
      <w:r w:rsidRPr="00C12248">
        <w:t>но</w:t>
      </w:r>
      <w:proofErr w:type="spellEnd"/>
      <w:r w:rsidRPr="00C12248">
        <w:t xml:space="preserve"> </w:t>
      </w:r>
      <w:proofErr w:type="spellStart"/>
      <w:r w:rsidRPr="00C12248">
        <w:t>би</w:t>
      </w:r>
      <w:proofErr w:type="spellEnd"/>
      <w:r w:rsidRPr="00C12248">
        <w:t xml:space="preserve"> </w:t>
      </w:r>
      <w:proofErr w:type="spellStart"/>
      <w:r w:rsidRPr="00C12248">
        <w:t>намалило</w:t>
      </w:r>
      <w:proofErr w:type="spellEnd"/>
      <w:r w:rsidRPr="00C12248">
        <w:t xml:space="preserve"> </w:t>
      </w:r>
      <w:proofErr w:type="spellStart"/>
      <w:r w:rsidRPr="00C12248">
        <w:t>текучеството</w:t>
      </w:r>
      <w:proofErr w:type="spellEnd"/>
      <w:r w:rsidRPr="00C12248">
        <w:t xml:space="preserve"> </w:t>
      </w:r>
      <w:proofErr w:type="spellStart"/>
      <w:r w:rsidRPr="00C12248">
        <w:t>на</w:t>
      </w:r>
      <w:proofErr w:type="spellEnd"/>
      <w:r w:rsidRPr="00C12248">
        <w:t xml:space="preserve"> </w:t>
      </w:r>
      <w:proofErr w:type="spellStart"/>
      <w:r w:rsidRPr="00C12248">
        <w:t>кадри</w:t>
      </w:r>
      <w:proofErr w:type="spellEnd"/>
      <w:r w:rsidRPr="00C12248">
        <w:t xml:space="preserve"> и </w:t>
      </w:r>
      <w:proofErr w:type="spellStart"/>
      <w:r w:rsidRPr="00C12248">
        <w:t>би</w:t>
      </w:r>
      <w:proofErr w:type="spellEnd"/>
      <w:r w:rsidRPr="00C12248">
        <w:t xml:space="preserve"> </w:t>
      </w:r>
      <w:proofErr w:type="spellStart"/>
      <w:r w:rsidRPr="00C12248">
        <w:t>увеличило</w:t>
      </w:r>
      <w:proofErr w:type="spellEnd"/>
      <w:r w:rsidRPr="00C12248">
        <w:t xml:space="preserve"> </w:t>
      </w:r>
      <w:proofErr w:type="spellStart"/>
      <w:r w:rsidRPr="00C12248">
        <w:t>продуктивността</w:t>
      </w:r>
      <w:proofErr w:type="spellEnd"/>
      <w:r w:rsidRPr="00C12248">
        <w:t xml:space="preserve">. </w:t>
      </w:r>
      <w:proofErr w:type="spellStart"/>
      <w:r w:rsidRPr="00C12248">
        <w:t>Потвърждението</w:t>
      </w:r>
      <w:proofErr w:type="spellEnd"/>
      <w:r w:rsidRPr="00C12248">
        <w:t xml:space="preserve"> </w:t>
      </w:r>
      <w:proofErr w:type="spellStart"/>
      <w:r w:rsidRPr="00C12248">
        <w:t>на</w:t>
      </w:r>
      <w:proofErr w:type="spellEnd"/>
      <w:r w:rsidRPr="00C12248">
        <w:t xml:space="preserve"> </w:t>
      </w:r>
      <w:proofErr w:type="spellStart"/>
      <w:r w:rsidRPr="00C12248">
        <w:t>тази</w:t>
      </w:r>
      <w:proofErr w:type="spellEnd"/>
      <w:r w:rsidRPr="00C12248">
        <w:t xml:space="preserve"> </w:t>
      </w:r>
      <w:proofErr w:type="spellStart"/>
      <w:r w:rsidRPr="00C12248">
        <w:t>хипотеза</w:t>
      </w:r>
      <w:proofErr w:type="spellEnd"/>
      <w:r w:rsidRPr="00C12248">
        <w:t xml:space="preserve"> </w:t>
      </w:r>
      <w:proofErr w:type="spellStart"/>
      <w:r w:rsidRPr="00C12248">
        <w:t>също</w:t>
      </w:r>
      <w:proofErr w:type="spellEnd"/>
      <w:r w:rsidRPr="00C12248">
        <w:t xml:space="preserve"> </w:t>
      </w:r>
      <w:proofErr w:type="spellStart"/>
      <w:r w:rsidRPr="00C12248">
        <w:t>би</w:t>
      </w:r>
      <w:proofErr w:type="spellEnd"/>
      <w:r w:rsidRPr="00C12248">
        <w:t xml:space="preserve"> </w:t>
      </w:r>
      <w:proofErr w:type="spellStart"/>
      <w:r w:rsidRPr="00C12248">
        <w:t>означавало</w:t>
      </w:r>
      <w:proofErr w:type="spellEnd"/>
      <w:r w:rsidRPr="00C12248">
        <w:t xml:space="preserve">, </w:t>
      </w:r>
      <w:proofErr w:type="spellStart"/>
      <w:r w:rsidRPr="00C12248">
        <w:t>че</w:t>
      </w:r>
      <w:proofErr w:type="spellEnd"/>
      <w:r w:rsidRPr="00C12248">
        <w:t xml:space="preserve"> </w:t>
      </w:r>
      <w:proofErr w:type="spellStart"/>
      <w:r w:rsidRPr="00C12248">
        <w:t>увеличаването</w:t>
      </w:r>
      <w:proofErr w:type="spellEnd"/>
      <w:r w:rsidRPr="00C12248">
        <w:t xml:space="preserve"> </w:t>
      </w:r>
      <w:proofErr w:type="spellStart"/>
      <w:r w:rsidRPr="00C12248">
        <w:t>на</w:t>
      </w:r>
      <w:proofErr w:type="spellEnd"/>
      <w:r w:rsidRPr="00C12248">
        <w:t xml:space="preserve"> </w:t>
      </w:r>
      <w:proofErr w:type="spellStart"/>
      <w:r w:rsidRPr="00C12248">
        <w:t>чувството</w:t>
      </w:r>
      <w:proofErr w:type="spellEnd"/>
      <w:r w:rsidRPr="00C12248">
        <w:t xml:space="preserve"> </w:t>
      </w:r>
      <w:proofErr w:type="spellStart"/>
      <w:r w:rsidRPr="00C12248">
        <w:t>за</w:t>
      </w:r>
      <w:proofErr w:type="spellEnd"/>
      <w:r w:rsidRPr="00C12248">
        <w:t xml:space="preserve"> </w:t>
      </w:r>
      <w:proofErr w:type="spellStart"/>
      <w:r w:rsidRPr="00C12248">
        <w:t>автономност</w:t>
      </w:r>
      <w:proofErr w:type="spellEnd"/>
      <w:r w:rsidRPr="00C12248">
        <w:t xml:space="preserve"> в </w:t>
      </w:r>
      <w:proofErr w:type="spellStart"/>
      <w:r w:rsidRPr="00C12248">
        <w:t>работата</w:t>
      </w:r>
      <w:proofErr w:type="spellEnd"/>
      <w:r w:rsidRPr="00C12248">
        <w:t xml:space="preserve"> </w:t>
      </w:r>
      <w:proofErr w:type="spellStart"/>
      <w:r w:rsidRPr="00C12248">
        <w:t>чрез</w:t>
      </w:r>
      <w:proofErr w:type="spellEnd"/>
      <w:r w:rsidRPr="00C12248">
        <w:t xml:space="preserve"> </w:t>
      </w:r>
      <w:proofErr w:type="spellStart"/>
      <w:r w:rsidRPr="00C12248">
        <w:t>делегиране</w:t>
      </w:r>
      <w:proofErr w:type="spellEnd"/>
      <w:r w:rsidRPr="00C12248">
        <w:t xml:space="preserve"> </w:t>
      </w:r>
      <w:proofErr w:type="spellStart"/>
      <w:r w:rsidRPr="00C12248">
        <w:t>на</w:t>
      </w:r>
      <w:proofErr w:type="spellEnd"/>
      <w:r w:rsidRPr="00C12248">
        <w:t xml:space="preserve"> </w:t>
      </w:r>
      <w:proofErr w:type="spellStart"/>
      <w:r w:rsidRPr="00C12248">
        <w:t>повече</w:t>
      </w:r>
      <w:proofErr w:type="spellEnd"/>
      <w:r w:rsidRPr="00C12248">
        <w:t xml:space="preserve"> </w:t>
      </w:r>
      <w:proofErr w:type="spellStart"/>
      <w:r w:rsidRPr="00C12248">
        <w:t>отговорности</w:t>
      </w:r>
      <w:proofErr w:type="spellEnd"/>
      <w:r w:rsidRPr="00C12248">
        <w:t xml:space="preserve"> и </w:t>
      </w:r>
      <w:proofErr w:type="spellStart"/>
      <w:r w:rsidRPr="00C12248">
        <w:t>вземане</w:t>
      </w:r>
      <w:proofErr w:type="spellEnd"/>
      <w:r w:rsidRPr="00C12248">
        <w:t xml:space="preserve"> </w:t>
      </w:r>
      <w:proofErr w:type="spellStart"/>
      <w:r w:rsidRPr="00C12248">
        <w:t>на</w:t>
      </w:r>
      <w:proofErr w:type="spellEnd"/>
      <w:r w:rsidRPr="00C12248">
        <w:t xml:space="preserve"> </w:t>
      </w:r>
      <w:proofErr w:type="spellStart"/>
      <w:r w:rsidRPr="00C12248">
        <w:t>самостоятелни</w:t>
      </w:r>
      <w:proofErr w:type="spellEnd"/>
      <w:r w:rsidRPr="00C12248">
        <w:t xml:space="preserve"> </w:t>
      </w:r>
      <w:proofErr w:type="spellStart"/>
      <w:r w:rsidRPr="00C12248">
        <w:t>решения</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бъде</w:t>
      </w:r>
      <w:proofErr w:type="spellEnd"/>
      <w:r w:rsidRPr="00C12248">
        <w:t xml:space="preserve"> </w:t>
      </w:r>
      <w:proofErr w:type="spellStart"/>
      <w:r w:rsidRPr="00C12248">
        <w:t>ефективен</w:t>
      </w:r>
      <w:proofErr w:type="spellEnd"/>
      <w:r w:rsidRPr="00C12248">
        <w:t xml:space="preserve"> </w:t>
      </w:r>
      <w:proofErr w:type="spellStart"/>
      <w:r w:rsidRPr="00C12248">
        <w:t>инструмент</w:t>
      </w:r>
      <w:proofErr w:type="spellEnd"/>
      <w:r w:rsidRPr="00C12248">
        <w:t xml:space="preserve"> </w:t>
      </w:r>
      <w:proofErr w:type="spellStart"/>
      <w:r w:rsidRPr="00C12248">
        <w:t>за</w:t>
      </w:r>
      <w:proofErr w:type="spellEnd"/>
      <w:r w:rsidRPr="00C12248">
        <w:t xml:space="preserve"> </w:t>
      </w:r>
      <w:proofErr w:type="spellStart"/>
      <w:r w:rsidRPr="00C12248">
        <w:t>повишаване</w:t>
      </w:r>
      <w:proofErr w:type="spellEnd"/>
      <w:r w:rsidRPr="00C12248">
        <w:t xml:space="preserve"> </w:t>
      </w:r>
      <w:proofErr w:type="spellStart"/>
      <w:r w:rsidRPr="00C12248">
        <w:t>на</w:t>
      </w:r>
      <w:proofErr w:type="spellEnd"/>
      <w:r w:rsidRPr="00C12248">
        <w:t xml:space="preserve"> </w:t>
      </w: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w:t>
      </w:r>
    </w:p>
    <w:p w14:paraId="23D9315B" w14:textId="0C013904" w:rsidR="00C12248" w:rsidRDefault="00C12248" w:rsidP="00C12248">
      <w:pPr>
        <w:spacing w:line="360" w:lineRule="auto"/>
        <w:ind w:firstLine="360"/>
        <w:jc w:val="both"/>
      </w:pPr>
      <w:r w:rsidRPr="00C12248">
        <w:rPr>
          <w:lang w:val="bg-BG"/>
        </w:rPr>
        <w:t xml:space="preserve">Хипотеза 3. </w:t>
      </w:r>
      <w:proofErr w:type="spellStart"/>
      <w:r w:rsidRPr="00C12248">
        <w:t>Възрастта</w:t>
      </w:r>
      <w:proofErr w:type="spellEnd"/>
      <w:r w:rsidRPr="00C12248">
        <w:t xml:space="preserve"> </w:t>
      </w:r>
      <w:proofErr w:type="spellStart"/>
      <w:r w:rsidRPr="00C12248">
        <w:t>не</w:t>
      </w:r>
      <w:proofErr w:type="spellEnd"/>
      <w:r w:rsidRPr="00C12248">
        <w:t xml:space="preserve"> е </w:t>
      </w:r>
      <w:proofErr w:type="spellStart"/>
      <w:r w:rsidRPr="00C12248">
        <w:t>определящ</w:t>
      </w:r>
      <w:proofErr w:type="spellEnd"/>
      <w:r w:rsidRPr="00C12248">
        <w:t xml:space="preserve"> </w:t>
      </w:r>
      <w:proofErr w:type="spellStart"/>
      <w:r w:rsidRPr="00C12248">
        <w:t>фактор</w:t>
      </w:r>
      <w:proofErr w:type="spellEnd"/>
      <w:r w:rsidRPr="00C12248">
        <w:t xml:space="preserve"> </w:t>
      </w:r>
      <w:proofErr w:type="spellStart"/>
      <w:r w:rsidRPr="00C12248">
        <w:t>за</w:t>
      </w:r>
      <w:proofErr w:type="spellEnd"/>
      <w:r w:rsidRPr="00C12248">
        <w:t xml:space="preserve"> </w:t>
      </w:r>
      <w:proofErr w:type="spellStart"/>
      <w:r w:rsidRPr="00C12248">
        <w:t>нивото</w:t>
      </w:r>
      <w:proofErr w:type="spellEnd"/>
      <w:r w:rsidRPr="00C12248">
        <w:t xml:space="preserve"> </w:t>
      </w:r>
      <w:proofErr w:type="spellStart"/>
      <w:r w:rsidRPr="00C12248">
        <w:t>на</w:t>
      </w:r>
      <w:proofErr w:type="spellEnd"/>
      <w:r w:rsidRPr="00C12248">
        <w:t xml:space="preserve"> </w:t>
      </w:r>
      <w:proofErr w:type="spellStart"/>
      <w:r w:rsidRPr="00C12248">
        <w:t>професионален</w:t>
      </w:r>
      <w:proofErr w:type="spellEnd"/>
      <w:r w:rsidRPr="00C12248">
        <w:t xml:space="preserve"> </w:t>
      </w:r>
      <w:proofErr w:type="spellStart"/>
      <w:r w:rsidRPr="00C12248">
        <w:t>стрес</w:t>
      </w:r>
      <w:proofErr w:type="spellEnd"/>
      <w:r w:rsidRPr="00C12248">
        <w:t xml:space="preserve"> и </w:t>
      </w: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 xml:space="preserve">. </w:t>
      </w:r>
    </w:p>
    <w:p w14:paraId="25F4F5B8" w14:textId="339DEC0D" w:rsidR="00C12248" w:rsidRPr="00C12248" w:rsidRDefault="00C12248" w:rsidP="00C12248">
      <w:pPr>
        <w:spacing w:line="360" w:lineRule="auto"/>
        <w:ind w:firstLine="360"/>
        <w:jc w:val="both"/>
        <w:rPr>
          <w:lang w:val="bg-BG"/>
        </w:rPr>
      </w:pPr>
      <w:proofErr w:type="spellStart"/>
      <w:r w:rsidRPr="00C12248">
        <w:t>Ако</w:t>
      </w:r>
      <w:proofErr w:type="spellEnd"/>
      <w:r w:rsidRPr="00C12248">
        <w:t xml:space="preserve"> </w:t>
      </w:r>
      <w:proofErr w:type="spellStart"/>
      <w:r w:rsidRPr="00C12248">
        <w:t>третата</w:t>
      </w:r>
      <w:proofErr w:type="spellEnd"/>
      <w:r w:rsidRPr="00C12248">
        <w:t xml:space="preserve"> </w:t>
      </w:r>
      <w:proofErr w:type="spellStart"/>
      <w:r w:rsidRPr="00C12248">
        <w:t>хипотеза</w:t>
      </w:r>
      <w:proofErr w:type="spellEnd"/>
      <w:r w:rsidRPr="00C12248">
        <w:t xml:space="preserve"> </w:t>
      </w:r>
      <w:proofErr w:type="spellStart"/>
      <w:r w:rsidRPr="00C12248">
        <w:t>се</w:t>
      </w:r>
      <w:proofErr w:type="spellEnd"/>
      <w:r w:rsidRPr="00C12248">
        <w:t xml:space="preserve"> </w:t>
      </w:r>
      <w:proofErr w:type="spellStart"/>
      <w:r w:rsidRPr="00C12248">
        <w:t>потвърди</w:t>
      </w:r>
      <w:proofErr w:type="spellEnd"/>
      <w:r w:rsidRPr="00C12248">
        <w:t xml:space="preserve">, </w:t>
      </w:r>
      <w:proofErr w:type="spellStart"/>
      <w:r w:rsidRPr="00C12248">
        <w:t>това</w:t>
      </w:r>
      <w:proofErr w:type="spellEnd"/>
      <w:r w:rsidRPr="00C12248">
        <w:t xml:space="preserve"> </w:t>
      </w:r>
      <w:proofErr w:type="spellStart"/>
      <w:r w:rsidRPr="00C12248">
        <w:t>ще</w:t>
      </w:r>
      <w:proofErr w:type="spellEnd"/>
      <w:r w:rsidRPr="00C12248">
        <w:t xml:space="preserve"> </w:t>
      </w:r>
      <w:proofErr w:type="spellStart"/>
      <w:r w:rsidRPr="00C12248">
        <w:t>покаже</w:t>
      </w:r>
      <w:proofErr w:type="spellEnd"/>
      <w:r w:rsidRPr="00C12248">
        <w:t xml:space="preserve">, </w:t>
      </w:r>
      <w:proofErr w:type="spellStart"/>
      <w:r w:rsidRPr="00C12248">
        <w:t>че</w:t>
      </w:r>
      <w:proofErr w:type="spellEnd"/>
      <w:r w:rsidRPr="00C12248">
        <w:t xml:space="preserve"> </w:t>
      </w:r>
      <w:proofErr w:type="spellStart"/>
      <w:r w:rsidRPr="00C12248">
        <w:t>възрастта</w:t>
      </w:r>
      <w:proofErr w:type="spellEnd"/>
      <w:r w:rsidRPr="00C12248">
        <w:t xml:space="preserve"> </w:t>
      </w:r>
      <w:proofErr w:type="spellStart"/>
      <w:r w:rsidRPr="00C12248">
        <w:t>не</w:t>
      </w:r>
      <w:proofErr w:type="spellEnd"/>
      <w:r w:rsidRPr="00C12248">
        <w:t xml:space="preserve"> е </w:t>
      </w:r>
      <w:proofErr w:type="spellStart"/>
      <w:r w:rsidRPr="00C12248">
        <w:t>основен</w:t>
      </w:r>
      <w:proofErr w:type="spellEnd"/>
      <w:r w:rsidRPr="00C12248">
        <w:t xml:space="preserve"> </w:t>
      </w:r>
      <w:proofErr w:type="spellStart"/>
      <w:r w:rsidRPr="00C12248">
        <w:t>фактор</w:t>
      </w:r>
      <w:proofErr w:type="spellEnd"/>
      <w:r w:rsidRPr="00C12248">
        <w:t xml:space="preserve">, </w:t>
      </w:r>
      <w:proofErr w:type="spellStart"/>
      <w:r w:rsidRPr="00C12248">
        <w:t>влияещ</w:t>
      </w:r>
      <w:proofErr w:type="spellEnd"/>
      <w:r w:rsidRPr="00C12248">
        <w:t xml:space="preserve"> </w:t>
      </w:r>
      <w:proofErr w:type="spellStart"/>
      <w:r w:rsidRPr="00C12248">
        <w:t>върху</w:t>
      </w:r>
      <w:proofErr w:type="spellEnd"/>
      <w:r w:rsidRPr="00C12248">
        <w:t xml:space="preserve"> </w:t>
      </w:r>
      <w:proofErr w:type="spellStart"/>
      <w:r w:rsidRPr="00C12248">
        <w:t>професионалния</w:t>
      </w:r>
      <w:proofErr w:type="spellEnd"/>
      <w:r w:rsidRPr="00C12248">
        <w:t xml:space="preserve"> </w:t>
      </w:r>
      <w:proofErr w:type="spellStart"/>
      <w:r w:rsidRPr="00C12248">
        <w:t>стрес</w:t>
      </w:r>
      <w:proofErr w:type="spellEnd"/>
      <w:r w:rsidRPr="00C12248">
        <w:t xml:space="preserve"> и </w:t>
      </w: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 xml:space="preserve">, а </w:t>
      </w:r>
      <w:proofErr w:type="spellStart"/>
      <w:r w:rsidRPr="00C12248">
        <w:t>по-скоро</w:t>
      </w:r>
      <w:proofErr w:type="spellEnd"/>
      <w:r w:rsidRPr="00C12248">
        <w:t xml:space="preserve"> </w:t>
      </w:r>
      <w:proofErr w:type="spellStart"/>
      <w:r w:rsidRPr="00C12248">
        <w:t>организационната</w:t>
      </w:r>
      <w:proofErr w:type="spellEnd"/>
      <w:r w:rsidRPr="00C12248">
        <w:t xml:space="preserve"> </w:t>
      </w:r>
      <w:proofErr w:type="spellStart"/>
      <w:r w:rsidRPr="00C12248">
        <w:t>култура</w:t>
      </w:r>
      <w:proofErr w:type="spellEnd"/>
      <w:r w:rsidRPr="00C12248">
        <w:t xml:space="preserve">, </w:t>
      </w:r>
      <w:proofErr w:type="spellStart"/>
      <w:r w:rsidRPr="00C12248">
        <w:t>условията</w:t>
      </w:r>
      <w:proofErr w:type="spellEnd"/>
      <w:r w:rsidRPr="00C12248">
        <w:t xml:space="preserve"> </w:t>
      </w:r>
      <w:proofErr w:type="spellStart"/>
      <w:r w:rsidRPr="00C12248">
        <w:t>на</w:t>
      </w:r>
      <w:proofErr w:type="spellEnd"/>
      <w:r w:rsidRPr="00C12248">
        <w:t xml:space="preserve"> </w:t>
      </w:r>
      <w:proofErr w:type="spellStart"/>
      <w:r w:rsidRPr="00C12248">
        <w:t>работа</w:t>
      </w:r>
      <w:proofErr w:type="spellEnd"/>
      <w:r w:rsidRPr="00C12248">
        <w:t xml:space="preserve"> и </w:t>
      </w:r>
      <w:proofErr w:type="spellStart"/>
      <w:r w:rsidRPr="00C12248">
        <w:t>субективните</w:t>
      </w:r>
      <w:proofErr w:type="spellEnd"/>
      <w:r w:rsidRPr="00C12248">
        <w:t xml:space="preserve"> </w:t>
      </w:r>
      <w:proofErr w:type="spellStart"/>
      <w:r w:rsidRPr="00C12248">
        <w:t>възприятия</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са</w:t>
      </w:r>
      <w:proofErr w:type="spellEnd"/>
      <w:r w:rsidRPr="00C12248">
        <w:t xml:space="preserve"> </w:t>
      </w:r>
      <w:proofErr w:type="spellStart"/>
      <w:r w:rsidRPr="00C12248">
        <w:t>водещи</w:t>
      </w:r>
      <w:proofErr w:type="spellEnd"/>
      <w:r w:rsidRPr="00C12248">
        <w:t xml:space="preserve"> </w:t>
      </w:r>
      <w:proofErr w:type="spellStart"/>
      <w:r w:rsidRPr="00C12248">
        <w:t>за</w:t>
      </w:r>
      <w:proofErr w:type="spellEnd"/>
      <w:r w:rsidRPr="00C12248">
        <w:t xml:space="preserve"> </w:t>
      </w:r>
      <w:proofErr w:type="spellStart"/>
      <w:r w:rsidRPr="00C12248">
        <w:t>формирането</w:t>
      </w:r>
      <w:proofErr w:type="spellEnd"/>
      <w:r w:rsidRPr="00C12248">
        <w:t xml:space="preserve"> </w:t>
      </w:r>
      <w:proofErr w:type="spellStart"/>
      <w:r w:rsidRPr="00C12248">
        <w:t>на</w:t>
      </w:r>
      <w:proofErr w:type="spellEnd"/>
      <w:r w:rsidRPr="00C12248">
        <w:t xml:space="preserve"> </w:t>
      </w:r>
      <w:proofErr w:type="spellStart"/>
      <w:r w:rsidRPr="00C12248">
        <w:t>тези</w:t>
      </w:r>
      <w:proofErr w:type="spellEnd"/>
      <w:r w:rsidRPr="00C12248">
        <w:t xml:space="preserve"> </w:t>
      </w:r>
      <w:proofErr w:type="spellStart"/>
      <w:r w:rsidRPr="00C12248">
        <w:t>преживявания</w:t>
      </w:r>
      <w:proofErr w:type="spellEnd"/>
      <w:r w:rsidRPr="00C12248">
        <w:t xml:space="preserve">. </w:t>
      </w:r>
      <w:proofErr w:type="spellStart"/>
      <w:r w:rsidRPr="00C12248">
        <w:t>Това</w:t>
      </w:r>
      <w:proofErr w:type="spellEnd"/>
      <w:r w:rsidRPr="00C12248">
        <w:t xml:space="preserve"> </w:t>
      </w:r>
      <w:proofErr w:type="spellStart"/>
      <w:r w:rsidRPr="00C12248">
        <w:t>би</w:t>
      </w:r>
      <w:proofErr w:type="spellEnd"/>
      <w:r w:rsidRPr="00C12248">
        <w:t xml:space="preserve"> </w:t>
      </w:r>
      <w:proofErr w:type="spellStart"/>
      <w:r w:rsidRPr="00C12248">
        <w:t>означавало</w:t>
      </w:r>
      <w:proofErr w:type="spellEnd"/>
      <w:r w:rsidRPr="00C12248">
        <w:t xml:space="preserve">, </w:t>
      </w:r>
      <w:proofErr w:type="spellStart"/>
      <w:r w:rsidRPr="00C12248">
        <w:t>че</w:t>
      </w:r>
      <w:proofErr w:type="spellEnd"/>
      <w:r w:rsidRPr="00C12248">
        <w:t xml:space="preserve"> </w:t>
      </w:r>
      <w:proofErr w:type="spellStart"/>
      <w:r w:rsidRPr="00C12248">
        <w:t>вместо</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разработват</w:t>
      </w:r>
      <w:proofErr w:type="spellEnd"/>
      <w:r w:rsidRPr="00C12248">
        <w:t xml:space="preserve"> </w:t>
      </w:r>
      <w:proofErr w:type="spellStart"/>
      <w:r w:rsidRPr="00C12248">
        <w:t>специфични</w:t>
      </w:r>
      <w:proofErr w:type="spellEnd"/>
      <w:r w:rsidRPr="00C12248">
        <w:t xml:space="preserve"> </w:t>
      </w:r>
      <w:proofErr w:type="spellStart"/>
      <w:r w:rsidRPr="00C12248">
        <w:t>стратегии</w:t>
      </w:r>
      <w:proofErr w:type="spellEnd"/>
      <w:r w:rsidRPr="00C12248">
        <w:t xml:space="preserve"> </w:t>
      </w:r>
      <w:proofErr w:type="spellStart"/>
      <w:r w:rsidRPr="00C12248">
        <w:t>за</w:t>
      </w:r>
      <w:proofErr w:type="spellEnd"/>
      <w:r w:rsidRPr="00C12248">
        <w:t xml:space="preserve"> </w:t>
      </w:r>
      <w:proofErr w:type="spellStart"/>
      <w:r w:rsidRPr="00C12248">
        <w:t>различни</w:t>
      </w:r>
      <w:proofErr w:type="spellEnd"/>
      <w:r w:rsidRPr="00C12248">
        <w:t xml:space="preserve"> </w:t>
      </w:r>
      <w:proofErr w:type="spellStart"/>
      <w:r w:rsidRPr="00C12248">
        <w:t>възрастови</w:t>
      </w:r>
      <w:proofErr w:type="spellEnd"/>
      <w:r w:rsidRPr="00C12248">
        <w:t xml:space="preserve"> </w:t>
      </w:r>
      <w:proofErr w:type="spellStart"/>
      <w:r w:rsidRPr="00C12248">
        <w:t>групи</w:t>
      </w:r>
      <w:proofErr w:type="spellEnd"/>
      <w:r w:rsidRPr="00C12248">
        <w:t xml:space="preserve">, </w:t>
      </w:r>
      <w:proofErr w:type="spellStart"/>
      <w:r w:rsidRPr="00C12248">
        <w:t>организациите</w:t>
      </w:r>
      <w:proofErr w:type="spellEnd"/>
      <w:r w:rsidRPr="00C12248">
        <w:t xml:space="preserve"> </w:t>
      </w:r>
      <w:proofErr w:type="spellStart"/>
      <w:r w:rsidRPr="00C12248">
        <w:t>би</w:t>
      </w:r>
      <w:proofErr w:type="spellEnd"/>
      <w:r w:rsidRPr="00C12248">
        <w:t xml:space="preserve"> </w:t>
      </w:r>
      <w:proofErr w:type="spellStart"/>
      <w:r w:rsidRPr="00C12248">
        <w:t>трябвало</w:t>
      </w:r>
      <w:proofErr w:type="spellEnd"/>
      <w:r w:rsidRPr="00C12248">
        <w:t xml:space="preserve"> </w:t>
      </w:r>
      <w:proofErr w:type="spellStart"/>
      <w:r w:rsidRPr="00C12248">
        <w:t>да</w:t>
      </w:r>
      <w:proofErr w:type="spellEnd"/>
      <w:r w:rsidRPr="00C12248">
        <w:t xml:space="preserve"> </w:t>
      </w:r>
      <w:proofErr w:type="spellStart"/>
      <w:r w:rsidRPr="00C12248">
        <w:t>съсредоточат</w:t>
      </w:r>
      <w:proofErr w:type="spellEnd"/>
      <w:r w:rsidRPr="00C12248">
        <w:t xml:space="preserve"> </w:t>
      </w:r>
      <w:proofErr w:type="spellStart"/>
      <w:r w:rsidRPr="00C12248">
        <w:t>усилията</w:t>
      </w:r>
      <w:proofErr w:type="spellEnd"/>
      <w:r w:rsidRPr="00C12248">
        <w:t xml:space="preserve"> </w:t>
      </w:r>
      <w:proofErr w:type="spellStart"/>
      <w:r w:rsidRPr="00C12248">
        <w:t>си</w:t>
      </w:r>
      <w:proofErr w:type="spellEnd"/>
      <w:r w:rsidRPr="00C12248">
        <w:t xml:space="preserve"> </w:t>
      </w:r>
      <w:proofErr w:type="spellStart"/>
      <w:r w:rsidRPr="00C12248">
        <w:t>върху</w:t>
      </w:r>
      <w:proofErr w:type="spellEnd"/>
      <w:r w:rsidRPr="00C12248">
        <w:t xml:space="preserve"> </w:t>
      </w:r>
      <w:proofErr w:type="spellStart"/>
      <w:r w:rsidRPr="00C12248">
        <w:t>създаването</w:t>
      </w:r>
      <w:proofErr w:type="spellEnd"/>
      <w:r w:rsidRPr="00C12248">
        <w:t xml:space="preserve"> </w:t>
      </w:r>
      <w:proofErr w:type="spellStart"/>
      <w:r w:rsidRPr="00C12248">
        <w:t>на</w:t>
      </w:r>
      <w:proofErr w:type="spellEnd"/>
      <w:r w:rsidRPr="00C12248">
        <w:t xml:space="preserve"> </w:t>
      </w:r>
      <w:proofErr w:type="spellStart"/>
      <w:r w:rsidRPr="00C12248">
        <w:t>работна</w:t>
      </w:r>
      <w:proofErr w:type="spellEnd"/>
      <w:r w:rsidRPr="00C12248">
        <w:t xml:space="preserve"> </w:t>
      </w:r>
      <w:proofErr w:type="spellStart"/>
      <w:r w:rsidRPr="00C12248">
        <w:t>среда</w:t>
      </w:r>
      <w:proofErr w:type="spellEnd"/>
      <w:r w:rsidRPr="00C12248">
        <w:t xml:space="preserve">, </w:t>
      </w:r>
      <w:proofErr w:type="spellStart"/>
      <w:r w:rsidRPr="00C12248">
        <w:t>която</w:t>
      </w:r>
      <w:proofErr w:type="spellEnd"/>
      <w:r w:rsidRPr="00C12248">
        <w:t xml:space="preserve"> </w:t>
      </w:r>
      <w:proofErr w:type="spellStart"/>
      <w:r w:rsidRPr="00C12248">
        <w:t>предоставя</w:t>
      </w:r>
      <w:proofErr w:type="spellEnd"/>
      <w:r w:rsidRPr="00C12248">
        <w:t xml:space="preserve"> </w:t>
      </w:r>
      <w:proofErr w:type="spellStart"/>
      <w:r w:rsidRPr="00C12248">
        <w:t>достатъчна</w:t>
      </w:r>
      <w:proofErr w:type="spellEnd"/>
      <w:r w:rsidRPr="00C12248">
        <w:t xml:space="preserve"> </w:t>
      </w:r>
      <w:proofErr w:type="spellStart"/>
      <w:r w:rsidRPr="00C12248">
        <w:t>подкрепа</w:t>
      </w:r>
      <w:proofErr w:type="spellEnd"/>
      <w:r w:rsidRPr="00C12248">
        <w:t xml:space="preserve">, </w:t>
      </w:r>
      <w:proofErr w:type="spellStart"/>
      <w:r w:rsidRPr="00C12248">
        <w:t>яснота</w:t>
      </w:r>
      <w:proofErr w:type="spellEnd"/>
      <w:r w:rsidRPr="00C12248">
        <w:t xml:space="preserve"> и </w:t>
      </w:r>
      <w:proofErr w:type="spellStart"/>
      <w:r w:rsidRPr="00C12248">
        <w:t>възможности</w:t>
      </w:r>
      <w:proofErr w:type="spellEnd"/>
      <w:r w:rsidRPr="00C12248">
        <w:t xml:space="preserve"> </w:t>
      </w:r>
      <w:proofErr w:type="spellStart"/>
      <w:r w:rsidRPr="00C12248">
        <w:t>за</w:t>
      </w:r>
      <w:proofErr w:type="spellEnd"/>
      <w:r w:rsidRPr="00C12248">
        <w:t xml:space="preserve"> </w:t>
      </w:r>
      <w:proofErr w:type="spellStart"/>
      <w:r w:rsidRPr="00C12248">
        <w:t>управление</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w:t>
      </w:r>
      <w:proofErr w:type="spellStart"/>
      <w:r w:rsidRPr="00C12248">
        <w:t>на</w:t>
      </w:r>
      <w:proofErr w:type="spellEnd"/>
      <w:r w:rsidRPr="00C12248">
        <w:t xml:space="preserve"> </w:t>
      </w:r>
      <w:proofErr w:type="spellStart"/>
      <w:r w:rsidRPr="00C12248">
        <w:t>всички</w:t>
      </w:r>
      <w:proofErr w:type="spellEnd"/>
      <w:r w:rsidRPr="00C12248">
        <w:t xml:space="preserve"> </w:t>
      </w:r>
      <w:proofErr w:type="spellStart"/>
      <w:r w:rsidRPr="00C12248">
        <w:t>служители</w:t>
      </w:r>
      <w:proofErr w:type="spellEnd"/>
      <w:r w:rsidRPr="00C12248">
        <w:t xml:space="preserve">, </w:t>
      </w:r>
      <w:proofErr w:type="spellStart"/>
      <w:r w:rsidRPr="00C12248">
        <w:t>независимо</w:t>
      </w:r>
      <w:proofErr w:type="spellEnd"/>
      <w:r w:rsidRPr="00C12248">
        <w:t xml:space="preserve"> </w:t>
      </w:r>
      <w:proofErr w:type="spellStart"/>
      <w:r w:rsidRPr="00C12248">
        <w:t>от</w:t>
      </w:r>
      <w:proofErr w:type="spellEnd"/>
      <w:r w:rsidRPr="00C12248">
        <w:t xml:space="preserve"> </w:t>
      </w:r>
      <w:proofErr w:type="spellStart"/>
      <w:r w:rsidRPr="00C12248">
        <w:t>тяхната</w:t>
      </w:r>
      <w:proofErr w:type="spellEnd"/>
      <w:r w:rsidRPr="00C12248">
        <w:t xml:space="preserve"> </w:t>
      </w:r>
      <w:proofErr w:type="spellStart"/>
      <w:r w:rsidRPr="00C12248">
        <w:t>възраст</w:t>
      </w:r>
      <w:proofErr w:type="spellEnd"/>
      <w:r w:rsidRPr="00C12248">
        <w:t xml:space="preserve">. </w:t>
      </w:r>
      <w:proofErr w:type="spellStart"/>
      <w:r w:rsidRPr="00C12248">
        <w:t>Потвърждението</w:t>
      </w:r>
      <w:proofErr w:type="spellEnd"/>
      <w:r w:rsidRPr="00C12248">
        <w:t xml:space="preserve"> </w:t>
      </w:r>
      <w:proofErr w:type="spellStart"/>
      <w:r w:rsidRPr="00C12248">
        <w:t>на</w:t>
      </w:r>
      <w:proofErr w:type="spellEnd"/>
      <w:r w:rsidRPr="00C12248">
        <w:t xml:space="preserve"> </w:t>
      </w:r>
      <w:proofErr w:type="spellStart"/>
      <w:r w:rsidRPr="00C12248">
        <w:t>тази</w:t>
      </w:r>
      <w:proofErr w:type="spellEnd"/>
      <w:r w:rsidRPr="00C12248">
        <w:t xml:space="preserve"> </w:t>
      </w:r>
      <w:proofErr w:type="spellStart"/>
      <w:r w:rsidRPr="00C12248">
        <w:t>хипотеза</w:t>
      </w:r>
      <w:proofErr w:type="spellEnd"/>
      <w:r w:rsidRPr="00C12248">
        <w:t xml:space="preserve"> </w:t>
      </w:r>
      <w:proofErr w:type="spellStart"/>
      <w:r w:rsidRPr="00C12248">
        <w:t>би</w:t>
      </w:r>
      <w:proofErr w:type="spellEnd"/>
      <w:r w:rsidRPr="00C12248">
        <w:t xml:space="preserve"> </w:t>
      </w:r>
      <w:proofErr w:type="spellStart"/>
      <w:r w:rsidRPr="00C12248">
        <w:t>показало</w:t>
      </w:r>
      <w:proofErr w:type="spellEnd"/>
      <w:r w:rsidRPr="00C12248">
        <w:t xml:space="preserve">, </w:t>
      </w:r>
      <w:proofErr w:type="spellStart"/>
      <w:r w:rsidRPr="00C12248">
        <w:t>че</w:t>
      </w:r>
      <w:proofErr w:type="spellEnd"/>
      <w:r w:rsidRPr="00C12248">
        <w:t xml:space="preserve"> </w:t>
      </w:r>
      <w:proofErr w:type="spellStart"/>
      <w:r w:rsidRPr="00C12248">
        <w:t>гъвкавостта</w:t>
      </w:r>
      <w:proofErr w:type="spellEnd"/>
      <w:r w:rsidRPr="00C12248">
        <w:t xml:space="preserve"> в </w:t>
      </w:r>
      <w:proofErr w:type="spellStart"/>
      <w:r w:rsidRPr="00C12248">
        <w:t>управлението</w:t>
      </w:r>
      <w:proofErr w:type="spellEnd"/>
      <w:r w:rsidRPr="00C12248">
        <w:t xml:space="preserve"> </w:t>
      </w:r>
      <w:proofErr w:type="spellStart"/>
      <w:r w:rsidRPr="00C12248">
        <w:t>на</w:t>
      </w:r>
      <w:proofErr w:type="spellEnd"/>
      <w:r w:rsidRPr="00C12248">
        <w:t xml:space="preserve"> </w:t>
      </w:r>
      <w:proofErr w:type="spellStart"/>
      <w:r w:rsidRPr="00C12248">
        <w:t>работния</w:t>
      </w:r>
      <w:proofErr w:type="spellEnd"/>
      <w:r w:rsidRPr="00C12248">
        <w:t xml:space="preserve"> </w:t>
      </w:r>
      <w:proofErr w:type="spellStart"/>
      <w:r w:rsidRPr="00C12248">
        <w:t>процес</w:t>
      </w:r>
      <w:proofErr w:type="spellEnd"/>
      <w:r w:rsidRPr="00C12248">
        <w:t xml:space="preserve"> и </w:t>
      </w:r>
      <w:proofErr w:type="spellStart"/>
      <w:r w:rsidRPr="00C12248">
        <w:t>индивидуалният</w:t>
      </w:r>
      <w:proofErr w:type="spellEnd"/>
      <w:r w:rsidRPr="00C12248">
        <w:t xml:space="preserve"> </w:t>
      </w:r>
      <w:proofErr w:type="spellStart"/>
      <w:r w:rsidRPr="00C12248">
        <w:t>подход</w:t>
      </w:r>
      <w:proofErr w:type="spellEnd"/>
      <w:r w:rsidRPr="00C12248">
        <w:t xml:space="preserve"> </w:t>
      </w:r>
      <w:proofErr w:type="spellStart"/>
      <w:r w:rsidRPr="00C12248">
        <w:t>към</w:t>
      </w:r>
      <w:proofErr w:type="spellEnd"/>
      <w:r w:rsidRPr="00C12248">
        <w:t xml:space="preserve"> </w:t>
      </w:r>
      <w:proofErr w:type="spellStart"/>
      <w:r w:rsidRPr="00C12248">
        <w:t>служителите</w:t>
      </w:r>
      <w:proofErr w:type="spellEnd"/>
      <w:r w:rsidRPr="00C12248">
        <w:t xml:space="preserve"> </w:t>
      </w:r>
      <w:proofErr w:type="spellStart"/>
      <w:r w:rsidRPr="00C12248">
        <w:t>са</w:t>
      </w:r>
      <w:proofErr w:type="spellEnd"/>
      <w:r w:rsidRPr="00C12248">
        <w:t xml:space="preserve"> </w:t>
      </w:r>
      <w:proofErr w:type="spellStart"/>
      <w:r w:rsidRPr="00C12248">
        <w:t>по-важни</w:t>
      </w:r>
      <w:proofErr w:type="spellEnd"/>
      <w:r w:rsidRPr="00C12248">
        <w:t xml:space="preserve"> </w:t>
      </w:r>
      <w:proofErr w:type="spellStart"/>
      <w:r w:rsidRPr="00C12248">
        <w:t>от</w:t>
      </w:r>
      <w:proofErr w:type="spellEnd"/>
      <w:r w:rsidRPr="00C12248">
        <w:t xml:space="preserve"> </w:t>
      </w:r>
      <w:proofErr w:type="spellStart"/>
      <w:r w:rsidRPr="00C12248">
        <w:t>демографските</w:t>
      </w:r>
      <w:proofErr w:type="spellEnd"/>
      <w:r w:rsidRPr="00C12248">
        <w:t xml:space="preserve"> </w:t>
      </w:r>
      <w:proofErr w:type="spellStart"/>
      <w:r w:rsidRPr="00C12248">
        <w:t>характеристики</w:t>
      </w:r>
      <w:proofErr w:type="spellEnd"/>
      <w:r w:rsidRPr="00C12248">
        <w:t xml:space="preserve"> </w:t>
      </w:r>
      <w:proofErr w:type="spellStart"/>
      <w:r w:rsidRPr="00C12248">
        <w:t>за</w:t>
      </w:r>
      <w:proofErr w:type="spellEnd"/>
      <w:r w:rsidRPr="00C12248">
        <w:t xml:space="preserve"> </w:t>
      </w:r>
      <w:proofErr w:type="spellStart"/>
      <w:r w:rsidRPr="00C12248">
        <w:t>намаляване</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и </w:t>
      </w:r>
      <w:proofErr w:type="spellStart"/>
      <w:r w:rsidRPr="00C12248">
        <w:t>повишаване</w:t>
      </w:r>
      <w:proofErr w:type="spellEnd"/>
      <w:r w:rsidRPr="00C12248">
        <w:t xml:space="preserve"> </w:t>
      </w:r>
      <w:proofErr w:type="spellStart"/>
      <w:r w:rsidRPr="00C12248">
        <w:t>на</w:t>
      </w:r>
      <w:proofErr w:type="spellEnd"/>
      <w:r w:rsidRPr="00C12248">
        <w:t xml:space="preserve"> </w:t>
      </w:r>
      <w:proofErr w:type="spellStart"/>
      <w:r w:rsidRPr="00C12248">
        <w:t>ангажираността</w:t>
      </w:r>
      <w:proofErr w:type="spellEnd"/>
      <w:r>
        <w:rPr>
          <w:lang w:val="bg-BG"/>
        </w:rPr>
        <w:t>.</w:t>
      </w:r>
    </w:p>
    <w:p w14:paraId="5BF5E69A" w14:textId="2023EB34" w:rsidR="000D4AFD" w:rsidRPr="00A1595B" w:rsidRDefault="00C12248" w:rsidP="000D4AFD">
      <w:pPr>
        <w:spacing w:line="360" w:lineRule="auto"/>
        <w:ind w:firstLine="709"/>
        <w:jc w:val="both"/>
        <w:rPr>
          <w:b/>
          <w:bCs/>
          <w:color w:val="FF0000"/>
          <w:lang w:val="bg-BG"/>
        </w:rPr>
      </w:pPr>
      <w:r>
        <w:rPr>
          <w:b/>
          <w:bCs/>
          <w:lang w:val="bg-BG"/>
        </w:rPr>
        <w:t xml:space="preserve">4. </w:t>
      </w:r>
      <w:r w:rsidR="000D4AFD" w:rsidRPr="00A1595B">
        <w:rPr>
          <w:b/>
          <w:bCs/>
          <w:lang w:val="bg-BG"/>
        </w:rPr>
        <w:t xml:space="preserve">Методи </w:t>
      </w:r>
      <w:r w:rsidR="009D3A0A" w:rsidRPr="00A1595B">
        <w:rPr>
          <w:b/>
          <w:bCs/>
          <w:lang w:val="bg-BG"/>
        </w:rPr>
        <w:t>и инструменти</w:t>
      </w:r>
    </w:p>
    <w:p w14:paraId="1F37ED33" w14:textId="77777777" w:rsidR="00A1595B" w:rsidRPr="00A1595B" w:rsidRDefault="00A1595B" w:rsidP="00A1595B">
      <w:pPr>
        <w:spacing w:line="360" w:lineRule="auto"/>
        <w:ind w:firstLine="709"/>
        <w:jc w:val="both"/>
      </w:pPr>
      <w:r w:rsidRPr="00A1595B">
        <w:t xml:space="preserve">В </w:t>
      </w:r>
      <w:proofErr w:type="spellStart"/>
      <w:r w:rsidRPr="00A1595B">
        <w:t>изследването</w:t>
      </w:r>
      <w:proofErr w:type="spellEnd"/>
      <w:r w:rsidRPr="00A1595B">
        <w:t xml:space="preserve"> </w:t>
      </w:r>
      <w:proofErr w:type="spellStart"/>
      <w:r w:rsidRPr="00A1595B">
        <w:t>са</w:t>
      </w:r>
      <w:proofErr w:type="spellEnd"/>
      <w:r w:rsidRPr="00A1595B">
        <w:t xml:space="preserve"> </w:t>
      </w:r>
      <w:proofErr w:type="spellStart"/>
      <w:r w:rsidRPr="00A1595B">
        <w:t>използвани</w:t>
      </w:r>
      <w:proofErr w:type="spellEnd"/>
      <w:r w:rsidRPr="00A1595B">
        <w:t xml:space="preserve"> </w:t>
      </w:r>
      <w:proofErr w:type="spellStart"/>
      <w:r w:rsidRPr="00A1595B">
        <w:t>количествени</w:t>
      </w:r>
      <w:proofErr w:type="spellEnd"/>
      <w:r w:rsidRPr="00A1595B">
        <w:t xml:space="preserve"> </w:t>
      </w:r>
      <w:proofErr w:type="spellStart"/>
      <w:r w:rsidRPr="00A1595B">
        <w:t>методи</w:t>
      </w:r>
      <w:proofErr w:type="spellEnd"/>
      <w:r w:rsidRPr="00A1595B">
        <w:t xml:space="preserve"> </w:t>
      </w:r>
      <w:proofErr w:type="spellStart"/>
      <w:r w:rsidRPr="00A1595B">
        <w:t>за</w:t>
      </w:r>
      <w:proofErr w:type="spellEnd"/>
      <w:r w:rsidRPr="00A1595B">
        <w:t xml:space="preserve"> </w:t>
      </w:r>
      <w:proofErr w:type="spellStart"/>
      <w:r w:rsidRPr="00A1595B">
        <w:t>анализ</w:t>
      </w:r>
      <w:proofErr w:type="spellEnd"/>
      <w:r w:rsidRPr="00A1595B">
        <w:t xml:space="preserve"> </w:t>
      </w:r>
      <w:proofErr w:type="spellStart"/>
      <w:r w:rsidRPr="00A1595B">
        <w:t>на</w:t>
      </w:r>
      <w:proofErr w:type="spellEnd"/>
      <w:r w:rsidRPr="00A1595B">
        <w:t xml:space="preserve"> </w:t>
      </w:r>
      <w:proofErr w:type="spellStart"/>
      <w:r w:rsidRPr="00A1595B">
        <w:t>данни</w:t>
      </w:r>
      <w:proofErr w:type="spellEnd"/>
      <w:r w:rsidRPr="00A1595B">
        <w:t xml:space="preserve">, </w:t>
      </w:r>
      <w:proofErr w:type="spellStart"/>
      <w:r w:rsidRPr="00A1595B">
        <w:t>като</w:t>
      </w:r>
      <w:proofErr w:type="spellEnd"/>
      <w:r w:rsidRPr="00A1595B">
        <w:t xml:space="preserve"> </w:t>
      </w:r>
      <w:proofErr w:type="spellStart"/>
      <w:r w:rsidRPr="00A1595B">
        <w:t>основният</w:t>
      </w:r>
      <w:proofErr w:type="spellEnd"/>
      <w:r w:rsidRPr="00A1595B">
        <w:t xml:space="preserve"> </w:t>
      </w:r>
      <w:proofErr w:type="spellStart"/>
      <w:r w:rsidRPr="00A1595B">
        <w:t>инструмент</w:t>
      </w:r>
      <w:proofErr w:type="spellEnd"/>
      <w:r w:rsidRPr="00A1595B">
        <w:t xml:space="preserve"> </w:t>
      </w:r>
      <w:proofErr w:type="spellStart"/>
      <w:r w:rsidRPr="00A1595B">
        <w:t>за</w:t>
      </w:r>
      <w:proofErr w:type="spellEnd"/>
      <w:r w:rsidRPr="00A1595B">
        <w:t xml:space="preserve"> </w:t>
      </w:r>
      <w:proofErr w:type="spellStart"/>
      <w:r w:rsidRPr="00A1595B">
        <w:t>събиране</w:t>
      </w:r>
      <w:proofErr w:type="spellEnd"/>
      <w:r w:rsidRPr="00A1595B">
        <w:t xml:space="preserve"> </w:t>
      </w:r>
      <w:proofErr w:type="spellStart"/>
      <w:r w:rsidRPr="00A1595B">
        <w:t>на</w:t>
      </w:r>
      <w:proofErr w:type="spellEnd"/>
      <w:r w:rsidRPr="00A1595B">
        <w:t xml:space="preserve"> </w:t>
      </w:r>
      <w:proofErr w:type="spellStart"/>
      <w:r w:rsidRPr="00A1595B">
        <w:t>информация</w:t>
      </w:r>
      <w:proofErr w:type="spellEnd"/>
      <w:r w:rsidRPr="00A1595B">
        <w:t xml:space="preserve"> </w:t>
      </w:r>
      <w:proofErr w:type="spellStart"/>
      <w:r w:rsidRPr="00A1595B">
        <w:t>са</w:t>
      </w:r>
      <w:proofErr w:type="spellEnd"/>
      <w:r w:rsidRPr="00A1595B">
        <w:t xml:space="preserve"> </w:t>
      </w:r>
      <w:proofErr w:type="spellStart"/>
      <w:r w:rsidRPr="00A1595B">
        <w:t>два</w:t>
      </w:r>
      <w:proofErr w:type="spellEnd"/>
      <w:r w:rsidRPr="00A1595B">
        <w:t xml:space="preserve"> </w:t>
      </w:r>
      <w:proofErr w:type="spellStart"/>
      <w:r w:rsidRPr="00A1595B">
        <w:t>въпросника</w:t>
      </w:r>
      <w:proofErr w:type="spellEnd"/>
      <w:r w:rsidRPr="00A1595B">
        <w:t xml:space="preserve"> – </w:t>
      </w:r>
      <w:proofErr w:type="spellStart"/>
      <w:r w:rsidRPr="00A1595B">
        <w:t>един</w:t>
      </w:r>
      <w:proofErr w:type="spellEnd"/>
      <w:r w:rsidRPr="00A1595B">
        <w:t xml:space="preserve"> </w:t>
      </w:r>
      <w:proofErr w:type="spellStart"/>
      <w:r w:rsidRPr="00A1595B">
        <w:t>за</w:t>
      </w:r>
      <w:proofErr w:type="spellEnd"/>
      <w:r w:rsidRPr="00A1595B">
        <w:t xml:space="preserve"> </w:t>
      </w:r>
      <w:proofErr w:type="spellStart"/>
      <w:r w:rsidRPr="00A1595B">
        <w:t>измерване</w:t>
      </w:r>
      <w:proofErr w:type="spellEnd"/>
      <w:r w:rsidRPr="00A1595B">
        <w:t xml:space="preserve"> </w:t>
      </w:r>
      <w:proofErr w:type="spellStart"/>
      <w:r w:rsidRPr="00A1595B">
        <w:lastRenderedPageBreak/>
        <w:t>на</w:t>
      </w:r>
      <w:proofErr w:type="spellEnd"/>
      <w:r w:rsidRPr="00A1595B">
        <w:t xml:space="preserve"> </w:t>
      </w:r>
      <w:proofErr w:type="spellStart"/>
      <w:r w:rsidRPr="00A1595B">
        <w:t>организационната</w:t>
      </w:r>
      <w:proofErr w:type="spellEnd"/>
      <w:r w:rsidRPr="00A1595B">
        <w:t xml:space="preserve"> </w:t>
      </w:r>
      <w:proofErr w:type="spellStart"/>
      <w:r w:rsidRPr="00A1595B">
        <w:t>привързаност</w:t>
      </w:r>
      <w:proofErr w:type="spellEnd"/>
      <w:r w:rsidRPr="00A1595B">
        <w:t xml:space="preserve"> и </w:t>
      </w:r>
      <w:proofErr w:type="spellStart"/>
      <w:r w:rsidRPr="00A1595B">
        <w:t>друг</w:t>
      </w:r>
      <w:proofErr w:type="spellEnd"/>
      <w:r w:rsidRPr="00A1595B">
        <w:t xml:space="preserve"> </w:t>
      </w:r>
      <w:proofErr w:type="spellStart"/>
      <w:r w:rsidRPr="00A1595B">
        <w:t>за</w:t>
      </w:r>
      <w:proofErr w:type="spellEnd"/>
      <w:r w:rsidRPr="00A1595B">
        <w:t xml:space="preserve"> </w:t>
      </w:r>
      <w:proofErr w:type="spellStart"/>
      <w:r w:rsidRPr="00A1595B">
        <w:t>оценка</w:t>
      </w:r>
      <w:proofErr w:type="spellEnd"/>
      <w:r w:rsidRPr="00A1595B">
        <w:t xml:space="preserve"> </w:t>
      </w:r>
      <w:proofErr w:type="spellStart"/>
      <w:r w:rsidRPr="00A1595B">
        <w:t>на</w:t>
      </w:r>
      <w:proofErr w:type="spellEnd"/>
      <w:r w:rsidRPr="00A1595B">
        <w:t xml:space="preserve"> </w:t>
      </w:r>
      <w:proofErr w:type="spellStart"/>
      <w:r w:rsidRPr="00A1595B">
        <w:t>професионалния</w:t>
      </w:r>
      <w:proofErr w:type="spellEnd"/>
      <w:r w:rsidRPr="00A1595B">
        <w:t xml:space="preserve"> </w:t>
      </w:r>
      <w:proofErr w:type="spellStart"/>
      <w:r w:rsidRPr="00A1595B">
        <w:t>стрес</w:t>
      </w:r>
      <w:proofErr w:type="spellEnd"/>
      <w:r w:rsidRPr="00A1595B">
        <w:t xml:space="preserve">. </w:t>
      </w:r>
      <w:proofErr w:type="spellStart"/>
      <w:r w:rsidRPr="00A1595B">
        <w:t>Надеждността</w:t>
      </w:r>
      <w:proofErr w:type="spellEnd"/>
      <w:r w:rsidRPr="00A1595B">
        <w:t xml:space="preserve"> </w:t>
      </w:r>
      <w:proofErr w:type="spellStart"/>
      <w:r w:rsidRPr="00A1595B">
        <w:t>на</w:t>
      </w:r>
      <w:proofErr w:type="spellEnd"/>
      <w:r w:rsidRPr="00A1595B">
        <w:t xml:space="preserve"> </w:t>
      </w:r>
      <w:proofErr w:type="spellStart"/>
      <w:r w:rsidRPr="00A1595B">
        <w:t>въпросниците</w:t>
      </w:r>
      <w:proofErr w:type="spellEnd"/>
      <w:r w:rsidRPr="00A1595B">
        <w:t xml:space="preserve"> е </w:t>
      </w:r>
      <w:proofErr w:type="spellStart"/>
      <w:r w:rsidRPr="00A1595B">
        <w:t>оценена</w:t>
      </w:r>
      <w:proofErr w:type="spellEnd"/>
      <w:r w:rsidRPr="00A1595B">
        <w:t xml:space="preserve"> </w:t>
      </w:r>
      <w:proofErr w:type="spellStart"/>
      <w:r w:rsidRPr="00A1595B">
        <w:t>чрез</w:t>
      </w:r>
      <w:proofErr w:type="spellEnd"/>
      <w:r w:rsidRPr="00A1595B">
        <w:t xml:space="preserve"> </w:t>
      </w:r>
      <w:proofErr w:type="spellStart"/>
      <w:r w:rsidRPr="00A1595B">
        <w:t>коефициента</w:t>
      </w:r>
      <w:proofErr w:type="spellEnd"/>
      <w:r w:rsidRPr="00A1595B">
        <w:t xml:space="preserve"> </w:t>
      </w:r>
      <w:proofErr w:type="spellStart"/>
      <w:r w:rsidRPr="00A1595B">
        <w:t>на</w:t>
      </w:r>
      <w:proofErr w:type="spellEnd"/>
      <w:r w:rsidRPr="00A1595B">
        <w:t xml:space="preserve"> </w:t>
      </w:r>
      <w:proofErr w:type="spellStart"/>
      <w:r w:rsidRPr="00A1595B">
        <w:t>вътрешна</w:t>
      </w:r>
      <w:proofErr w:type="spellEnd"/>
      <w:r w:rsidRPr="00A1595B">
        <w:t xml:space="preserve"> </w:t>
      </w:r>
      <w:proofErr w:type="spellStart"/>
      <w:r w:rsidRPr="00A1595B">
        <w:t>съгласуваност</w:t>
      </w:r>
      <w:proofErr w:type="spellEnd"/>
      <w:r w:rsidRPr="00A1595B">
        <w:t xml:space="preserve"> </w:t>
      </w:r>
      <w:proofErr w:type="spellStart"/>
      <w:r w:rsidRPr="00A1595B">
        <w:t>на</w:t>
      </w:r>
      <w:proofErr w:type="spellEnd"/>
      <w:r w:rsidRPr="00A1595B">
        <w:t xml:space="preserve"> Кронбах, </w:t>
      </w:r>
      <w:proofErr w:type="spellStart"/>
      <w:r w:rsidRPr="00A1595B">
        <w:t>който</w:t>
      </w:r>
      <w:proofErr w:type="spellEnd"/>
      <w:r w:rsidRPr="00A1595B">
        <w:t xml:space="preserve"> </w:t>
      </w:r>
      <w:proofErr w:type="spellStart"/>
      <w:r w:rsidRPr="00A1595B">
        <w:t>измерва</w:t>
      </w:r>
      <w:proofErr w:type="spellEnd"/>
      <w:r w:rsidRPr="00A1595B">
        <w:t xml:space="preserve"> </w:t>
      </w:r>
      <w:proofErr w:type="spellStart"/>
      <w:r w:rsidRPr="00A1595B">
        <w:t>степента</w:t>
      </w:r>
      <w:proofErr w:type="spellEnd"/>
      <w:r w:rsidRPr="00A1595B">
        <w:t xml:space="preserve"> </w:t>
      </w:r>
      <w:proofErr w:type="spellStart"/>
      <w:r w:rsidRPr="00A1595B">
        <w:t>на</w:t>
      </w:r>
      <w:proofErr w:type="spellEnd"/>
      <w:r w:rsidRPr="00A1595B">
        <w:t xml:space="preserve"> </w:t>
      </w:r>
      <w:proofErr w:type="spellStart"/>
      <w:r w:rsidRPr="00A1595B">
        <w:t>съгласуваност</w:t>
      </w:r>
      <w:proofErr w:type="spellEnd"/>
      <w:r w:rsidRPr="00A1595B">
        <w:t xml:space="preserve"> </w:t>
      </w:r>
      <w:proofErr w:type="spellStart"/>
      <w:r w:rsidRPr="00A1595B">
        <w:t>между</w:t>
      </w:r>
      <w:proofErr w:type="spellEnd"/>
      <w:r w:rsidRPr="00A1595B">
        <w:t xml:space="preserve"> </w:t>
      </w:r>
      <w:proofErr w:type="spellStart"/>
      <w:r w:rsidRPr="00A1595B">
        <w:t>отделните</w:t>
      </w:r>
      <w:proofErr w:type="spellEnd"/>
      <w:r w:rsidRPr="00A1595B">
        <w:t xml:space="preserve"> </w:t>
      </w:r>
      <w:proofErr w:type="spellStart"/>
      <w:r w:rsidRPr="00A1595B">
        <w:t>твърдения</w:t>
      </w:r>
      <w:proofErr w:type="spellEnd"/>
      <w:r w:rsidRPr="00A1595B">
        <w:t xml:space="preserve"> в </w:t>
      </w:r>
      <w:proofErr w:type="spellStart"/>
      <w:r w:rsidRPr="00A1595B">
        <w:t>скалите</w:t>
      </w:r>
      <w:proofErr w:type="spellEnd"/>
      <w:r w:rsidRPr="00A1595B">
        <w:t>.</w:t>
      </w:r>
    </w:p>
    <w:p w14:paraId="3F937BB8" w14:textId="77777777" w:rsidR="00A1595B" w:rsidRPr="00A1595B" w:rsidRDefault="00A1595B" w:rsidP="00A1595B">
      <w:pPr>
        <w:spacing w:line="360" w:lineRule="auto"/>
        <w:ind w:firstLine="709"/>
        <w:jc w:val="both"/>
      </w:pPr>
      <w:proofErr w:type="spellStart"/>
      <w:r w:rsidRPr="00A1595B">
        <w:t>За</w:t>
      </w:r>
      <w:proofErr w:type="spellEnd"/>
      <w:r w:rsidRPr="00A1595B">
        <w:t xml:space="preserve"> </w:t>
      </w:r>
      <w:proofErr w:type="spellStart"/>
      <w:r w:rsidRPr="00A1595B">
        <w:t>описанието</w:t>
      </w:r>
      <w:proofErr w:type="spellEnd"/>
      <w:r w:rsidRPr="00A1595B">
        <w:t xml:space="preserve"> </w:t>
      </w:r>
      <w:proofErr w:type="spellStart"/>
      <w:r w:rsidRPr="00A1595B">
        <w:t>на</w:t>
      </w:r>
      <w:proofErr w:type="spellEnd"/>
      <w:r w:rsidRPr="00A1595B">
        <w:t xml:space="preserve"> </w:t>
      </w:r>
      <w:proofErr w:type="spellStart"/>
      <w:r w:rsidRPr="00A1595B">
        <w:t>изследваните</w:t>
      </w:r>
      <w:proofErr w:type="spellEnd"/>
      <w:r w:rsidRPr="00A1595B">
        <w:t xml:space="preserve"> </w:t>
      </w:r>
      <w:proofErr w:type="spellStart"/>
      <w:r w:rsidRPr="00A1595B">
        <w:t>променливи</w:t>
      </w:r>
      <w:proofErr w:type="spellEnd"/>
      <w:r w:rsidRPr="00A1595B">
        <w:t xml:space="preserve"> е </w:t>
      </w:r>
      <w:proofErr w:type="spellStart"/>
      <w:r w:rsidRPr="00A1595B">
        <w:t>приложен</w:t>
      </w:r>
      <w:proofErr w:type="spellEnd"/>
      <w:r w:rsidRPr="00A1595B">
        <w:t xml:space="preserve"> </w:t>
      </w:r>
      <w:proofErr w:type="spellStart"/>
      <w:r w:rsidRPr="00A1595B">
        <w:t>методът</w:t>
      </w:r>
      <w:proofErr w:type="spellEnd"/>
      <w:r w:rsidRPr="00A1595B">
        <w:t xml:space="preserve"> </w:t>
      </w:r>
      <w:proofErr w:type="spellStart"/>
      <w:r w:rsidRPr="00A1595B">
        <w:t>на</w:t>
      </w:r>
      <w:proofErr w:type="spellEnd"/>
      <w:r w:rsidRPr="00A1595B">
        <w:t xml:space="preserve"> </w:t>
      </w:r>
      <w:proofErr w:type="spellStart"/>
      <w:r w:rsidRPr="00A1595B">
        <w:t>дескриптивната</w:t>
      </w:r>
      <w:proofErr w:type="spellEnd"/>
      <w:r w:rsidRPr="00A1595B">
        <w:t xml:space="preserve"> </w:t>
      </w:r>
      <w:proofErr w:type="spellStart"/>
      <w:r w:rsidRPr="00A1595B">
        <w:t>статистика</w:t>
      </w:r>
      <w:proofErr w:type="spellEnd"/>
      <w:r w:rsidRPr="00A1595B">
        <w:t xml:space="preserve">, </w:t>
      </w:r>
      <w:proofErr w:type="spellStart"/>
      <w:r w:rsidRPr="00A1595B">
        <w:t>включващ</w:t>
      </w:r>
      <w:proofErr w:type="spellEnd"/>
      <w:r w:rsidRPr="00A1595B">
        <w:t xml:space="preserve"> </w:t>
      </w:r>
      <w:proofErr w:type="spellStart"/>
      <w:r w:rsidRPr="00A1595B">
        <w:t>изчисляване</w:t>
      </w:r>
      <w:proofErr w:type="spellEnd"/>
      <w:r w:rsidRPr="00A1595B">
        <w:t xml:space="preserve"> </w:t>
      </w:r>
      <w:proofErr w:type="spellStart"/>
      <w:r w:rsidRPr="00A1595B">
        <w:t>на</w:t>
      </w:r>
      <w:proofErr w:type="spellEnd"/>
      <w:r w:rsidRPr="00A1595B">
        <w:t xml:space="preserve"> </w:t>
      </w:r>
      <w:proofErr w:type="spellStart"/>
      <w:r w:rsidRPr="00A1595B">
        <w:t>минимални</w:t>
      </w:r>
      <w:proofErr w:type="spellEnd"/>
      <w:r w:rsidRPr="00A1595B">
        <w:t xml:space="preserve"> и </w:t>
      </w:r>
      <w:proofErr w:type="spellStart"/>
      <w:r w:rsidRPr="00A1595B">
        <w:t>максимални</w:t>
      </w:r>
      <w:proofErr w:type="spellEnd"/>
      <w:r w:rsidRPr="00A1595B">
        <w:t xml:space="preserve"> </w:t>
      </w:r>
      <w:proofErr w:type="spellStart"/>
      <w:r w:rsidRPr="00A1595B">
        <w:t>стойности</w:t>
      </w:r>
      <w:proofErr w:type="spellEnd"/>
      <w:r w:rsidRPr="00A1595B">
        <w:t xml:space="preserve">, </w:t>
      </w:r>
      <w:proofErr w:type="spellStart"/>
      <w:r w:rsidRPr="00A1595B">
        <w:t>средни</w:t>
      </w:r>
      <w:proofErr w:type="spellEnd"/>
      <w:r w:rsidRPr="00A1595B">
        <w:t xml:space="preserve"> </w:t>
      </w:r>
      <w:proofErr w:type="spellStart"/>
      <w:r w:rsidRPr="00A1595B">
        <w:t>стойности</w:t>
      </w:r>
      <w:proofErr w:type="spellEnd"/>
      <w:r w:rsidRPr="00A1595B">
        <w:t xml:space="preserve"> и </w:t>
      </w:r>
      <w:proofErr w:type="spellStart"/>
      <w:r w:rsidRPr="00A1595B">
        <w:t>стандартни</w:t>
      </w:r>
      <w:proofErr w:type="spellEnd"/>
      <w:r w:rsidRPr="00A1595B">
        <w:t xml:space="preserve"> </w:t>
      </w:r>
      <w:proofErr w:type="spellStart"/>
      <w:r w:rsidRPr="00A1595B">
        <w:t>отклонения</w:t>
      </w:r>
      <w:proofErr w:type="spellEnd"/>
      <w:r w:rsidRPr="00A1595B">
        <w:t xml:space="preserve">. </w:t>
      </w:r>
      <w:proofErr w:type="spellStart"/>
      <w:r w:rsidRPr="00A1595B">
        <w:t>Този</w:t>
      </w:r>
      <w:proofErr w:type="spellEnd"/>
      <w:r w:rsidRPr="00A1595B">
        <w:t xml:space="preserve"> </w:t>
      </w:r>
      <w:proofErr w:type="spellStart"/>
      <w:r w:rsidRPr="00A1595B">
        <w:t>метод</w:t>
      </w:r>
      <w:proofErr w:type="spellEnd"/>
      <w:r w:rsidRPr="00A1595B">
        <w:t xml:space="preserve"> </w:t>
      </w:r>
      <w:proofErr w:type="spellStart"/>
      <w:r w:rsidRPr="00A1595B">
        <w:t>осигурява</w:t>
      </w:r>
      <w:proofErr w:type="spellEnd"/>
      <w:r w:rsidRPr="00A1595B">
        <w:t xml:space="preserve"> </w:t>
      </w:r>
      <w:proofErr w:type="spellStart"/>
      <w:r w:rsidRPr="00A1595B">
        <w:t>базова</w:t>
      </w:r>
      <w:proofErr w:type="spellEnd"/>
      <w:r w:rsidRPr="00A1595B">
        <w:t xml:space="preserve"> </w:t>
      </w:r>
      <w:proofErr w:type="spellStart"/>
      <w:r w:rsidRPr="00A1595B">
        <w:t>характеристика</w:t>
      </w:r>
      <w:proofErr w:type="spellEnd"/>
      <w:r w:rsidRPr="00A1595B">
        <w:t xml:space="preserve"> </w:t>
      </w:r>
      <w:proofErr w:type="spellStart"/>
      <w:r w:rsidRPr="00A1595B">
        <w:t>на</w:t>
      </w:r>
      <w:proofErr w:type="spellEnd"/>
      <w:r w:rsidRPr="00A1595B">
        <w:t xml:space="preserve"> </w:t>
      </w:r>
      <w:proofErr w:type="spellStart"/>
      <w:r w:rsidRPr="00A1595B">
        <w:t>данните</w:t>
      </w:r>
      <w:proofErr w:type="spellEnd"/>
      <w:r w:rsidRPr="00A1595B">
        <w:t xml:space="preserve"> и </w:t>
      </w:r>
      <w:proofErr w:type="spellStart"/>
      <w:r w:rsidRPr="00A1595B">
        <w:t>дава</w:t>
      </w:r>
      <w:proofErr w:type="spellEnd"/>
      <w:r w:rsidRPr="00A1595B">
        <w:t xml:space="preserve"> </w:t>
      </w:r>
      <w:proofErr w:type="spellStart"/>
      <w:r w:rsidRPr="00A1595B">
        <w:t>представа</w:t>
      </w:r>
      <w:proofErr w:type="spellEnd"/>
      <w:r w:rsidRPr="00A1595B">
        <w:t xml:space="preserve"> </w:t>
      </w:r>
      <w:proofErr w:type="spellStart"/>
      <w:r w:rsidRPr="00A1595B">
        <w:t>за</w:t>
      </w:r>
      <w:proofErr w:type="spellEnd"/>
      <w:r w:rsidRPr="00A1595B">
        <w:t xml:space="preserve"> </w:t>
      </w:r>
      <w:proofErr w:type="spellStart"/>
      <w:r w:rsidRPr="00A1595B">
        <w:t>тяхното</w:t>
      </w:r>
      <w:proofErr w:type="spellEnd"/>
      <w:r w:rsidRPr="00A1595B">
        <w:t xml:space="preserve"> </w:t>
      </w:r>
      <w:proofErr w:type="spellStart"/>
      <w:r w:rsidRPr="00A1595B">
        <w:t>разпределение</w:t>
      </w:r>
      <w:proofErr w:type="spellEnd"/>
      <w:r w:rsidRPr="00A1595B">
        <w:t>.</w:t>
      </w:r>
    </w:p>
    <w:p w14:paraId="17FE128B" w14:textId="77777777" w:rsidR="00A1595B" w:rsidRPr="00A1595B" w:rsidRDefault="00A1595B" w:rsidP="00A1595B">
      <w:pPr>
        <w:spacing w:line="360" w:lineRule="auto"/>
        <w:ind w:firstLine="709"/>
        <w:jc w:val="both"/>
      </w:pPr>
      <w:proofErr w:type="spellStart"/>
      <w:r w:rsidRPr="00A1595B">
        <w:t>За</w:t>
      </w:r>
      <w:proofErr w:type="spellEnd"/>
      <w:r w:rsidRPr="00A1595B">
        <w:t xml:space="preserve"> </w:t>
      </w:r>
      <w:proofErr w:type="spellStart"/>
      <w:r w:rsidRPr="00A1595B">
        <w:t>установяване</w:t>
      </w:r>
      <w:proofErr w:type="spellEnd"/>
      <w:r w:rsidRPr="00A1595B">
        <w:t xml:space="preserve"> </w:t>
      </w:r>
      <w:proofErr w:type="spellStart"/>
      <w:r w:rsidRPr="00A1595B">
        <w:t>на</w:t>
      </w:r>
      <w:proofErr w:type="spellEnd"/>
      <w:r w:rsidRPr="00A1595B">
        <w:t xml:space="preserve"> </w:t>
      </w:r>
      <w:proofErr w:type="spellStart"/>
      <w:r w:rsidRPr="00A1595B">
        <w:t>връзките</w:t>
      </w:r>
      <w:proofErr w:type="spellEnd"/>
      <w:r w:rsidRPr="00A1595B">
        <w:t xml:space="preserve"> </w:t>
      </w:r>
      <w:proofErr w:type="spellStart"/>
      <w:r w:rsidRPr="00A1595B">
        <w:t>между</w:t>
      </w:r>
      <w:proofErr w:type="spellEnd"/>
      <w:r w:rsidRPr="00A1595B">
        <w:t xml:space="preserve"> </w:t>
      </w:r>
      <w:proofErr w:type="spellStart"/>
      <w:r w:rsidRPr="00A1595B">
        <w:t>различните</w:t>
      </w:r>
      <w:proofErr w:type="spellEnd"/>
      <w:r w:rsidRPr="00A1595B">
        <w:t xml:space="preserve"> </w:t>
      </w:r>
      <w:proofErr w:type="spellStart"/>
      <w:r w:rsidRPr="00A1595B">
        <w:t>променливи</w:t>
      </w:r>
      <w:proofErr w:type="spellEnd"/>
      <w:r w:rsidRPr="00A1595B">
        <w:t xml:space="preserve"> е </w:t>
      </w:r>
      <w:proofErr w:type="spellStart"/>
      <w:r w:rsidRPr="00A1595B">
        <w:t>използван</w:t>
      </w:r>
      <w:proofErr w:type="spellEnd"/>
      <w:r w:rsidRPr="00A1595B">
        <w:t xml:space="preserve"> </w:t>
      </w:r>
      <w:proofErr w:type="spellStart"/>
      <w:r w:rsidRPr="00A1595B">
        <w:t>корелационен</w:t>
      </w:r>
      <w:proofErr w:type="spellEnd"/>
      <w:r w:rsidRPr="00A1595B">
        <w:t xml:space="preserve"> </w:t>
      </w:r>
      <w:proofErr w:type="spellStart"/>
      <w:r w:rsidRPr="00A1595B">
        <w:t>анализ</w:t>
      </w:r>
      <w:proofErr w:type="spellEnd"/>
      <w:r w:rsidRPr="00A1595B">
        <w:t xml:space="preserve"> </w:t>
      </w:r>
      <w:proofErr w:type="spellStart"/>
      <w:r w:rsidRPr="00A1595B">
        <w:t>чрез</w:t>
      </w:r>
      <w:proofErr w:type="spellEnd"/>
      <w:r w:rsidRPr="00A1595B">
        <w:t xml:space="preserve"> </w:t>
      </w:r>
      <w:proofErr w:type="spellStart"/>
      <w:r w:rsidRPr="00A1595B">
        <w:t>коефициента</w:t>
      </w:r>
      <w:proofErr w:type="spellEnd"/>
      <w:r w:rsidRPr="00A1595B">
        <w:t xml:space="preserve"> </w:t>
      </w:r>
      <w:proofErr w:type="spellStart"/>
      <w:r w:rsidRPr="00A1595B">
        <w:t>на</w:t>
      </w:r>
      <w:proofErr w:type="spellEnd"/>
      <w:r w:rsidRPr="00A1595B">
        <w:t xml:space="preserve"> Пиърсън. </w:t>
      </w:r>
      <w:proofErr w:type="spellStart"/>
      <w:r w:rsidRPr="00A1595B">
        <w:t>Този</w:t>
      </w:r>
      <w:proofErr w:type="spellEnd"/>
      <w:r w:rsidRPr="00A1595B">
        <w:t xml:space="preserve"> </w:t>
      </w:r>
      <w:proofErr w:type="spellStart"/>
      <w:r w:rsidRPr="00A1595B">
        <w:t>метод</w:t>
      </w:r>
      <w:proofErr w:type="spellEnd"/>
      <w:r w:rsidRPr="00A1595B">
        <w:t xml:space="preserve"> </w:t>
      </w:r>
      <w:proofErr w:type="spellStart"/>
      <w:r w:rsidRPr="00A1595B">
        <w:t>позволява</w:t>
      </w:r>
      <w:proofErr w:type="spellEnd"/>
      <w:r w:rsidRPr="00A1595B">
        <w:t xml:space="preserve"> </w:t>
      </w:r>
      <w:proofErr w:type="spellStart"/>
      <w:r w:rsidRPr="00A1595B">
        <w:t>да</w:t>
      </w:r>
      <w:proofErr w:type="spellEnd"/>
      <w:r w:rsidRPr="00A1595B">
        <w:t xml:space="preserve"> </w:t>
      </w:r>
      <w:proofErr w:type="spellStart"/>
      <w:r w:rsidRPr="00A1595B">
        <w:t>се</w:t>
      </w:r>
      <w:proofErr w:type="spellEnd"/>
      <w:r w:rsidRPr="00A1595B">
        <w:t xml:space="preserve"> </w:t>
      </w:r>
      <w:proofErr w:type="spellStart"/>
      <w:r w:rsidRPr="00A1595B">
        <w:t>измери</w:t>
      </w:r>
      <w:proofErr w:type="spellEnd"/>
      <w:r w:rsidRPr="00A1595B">
        <w:t xml:space="preserve"> </w:t>
      </w:r>
      <w:proofErr w:type="spellStart"/>
      <w:r w:rsidRPr="00A1595B">
        <w:t>силата</w:t>
      </w:r>
      <w:proofErr w:type="spellEnd"/>
      <w:r w:rsidRPr="00A1595B">
        <w:t xml:space="preserve"> и </w:t>
      </w:r>
      <w:proofErr w:type="spellStart"/>
      <w:r w:rsidRPr="00A1595B">
        <w:t>посоката</w:t>
      </w:r>
      <w:proofErr w:type="spellEnd"/>
      <w:r w:rsidRPr="00A1595B">
        <w:t xml:space="preserve"> </w:t>
      </w:r>
      <w:proofErr w:type="spellStart"/>
      <w:r w:rsidRPr="00A1595B">
        <w:t>на</w:t>
      </w:r>
      <w:proofErr w:type="spellEnd"/>
      <w:r w:rsidRPr="00A1595B">
        <w:t xml:space="preserve"> </w:t>
      </w:r>
      <w:proofErr w:type="spellStart"/>
      <w:r w:rsidRPr="00A1595B">
        <w:t>взаимовръзките</w:t>
      </w:r>
      <w:proofErr w:type="spellEnd"/>
      <w:r w:rsidRPr="00A1595B">
        <w:t xml:space="preserve"> </w:t>
      </w:r>
      <w:proofErr w:type="spellStart"/>
      <w:r w:rsidRPr="00A1595B">
        <w:t>между</w:t>
      </w:r>
      <w:proofErr w:type="spellEnd"/>
      <w:r w:rsidRPr="00A1595B">
        <w:t xml:space="preserve"> </w:t>
      </w:r>
      <w:proofErr w:type="spellStart"/>
      <w:r w:rsidRPr="00A1595B">
        <w:t>различните</w:t>
      </w:r>
      <w:proofErr w:type="spellEnd"/>
      <w:r w:rsidRPr="00A1595B">
        <w:t xml:space="preserve"> </w:t>
      </w:r>
      <w:proofErr w:type="spellStart"/>
      <w:r w:rsidRPr="00A1595B">
        <w:t>аспекти</w:t>
      </w:r>
      <w:proofErr w:type="spellEnd"/>
      <w:r w:rsidRPr="00A1595B">
        <w:t xml:space="preserve"> </w:t>
      </w:r>
      <w:proofErr w:type="spellStart"/>
      <w:r w:rsidRPr="00A1595B">
        <w:t>на</w:t>
      </w:r>
      <w:proofErr w:type="spellEnd"/>
      <w:r w:rsidRPr="00A1595B">
        <w:t xml:space="preserve"> </w:t>
      </w:r>
      <w:proofErr w:type="spellStart"/>
      <w:r w:rsidRPr="00A1595B">
        <w:t>професионалния</w:t>
      </w:r>
      <w:proofErr w:type="spellEnd"/>
      <w:r w:rsidRPr="00A1595B">
        <w:t xml:space="preserve"> </w:t>
      </w:r>
      <w:proofErr w:type="spellStart"/>
      <w:r w:rsidRPr="00A1595B">
        <w:t>стрес</w:t>
      </w:r>
      <w:proofErr w:type="spellEnd"/>
      <w:r w:rsidRPr="00A1595B">
        <w:t xml:space="preserve"> и </w:t>
      </w:r>
      <w:proofErr w:type="spellStart"/>
      <w:r w:rsidRPr="00A1595B">
        <w:t>организационната</w:t>
      </w:r>
      <w:proofErr w:type="spellEnd"/>
      <w:r w:rsidRPr="00A1595B">
        <w:t xml:space="preserve"> </w:t>
      </w:r>
      <w:proofErr w:type="spellStart"/>
      <w:r w:rsidRPr="00A1595B">
        <w:t>привързаност</w:t>
      </w:r>
      <w:proofErr w:type="spellEnd"/>
      <w:r w:rsidRPr="00A1595B">
        <w:t>.</w:t>
      </w:r>
    </w:p>
    <w:p w14:paraId="091A2A07" w14:textId="77777777" w:rsidR="00A1595B" w:rsidRPr="00A1595B" w:rsidRDefault="00A1595B" w:rsidP="00A1595B">
      <w:pPr>
        <w:spacing w:line="360" w:lineRule="auto"/>
        <w:ind w:firstLine="709"/>
        <w:jc w:val="both"/>
      </w:pPr>
      <w:proofErr w:type="spellStart"/>
      <w:r w:rsidRPr="00A1595B">
        <w:t>За</w:t>
      </w:r>
      <w:proofErr w:type="spellEnd"/>
      <w:r w:rsidRPr="00A1595B">
        <w:t xml:space="preserve"> </w:t>
      </w:r>
      <w:proofErr w:type="spellStart"/>
      <w:r w:rsidRPr="00A1595B">
        <w:t>анализиране</w:t>
      </w:r>
      <w:proofErr w:type="spellEnd"/>
      <w:r w:rsidRPr="00A1595B">
        <w:t xml:space="preserve"> </w:t>
      </w:r>
      <w:proofErr w:type="spellStart"/>
      <w:r w:rsidRPr="00A1595B">
        <w:t>на</w:t>
      </w:r>
      <w:proofErr w:type="spellEnd"/>
      <w:r w:rsidRPr="00A1595B">
        <w:t xml:space="preserve"> </w:t>
      </w:r>
      <w:proofErr w:type="spellStart"/>
      <w:r w:rsidRPr="00A1595B">
        <w:t>влиянието</w:t>
      </w:r>
      <w:proofErr w:type="spellEnd"/>
      <w:r w:rsidRPr="00A1595B">
        <w:t xml:space="preserve"> </w:t>
      </w:r>
      <w:proofErr w:type="spellStart"/>
      <w:r w:rsidRPr="00A1595B">
        <w:t>на</w:t>
      </w:r>
      <w:proofErr w:type="spellEnd"/>
      <w:r w:rsidRPr="00A1595B">
        <w:t xml:space="preserve"> </w:t>
      </w:r>
      <w:proofErr w:type="spellStart"/>
      <w:r w:rsidRPr="00A1595B">
        <w:t>възрастта</w:t>
      </w:r>
      <w:proofErr w:type="spellEnd"/>
      <w:r w:rsidRPr="00A1595B">
        <w:t xml:space="preserve"> и </w:t>
      </w:r>
      <w:proofErr w:type="spellStart"/>
      <w:r w:rsidRPr="00A1595B">
        <w:t>пола</w:t>
      </w:r>
      <w:proofErr w:type="spellEnd"/>
      <w:r w:rsidRPr="00A1595B">
        <w:t xml:space="preserve"> </w:t>
      </w:r>
      <w:proofErr w:type="spellStart"/>
      <w:r w:rsidRPr="00A1595B">
        <w:t>върху</w:t>
      </w:r>
      <w:proofErr w:type="spellEnd"/>
      <w:r w:rsidRPr="00A1595B">
        <w:t xml:space="preserve"> </w:t>
      </w:r>
      <w:proofErr w:type="spellStart"/>
      <w:r w:rsidRPr="00A1595B">
        <w:t>изследваните</w:t>
      </w:r>
      <w:proofErr w:type="spellEnd"/>
      <w:r w:rsidRPr="00A1595B">
        <w:t xml:space="preserve"> </w:t>
      </w:r>
      <w:proofErr w:type="spellStart"/>
      <w:r w:rsidRPr="00A1595B">
        <w:t>променливи</w:t>
      </w:r>
      <w:proofErr w:type="spellEnd"/>
      <w:r w:rsidRPr="00A1595B">
        <w:t xml:space="preserve"> е </w:t>
      </w:r>
      <w:proofErr w:type="spellStart"/>
      <w:r w:rsidRPr="00A1595B">
        <w:t>проведен</w:t>
      </w:r>
      <w:proofErr w:type="spellEnd"/>
      <w:r w:rsidRPr="00A1595B">
        <w:t xml:space="preserve"> </w:t>
      </w:r>
      <w:proofErr w:type="spellStart"/>
      <w:r w:rsidRPr="00A1595B">
        <w:t>еднофакторен</w:t>
      </w:r>
      <w:proofErr w:type="spellEnd"/>
      <w:r w:rsidRPr="00A1595B">
        <w:t xml:space="preserve"> </w:t>
      </w:r>
      <w:proofErr w:type="spellStart"/>
      <w:r w:rsidRPr="00A1595B">
        <w:t>дисперсионен</w:t>
      </w:r>
      <w:proofErr w:type="spellEnd"/>
      <w:r w:rsidRPr="00A1595B">
        <w:t xml:space="preserve"> </w:t>
      </w:r>
      <w:proofErr w:type="spellStart"/>
      <w:r w:rsidRPr="00A1595B">
        <w:t>анализ</w:t>
      </w:r>
      <w:proofErr w:type="spellEnd"/>
      <w:r w:rsidRPr="00A1595B">
        <w:t xml:space="preserve"> (ANOVA). </w:t>
      </w:r>
      <w:proofErr w:type="spellStart"/>
      <w:r w:rsidRPr="00A1595B">
        <w:t>Този</w:t>
      </w:r>
      <w:proofErr w:type="spellEnd"/>
      <w:r w:rsidRPr="00A1595B">
        <w:t xml:space="preserve"> </w:t>
      </w:r>
      <w:proofErr w:type="spellStart"/>
      <w:r w:rsidRPr="00A1595B">
        <w:t>метод</w:t>
      </w:r>
      <w:proofErr w:type="spellEnd"/>
      <w:r w:rsidRPr="00A1595B">
        <w:t xml:space="preserve"> е </w:t>
      </w:r>
      <w:proofErr w:type="spellStart"/>
      <w:r w:rsidRPr="00A1595B">
        <w:t>приложен</w:t>
      </w:r>
      <w:proofErr w:type="spellEnd"/>
      <w:r w:rsidRPr="00A1595B">
        <w:t xml:space="preserve">, </w:t>
      </w:r>
      <w:proofErr w:type="spellStart"/>
      <w:r w:rsidRPr="00A1595B">
        <w:t>за</w:t>
      </w:r>
      <w:proofErr w:type="spellEnd"/>
      <w:r w:rsidRPr="00A1595B">
        <w:t xml:space="preserve"> </w:t>
      </w:r>
      <w:proofErr w:type="spellStart"/>
      <w:r w:rsidRPr="00A1595B">
        <w:t>да</w:t>
      </w:r>
      <w:proofErr w:type="spellEnd"/>
      <w:r w:rsidRPr="00A1595B">
        <w:t xml:space="preserve"> </w:t>
      </w:r>
      <w:proofErr w:type="spellStart"/>
      <w:r w:rsidRPr="00A1595B">
        <w:t>се</w:t>
      </w:r>
      <w:proofErr w:type="spellEnd"/>
      <w:r w:rsidRPr="00A1595B">
        <w:t xml:space="preserve"> </w:t>
      </w:r>
      <w:proofErr w:type="spellStart"/>
      <w:r w:rsidRPr="00A1595B">
        <w:t>определи</w:t>
      </w:r>
      <w:proofErr w:type="spellEnd"/>
      <w:r w:rsidRPr="00A1595B">
        <w:t xml:space="preserve"> </w:t>
      </w:r>
      <w:proofErr w:type="spellStart"/>
      <w:r w:rsidRPr="00A1595B">
        <w:t>дали</w:t>
      </w:r>
      <w:proofErr w:type="spellEnd"/>
      <w:r w:rsidRPr="00A1595B">
        <w:t xml:space="preserve"> </w:t>
      </w:r>
      <w:proofErr w:type="spellStart"/>
      <w:r w:rsidRPr="00A1595B">
        <w:t>има</w:t>
      </w:r>
      <w:proofErr w:type="spellEnd"/>
      <w:r w:rsidRPr="00A1595B">
        <w:t xml:space="preserve"> </w:t>
      </w:r>
      <w:proofErr w:type="spellStart"/>
      <w:r w:rsidRPr="00A1595B">
        <w:t>статистически</w:t>
      </w:r>
      <w:proofErr w:type="spellEnd"/>
      <w:r w:rsidRPr="00A1595B">
        <w:t xml:space="preserve"> </w:t>
      </w:r>
      <w:proofErr w:type="spellStart"/>
      <w:r w:rsidRPr="00A1595B">
        <w:t>значими</w:t>
      </w:r>
      <w:proofErr w:type="spellEnd"/>
      <w:r w:rsidRPr="00A1595B">
        <w:t xml:space="preserve"> </w:t>
      </w:r>
      <w:proofErr w:type="spellStart"/>
      <w:r w:rsidRPr="00A1595B">
        <w:t>разлики</w:t>
      </w:r>
      <w:proofErr w:type="spellEnd"/>
      <w:r w:rsidRPr="00A1595B">
        <w:t xml:space="preserve"> </w:t>
      </w:r>
      <w:proofErr w:type="spellStart"/>
      <w:r w:rsidRPr="00A1595B">
        <w:t>между</w:t>
      </w:r>
      <w:proofErr w:type="spellEnd"/>
      <w:r w:rsidRPr="00A1595B">
        <w:t xml:space="preserve"> </w:t>
      </w:r>
      <w:proofErr w:type="spellStart"/>
      <w:r w:rsidRPr="00A1595B">
        <w:t>различните</w:t>
      </w:r>
      <w:proofErr w:type="spellEnd"/>
      <w:r w:rsidRPr="00A1595B">
        <w:t xml:space="preserve"> </w:t>
      </w:r>
      <w:proofErr w:type="spellStart"/>
      <w:r w:rsidRPr="00A1595B">
        <w:t>групи</w:t>
      </w:r>
      <w:proofErr w:type="spellEnd"/>
      <w:r w:rsidRPr="00A1595B">
        <w:t xml:space="preserve"> </w:t>
      </w:r>
      <w:proofErr w:type="spellStart"/>
      <w:r w:rsidRPr="00A1595B">
        <w:t>респонденти</w:t>
      </w:r>
      <w:proofErr w:type="spellEnd"/>
      <w:r w:rsidRPr="00A1595B">
        <w:t xml:space="preserve"> </w:t>
      </w:r>
      <w:proofErr w:type="spellStart"/>
      <w:r w:rsidRPr="00A1595B">
        <w:t>по</w:t>
      </w:r>
      <w:proofErr w:type="spellEnd"/>
      <w:r w:rsidRPr="00A1595B">
        <w:t xml:space="preserve"> </w:t>
      </w:r>
      <w:proofErr w:type="spellStart"/>
      <w:r w:rsidRPr="00A1595B">
        <w:t>разглежданите</w:t>
      </w:r>
      <w:proofErr w:type="spellEnd"/>
      <w:r w:rsidRPr="00A1595B">
        <w:t xml:space="preserve"> </w:t>
      </w:r>
      <w:proofErr w:type="spellStart"/>
      <w:r w:rsidRPr="00A1595B">
        <w:t>показатели</w:t>
      </w:r>
      <w:proofErr w:type="spellEnd"/>
      <w:r w:rsidRPr="00A1595B">
        <w:t>.</w:t>
      </w:r>
    </w:p>
    <w:p w14:paraId="4BCB059D" w14:textId="77777777" w:rsidR="00A1595B" w:rsidRPr="00A1595B" w:rsidRDefault="00A1595B" w:rsidP="00A1595B">
      <w:pPr>
        <w:spacing w:line="360" w:lineRule="auto"/>
        <w:ind w:firstLine="709"/>
        <w:jc w:val="both"/>
      </w:pPr>
      <w:proofErr w:type="spellStart"/>
      <w:r w:rsidRPr="00A1595B">
        <w:t>Допълнително</w:t>
      </w:r>
      <w:proofErr w:type="spellEnd"/>
      <w:r w:rsidRPr="00A1595B">
        <w:t xml:space="preserve"> е </w:t>
      </w:r>
      <w:proofErr w:type="spellStart"/>
      <w:r w:rsidRPr="00A1595B">
        <w:t>използван</w:t>
      </w:r>
      <w:proofErr w:type="spellEnd"/>
      <w:r w:rsidRPr="00A1595B">
        <w:t xml:space="preserve"> t-</w:t>
      </w:r>
      <w:proofErr w:type="spellStart"/>
      <w:r w:rsidRPr="00A1595B">
        <w:t>критерий</w:t>
      </w:r>
      <w:proofErr w:type="spellEnd"/>
      <w:r w:rsidRPr="00A1595B">
        <w:t xml:space="preserve"> </w:t>
      </w:r>
      <w:proofErr w:type="spellStart"/>
      <w:r w:rsidRPr="00A1595B">
        <w:t>на</w:t>
      </w:r>
      <w:proofErr w:type="spellEnd"/>
      <w:r w:rsidRPr="00A1595B">
        <w:t xml:space="preserve"> </w:t>
      </w:r>
      <w:proofErr w:type="spellStart"/>
      <w:r w:rsidRPr="00A1595B">
        <w:t>Стюдент</w:t>
      </w:r>
      <w:proofErr w:type="spellEnd"/>
      <w:r w:rsidRPr="00A1595B">
        <w:t xml:space="preserve"> </w:t>
      </w:r>
      <w:proofErr w:type="spellStart"/>
      <w:r w:rsidRPr="00A1595B">
        <w:t>за</w:t>
      </w:r>
      <w:proofErr w:type="spellEnd"/>
      <w:r w:rsidRPr="00A1595B">
        <w:t xml:space="preserve"> </w:t>
      </w:r>
      <w:proofErr w:type="spellStart"/>
      <w:r w:rsidRPr="00A1595B">
        <w:t>сравнителен</w:t>
      </w:r>
      <w:proofErr w:type="spellEnd"/>
      <w:r w:rsidRPr="00A1595B">
        <w:t xml:space="preserve"> </w:t>
      </w:r>
      <w:proofErr w:type="spellStart"/>
      <w:r w:rsidRPr="00A1595B">
        <w:t>анализ</w:t>
      </w:r>
      <w:proofErr w:type="spellEnd"/>
      <w:r w:rsidRPr="00A1595B">
        <w:t xml:space="preserve"> </w:t>
      </w:r>
      <w:proofErr w:type="spellStart"/>
      <w:r w:rsidRPr="00A1595B">
        <w:t>по</w:t>
      </w:r>
      <w:proofErr w:type="spellEnd"/>
      <w:r w:rsidRPr="00A1595B">
        <w:t xml:space="preserve"> </w:t>
      </w:r>
      <w:proofErr w:type="spellStart"/>
      <w:r w:rsidRPr="00A1595B">
        <w:t>пол</w:t>
      </w:r>
      <w:proofErr w:type="spellEnd"/>
      <w:r w:rsidRPr="00A1595B">
        <w:t xml:space="preserve">. </w:t>
      </w:r>
      <w:proofErr w:type="spellStart"/>
      <w:r w:rsidRPr="00A1595B">
        <w:t>Този</w:t>
      </w:r>
      <w:proofErr w:type="spellEnd"/>
      <w:r w:rsidRPr="00A1595B">
        <w:t xml:space="preserve"> </w:t>
      </w:r>
      <w:proofErr w:type="spellStart"/>
      <w:r w:rsidRPr="00A1595B">
        <w:t>метод</w:t>
      </w:r>
      <w:proofErr w:type="spellEnd"/>
      <w:r w:rsidRPr="00A1595B">
        <w:t xml:space="preserve"> </w:t>
      </w:r>
      <w:proofErr w:type="spellStart"/>
      <w:r w:rsidRPr="00A1595B">
        <w:t>позволява</w:t>
      </w:r>
      <w:proofErr w:type="spellEnd"/>
      <w:r w:rsidRPr="00A1595B">
        <w:t xml:space="preserve"> </w:t>
      </w:r>
      <w:proofErr w:type="spellStart"/>
      <w:r w:rsidRPr="00A1595B">
        <w:t>да</w:t>
      </w:r>
      <w:proofErr w:type="spellEnd"/>
      <w:r w:rsidRPr="00A1595B">
        <w:t xml:space="preserve"> </w:t>
      </w:r>
      <w:proofErr w:type="spellStart"/>
      <w:r w:rsidRPr="00A1595B">
        <w:t>се</w:t>
      </w:r>
      <w:proofErr w:type="spellEnd"/>
      <w:r w:rsidRPr="00A1595B">
        <w:t xml:space="preserve"> </w:t>
      </w:r>
      <w:proofErr w:type="spellStart"/>
      <w:r w:rsidRPr="00A1595B">
        <w:t>сравнят</w:t>
      </w:r>
      <w:proofErr w:type="spellEnd"/>
      <w:r w:rsidRPr="00A1595B">
        <w:t xml:space="preserve"> </w:t>
      </w:r>
      <w:proofErr w:type="spellStart"/>
      <w:r w:rsidRPr="00A1595B">
        <w:t>средните</w:t>
      </w:r>
      <w:proofErr w:type="spellEnd"/>
      <w:r w:rsidRPr="00A1595B">
        <w:t xml:space="preserve"> </w:t>
      </w:r>
      <w:proofErr w:type="spellStart"/>
      <w:r w:rsidRPr="00A1595B">
        <w:t>стойности</w:t>
      </w:r>
      <w:proofErr w:type="spellEnd"/>
      <w:r w:rsidRPr="00A1595B">
        <w:t xml:space="preserve"> </w:t>
      </w:r>
      <w:proofErr w:type="spellStart"/>
      <w:r w:rsidRPr="00A1595B">
        <w:t>на</w:t>
      </w:r>
      <w:proofErr w:type="spellEnd"/>
      <w:r w:rsidRPr="00A1595B">
        <w:t xml:space="preserve"> </w:t>
      </w:r>
      <w:proofErr w:type="spellStart"/>
      <w:r w:rsidRPr="00A1595B">
        <w:t>изследваните</w:t>
      </w:r>
      <w:proofErr w:type="spellEnd"/>
      <w:r w:rsidRPr="00A1595B">
        <w:t xml:space="preserve"> </w:t>
      </w:r>
      <w:proofErr w:type="spellStart"/>
      <w:r w:rsidRPr="00A1595B">
        <w:t>променливи</w:t>
      </w:r>
      <w:proofErr w:type="spellEnd"/>
      <w:r w:rsidRPr="00A1595B">
        <w:t xml:space="preserve"> </w:t>
      </w:r>
      <w:proofErr w:type="spellStart"/>
      <w:r w:rsidRPr="00A1595B">
        <w:t>между</w:t>
      </w:r>
      <w:proofErr w:type="spellEnd"/>
      <w:r w:rsidRPr="00A1595B">
        <w:t xml:space="preserve"> </w:t>
      </w:r>
      <w:proofErr w:type="spellStart"/>
      <w:r w:rsidRPr="00A1595B">
        <w:t>две</w:t>
      </w:r>
      <w:proofErr w:type="spellEnd"/>
      <w:r w:rsidRPr="00A1595B">
        <w:t xml:space="preserve"> </w:t>
      </w:r>
      <w:proofErr w:type="spellStart"/>
      <w:r w:rsidRPr="00A1595B">
        <w:t>независими</w:t>
      </w:r>
      <w:proofErr w:type="spellEnd"/>
      <w:r w:rsidRPr="00A1595B">
        <w:t xml:space="preserve"> </w:t>
      </w:r>
      <w:proofErr w:type="spellStart"/>
      <w:r w:rsidRPr="00A1595B">
        <w:t>групи</w:t>
      </w:r>
      <w:proofErr w:type="spellEnd"/>
      <w:r w:rsidRPr="00A1595B">
        <w:t xml:space="preserve"> и </w:t>
      </w:r>
      <w:proofErr w:type="spellStart"/>
      <w:r w:rsidRPr="00A1595B">
        <w:t>да</w:t>
      </w:r>
      <w:proofErr w:type="spellEnd"/>
      <w:r w:rsidRPr="00A1595B">
        <w:t xml:space="preserve"> </w:t>
      </w:r>
      <w:proofErr w:type="spellStart"/>
      <w:r w:rsidRPr="00A1595B">
        <w:t>се</w:t>
      </w:r>
      <w:proofErr w:type="spellEnd"/>
      <w:r w:rsidRPr="00A1595B">
        <w:t xml:space="preserve"> </w:t>
      </w:r>
      <w:proofErr w:type="spellStart"/>
      <w:r w:rsidRPr="00A1595B">
        <w:t>оцени</w:t>
      </w:r>
      <w:proofErr w:type="spellEnd"/>
      <w:r w:rsidRPr="00A1595B">
        <w:t xml:space="preserve"> </w:t>
      </w:r>
      <w:proofErr w:type="spellStart"/>
      <w:r w:rsidRPr="00A1595B">
        <w:t>дали</w:t>
      </w:r>
      <w:proofErr w:type="spellEnd"/>
      <w:r w:rsidRPr="00A1595B">
        <w:t xml:space="preserve"> </w:t>
      </w:r>
      <w:proofErr w:type="spellStart"/>
      <w:r w:rsidRPr="00A1595B">
        <w:t>разликите</w:t>
      </w:r>
      <w:proofErr w:type="spellEnd"/>
      <w:r w:rsidRPr="00A1595B">
        <w:t xml:space="preserve"> </w:t>
      </w:r>
      <w:proofErr w:type="spellStart"/>
      <w:r w:rsidRPr="00A1595B">
        <w:t>между</w:t>
      </w:r>
      <w:proofErr w:type="spellEnd"/>
      <w:r w:rsidRPr="00A1595B">
        <w:t xml:space="preserve"> </w:t>
      </w:r>
      <w:proofErr w:type="spellStart"/>
      <w:r w:rsidRPr="00A1595B">
        <w:t>тях</w:t>
      </w:r>
      <w:proofErr w:type="spellEnd"/>
      <w:r w:rsidRPr="00A1595B">
        <w:t xml:space="preserve"> </w:t>
      </w:r>
      <w:proofErr w:type="spellStart"/>
      <w:r w:rsidRPr="00A1595B">
        <w:t>са</w:t>
      </w:r>
      <w:proofErr w:type="spellEnd"/>
      <w:r w:rsidRPr="00A1595B">
        <w:t xml:space="preserve"> </w:t>
      </w:r>
      <w:proofErr w:type="spellStart"/>
      <w:r w:rsidRPr="00A1595B">
        <w:t>статистически</w:t>
      </w:r>
      <w:proofErr w:type="spellEnd"/>
      <w:r w:rsidRPr="00A1595B">
        <w:t xml:space="preserve"> </w:t>
      </w:r>
      <w:proofErr w:type="spellStart"/>
      <w:r w:rsidRPr="00A1595B">
        <w:t>значими</w:t>
      </w:r>
      <w:proofErr w:type="spellEnd"/>
      <w:r w:rsidRPr="00A1595B">
        <w:t>.</w:t>
      </w:r>
    </w:p>
    <w:p w14:paraId="124BF4F1" w14:textId="77777777" w:rsidR="00F308A3" w:rsidRDefault="00F308A3" w:rsidP="00F308A3">
      <w:pPr>
        <w:spacing w:line="360" w:lineRule="auto"/>
        <w:ind w:firstLine="709"/>
        <w:jc w:val="both"/>
        <w:rPr>
          <w:lang w:val="bg-BG"/>
        </w:rPr>
      </w:pPr>
      <w:proofErr w:type="spellStart"/>
      <w:r w:rsidRPr="00F308A3">
        <w:t>Изследването</w:t>
      </w:r>
      <w:proofErr w:type="spellEnd"/>
      <w:r w:rsidRPr="00F308A3">
        <w:t xml:space="preserve"> </w:t>
      </w:r>
      <w:proofErr w:type="spellStart"/>
      <w:r w:rsidRPr="00F308A3">
        <w:t>използва</w:t>
      </w:r>
      <w:proofErr w:type="spellEnd"/>
      <w:r w:rsidRPr="00F308A3">
        <w:t xml:space="preserve"> </w:t>
      </w:r>
      <w:proofErr w:type="spellStart"/>
      <w:r w:rsidRPr="00F308A3">
        <w:t>два</w:t>
      </w:r>
      <w:proofErr w:type="spellEnd"/>
      <w:r w:rsidRPr="00F308A3">
        <w:t xml:space="preserve"> </w:t>
      </w:r>
      <w:proofErr w:type="spellStart"/>
      <w:r w:rsidRPr="00F308A3">
        <w:t>въпросника</w:t>
      </w:r>
      <w:proofErr w:type="spellEnd"/>
      <w:r w:rsidRPr="00F308A3">
        <w:t xml:space="preserve"> </w:t>
      </w:r>
      <w:proofErr w:type="spellStart"/>
      <w:r w:rsidRPr="00F308A3">
        <w:t>като</w:t>
      </w:r>
      <w:proofErr w:type="spellEnd"/>
      <w:r w:rsidRPr="00F308A3">
        <w:t xml:space="preserve"> </w:t>
      </w:r>
      <w:proofErr w:type="spellStart"/>
      <w:r w:rsidRPr="00F308A3">
        <w:t>основни</w:t>
      </w:r>
      <w:proofErr w:type="spellEnd"/>
      <w:r w:rsidRPr="00F308A3">
        <w:t xml:space="preserve"> </w:t>
      </w:r>
      <w:proofErr w:type="spellStart"/>
      <w:r w:rsidRPr="00F308A3">
        <w:t>инструменти</w:t>
      </w:r>
      <w:proofErr w:type="spellEnd"/>
      <w:r w:rsidRPr="00F308A3">
        <w:t xml:space="preserve"> </w:t>
      </w:r>
      <w:proofErr w:type="spellStart"/>
      <w:r w:rsidRPr="00F308A3">
        <w:t>за</w:t>
      </w:r>
      <w:proofErr w:type="spellEnd"/>
      <w:r w:rsidRPr="00F308A3">
        <w:t xml:space="preserve"> </w:t>
      </w:r>
      <w:proofErr w:type="spellStart"/>
      <w:r w:rsidRPr="00F308A3">
        <w:t>оценка</w:t>
      </w:r>
      <w:proofErr w:type="spellEnd"/>
      <w:r w:rsidRPr="00F308A3">
        <w:t xml:space="preserve"> </w:t>
      </w:r>
      <w:proofErr w:type="spellStart"/>
      <w:r w:rsidRPr="00F308A3">
        <w:t>на</w:t>
      </w:r>
      <w:proofErr w:type="spellEnd"/>
      <w:r w:rsidRPr="00F308A3">
        <w:t xml:space="preserve"> </w:t>
      </w:r>
      <w:proofErr w:type="spellStart"/>
      <w:r w:rsidRPr="00F308A3">
        <w:t>организационната</w:t>
      </w:r>
      <w:proofErr w:type="spellEnd"/>
      <w:r w:rsidRPr="00F308A3">
        <w:t xml:space="preserve"> </w:t>
      </w:r>
      <w:proofErr w:type="spellStart"/>
      <w:r w:rsidRPr="00F308A3">
        <w:t>привързаност</w:t>
      </w:r>
      <w:proofErr w:type="spellEnd"/>
      <w:r w:rsidRPr="00F308A3">
        <w:t xml:space="preserve"> и </w:t>
      </w:r>
      <w:proofErr w:type="spellStart"/>
      <w:r w:rsidRPr="00F308A3">
        <w:t>професионалния</w:t>
      </w:r>
      <w:proofErr w:type="spellEnd"/>
      <w:r w:rsidRPr="00F308A3">
        <w:t xml:space="preserve"> </w:t>
      </w:r>
      <w:proofErr w:type="spellStart"/>
      <w:r w:rsidRPr="00F308A3">
        <w:t>стрес</w:t>
      </w:r>
      <w:proofErr w:type="spellEnd"/>
      <w:r w:rsidRPr="00F308A3">
        <w:t xml:space="preserve">. </w:t>
      </w:r>
      <w:proofErr w:type="spellStart"/>
      <w:r w:rsidRPr="00F308A3">
        <w:t>Първият</w:t>
      </w:r>
      <w:proofErr w:type="spellEnd"/>
      <w:r w:rsidRPr="00F308A3">
        <w:t xml:space="preserve"> </w:t>
      </w:r>
      <w:proofErr w:type="spellStart"/>
      <w:r w:rsidRPr="00F308A3">
        <w:t>въпросник</w:t>
      </w:r>
      <w:proofErr w:type="spellEnd"/>
      <w:r w:rsidRPr="00F308A3">
        <w:t xml:space="preserve"> е </w:t>
      </w:r>
      <w:proofErr w:type="spellStart"/>
      <w:r w:rsidRPr="00F308A3">
        <w:t>адаптирана</w:t>
      </w:r>
      <w:proofErr w:type="spellEnd"/>
      <w:r w:rsidRPr="00F308A3">
        <w:t xml:space="preserve"> </w:t>
      </w:r>
      <w:proofErr w:type="spellStart"/>
      <w:r w:rsidRPr="00F308A3">
        <w:t>версия</w:t>
      </w:r>
      <w:proofErr w:type="spellEnd"/>
      <w:r w:rsidRPr="00F308A3">
        <w:t xml:space="preserve"> </w:t>
      </w:r>
      <w:proofErr w:type="spellStart"/>
      <w:r w:rsidRPr="00F308A3">
        <w:t>на</w:t>
      </w:r>
      <w:proofErr w:type="spellEnd"/>
      <w:r w:rsidRPr="00F308A3">
        <w:t xml:space="preserve"> </w:t>
      </w:r>
      <w:proofErr w:type="spellStart"/>
      <w:r w:rsidRPr="00F308A3">
        <w:t>скалата</w:t>
      </w:r>
      <w:proofErr w:type="spellEnd"/>
      <w:r w:rsidRPr="00F308A3">
        <w:t xml:space="preserve"> </w:t>
      </w:r>
      <w:proofErr w:type="spellStart"/>
      <w:r w:rsidRPr="00F308A3">
        <w:t>за</w:t>
      </w:r>
      <w:proofErr w:type="spellEnd"/>
      <w:r w:rsidRPr="00F308A3">
        <w:t xml:space="preserve"> </w:t>
      </w:r>
      <w:proofErr w:type="spellStart"/>
      <w:r w:rsidRPr="00F308A3">
        <w:t>организационна</w:t>
      </w:r>
      <w:proofErr w:type="spellEnd"/>
      <w:r w:rsidRPr="00F308A3">
        <w:t xml:space="preserve"> </w:t>
      </w:r>
      <w:proofErr w:type="spellStart"/>
      <w:r w:rsidRPr="00F308A3">
        <w:t>привързаност</w:t>
      </w:r>
      <w:proofErr w:type="spellEnd"/>
      <w:r w:rsidRPr="00F308A3">
        <w:t xml:space="preserve"> </w:t>
      </w:r>
      <w:proofErr w:type="spellStart"/>
      <w:r w:rsidRPr="00F308A3">
        <w:t>на</w:t>
      </w:r>
      <w:proofErr w:type="spellEnd"/>
      <w:r w:rsidRPr="00F308A3">
        <w:t xml:space="preserve"> </w:t>
      </w:r>
      <w:proofErr w:type="spellStart"/>
      <w:r w:rsidRPr="00F308A3">
        <w:t>Алън</w:t>
      </w:r>
      <w:proofErr w:type="spellEnd"/>
      <w:r w:rsidRPr="00F308A3">
        <w:t xml:space="preserve"> и </w:t>
      </w:r>
      <w:proofErr w:type="spellStart"/>
      <w:r w:rsidRPr="00F308A3">
        <w:t>Майер</w:t>
      </w:r>
      <w:proofErr w:type="spellEnd"/>
      <w:r w:rsidRPr="00F308A3">
        <w:t xml:space="preserve"> (1990). </w:t>
      </w:r>
      <w:proofErr w:type="spellStart"/>
      <w:r w:rsidRPr="00F308A3">
        <w:t>Той</w:t>
      </w:r>
      <w:proofErr w:type="spellEnd"/>
      <w:r w:rsidRPr="00F308A3">
        <w:t xml:space="preserve"> </w:t>
      </w:r>
      <w:proofErr w:type="spellStart"/>
      <w:r w:rsidRPr="00F308A3">
        <w:t>изследва</w:t>
      </w:r>
      <w:proofErr w:type="spellEnd"/>
      <w:r w:rsidRPr="00F308A3">
        <w:t xml:space="preserve"> </w:t>
      </w:r>
      <w:proofErr w:type="spellStart"/>
      <w:r w:rsidRPr="00F308A3">
        <w:t>степента</w:t>
      </w:r>
      <w:proofErr w:type="spellEnd"/>
      <w:r w:rsidRPr="00F308A3">
        <w:t xml:space="preserve"> </w:t>
      </w:r>
      <w:proofErr w:type="spellStart"/>
      <w:r w:rsidRPr="00F308A3">
        <w:t>на</w:t>
      </w:r>
      <w:proofErr w:type="spellEnd"/>
      <w:r w:rsidRPr="00F308A3">
        <w:t xml:space="preserve"> </w:t>
      </w:r>
      <w:proofErr w:type="spellStart"/>
      <w:r w:rsidRPr="00F308A3">
        <w:t>ангажираност</w:t>
      </w:r>
      <w:proofErr w:type="spellEnd"/>
      <w:r w:rsidRPr="00F308A3">
        <w:t xml:space="preserve"> </w:t>
      </w:r>
      <w:proofErr w:type="spellStart"/>
      <w:r w:rsidRPr="00F308A3">
        <w:t>на</w:t>
      </w:r>
      <w:proofErr w:type="spellEnd"/>
      <w:r w:rsidRPr="00F308A3">
        <w:t xml:space="preserve"> </w:t>
      </w:r>
      <w:proofErr w:type="spellStart"/>
      <w:r w:rsidRPr="00F308A3">
        <w:t>служителите</w:t>
      </w:r>
      <w:proofErr w:type="spellEnd"/>
      <w:r w:rsidRPr="00F308A3">
        <w:t xml:space="preserve"> </w:t>
      </w:r>
      <w:proofErr w:type="spellStart"/>
      <w:r w:rsidRPr="00F308A3">
        <w:t>към</w:t>
      </w:r>
      <w:proofErr w:type="spellEnd"/>
      <w:r w:rsidRPr="00F308A3">
        <w:t xml:space="preserve"> </w:t>
      </w:r>
      <w:proofErr w:type="spellStart"/>
      <w:r w:rsidRPr="00F308A3">
        <w:t>организацията</w:t>
      </w:r>
      <w:proofErr w:type="spellEnd"/>
      <w:r w:rsidRPr="00F308A3">
        <w:t xml:space="preserve"> </w:t>
      </w:r>
      <w:proofErr w:type="spellStart"/>
      <w:r w:rsidRPr="00F308A3">
        <w:t>чрез</w:t>
      </w:r>
      <w:proofErr w:type="spellEnd"/>
      <w:r w:rsidRPr="00F308A3">
        <w:t xml:space="preserve"> </w:t>
      </w:r>
      <w:proofErr w:type="spellStart"/>
      <w:r w:rsidRPr="00F308A3">
        <w:t>три</w:t>
      </w:r>
      <w:proofErr w:type="spellEnd"/>
      <w:r w:rsidRPr="00F308A3">
        <w:t xml:space="preserve"> </w:t>
      </w:r>
      <w:proofErr w:type="spellStart"/>
      <w:r w:rsidRPr="00F308A3">
        <w:t>основни</w:t>
      </w:r>
      <w:proofErr w:type="spellEnd"/>
      <w:r w:rsidRPr="00F308A3">
        <w:t xml:space="preserve"> </w:t>
      </w:r>
      <w:proofErr w:type="spellStart"/>
      <w:r w:rsidRPr="00F308A3">
        <w:t>компонента</w:t>
      </w:r>
      <w:proofErr w:type="spellEnd"/>
      <w:r w:rsidRPr="00F308A3">
        <w:t xml:space="preserve">: </w:t>
      </w:r>
      <w:proofErr w:type="spellStart"/>
      <w:r w:rsidRPr="00F308A3">
        <w:t>афективна</w:t>
      </w:r>
      <w:proofErr w:type="spellEnd"/>
      <w:r w:rsidRPr="00F308A3">
        <w:t xml:space="preserve">, </w:t>
      </w:r>
      <w:proofErr w:type="spellStart"/>
      <w:r w:rsidRPr="00F308A3">
        <w:t>континуантна</w:t>
      </w:r>
      <w:proofErr w:type="spellEnd"/>
      <w:r w:rsidRPr="00F308A3">
        <w:t xml:space="preserve"> и </w:t>
      </w:r>
      <w:proofErr w:type="spellStart"/>
      <w:r w:rsidRPr="00F308A3">
        <w:t>нормативна</w:t>
      </w:r>
      <w:proofErr w:type="spellEnd"/>
      <w:r w:rsidRPr="00F308A3">
        <w:t xml:space="preserve"> </w:t>
      </w:r>
      <w:proofErr w:type="spellStart"/>
      <w:r w:rsidRPr="00F308A3">
        <w:t>привързаност</w:t>
      </w:r>
      <w:proofErr w:type="spellEnd"/>
      <w:r w:rsidRPr="00F308A3">
        <w:t xml:space="preserve">. </w:t>
      </w:r>
      <w:proofErr w:type="spellStart"/>
      <w:r w:rsidRPr="00F308A3">
        <w:t>Афективната</w:t>
      </w:r>
      <w:proofErr w:type="spellEnd"/>
      <w:r w:rsidRPr="00F308A3">
        <w:t xml:space="preserve"> </w:t>
      </w:r>
      <w:proofErr w:type="spellStart"/>
      <w:r w:rsidRPr="00F308A3">
        <w:t>привързаност</w:t>
      </w:r>
      <w:proofErr w:type="spellEnd"/>
      <w:r w:rsidRPr="00F308A3">
        <w:t xml:space="preserve"> </w:t>
      </w:r>
      <w:proofErr w:type="spellStart"/>
      <w:r w:rsidRPr="00F308A3">
        <w:t>отразява</w:t>
      </w:r>
      <w:proofErr w:type="spellEnd"/>
      <w:r w:rsidRPr="00F308A3">
        <w:t xml:space="preserve"> </w:t>
      </w:r>
      <w:proofErr w:type="spellStart"/>
      <w:r w:rsidRPr="00F308A3">
        <w:t>емоционалната</w:t>
      </w:r>
      <w:proofErr w:type="spellEnd"/>
      <w:r w:rsidRPr="00F308A3">
        <w:t xml:space="preserve"> </w:t>
      </w:r>
      <w:proofErr w:type="spellStart"/>
      <w:r w:rsidRPr="00F308A3">
        <w:t>връзка</w:t>
      </w:r>
      <w:proofErr w:type="spellEnd"/>
      <w:r w:rsidRPr="00F308A3">
        <w:t xml:space="preserve"> с </w:t>
      </w:r>
      <w:proofErr w:type="spellStart"/>
      <w:r w:rsidRPr="00F308A3">
        <w:t>организацията</w:t>
      </w:r>
      <w:proofErr w:type="spellEnd"/>
      <w:r w:rsidRPr="00F308A3">
        <w:t xml:space="preserve">, </w:t>
      </w:r>
      <w:proofErr w:type="spellStart"/>
      <w:r w:rsidRPr="00F308A3">
        <w:t>степента</w:t>
      </w:r>
      <w:proofErr w:type="spellEnd"/>
      <w:r w:rsidRPr="00F308A3">
        <w:t xml:space="preserve">, в </w:t>
      </w:r>
      <w:proofErr w:type="spellStart"/>
      <w:r w:rsidRPr="00F308A3">
        <w:t>която</w:t>
      </w:r>
      <w:proofErr w:type="spellEnd"/>
      <w:r w:rsidRPr="00F308A3">
        <w:t xml:space="preserve"> </w:t>
      </w:r>
      <w:proofErr w:type="spellStart"/>
      <w:r w:rsidRPr="00F308A3">
        <w:t>служителите</w:t>
      </w:r>
      <w:proofErr w:type="spellEnd"/>
      <w:r w:rsidRPr="00F308A3">
        <w:t xml:space="preserve"> </w:t>
      </w:r>
      <w:proofErr w:type="spellStart"/>
      <w:r w:rsidRPr="00F308A3">
        <w:t>се</w:t>
      </w:r>
      <w:proofErr w:type="spellEnd"/>
      <w:r w:rsidRPr="00F308A3">
        <w:t xml:space="preserve"> </w:t>
      </w:r>
      <w:proofErr w:type="spellStart"/>
      <w:r w:rsidRPr="00F308A3">
        <w:t>чувстват</w:t>
      </w:r>
      <w:proofErr w:type="spellEnd"/>
      <w:r w:rsidRPr="00F308A3">
        <w:t xml:space="preserve"> </w:t>
      </w:r>
      <w:proofErr w:type="spellStart"/>
      <w:r w:rsidRPr="00F308A3">
        <w:t>част</w:t>
      </w:r>
      <w:proofErr w:type="spellEnd"/>
      <w:r w:rsidRPr="00F308A3">
        <w:t xml:space="preserve"> </w:t>
      </w:r>
      <w:proofErr w:type="spellStart"/>
      <w:r w:rsidRPr="00F308A3">
        <w:t>от</w:t>
      </w:r>
      <w:proofErr w:type="spellEnd"/>
      <w:r w:rsidRPr="00F308A3">
        <w:t xml:space="preserve"> </w:t>
      </w:r>
      <w:proofErr w:type="spellStart"/>
      <w:r w:rsidRPr="00F308A3">
        <w:t>нея</w:t>
      </w:r>
      <w:proofErr w:type="spellEnd"/>
      <w:r w:rsidRPr="00F308A3">
        <w:t xml:space="preserve"> и </w:t>
      </w:r>
      <w:proofErr w:type="spellStart"/>
      <w:r w:rsidRPr="00F308A3">
        <w:t>споделят</w:t>
      </w:r>
      <w:proofErr w:type="spellEnd"/>
      <w:r w:rsidRPr="00F308A3">
        <w:t xml:space="preserve"> </w:t>
      </w:r>
      <w:proofErr w:type="spellStart"/>
      <w:r w:rsidRPr="00F308A3">
        <w:t>нейните</w:t>
      </w:r>
      <w:proofErr w:type="spellEnd"/>
      <w:r w:rsidRPr="00F308A3">
        <w:t xml:space="preserve"> </w:t>
      </w:r>
      <w:proofErr w:type="spellStart"/>
      <w:r w:rsidRPr="00F308A3">
        <w:t>ценности</w:t>
      </w:r>
      <w:proofErr w:type="spellEnd"/>
      <w:r w:rsidRPr="00F308A3">
        <w:t xml:space="preserve">. </w:t>
      </w:r>
      <w:proofErr w:type="spellStart"/>
      <w:r w:rsidRPr="00F308A3">
        <w:t>Континуантната</w:t>
      </w:r>
      <w:proofErr w:type="spellEnd"/>
      <w:r w:rsidRPr="00F308A3">
        <w:t xml:space="preserve"> </w:t>
      </w:r>
      <w:proofErr w:type="spellStart"/>
      <w:r w:rsidRPr="00F308A3">
        <w:t>привързаност</w:t>
      </w:r>
      <w:proofErr w:type="spellEnd"/>
      <w:r w:rsidRPr="00F308A3">
        <w:t xml:space="preserve"> </w:t>
      </w:r>
      <w:proofErr w:type="spellStart"/>
      <w:r w:rsidRPr="00F308A3">
        <w:t>измерва</w:t>
      </w:r>
      <w:proofErr w:type="spellEnd"/>
      <w:r w:rsidRPr="00F308A3">
        <w:t xml:space="preserve"> </w:t>
      </w:r>
      <w:proofErr w:type="spellStart"/>
      <w:r w:rsidRPr="00F308A3">
        <w:t>възприетите</w:t>
      </w:r>
      <w:proofErr w:type="spellEnd"/>
      <w:r w:rsidRPr="00F308A3">
        <w:t xml:space="preserve"> </w:t>
      </w:r>
      <w:proofErr w:type="spellStart"/>
      <w:r w:rsidRPr="00F308A3">
        <w:t>разходи</w:t>
      </w:r>
      <w:proofErr w:type="spellEnd"/>
      <w:r w:rsidRPr="00F308A3">
        <w:t xml:space="preserve"> и </w:t>
      </w:r>
      <w:proofErr w:type="spellStart"/>
      <w:r w:rsidRPr="00F308A3">
        <w:t>загуби</w:t>
      </w:r>
      <w:proofErr w:type="spellEnd"/>
      <w:r w:rsidRPr="00F308A3">
        <w:t xml:space="preserve">, </w:t>
      </w:r>
      <w:proofErr w:type="spellStart"/>
      <w:r w:rsidRPr="00F308A3">
        <w:t>свързани</w:t>
      </w:r>
      <w:proofErr w:type="spellEnd"/>
      <w:r w:rsidRPr="00F308A3">
        <w:t xml:space="preserve"> с </w:t>
      </w:r>
      <w:proofErr w:type="spellStart"/>
      <w:r w:rsidRPr="00F308A3">
        <w:t>евентуално</w:t>
      </w:r>
      <w:proofErr w:type="spellEnd"/>
      <w:r w:rsidRPr="00F308A3">
        <w:t xml:space="preserve"> </w:t>
      </w:r>
      <w:proofErr w:type="spellStart"/>
      <w:r w:rsidRPr="00F308A3">
        <w:t>напускане</w:t>
      </w:r>
      <w:proofErr w:type="spellEnd"/>
      <w:r w:rsidRPr="00F308A3">
        <w:t xml:space="preserve">, </w:t>
      </w:r>
      <w:proofErr w:type="spellStart"/>
      <w:r w:rsidRPr="00F308A3">
        <w:t>докато</w:t>
      </w:r>
      <w:proofErr w:type="spellEnd"/>
      <w:r w:rsidRPr="00F308A3">
        <w:t xml:space="preserve"> </w:t>
      </w:r>
      <w:proofErr w:type="spellStart"/>
      <w:r w:rsidRPr="00F308A3">
        <w:t>нормативната</w:t>
      </w:r>
      <w:proofErr w:type="spellEnd"/>
      <w:r w:rsidRPr="00F308A3">
        <w:t xml:space="preserve"> </w:t>
      </w:r>
      <w:proofErr w:type="spellStart"/>
      <w:r w:rsidRPr="00F308A3">
        <w:t>привързаност</w:t>
      </w:r>
      <w:proofErr w:type="spellEnd"/>
      <w:r w:rsidRPr="00F308A3">
        <w:t xml:space="preserve"> </w:t>
      </w:r>
      <w:proofErr w:type="spellStart"/>
      <w:r w:rsidRPr="00F308A3">
        <w:t>се</w:t>
      </w:r>
      <w:proofErr w:type="spellEnd"/>
      <w:r w:rsidRPr="00F308A3">
        <w:t xml:space="preserve"> </w:t>
      </w:r>
      <w:proofErr w:type="spellStart"/>
      <w:r w:rsidRPr="00F308A3">
        <w:t>свързва</w:t>
      </w:r>
      <w:proofErr w:type="spellEnd"/>
      <w:r w:rsidRPr="00F308A3">
        <w:t xml:space="preserve"> с </w:t>
      </w:r>
      <w:proofErr w:type="spellStart"/>
      <w:r w:rsidRPr="00F308A3">
        <w:t>чувството</w:t>
      </w:r>
      <w:proofErr w:type="spellEnd"/>
      <w:r w:rsidRPr="00F308A3">
        <w:t xml:space="preserve"> </w:t>
      </w:r>
      <w:proofErr w:type="spellStart"/>
      <w:r w:rsidRPr="00F308A3">
        <w:t>за</w:t>
      </w:r>
      <w:proofErr w:type="spellEnd"/>
      <w:r w:rsidRPr="00F308A3">
        <w:t xml:space="preserve"> </w:t>
      </w:r>
      <w:proofErr w:type="spellStart"/>
      <w:r w:rsidRPr="00F308A3">
        <w:t>морално</w:t>
      </w:r>
      <w:proofErr w:type="spellEnd"/>
      <w:r w:rsidRPr="00F308A3">
        <w:t xml:space="preserve"> </w:t>
      </w:r>
      <w:proofErr w:type="spellStart"/>
      <w:r w:rsidRPr="00F308A3">
        <w:t>задължение</w:t>
      </w:r>
      <w:proofErr w:type="spellEnd"/>
      <w:r w:rsidRPr="00F308A3">
        <w:t xml:space="preserve"> и </w:t>
      </w:r>
      <w:proofErr w:type="spellStart"/>
      <w:r w:rsidRPr="00F308A3">
        <w:t>вярност</w:t>
      </w:r>
      <w:proofErr w:type="spellEnd"/>
      <w:r w:rsidRPr="00F308A3">
        <w:t xml:space="preserve"> </w:t>
      </w:r>
      <w:proofErr w:type="spellStart"/>
      <w:r w:rsidRPr="00F308A3">
        <w:t>към</w:t>
      </w:r>
      <w:proofErr w:type="spellEnd"/>
      <w:r w:rsidRPr="00F308A3">
        <w:t xml:space="preserve"> </w:t>
      </w:r>
      <w:proofErr w:type="spellStart"/>
      <w:r w:rsidRPr="00F308A3">
        <w:t>организацията</w:t>
      </w:r>
      <w:proofErr w:type="spellEnd"/>
      <w:r w:rsidRPr="00F308A3">
        <w:t xml:space="preserve">. </w:t>
      </w:r>
      <w:proofErr w:type="spellStart"/>
      <w:r w:rsidRPr="00F308A3">
        <w:t>Участниците</w:t>
      </w:r>
      <w:proofErr w:type="spellEnd"/>
      <w:r w:rsidRPr="00F308A3">
        <w:t xml:space="preserve"> </w:t>
      </w:r>
      <w:proofErr w:type="spellStart"/>
      <w:r w:rsidRPr="00F308A3">
        <w:t>оценяват</w:t>
      </w:r>
      <w:proofErr w:type="spellEnd"/>
      <w:r w:rsidRPr="00F308A3">
        <w:t xml:space="preserve"> </w:t>
      </w:r>
      <w:proofErr w:type="spellStart"/>
      <w:r w:rsidRPr="00F308A3">
        <w:t>различни</w:t>
      </w:r>
      <w:proofErr w:type="spellEnd"/>
      <w:r w:rsidRPr="00F308A3">
        <w:t xml:space="preserve"> </w:t>
      </w:r>
      <w:proofErr w:type="spellStart"/>
      <w:r w:rsidRPr="00F308A3">
        <w:t>твърдения</w:t>
      </w:r>
      <w:proofErr w:type="spellEnd"/>
      <w:r w:rsidRPr="00F308A3">
        <w:t xml:space="preserve"> </w:t>
      </w:r>
      <w:proofErr w:type="spellStart"/>
      <w:r w:rsidRPr="00F308A3">
        <w:t>по</w:t>
      </w:r>
      <w:proofErr w:type="spellEnd"/>
      <w:r w:rsidRPr="00F308A3">
        <w:t xml:space="preserve"> </w:t>
      </w:r>
      <w:proofErr w:type="spellStart"/>
      <w:r w:rsidRPr="00F308A3">
        <w:t>седемстепенна</w:t>
      </w:r>
      <w:proofErr w:type="spellEnd"/>
      <w:r w:rsidRPr="00F308A3">
        <w:t xml:space="preserve"> </w:t>
      </w:r>
      <w:proofErr w:type="spellStart"/>
      <w:r w:rsidRPr="00F308A3">
        <w:t>скала</w:t>
      </w:r>
      <w:proofErr w:type="spellEnd"/>
      <w:r w:rsidRPr="00F308A3">
        <w:t xml:space="preserve">, </w:t>
      </w:r>
      <w:proofErr w:type="spellStart"/>
      <w:r w:rsidRPr="00F308A3">
        <w:t>което</w:t>
      </w:r>
      <w:proofErr w:type="spellEnd"/>
      <w:r w:rsidRPr="00F308A3">
        <w:t xml:space="preserve"> </w:t>
      </w:r>
      <w:proofErr w:type="spellStart"/>
      <w:r w:rsidRPr="00F308A3">
        <w:t>позволява</w:t>
      </w:r>
      <w:proofErr w:type="spellEnd"/>
      <w:r w:rsidRPr="00F308A3">
        <w:t xml:space="preserve"> </w:t>
      </w:r>
      <w:proofErr w:type="spellStart"/>
      <w:r w:rsidRPr="00F308A3">
        <w:t>детайлен</w:t>
      </w:r>
      <w:proofErr w:type="spellEnd"/>
      <w:r w:rsidRPr="00F308A3">
        <w:t xml:space="preserve"> </w:t>
      </w:r>
      <w:proofErr w:type="spellStart"/>
      <w:r w:rsidRPr="00F308A3">
        <w:t>анализ</w:t>
      </w:r>
      <w:proofErr w:type="spellEnd"/>
      <w:r w:rsidRPr="00F308A3">
        <w:t xml:space="preserve"> </w:t>
      </w:r>
      <w:proofErr w:type="spellStart"/>
      <w:r w:rsidRPr="00F308A3">
        <w:t>на</w:t>
      </w:r>
      <w:proofErr w:type="spellEnd"/>
      <w:r w:rsidRPr="00F308A3">
        <w:t xml:space="preserve"> </w:t>
      </w:r>
      <w:proofErr w:type="spellStart"/>
      <w:r w:rsidRPr="00F308A3">
        <w:t>техните</w:t>
      </w:r>
      <w:proofErr w:type="spellEnd"/>
      <w:r w:rsidRPr="00F308A3">
        <w:t xml:space="preserve"> </w:t>
      </w:r>
      <w:proofErr w:type="spellStart"/>
      <w:r w:rsidRPr="00F308A3">
        <w:t>нагласи</w:t>
      </w:r>
      <w:proofErr w:type="spellEnd"/>
      <w:r w:rsidRPr="00F308A3">
        <w:t xml:space="preserve"> и </w:t>
      </w:r>
      <w:proofErr w:type="spellStart"/>
      <w:r w:rsidRPr="00F308A3">
        <w:t>възприятия</w:t>
      </w:r>
      <w:proofErr w:type="spellEnd"/>
      <w:r w:rsidRPr="00F308A3">
        <w:t>.</w:t>
      </w:r>
    </w:p>
    <w:p w14:paraId="486B0299" w14:textId="13A69D04" w:rsidR="000B43A7" w:rsidRPr="000B43A7" w:rsidRDefault="000B43A7" w:rsidP="000B43A7">
      <w:pPr>
        <w:spacing w:line="360" w:lineRule="auto"/>
        <w:ind w:firstLine="709"/>
        <w:jc w:val="both"/>
      </w:pPr>
      <w:proofErr w:type="spellStart"/>
      <w:r w:rsidRPr="000B43A7">
        <w:lastRenderedPageBreak/>
        <w:t>Българската</w:t>
      </w:r>
      <w:proofErr w:type="spellEnd"/>
      <w:r w:rsidRPr="000B43A7">
        <w:t xml:space="preserve"> </w:t>
      </w:r>
      <w:proofErr w:type="spellStart"/>
      <w:r w:rsidRPr="000B43A7">
        <w:t>адаптация</w:t>
      </w:r>
      <w:proofErr w:type="spellEnd"/>
      <w:r w:rsidRPr="000B43A7">
        <w:t xml:space="preserve"> </w:t>
      </w:r>
      <w:proofErr w:type="spellStart"/>
      <w:r w:rsidRPr="000B43A7">
        <w:t>на</w:t>
      </w:r>
      <w:proofErr w:type="spellEnd"/>
      <w:r w:rsidRPr="000B43A7">
        <w:t xml:space="preserve"> </w:t>
      </w:r>
      <w:proofErr w:type="spellStart"/>
      <w:r w:rsidRPr="000B43A7">
        <w:t>въпросника</w:t>
      </w:r>
      <w:proofErr w:type="spellEnd"/>
      <w:r w:rsidRPr="000B43A7">
        <w:t xml:space="preserve"> </w:t>
      </w:r>
      <w:proofErr w:type="spellStart"/>
      <w:r w:rsidRPr="000B43A7">
        <w:t>за</w:t>
      </w:r>
      <w:proofErr w:type="spellEnd"/>
      <w:r w:rsidRPr="000B43A7">
        <w:t xml:space="preserve"> </w:t>
      </w:r>
      <w:proofErr w:type="spellStart"/>
      <w:r w:rsidRPr="000B43A7">
        <w:t>организационна</w:t>
      </w:r>
      <w:proofErr w:type="spellEnd"/>
      <w:r w:rsidRPr="000B43A7">
        <w:t xml:space="preserve"> </w:t>
      </w:r>
      <w:proofErr w:type="spellStart"/>
      <w:r w:rsidRPr="000B43A7">
        <w:t>привързаност</w:t>
      </w:r>
      <w:proofErr w:type="spellEnd"/>
      <w:r w:rsidRPr="000B43A7">
        <w:t xml:space="preserve"> </w:t>
      </w:r>
      <w:proofErr w:type="spellStart"/>
      <w:r w:rsidRPr="000B43A7">
        <w:t>по</w:t>
      </w:r>
      <w:proofErr w:type="spellEnd"/>
      <w:r w:rsidRPr="000B43A7">
        <w:t xml:space="preserve"> </w:t>
      </w:r>
      <w:proofErr w:type="spellStart"/>
      <w:r w:rsidRPr="000B43A7">
        <w:t>модела</w:t>
      </w:r>
      <w:proofErr w:type="spellEnd"/>
      <w:r w:rsidRPr="000B43A7">
        <w:t xml:space="preserve"> </w:t>
      </w:r>
      <w:proofErr w:type="spellStart"/>
      <w:r w:rsidRPr="000B43A7">
        <w:t>на</w:t>
      </w:r>
      <w:proofErr w:type="spellEnd"/>
      <w:r w:rsidRPr="000B43A7">
        <w:t xml:space="preserve"> Meyer и Allen е </w:t>
      </w:r>
      <w:proofErr w:type="spellStart"/>
      <w:r w:rsidRPr="000B43A7">
        <w:t>представена</w:t>
      </w:r>
      <w:proofErr w:type="spellEnd"/>
      <w:r w:rsidRPr="000B43A7">
        <w:t xml:space="preserve"> </w:t>
      </w:r>
      <w:proofErr w:type="spellStart"/>
      <w:r w:rsidRPr="000B43A7">
        <w:t>от</w:t>
      </w:r>
      <w:proofErr w:type="spellEnd"/>
      <w:r w:rsidRPr="000B43A7">
        <w:t xml:space="preserve"> М</w:t>
      </w:r>
      <w:r>
        <w:t>.</w:t>
      </w:r>
      <w:r w:rsidRPr="000B43A7">
        <w:t xml:space="preserve"> </w:t>
      </w:r>
      <w:proofErr w:type="spellStart"/>
      <w:r w:rsidRPr="000B43A7">
        <w:t>Проданов</w:t>
      </w:r>
      <w:proofErr w:type="spellEnd"/>
      <w:r w:rsidRPr="000B43A7">
        <w:t xml:space="preserve"> </w:t>
      </w:r>
      <w:proofErr w:type="spellStart"/>
      <w:r w:rsidRPr="000B43A7">
        <w:t>като</w:t>
      </w:r>
      <w:proofErr w:type="spellEnd"/>
      <w:r w:rsidRPr="000B43A7">
        <w:t xml:space="preserve"> </w:t>
      </w:r>
      <w:proofErr w:type="spellStart"/>
      <w:r w:rsidRPr="000B43A7">
        <w:t>кратка</w:t>
      </w:r>
      <w:proofErr w:type="spellEnd"/>
      <w:r w:rsidRPr="000B43A7">
        <w:t xml:space="preserve"> </w:t>
      </w:r>
      <w:proofErr w:type="spellStart"/>
      <w:r w:rsidRPr="000B43A7">
        <w:t>форма</w:t>
      </w:r>
      <w:proofErr w:type="spellEnd"/>
      <w:r w:rsidRPr="000B43A7">
        <w:t xml:space="preserve"> с 18 </w:t>
      </w:r>
      <w:proofErr w:type="spellStart"/>
      <w:r w:rsidRPr="000B43A7">
        <w:t>твърдения</w:t>
      </w:r>
      <w:proofErr w:type="spellEnd"/>
      <w:r w:rsidRPr="000B43A7">
        <w:t xml:space="preserve">, </w:t>
      </w:r>
      <w:proofErr w:type="spellStart"/>
      <w:r w:rsidRPr="000B43A7">
        <w:t>обхващащи</w:t>
      </w:r>
      <w:proofErr w:type="spellEnd"/>
      <w:r w:rsidRPr="000B43A7">
        <w:t xml:space="preserve"> </w:t>
      </w:r>
      <w:proofErr w:type="spellStart"/>
      <w:r w:rsidRPr="000B43A7">
        <w:t>трите</w:t>
      </w:r>
      <w:proofErr w:type="spellEnd"/>
      <w:r w:rsidRPr="000B43A7">
        <w:t xml:space="preserve"> </w:t>
      </w:r>
      <w:proofErr w:type="spellStart"/>
      <w:r w:rsidRPr="000B43A7">
        <w:t>компонента</w:t>
      </w:r>
      <w:proofErr w:type="spellEnd"/>
      <w:r w:rsidRPr="000B43A7">
        <w:t xml:space="preserve"> </w:t>
      </w:r>
      <w:proofErr w:type="spellStart"/>
      <w:r w:rsidRPr="000B43A7">
        <w:t>на</w:t>
      </w:r>
      <w:proofErr w:type="spellEnd"/>
      <w:r w:rsidRPr="000B43A7">
        <w:t xml:space="preserve"> </w:t>
      </w:r>
      <w:proofErr w:type="spellStart"/>
      <w:r w:rsidRPr="000B43A7">
        <w:t>привързаността</w:t>
      </w:r>
      <w:proofErr w:type="spellEnd"/>
      <w:r w:rsidRPr="000B43A7">
        <w:t>—</w:t>
      </w:r>
      <w:proofErr w:type="spellStart"/>
      <w:r w:rsidRPr="000B43A7">
        <w:t>афективна</w:t>
      </w:r>
      <w:proofErr w:type="spellEnd"/>
      <w:r w:rsidRPr="000B43A7">
        <w:t xml:space="preserve">, </w:t>
      </w:r>
      <w:proofErr w:type="spellStart"/>
      <w:r w:rsidRPr="000B43A7">
        <w:t>континуантна</w:t>
      </w:r>
      <w:proofErr w:type="spellEnd"/>
      <w:r w:rsidRPr="000B43A7">
        <w:t xml:space="preserve"> и </w:t>
      </w:r>
      <w:proofErr w:type="spellStart"/>
      <w:r w:rsidRPr="000B43A7">
        <w:t>нормативна</w:t>
      </w:r>
      <w:proofErr w:type="spellEnd"/>
      <w:r w:rsidRPr="000B43A7">
        <w:t>—</w:t>
      </w:r>
      <w:proofErr w:type="spellStart"/>
      <w:r w:rsidRPr="000B43A7">
        <w:t>оценявани</w:t>
      </w:r>
      <w:proofErr w:type="spellEnd"/>
      <w:r w:rsidRPr="000B43A7">
        <w:t xml:space="preserve"> </w:t>
      </w:r>
      <w:proofErr w:type="spellStart"/>
      <w:r w:rsidRPr="000B43A7">
        <w:t>по</w:t>
      </w:r>
      <w:proofErr w:type="spellEnd"/>
      <w:r w:rsidRPr="000B43A7">
        <w:t xml:space="preserve"> </w:t>
      </w:r>
      <w:proofErr w:type="spellStart"/>
      <w:r w:rsidRPr="000B43A7">
        <w:t>седемстепенна</w:t>
      </w:r>
      <w:proofErr w:type="spellEnd"/>
      <w:r w:rsidRPr="000B43A7">
        <w:t xml:space="preserve"> </w:t>
      </w:r>
      <w:proofErr w:type="spellStart"/>
      <w:r w:rsidRPr="000B43A7">
        <w:t>Ликъртова</w:t>
      </w:r>
      <w:proofErr w:type="spellEnd"/>
      <w:r w:rsidRPr="000B43A7">
        <w:t xml:space="preserve"> </w:t>
      </w:r>
      <w:proofErr w:type="spellStart"/>
      <w:r w:rsidRPr="000B43A7">
        <w:t>скала</w:t>
      </w:r>
      <w:proofErr w:type="spellEnd"/>
      <w:r w:rsidRPr="000B43A7">
        <w:t xml:space="preserve"> с </w:t>
      </w:r>
      <w:proofErr w:type="spellStart"/>
      <w:r w:rsidRPr="000B43A7">
        <w:t>ясно</w:t>
      </w:r>
      <w:proofErr w:type="spellEnd"/>
      <w:r w:rsidRPr="000B43A7">
        <w:t xml:space="preserve"> </w:t>
      </w:r>
      <w:proofErr w:type="spellStart"/>
      <w:r w:rsidRPr="000B43A7">
        <w:t>обозначени</w:t>
      </w:r>
      <w:proofErr w:type="spellEnd"/>
      <w:r w:rsidRPr="000B43A7">
        <w:t xml:space="preserve"> </w:t>
      </w:r>
      <w:proofErr w:type="spellStart"/>
      <w:r w:rsidRPr="000B43A7">
        <w:t>обърнати</w:t>
      </w:r>
      <w:proofErr w:type="spellEnd"/>
      <w:r w:rsidRPr="000B43A7">
        <w:t xml:space="preserve"> (</w:t>
      </w:r>
      <w:proofErr w:type="spellStart"/>
      <w:r w:rsidRPr="000B43A7">
        <w:t>реверсивни</w:t>
      </w:r>
      <w:proofErr w:type="spellEnd"/>
      <w:r w:rsidRPr="000B43A7">
        <w:t xml:space="preserve">) </w:t>
      </w:r>
      <w:proofErr w:type="spellStart"/>
      <w:r w:rsidRPr="000B43A7">
        <w:t>айтеми</w:t>
      </w:r>
      <w:proofErr w:type="spellEnd"/>
      <w:r w:rsidRPr="000B43A7">
        <w:t xml:space="preserve"> и </w:t>
      </w:r>
      <w:proofErr w:type="spellStart"/>
      <w:r w:rsidRPr="000B43A7">
        <w:t>стандартни</w:t>
      </w:r>
      <w:proofErr w:type="spellEnd"/>
      <w:r w:rsidRPr="000B43A7">
        <w:t xml:space="preserve"> </w:t>
      </w:r>
      <w:proofErr w:type="spellStart"/>
      <w:r w:rsidRPr="000B43A7">
        <w:t>правила</w:t>
      </w:r>
      <w:proofErr w:type="spellEnd"/>
      <w:r w:rsidRPr="000B43A7">
        <w:t xml:space="preserve"> </w:t>
      </w:r>
      <w:proofErr w:type="spellStart"/>
      <w:r w:rsidRPr="000B43A7">
        <w:t>за</w:t>
      </w:r>
      <w:proofErr w:type="spellEnd"/>
      <w:r w:rsidRPr="000B43A7">
        <w:t xml:space="preserve"> </w:t>
      </w:r>
      <w:proofErr w:type="spellStart"/>
      <w:r w:rsidRPr="000B43A7">
        <w:t>скорирането</w:t>
      </w:r>
      <w:proofErr w:type="spellEnd"/>
      <w:r w:rsidRPr="000B43A7">
        <w:t xml:space="preserve"> </w:t>
      </w:r>
      <w:proofErr w:type="spellStart"/>
      <w:r w:rsidRPr="000B43A7">
        <w:t>им</w:t>
      </w:r>
      <w:proofErr w:type="spellEnd"/>
      <w:r w:rsidRPr="000B43A7">
        <w:t xml:space="preserve"> (</w:t>
      </w:r>
      <w:proofErr w:type="spellStart"/>
      <w:r w:rsidRPr="000B43A7">
        <w:t>Проданов</w:t>
      </w:r>
      <w:proofErr w:type="spellEnd"/>
      <w:r w:rsidRPr="000B43A7">
        <w:t>, 2020</w:t>
      </w:r>
      <w:r>
        <w:t>b</w:t>
      </w:r>
      <w:r w:rsidRPr="000B43A7">
        <w:t xml:space="preserve">, с. 29–46). </w:t>
      </w:r>
    </w:p>
    <w:p w14:paraId="3890901D" w14:textId="273CB134" w:rsidR="000B43A7" w:rsidRPr="000B43A7" w:rsidRDefault="000B43A7" w:rsidP="000B43A7">
      <w:pPr>
        <w:spacing w:line="360" w:lineRule="auto"/>
        <w:ind w:firstLine="709"/>
        <w:jc w:val="both"/>
      </w:pPr>
      <w:proofErr w:type="spellStart"/>
      <w:r w:rsidRPr="000B43A7">
        <w:t>Адаптираният</w:t>
      </w:r>
      <w:proofErr w:type="spellEnd"/>
      <w:r>
        <w:t xml:space="preserve"> </w:t>
      </w:r>
      <w:r>
        <w:rPr>
          <w:lang w:val="bg-BG"/>
        </w:rPr>
        <w:t>въпросник включва</w:t>
      </w:r>
      <w:r w:rsidRPr="000B43A7">
        <w:t xml:space="preserve"> 18 </w:t>
      </w:r>
      <w:proofErr w:type="spellStart"/>
      <w:r w:rsidRPr="000B43A7">
        <w:t>твърдения</w:t>
      </w:r>
      <w:proofErr w:type="spellEnd"/>
      <w:r w:rsidRPr="000B43A7">
        <w:t xml:space="preserve">, </w:t>
      </w:r>
      <w:proofErr w:type="spellStart"/>
      <w:r w:rsidRPr="000B43A7">
        <w:t>разпределени</w:t>
      </w:r>
      <w:proofErr w:type="spellEnd"/>
      <w:r w:rsidRPr="000B43A7">
        <w:t xml:space="preserve"> </w:t>
      </w:r>
      <w:proofErr w:type="spellStart"/>
      <w:r w:rsidRPr="000B43A7">
        <w:t>по</w:t>
      </w:r>
      <w:proofErr w:type="spellEnd"/>
      <w:r w:rsidRPr="000B43A7">
        <w:t xml:space="preserve"> </w:t>
      </w:r>
      <w:proofErr w:type="spellStart"/>
      <w:r w:rsidRPr="000B43A7">
        <w:t>трите</w:t>
      </w:r>
      <w:proofErr w:type="spellEnd"/>
      <w:r w:rsidRPr="000B43A7">
        <w:t xml:space="preserve"> </w:t>
      </w:r>
      <w:proofErr w:type="spellStart"/>
      <w:r w:rsidRPr="000B43A7">
        <w:t>класически</w:t>
      </w:r>
      <w:proofErr w:type="spellEnd"/>
      <w:r w:rsidRPr="000B43A7">
        <w:t xml:space="preserve"> </w:t>
      </w:r>
      <w:proofErr w:type="spellStart"/>
      <w:r w:rsidRPr="000B43A7">
        <w:t>компонента</w:t>
      </w:r>
      <w:proofErr w:type="spellEnd"/>
      <w:r w:rsidRPr="000B43A7">
        <w:t xml:space="preserve"> </w:t>
      </w:r>
      <w:proofErr w:type="spellStart"/>
      <w:r w:rsidRPr="000B43A7">
        <w:t>на</w:t>
      </w:r>
      <w:proofErr w:type="spellEnd"/>
      <w:r w:rsidRPr="000B43A7">
        <w:t xml:space="preserve"> </w:t>
      </w:r>
      <w:proofErr w:type="spellStart"/>
      <w:r w:rsidRPr="000B43A7">
        <w:t>конструкта</w:t>
      </w:r>
      <w:proofErr w:type="spellEnd"/>
      <w:r w:rsidRPr="000B43A7">
        <w:t xml:space="preserve"> – </w:t>
      </w:r>
      <w:proofErr w:type="spellStart"/>
      <w:r w:rsidRPr="000B43A7">
        <w:t>афективна</w:t>
      </w:r>
      <w:proofErr w:type="spellEnd"/>
      <w:r w:rsidRPr="000B43A7">
        <w:t xml:space="preserve">, </w:t>
      </w:r>
      <w:proofErr w:type="spellStart"/>
      <w:r w:rsidRPr="000B43A7">
        <w:t>континуантна</w:t>
      </w:r>
      <w:proofErr w:type="spellEnd"/>
      <w:r w:rsidRPr="000B43A7">
        <w:t xml:space="preserve"> и </w:t>
      </w:r>
      <w:proofErr w:type="spellStart"/>
      <w:r w:rsidRPr="000B43A7">
        <w:t>нормативна</w:t>
      </w:r>
      <w:proofErr w:type="spellEnd"/>
      <w:r w:rsidRPr="000B43A7">
        <w:t xml:space="preserve"> </w:t>
      </w:r>
      <w:proofErr w:type="spellStart"/>
      <w:r w:rsidRPr="000B43A7">
        <w:t>привързаност</w:t>
      </w:r>
      <w:proofErr w:type="spellEnd"/>
      <w:r w:rsidRPr="000B43A7">
        <w:t xml:space="preserve">. </w:t>
      </w:r>
      <w:proofErr w:type="spellStart"/>
      <w:r w:rsidRPr="000B43A7">
        <w:t>Афективната</w:t>
      </w:r>
      <w:proofErr w:type="spellEnd"/>
      <w:r w:rsidRPr="000B43A7">
        <w:t xml:space="preserve"> </w:t>
      </w:r>
      <w:proofErr w:type="spellStart"/>
      <w:r w:rsidRPr="000B43A7">
        <w:t>привързаност</w:t>
      </w:r>
      <w:proofErr w:type="spellEnd"/>
      <w:r w:rsidRPr="000B43A7">
        <w:t xml:space="preserve"> </w:t>
      </w:r>
      <w:proofErr w:type="spellStart"/>
      <w:r w:rsidRPr="000B43A7">
        <w:t>се</w:t>
      </w:r>
      <w:proofErr w:type="spellEnd"/>
      <w:r w:rsidRPr="000B43A7">
        <w:t xml:space="preserve"> </w:t>
      </w:r>
      <w:proofErr w:type="spellStart"/>
      <w:r w:rsidRPr="000B43A7">
        <w:t>оценява</w:t>
      </w:r>
      <w:proofErr w:type="spellEnd"/>
      <w:r w:rsidRPr="000B43A7">
        <w:t xml:space="preserve"> </w:t>
      </w:r>
      <w:proofErr w:type="spellStart"/>
      <w:r w:rsidRPr="000B43A7">
        <w:t>чрез</w:t>
      </w:r>
      <w:proofErr w:type="spellEnd"/>
      <w:r w:rsidRPr="000B43A7">
        <w:t xml:space="preserve"> </w:t>
      </w:r>
      <w:proofErr w:type="spellStart"/>
      <w:r w:rsidRPr="000B43A7">
        <w:t>шест</w:t>
      </w:r>
      <w:proofErr w:type="spellEnd"/>
      <w:r w:rsidRPr="000B43A7">
        <w:t xml:space="preserve"> </w:t>
      </w:r>
      <w:proofErr w:type="spellStart"/>
      <w:r w:rsidRPr="000B43A7">
        <w:t>твърдения</w:t>
      </w:r>
      <w:proofErr w:type="spellEnd"/>
      <w:r w:rsidRPr="000B43A7">
        <w:t xml:space="preserve"> (</w:t>
      </w:r>
      <w:proofErr w:type="spellStart"/>
      <w:r w:rsidRPr="000B43A7">
        <w:t>напр</w:t>
      </w:r>
      <w:proofErr w:type="spellEnd"/>
      <w:r w:rsidRPr="000B43A7">
        <w:t>. „</w:t>
      </w:r>
      <w:proofErr w:type="spellStart"/>
      <w:r w:rsidRPr="000B43A7">
        <w:t>Настоящата</w:t>
      </w:r>
      <w:proofErr w:type="spellEnd"/>
      <w:r w:rsidRPr="000B43A7">
        <w:t xml:space="preserve"> </w:t>
      </w:r>
      <w:proofErr w:type="spellStart"/>
      <w:r w:rsidRPr="000B43A7">
        <w:t>ми</w:t>
      </w:r>
      <w:proofErr w:type="spellEnd"/>
      <w:r w:rsidRPr="000B43A7">
        <w:t xml:space="preserve"> </w:t>
      </w:r>
      <w:proofErr w:type="spellStart"/>
      <w:r w:rsidRPr="000B43A7">
        <w:t>организация</w:t>
      </w:r>
      <w:proofErr w:type="spellEnd"/>
      <w:r w:rsidRPr="000B43A7">
        <w:t xml:space="preserve"> (</w:t>
      </w:r>
      <w:proofErr w:type="spellStart"/>
      <w:r w:rsidRPr="000B43A7">
        <w:t>фирма</w:t>
      </w:r>
      <w:proofErr w:type="spellEnd"/>
      <w:r w:rsidRPr="000B43A7">
        <w:t xml:space="preserve">) </w:t>
      </w:r>
      <w:proofErr w:type="spellStart"/>
      <w:r w:rsidRPr="000B43A7">
        <w:t>заслужава</w:t>
      </w:r>
      <w:proofErr w:type="spellEnd"/>
      <w:r w:rsidRPr="000B43A7">
        <w:t xml:space="preserve"> </w:t>
      </w:r>
      <w:proofErr w:type="spellStart"/>
      <w:r w:rsidRPr="000B43A7">
        <w:t>моята</w:t>
      </w:r>
      <w:proofErr w:type="spellEnd"/>
      <w:r w:rsidRPr="000B43A7">
        <w:t xml:space="preserve"> </w:t>
      </w:r>
      <w:proofErr w:type="spellStart"/>
      <w:proofErr w:type="gramStart"/>
      <w:r w:rsidRPr="000B43A7">
        <w:t>лоялност</w:t>
      </w:r>
      <w:proofErr w:type="spellEnd"/>
      <w:r w:rsidRPr="000B43A7">
        <w:t>“</w:t>
      </w:r>
      <w:proofErr w:type="gramEnd"/>
      <w:r w:rsidRPr="000B43A7">
        <w:t xml:space="preserve">), </w:t>
      </w:r>
      <w:proofErr w:type="spellStart"/>
      <w:r w:rsidRPr="000B43A7">
        <w:t>които</w:t>
      </w:r>
      <w:proofErr w:type="spellEnd"/>
      <w:r w:rsidRPr="000B43A7">
        <w:t xml:space="preserve"> </w:t>
      </w:r>
      <w:proofErr w:type="spellStart"/>
      <w:r w:rsidRPr="000B43A7">
        <w:t>отразяват</w:t>
      </w:r>
      <w:proofErr w:type="spellEnd"/>
      <w:r w:rsidRPr="000B43A7">
        <w:t xml:space="preserve"> </w:t>
      </w:r>
      <w:proofErr w:type="spellStart"/>
      <w:r w:rsidRPr="000B43A7">
        <w:t>емоционалната</w:t>
      </w:r>
      <w:proofErr w:type="spellEnd"/>
      <w:r w:rsidRPr="000B43A7">
        <w:t xml:space="preserve"> </w:t>
      </w:r>
      <w:proofErr w:type="spellStart"/>
      <w:r w:rsidRPr="000B43A7">
        <w:t>връзка</w:t>
      </w:r>
      <w:proofErr w:type="spellEnd"/>
      <w:r w:rsidRPr="000B43A7">
        <w:t xml:space="preserve"> и </w:t>
      </w:r>
      <w:proofErr w:type="spellStart"/>
      <w:r w:rsidRPr="000B43A7">
        <w:t>идентификацията</w:t>
      </w:r>
      <w:proofErr w:type="spellEnd"/>
      <w:r w:rsidRPr="000B43A7">
        <w:t xml:space="preserve"> </w:t>
      </w:r>
      <w:proofErr w:type="spellStart"/>
      <w:r w:rsidRPr="000B43A7">
        <w:t>на</w:t>
      </w:r>
      <w:proofErr w:type="spellEnd"/>
      <w:r w:rsidRPr="000B43A7">
        <w:t xml:space="preserve"> </w:t>
      </w:r>
      <w:proofErr w:type="spellStart"/>
      <w:r w:rsidRPr="000B43A7">
        <w:t>служителя</w:t>
      </w:r>
      <w:proofErr w:type="spellEnd"/>
      <w:r w:rsidRPr="000B43A7">
        <w:t xml:space="preserve"> с </w:t>
      </w:r>
      <w:proofErr w:type="spellStart"/>
      <w:r w:rsidRPr="000B43A7">
        <w:t>организацията</w:t>
      </w:r>
      <w:proofErr w:type="spellEnd"/>
      <w:r w:rsidRPr="000B43A7">
        <w:t xml:space="preserve">. </w:t>
      </w:r>
      <w:proofErr w:type="spellStart"/>
      <w:r w:rsidRPr="000B43A7">
        <w:t>Континуантната</w:t>
      </w:r>
      <w:proofErr w:type="spellEnd"/>
      <w:r w:rsidRPr="000B43A7">
        <w:t xml:space="preserve"> </w:t>
      </w:r>
      <w:proofErr w:type="spellStart"/>
      <w:r w:rsidRPr="000B43A7">
        <w:t>привързаност</w:t>
      </w:r>
      <w:proofErr w:type="spellEnd"/>
      <w:r w:rsidRPr="000B43A7">
        <w:t xml:space="preserve"> </w:t>
      </w:r>
      <w:proofErr w:type="spellStart"/>
      <w:r w:rsidRPr="000B43A7">
        <w:t>също</w:t>
      </w:r>
      <w:proofErr w:type="spellEnd"/>
      <w:r w:rsidRPr="000B43A7">
        <w:t xml:space="preserve"> </w:t>
      </w:r>
      <w:proofErr w:type="spellStart"/>
      <w:r w:rsidRPr="000B43A7">
        <w:t>се</w:t>
      </w:r>
      <w:proofErr w:type="spellEnd"/>
      <w:r w:rsidRPr="000B43A7">
        <w:t xml:space="preserve"> </w:t>
      </w:r>
      <w:proofErr w:type="spellStart"/>
      <w:r w:rsidRPr="000B43A7">
        <w:t>измерва</w:t>
      </w:r>
      <w:proofErr w:type="spellEnd"/>
      <w:r w:rsidRPr="000B43A7">
        <w:t xml:space="preserve"> </w:t>
      </w:r>
      <w:proofErr w:type="spellStart"/>
      <w:r w:rsidRPr="000B43A7">
        <w:t>чрез</w:t>
      </w:r>
      <w:proofErr w:type="spellEnd"/>
      <w:r w:rsidRPr="000B43A7">
        <w:t xml:space="preserve"> </w:t>
      </w:r>
      <w:proofErr w:type="spellStart"/>
      <w:r w:rsidRPr="000B43A7">
        <w:t>шест</w:t>
      </w:r>
      <w:proofErr w:type="spellEnd"/>
      <w:r w:rsidRPr="000B43A7">
        <w:t xml:space="preserve"> </w:t>
      </w:r>
      <w:proofErr w:type="spellStart"/>
      <w:r w:rsidRPr="000B43A7">
        <w:t>твърдения</w:t>
      </w:r>
      <w:proofErr w:type="spellEnd"/>
      <w:r w:rsidRPr="000B43A7">
        <w:t xml:space="preserve"> (</w:t>
      </w:r>
      <w:proofErr w:type="spellStart"/>
      <w:r w:rsidRPr="000B43A7">
        <w:t>напр</w:t>
      </w:r>
      <w:proofErr w:type="spellEnd"/>
      <w:r w:rsidRPr="000B43A7">
        <w:t>. „</w:t>
      </w:r>
      <w:proofErr w:type="spellStart"/>
      <w:r w:rsidRPr="000B43A7">
        <w:t>Друга</w:t>
      </w:r>
      <w:proofErr w:type="spellEnd"/>
      <w:r w:rsidRPr="000B43A7">
        <w:t xml:space="preserve"> </w:t>
      </w:r>
      <w:proofErr w:type="spellStart"/>
      <w:r w:rsidRPr="000B43A7">
        <w:t>организация</w:t>
      </w:r>
      <w:proofErr w:type="spellEnd"/>
      <w:r w:rsidRPr="000B43A7">
        <w:t xml:space="preserve"> </w:t>
      </w:r>
      <w:proofErr w:type="spellStart"/>
      <w:r w:rsidRPr="000B43A7">
        <w:t>вероятно</w:t>
      </w:r>
      <w:proofErr w:type="spellEnd"/>
      <w:r w:rsidRPr="000B43A7">
        <w:t xml:space="preserve"> </w:t>
      </w:r>
      <w:proofErr w:type="spellStart"/>
      <w:r w:rsidRPr="000B43A7">
        <w:t>няма</w:t>
      </w:r>
      <w:proofErr w:type="spellEnd"/>
      <w:r w:rsidRPr="000B43A7">
        <w:t xml:space="preserve"> </w:t>
      </w:r>
      <w:proofErr w:type="spellStart"/>
      <w:r w:rsidRPr="000B43A7">
        <w:t>да</w:t>
      </w:r>
      <w:proofErr w:type="spellEnd"/>
      <w:r w:rsidRPr="000B43A7">
        <w:t xml:space="preserve"> </w:t>
      </w:r>
      <w:proofErr w:type="spellStart"/>
      <w:r w:rsidRPr="000B43A7">
        <w:t>ми</w:t>
      </w:r>
      <w:proofErr w:type="spellEnd"/>
      <w:r w:rsidRPr="000B43A7">
        <w:t xml:space="preserve"> </w:t>
      </w:r>
      <w:proofErr w:type="spellStart"/>
      <w:r w:rsidRPr="000B43A7">
        <w:t>осигури</w:t>
      </w:r>
      <w:proofErr w:type="spellEnd"/>
      <w:r w:rsidRPr="000B43A7">
        <w:t xml:space="preserve"> </w:t>
      </w:r>
      <w:proofErr w:type="spellStart"/>
      <w:r w:rsidRPr="000B43A7">
        <w:t>всички</w:t>
      </w:r>
      <w:proofErr w:type="spellEnd"/>
      <w:r w:rsidRPr="000B43A7">
        <w:t xml:space="preserve"> </w:t>
      </w:r>
      <w:proofErr w:type="spellStart"/>
      <w:r w:rsidRPr="000B43A7">
        <w:t>облаги</w:t>
      </w:r>
      <w:proofErr w:type="spellEnd"/>
      <w:r w:rsidRPr="000B43A7">
        <w:t xml:space="preserve">, </w:t>
      </w:r>
      <w:proofErr w:type="spellStart"/>
      <w:r w:rsidRPr="000B43A7">
        <w:t>които</w:t>
      </w:r>
      <w:proofErr w:type="spellEnd"/>
      <w:r w:rsidRPr="000B43A7">
        <w:t xml:space="preserve"> </w:t>
      </w:r>
      <w:proofErr w:type="spellStart"/>
      <w:r w:rsidRPr="000B43A7">
        <w:t>имам</w:t>
      </w:r>
      <w:proofErr w:type="spellEnd"/>
      <w:r w:rsidRPr="000B43A7">
        <w:t xml:space="preserve"> </w:t>
      </w:r>
      <w:proofErr w:type="spellStart"/>
      <w:proofErr w:type="gramStart"/>
      <w:r w:rsidRPr="000B43A7">
        <w:t>тук</w:t>
      </w:r>
      <w:proofErr w:type="spellEnd"/>
      <w:r w:rsidRPr="000B43A7">
        <w:t>“</w:t>
      </w:r>
      <w:proofErr w:type="gramEnd"/>
      <w:r w:rsidRPr="000B43A7">
        <w:t xml:space="preserve">), </w:t>
      </w:r>
      <w:proofErr w:type="spellStart"/>
      <w:r w:rsidRPr="000B43A7">
        <w:t>насочени</w:t>
      </w:r>
      <w:proofErr w:type="spellEnd"/>
      <w:r w:rsidRPr="000B43A7">
        <w:t xml:space="preserve"> </w:t>
      </w:r>
      <w:proofErr w:type="spellStart"/>
      <w:r w:rsidRPr="000B43A7">
        <w:t>към</w:t>
      </w:r>
      <w:proofErr w:type="spellEnd"/>
      <w:r w:rsidRPr="000B43A7">
        <w:t xml:space="preserve"> </w:t>
      </w:r>
      <w:proofErr w:type="spellStart"/>
      <w:r w:rsidRPr="000B43A7">
        <w:t>възприеманите</w:t>
      </w:r>
      <w:proofErr w:type="spellEnd"/>
      <w:r w:rsidRPr="000B43A7">
        <w:t xml:space="preserve"> </w:t>
      </w:r>
      <w:proofErr w:type="spellStart"/>
      <w:r w:rsidRPr="000B43A7">
        <w:t>разходи</w:t>
      </w:r>
      <w:proofErr w:type="spellEnd"/>
      <w:r w:rsidRPr="000B43A7">
        <w:t xml:space="preserve"> и </w:t>
      </w:r>
      <w:proofErr w:type="spellStart"/>
      <w:r w:rsidRPr="000B43A7">
        <w:t>загуби</w:t>
      </w:r>
      <w:proofErr w:type="spellEnd"/>
      <w:r w:rsidRPr="000B43A7">
        <w:t xml:space="preserve"> </w:t>
      </w:r>
      <w:proofErr w:type="spellStart"/>
      <w:r w:rsidRPr="000B43A7">
        <w:t>при</w:t>
      </w:r>
      <w:proofErr w:type="spellEnd"/>
      <w:r w:rsidRPr="000B43A7">
        <w:t xml:space="preserve"> </w:t>
      </w:r>
      <w:proofErr w:type="spellStart"/>
      <w:r w:rsidRPr="000B43A7">
        <w:t>евентуално</w:t>
      </w:r>
      <w:proofErr w:type="spellEnd"/>
      <w:r w:rsidRPr="000B43A7">
        <w:t xml:space="preserve"> </w:t>
      </w:r>
      <w:proofErr w:type="spellStart"/>
      <w:r w:rsidRPr="000B43A7">
        <w:t>напускане</w:t>
      </w:r>
      <w:proofErr w:type="spellEnd"/>
      <w:r w:rsidRPr="000B43A7">
        <w:t xml:space="preserve">. </w:t>
      </w:r>
      <w:proofErr w:type="spellStart"/>
      <w:r w:rsidRPr="000B43A7">
        <w:t>Нормативната</w:t>
      </w:r>
      <w:proofErr w:type="spellEnd"/>
      <w:r w:rsidRPr="000B43A7">
        <w:t xml:space="preserve"> </w:t>
      </w:r>
      <w:proofErr w:type="spellStart"/>
      <w:r w:rsidRPr="000B43A7">
        <w:t>привързаност</w:t>
      </w:r>
      <w:proofErr w:type="spellEnd"/>
      <w:r w:rsidRPr="000B43A7">
        <w:t xml:space="preserve"> </w:t>
      </w:r>
      <w:proofErr w:type="spellStart"/>
      <w:r w:rsidRPr="000B43A7">
        <w:t>включва</w:t>
      </w:r>
      <w:proofErr w:type="spellEnd"/>
      <w:r w:rsidRPr="000B43A7">
        <w:t xml:space="preserve"> </w:t>
      </w:r>
      <w:proofErr w:type="spellStart"/>
      <w:r w:rsidRPr="000B43A7">
        <w:t>шест</w:t>
      </w:r>
      <w:proofErr w:type="spellEnd"/>
      <w:r w:rsidRPr="000B43A7">
        <w:t xml:space="preserve"> </w:t>
      </w:r>
      <w:proofErr w:type="spellStart"/>
      <w:r w:rsidRPr="000B43A7">
        <w:t>твърдения</w:t>
      </w:r>
      <w:proofErr w:type="spellEnd"/>
      <w:r w:rsidRPr="000B43A7">
        <w:t xml:space="preserve"> (</w:t>
      </w:r>
      <w:proofErr w:type="spellStart"/>
      <w:r w:rsidRPr="000B43A7">
        <w:t>напр</w:t>
      </w:r>
      <w:proofErr w:type="spellEnd"/>
      <w:r w:rsidRPr="000B43A7">
        <w:t>. „</w:t>
      </w:r>
      <w:proofErr w:type="spellStart"/>
      <w:r w:rsidRPr="000B43A7">
        <w:t>Чувствам</w:t>
      </w:r>
      <w:proofErr w:type="spellEnd"/>
      <w:r w:rsidRPr="000B43A7">
        <w:t xml:space="preserve"> </w:t>
      </w:r>
      <w:proofErr w:type="spellStart"/>
      <w:r w:rsidRPr="000B43A7">
        <w:t>се</w:t>
      </w:r>
      <w:proofErr w:type="spellEnd"/>
      <w:r w:rsidRPr="000B43A7">
        <w:t xml:space="preserve"> </w:t>
      </w:r>
      <w:proofErr w:type="spellStart"/>
      <w:r w:rsidRPr="000B43A7">
        <w:t>задължен</w:t>
      </w:r>
      <w:proofErr w:type="spellEnd"/>
      <w:r w:rsidRPr="000B43A7">
        <w:t xml:space="preserve"> </w:t>
      </w:r>
      <w:proofErr w:type="spellStart"/>
      <w:r w:rsidRPr="000B43A7">
        <w:t>да</w:t>
      </w:r>
      <w:proofErr w:type="spellEnd"/>
      <w:r w:rsidRPr="000B43A7">
        <w:t xml:space="preserve"> </w:t>
      </w:r>
      <w:proofErr w:type="spellStart"/>
      <w:r w:rsidRPr="000B43A7">
        <w:t>остана</w:t>
      </w:r>
      <w:proofErr w:type="spellEnd"/>
      <w:r w:rsidRPr="000B43A7">
        <w:t xml:space="preserve"> в </w:t>
      </w:r>
      <w:proofErr w:type="spellStart"/>
      <w:r w:rsidRPr="000B43A7">
        <w:t>настоящата</w:t>
      </w:r>
      <w:proofErr w:type="spellEnd"/>
      <w:r w:rsidRPr="000B43A7">
        <w:t xml:space="preserve"> </w:t>
      </w:r>
      <w:proofErr w:type="spellStart"/>
      <w:r w:rsidRPr="000B43A7">
        <w:t>си</w:t>
      </w:r>
      <w:proofErr w:type="spellEnd"/>
      <w:r w:rsidRPr="000B43A7">
        <w:t xml:space="preserve"> </w:t>
      </w:r>
      <w:proofErr w:type="spellStart"/>
      <w:proofErr w:type="gramStart"/>
      <w:r w:rsidRPr="000B43A7">
        <w:t>организация</w:t>
      </w:r>
      <w:proofErr w:type="spellEnd"/>
      <w:r w:rsidRPr="000B43A7">
        <w:t>“</w:t>
      </w:r>
      <w:proofErr w:type="gramEnd"/>
      <w:r w:rsidRPr="000B43A7">
        <w:t xml:space="preserve">), </w:t>
      </w:r>
      <w:proofErr w:type="spellStart"/>
      <w:r w:rsidRPr="000B43A7">
        <w:t>които</w:t>
      </w:r>
      <w:proofErr w:type="spellEnd"/>
      <w:r w:rsidRPr="000B43A7">
        <w:t xml:space="preserve"> </w:t>
      </w:r>
      <w:proofErr w:type="spellStart"/>
      <w:r w:rsidRPr="000B43A7">
        <w:t>отразяват</w:t>
      </w:r>
      <w:proofErr w:type="spellEnd"/>
      <w:r w:rsidRPr="000B43A7">
        <w:t xml:space="preserve"> </w:t>
      </w:r>
      <w:proofErr w:type="spellStart"/>
      <w:r w:rsidRPr="000B43A7">
        <w:t>чувството</w:t>
      </w:r>
      <w:proofErr w:type="spellEnd"/>
      <w:r w:rsidRPr="000B43A7">
        <w:t xml:space="preserve"> </w:t>
      </w:r>
      <w:proofErr w:type="spellStart"/>
      <w:r w:rsidRPr="000B43A7">
        <w:t>за</w:t>
      </w:r>
      <w:proofErr w:type="spellEnd"/>
      <w:r w:rsidRPr="000B43A7">
        <w:t xml:space="preserve"> </w:t>
      </w:r>
      <w:proofErr w:type="spellStart"/>
      <w:r w:rsidRPr="000B43A7">
        <w:t>морално</w:t>
      </w:r>
      <w:proofErr w:type="spellEnd"/>
      <w:r w:rsidRPr="000B43A7">
        <w:t xml:space="preserve"> </w:t>
      </w:r>
      <w:proofErr w:type="spellStart"/>
      <w:r w:rsidRPr="000B43A7">
        <w:t>задължение</w:t>
      </w:r>
      <w:proofErr w:type="spellEnd"/>
      <w:r w:rsidRPr="000B43A7">
        <w:t xml:space="preserve"> и </w:t>
      </w:r>
      <w:proofErr w:type="spellStart"/>
      <w:r w:rsidRPr="000B43A7">
        <w:t>вярност</w:t>
      </w:r>
      <w:proofErr w:type="spellEnd"/>
      <w:r w:rsidRPr="000B43A7">
        <w:t xml:space="preserve"> </w:t>
      </w:r>
      <w:proofErr w:type="spellStart"/>
      <w:r w:rsidRPr="000B43A7">
        <w:t>към</w:t>
      </w:r>
      <w:proofErr w:type="spellEnd"/>
      <w:r w:rsidRPr="000B43A7">
        <w:t xml:space="preserve"> </w:t>
      </w:r>
      <w:proofErr w:type="spellStart"/>
      <w:r w:rsidRPr="000B43A7">
        <w:t>работодателя</w:t>
      </w:r>
      <w:proofErr w:type="spellEnd"/>
      <w:r w:rsidRPr="000B43A7">
        <w:t xml:space="preserve">. </w:t>
      </w:r>
      <w:proofErr w:type="spellStart"/>
      <w:r w:rsidRPr="000B43A7">
        <w:t>Част</w:t>
      </w:r>
      <w:proofErr w:type="spellEnd"/>
      <w:r w:rsidRPr="000B43A7">
        <w:t xml:space="preserve"> </w:t>
      </w:r>
      <w:proofErr w:type="spellStart"/>
      <w:r w:rsidRPr="000B43A7">
        <w:t>от</w:t>
      </w:r>
      <w:proofErr w:type="spellEnd"/>
      <w:r w:rsidRPr="000B43A7">
        <w:t xml:space="preserve"> </w:t>
      </w:r>
      <w:proofErr w:type="spellStart"/>
      <w:r w:rsidRPr="000B43A7">
        <w:t>твърденията</w:t>
      </w:r>
      <w:proofErr w:type="spellEnd"/>
      <w:r w:rsidRPr="000B43A7">
        <w:t xml:space="preserve"> </w:t>
      </w:r>
      <w:proofErr w:type="spellStart"/>
      <w:r w:rsidRPr="000B43A7">
        <w:t>са</w:t>
      </w:r>
      <w:proofErr w:type="spellEnd"/>
      <w:r w:rsidRPr="000B43A7">
        <w:t xml:space="preserve"> </w:t>
      </w:r>
      <w:proofErr w:type="spellStart"/>
      <w:r w:rsidRPr="000B43A7">
        <w:t>реверсивни</w:t>
      </w:r>
      <w:proofErr w:type="spellEnd"/>
      <w:r w:rsidRPr="000B43A7">
        <w:t xml:space="preserve"> (</w:t>
      </w:r>
      <w:proofErr w:type="spellStart"/>
      <w:r w:rsidRPr="000B43A7">
        <w:t>обратни</w:t>
      </w:r>
      <w:proofErr w:type="spellEnd"/>
      <w:r w:rsidRPr="000B43A7">
        <w:t xml:space="preserve">) и </w:t>
      </w:r>
      <w:proofErr w:type="spellStart"/>
      <w:r w:rsidRPr="000B43A7">
        <w:t>се</w:t>
      </w:r>
      <w:proofErr w:type="spellEnd"/>
      <w:r w:rsidRPr="000B43A7">
        <w:t xml:space="preserve"> </w:t>
      </w:r>
      <w:proofErr w:type="spellStart"/>
      <w:r w:rsidRPr="000B43A7">
        <w:t>точкуват</w:t>
      </w:r>
      <w:proofErr w:type="spellEnd"/>
      <w:r w:rsidRPr="000B43A7">
        <w:t xml:space="preserve"> </w:t>
      </w:r>
      <w:proofErr w:type="spellStart"/>
      <w:r w:rsidRPr="000B43A7">
        <w:t>по</w:t>
      </w:r>
      <w:proofErr w:type="spellEnd"/>
      <w:r w:rsidRPr="000B43A7">
        <w:t xml:space="preserve"> </w:t>
      </w:r>
      <w:proofErr w:type="spellStart"/>
      <w:r w:rsidRPr="000B43A7">
        <w:t>съответен</w:t>
      </w:r>
      <w:proofErr w:type="spellEnd"/>
      <w:r w:rsidRPr="000B43A7">
        <w:t xml:space="preserve"> </w:t>
      </w:r>
      <w:proofErr w:type="spellStart"/>
      <w:r w:rsidRPr="000B43A7">
        <w:t>начин</w:t>
      </w:r>
      <w:proofErr w:type="spellEnd"/>
      <w:r w:rsidRPr="000B43A7">
        <w:t xml:space="preserve">, </w:t>
      </w:r>
      <w:proofErr w:type="spellStart"/>
      <w:r w:rsidRPr="000B43A7">
        <w:t>като</w:t>
      </w:r>
      <w:proofErr w:type="spellEnd"/>
      <w:r w:rsidRPr="000B43A7">
        <w:t xml:space="preserve"> </w:t>
      </w:r>
      <w:proofErr w:type="spellStart"/>
      <w:r w:rsidRPr="000B43A7">
        <w:t>се</w:t>
      </w:r>
      <w:proofErr w:type="spellEnd"/>
      <w:r w:rsidRPr="000B43A7">
        <w:t xml:space="preserve"> </w:t>
      </w:r>
      <w:proofErr w:type="spellStart"/>
      <w:r w:rsidRPr="000B43A7">
        <w:t>използва</w:t>
      </w:r>
      <w:proofErr w:type="spellEnd"/>
      <w:r w:rsidRPr="000B43A7">
        <w:t xml:space="preserve"> </w:t>
      </w:r>
      <w:proofErr w:type="spellStart"/>
      <w:r w:rsidRPr="000B43A7">
        <w:t>седемстепенна</w:t>
      </w:r>
      <w:proofErr w:type="spellEnd"/>
      <w:r w:rsidRPr="000B43A7">
        <w:t xml:space="preserve"> </w:t>
      </w:r>
      <w:proofErr w:type="spellStart"/>
      <w:r w:rsidRPr="000B43A7">
        <w:t>Ликъртова</w:t>
      </w:r>
      <w:proofErr w:type="spellEnd"/>
      <w:r w:rsidRPr="000B43A7">
        <w:t xml:space="preserve"> </w:t>
      </w:r>
      <w:proofErr w:type="spellStart"/>
      <w:r w:rsidRPr="000B43A7">
        <w:t>скала</w:t>
      </w:r>
      <w:proofErr w:type="spellEnd"/>
      <w:r w:rsidRPr="000B43A7">
        <w:t xml:space="preserve">, </w:t>
      </w:r>
      <w:proofErr w:type="spellStart"/>
      <w:r w:rsidRPr="000B43A7">
        <w:t>варираща</w:t>
      </w:r>
      <w:proofErr w:type="spellEnd"/>
      <w:r w:rsidRPr="000B43A7">
        <w:t xml:space="preserve"> </w:t>
      </w:r>
      <w:proofErr w:type="spellStart"/>
      <w:r w:rsidRPr="000B43A7">
        <w:t>от</w:t>
      </w:r>
      <w:proofErr w:type="spellEnd"/>
      <w:r w:rsidRPr="000B43A7">
        <w:t xml:space="preserve"> „</w:t>
      </w:r>
      <w:proofErr w:type="spellStart"/>
      <w:r w:rsidRPr="000B43A7">
        <w:t>напълно</w:t>
      </w:r>
      <w:proofErr w:type="spellEnd"/>
      <w:r w:rsidRPr="000B43A7">
        <w:t xml:space="preserve"> </w:t>
      </w:r>
      <w:proofErr w:type="spellStart"/>
      <w:proofErr w:type="gramStart"/>
      <w:r w:rsidRPr="000B43A7">
        <w:t>несъгласен</w:t>
      </w:r>
      <w:proofErr w:type="spellEnd"/>
      <w:r w:rsidRPr="000B43A7">
        <w:t xml:space="preserve">“ </w:t>
      </w:r>
      <w:proofErr w:type="spellStart"/>
      <w:r w:rsidRPr="000B43A7">
        <w:t>до</w:t>
      </w:r>
      <w:proofErr w:type="spellEnd"/>
      <w:proofErr w:type="gramEnd"/>
      <w:r w:rsidRPr="000B43A7">
        <w:t xml:space="preserve"> „</w:t>
      </w:r>
      <w:proofErr w:type="spellStart"/>
      <w:r w:rsidRPr="000B43A7">
        <w:t>напълно</w:t>
      </w:r>
      <w:proofErr w:type="spellEnd"/>
      <w:r w:rsidRPr="000B43A7">
        <w:t xml:space="preserve"> </w:t>
      </w:r>
      <w:proofErr w:type="spellStart"/>
      <w:proofErr w:type="gramStart"/>
      <w:r w:rsidRPr="000B43A7">
        <w:t>съгласен</w:t>
      </w:r>
      <w:proofErr w:type="spellEnd"/>
      <w:r w:rsidRPr="000B43A7">
        <w:t>“ (</w:t>
      </w:r>
      <w:proofErr w:type="spellStart"/>
      <w:proofErr w:type="gramEnd"/>
      <w:r w:rsidRPr="000B43A7">
        <w:t>Проданов</w:t>
      </w:r>
      <w:proofErr w:type="spellEnd"/>
      <w:r w:rsidRPr="000B43A7">
        <w:t>, 2020</w:t>
      </w:r>
      <w:r>
        <w:t>b</w:t>
      </w:r>
      <w:r w:rsidRPr="000B43A7">
        <w:t>, с. 29–46).</w:t>
      </w:r>
    </w:p>
    <w:p w14:paraId="1CF57A6F" w14:textId="0D0591B0" w:rsidR="000B43A7" w:rsidRPr="000B43A7" w:rsidRDefault="000B43A7" w:rsidP="000B43A7">
      <w:pPr>
        <w:spacing w:line="360" w:lineRule="auto"/>
        <w:ind w:firstLine="709"/>
        <w:jc w:val="both"/>
      </w:pPr>
      <w:proofErr w:type="spellStart"/>
      <w:r w:rsidRPr="000B43A7">
        <w:t>Надеждността</w:t>
      </w:r>
      <w:proofErr w:type="spellEnd"/>
      <w:r w:rsidRPr="000B43A7">
        <w:t xml:space="preserve"> </w:t>
      </w:r>
      <w:proofErr w:type="spellStart"/>
      <w:r w:rsidRPr="000B43A7">
        <w:t>на</w:t>
      </w:r>
      <w:proofErr w:type="spellEnd"/>
      <w:r w:rsidRPr="000B43A7">
        <w:t xml:space="preserve"> </w:t>
      </w:r>
      <w:proofErr w:type="spellStart"/>
      <w:r w:rsidRPr="000B43A7">
        <w:t>въпросника</w:t>
      </w:r>
      <w:proofErr w:type="spellEnd"/>
      <w:r w:rsidRPr="000B43A7">
        <w:t xml:space="preserve"> е </w:t>
      </w:r>
      <w:proofErr w:type="spellStart"/>
      <w:r w:rsidRPr="000B43A7">
        <w:t>оценена</w:t>
      </w:r>
      <w:proofErr w:type="spellEnd"/>
      <w:r w:rsidRPr="000B43A7">
        <w:t xml:space="preserve"> </w:t>
      </w:r>
      <w:proofErr w:type="spellStart"/>
      <w:r w:rsidRPr="000B43A7">
        <w:t>чрез</w:t>
      </w:r>
      <w:proofErr w:type="spellEnd"/>
      <w:r w:rsidRPr="000B43A7">
        <w:t xml:space="preserve"> </w:t>
      </w:r>
      <w:proofErr w:type="spellStart"/>
      <w:r w:rsidRPr="000B43A7">
        <w:t>изчисляване</w:t>
      </w:r>
      <w:proofErr w:type="spellEnd"/>
      <w:r w:rsidRPr="000B43A7">
        <w:t xml:space="preserve"> </w:t>
      </w:r>
      <w:proofErr w:type="spellStart"/>
      <w:r w:rsidRPr="000B43A7">
        <w:t>на</w:t>
      </w:r>
      <w:proofErr w:type="spellEnd"/>
      <w:r w:rsidRPr="000B43A7">
        <w:t xml:space="preserve"> </w:t>
      </w:r>
      <w:proofErr w:type="spellStart"/>
      <w:r w:rsidRPr="000B43A7">
        <w:t>коефициента</w:t>
      </w:r>
      <w:proofErr w:type="spellEnd"/>
      <w:r w:rsidRPr="000B43A7">
        <w:t xml:space="preserve"> </w:t>
      </w:r>
      <w:proofErr w:type="spellStart"/>
      <w:r w:rsidRPr="000B43A7">
        <w:t>на</w:t>
      </w:r>
      <w:proofErr w:type="spellEnd"/>
      <w:r w:rsidRPr="000B43A7">
        <w:t xml:space="preserve"> </w:t>
      </w:r>
      <w:proofErr w:type="spellStart"/>
      <w:r w:rsidRPr="000B43A7">
        <w:t>вътрешна</w:t>
      </w:r>
      <w:proofErr w:type="spellEnd"/>
      <w:r w:rsidRPr="000B43A7">
        <w:t xml:space="preserve"> </w:t>
      </w:r>
      <w:proofErr w:type="spellStart"/>
      <w:r w:rsidRPr="000B43A7">
        <w:t>консистентност</w:t>
      </w:r>
      <w:proofErr w:type="spellEnd"/>
      <w:r w:rsidRPr="000B43A7">
        <w:t xml:space="preserve"> (Cronbach’s α), </w:t>
      </w:r>
      <w:proofErr w:type="spellStart"/>
      <w:r w:rsidRPr="000B43A7">
        <w:t>като</w:t>
      </w:r>
      <w:proofErr w:type="spellEnd"/>
      <w:r w:rsidRPr="000B43A7">
        <w:t xml:space="preserve"> </w:t>
      </w:r>
      <w:proofErr w:type="spellStart"/>
      <w:r w:rsidRPr="000B43A7">
        <w:t>за</w:t>
      </w:r>
      <w:proofErr w:type="spellEnd"/>
      <w:r w:rsidRPr="000B43A7">
        <w:t xml:space="preserve"> </w:t>
      </w:r>
      <w:proofErr w:type="spellStart"/>
      <w:r w:rsidRPr="000B43A7">
        <w:t>трите</w:t>
      </w:r>
      <w:proofErr w:type="spellEnd"/>
      <w:r w:rsidRPr="000B43A7">
        <w:t xml:space="preserve"> </w:t>
      </w:r>
      <w:proofErr w:type="spellStart"/>
      <w:r w:rsidRPr="000B43A7">
        <w:t>подскали</w:t>
      </w:r>
      <w:proofErr w:type="spellEnd"/>
      <w:r w:rsidRPr="000B43A7">
        <w:t xml:space="preserve"> </w:t>
      </w:r>
      <w:proofErr w:type="spellStart"/>
      <w:r w:rsidRPr="000B43A7">
        <w:t>са</w:t>
      </w:r>
      <w:proofErr w:type="spellEnd"/>
      <w:r w:rsidRPr="000B43A7">
        <w:t xml:space="preserve"> </w:t>
      </w:r>
      <w:proofErr w:type="spellStart"/>
      <w:r w:rsidRPr="000B43A7">
        <w:t>отчетени</w:t>
      </w:r>
      <w:proofErr w:type="spellEnd"/>
      <w:r w:rsidRPr="000B43A7">
        <w:t xml:space="preserve"> </w:t>
      </w:r>
      <w:proofErr w:type="spellStart"/>
      <w:r w:rsidRPr="000B43A7">
        <w:t>стойности</w:t>
      </w:r>
      <w:proofErr w:type="spellEnd"/>
      <w:r w:rsidRPr="000B43A7">
        <w:t xml:space="preserve"> в </w:t>
      </w:r>
      <w:proofErr w:type="spellStart"/>
      <w:r w:rsidRPr="000B43A7">
        <w:t>диапазона</w:t>
      </w:r>
      <w:proofErr w:type="spellEnd"/>
      <w:r w:rsidRPr="000B43A7">
        <w:t xml:space="preserve"> </w:t>
      </w:r>
      <w:proofErr w:type="spellStart"/>
      <w:r w:rsidRPr="000B43A7">
        <w:t>между</w:t>
      </w:r>
      <w:proofErr w:type="spellEnd"/>
      <w:r w:rsidRPr="000B43A7">
        <w:t xml:space="preserve"> 0.78 и 0.89, </w:t>
      </w:r>
      <w:proofErr w:type="spellStart"/>
      <w:r w:rsidRPr="000B43A7">
        <w:t>което</w:t>
      </w:r>
      <w:proofErr w:type="spellEnd"/>
      <w:r w:rsidRPr="000B43A7">
        <w:t xml:space="preserve"> </w:t>
      </w:r>
      <w:proofErr w:type="spellStart"/>
      <w:r w:rsidRPr="000B43A7">
        <w:t>свидетелства</w:t>
      </w:r>
      <w:proofErr w:type="spellEnd"/>
      <w:r w:rsidRPr="000B43A7">
        <w:t xml:space="preserve"> </w:t>
      </w:r>
      <w:proofErr w:type="spellStart"/>
      <w:r w:rsidRPr="000B43A7">
        <w:t>за</w:t>
      </w:r>
      <w:proofErr w:type="spellEnd"/>
      <w:r w:rsidRPr="000B43A7">
        <w:t xml:space="preserve"> </w:t>
      </w:r>
      <w:proofErr w:type="spellStart"/>
      <w:r w:rsidRPr="000B43A7">
        <w:t>добра</w:t>
      </w:r>
      <w:proofErr w:type="spellEnd"/>
      <w:r w:rsidRPr="000B43A7">
        <w:t xml:space="preserve"> </w:t>
      </w:r>
      <w:proofErr w:type="spellStart"/>
      <w:r w:rsidRPr="000B43A7">
        <w:t>вътрешна</w:t>
      </w:r>
      <w:proofErr w:type="spellEnd"/>
      <w:r w:rsidRPr="000B43A7">
        <w:t xml:space="preserve"> </w:t>
      </w:r>
      <w:proofErr w:type="spellStart"/>
      <w:r w:rsidRPr="000B43A7">
        <w:t>съгласуваност</w:t>
      </w:r>
      <w:proofErr w:type="spellEnd"/>
      <w:r w:rsidRPr="000B43A7">
        <w:t xml:space="preserve"> и </w:t>
      </w:r>
      <w:proofErr w:type="spellStart"/>
      <w:r w:rsidRPr="000B43A7">
        <w:t>стабилност</w:t>
      </w:r>
      <w:proofErr w:type="spellEnd"/>
      <w:r w:rsidRPr="000B43A7">
        <w:t xml:space="preserve"> </w:t>
      </w:r>
      <w:proofErr w:type="spellStart"/>
      <w:r w:rsidRPr="000B43A7">
        <w:t>на</w:t>
      </w:r>
      <w:proofErr w:type="spellEnd"/>
      <w:r w:rsidRPr="000B43A7">
        <w:t xml:space="preserve"> </w:t>
      </w:r>
      <w:proofErr w:type="spellStart"/>
      <w:r w:rsidRPr="000B43A7">
        <w:t>измерванията</w:t>
      </w:r>
      <w:proofErr w:type="spellEnd"/>
      <w:r w:rsidRPr="000B43A7">
        <w:t xml:space="preserve">. </w:t>
      </w:r>
      <w:proofErr w:type="spellStart"/>
      <w:r w:rsidRPr="000B43A7">
        <w:t>Валидността</w:t>
      </w:r>
      <w:proofErr w:type="spellEnd"/>
      <w:r w:rsidRPr="000B43A7">
        <w:t xml:space="preserve"> </w:t>
      </w:r>
      <w:proofErr w:type="spellStart"/>
      <w:r w:rsidRPr="000B43A7">
        <w:t>на</w:t>
      </w:r>
      <w:proofErr w:type="spellEnd"/>
      <w:r w:rsidRPr="000B43A7">
        <w:t xml:space="preserve"> </w:t>
      </w:r>
      <w:proofErr w:type="spellStart"/>
      <w:r w:rsidRPr="000B43A7">
        <w:t>адаптацията</w:t>
      </w:r>
      <w:proofErr w:type="spellEnd"/>
      <w:r w:rsidRPr="000B43A7">
        <w:t xml:space="preserve"> е </w:t>
      </w:r>
      <w:proofErr w:type="spellStart"/>
      <w:r w:rsidRPr="000B43A7">
        <w:t>потвърдена</w:t>
      </w:r>
      <w:proofErr w:type="spellEnd"/>
      <w:r w:rsidRPr="000B43A7">
        <w:t xml:space="preserve"> </w:t>
      </w:r>
      <w:proofErr w:type="spellStart"/>
      <w:r w:rsidRPr="000B43A7">
        <w:t>чрез</w:t>
      </w:r>
      <w:proofErr w:type="spellEnd"/>
      <w:r w:rsidRPr="000B43A7">
        <w:t xml:space="preserve"> </w:t>
      </w:r>
      <w:proofErr w:type="spellStart"/>
      <w:r w:rsidRPr="000B43A7">
        <w:t>факторен</w:t>
      </w:r>
      <w:proofErr w:type="spellEnd"/>
      <w:r w:rsidRPr="000B43A7">
        <w:t xml:space="preserve"> </w:t>
      </w:r>
      <w:proofErr w:type="spellStart"/>
      <w:r w:rsidRPr="000B43A7">
        <w:t>анализ</w:t>
      </w:r>
      <w:proofErr w:type="spellEnd"/>
      <w:r w:rsidRPr="000B43A7">
        <w:t xml:space="preserve">, </w:t>
      </w:r>
      <w:proofErr w:type="spellStart"/>
      <w:r w:rsidRPr="000B43A7">
        <w:t>който</w:t>
      </w:r>
      <w:proofErr w:type="spellEnd"/>
      <w:r w:rsidRPr="000B43A7">
        <w:t xml:space="preserve"> </w:t>
      </w:r>
      <w:proofErr w:type="spellStart"/>
      <w:r w:rsidRPr="000B43A7">
        <w:t>възпроизвежда</w:t>
      </w:r>
      <w:proofErr w:type="spellEnd"/>
      <w:r w:rsidRPr="000B43A7">
        <w:t xml:space="preserve"> </w:t>
      </w:r>
      <w:proofErr w:type="spellStart"/>
      <w:r w:rsidRPr="000B43A7">
        <w:t>триизмерната</w:t>
      </w:r>
      <w:proofErr w:type="spellEnd"/>
      <w:r w:rsidRPr="000B43A7">
        <w:t xml:space="preserve"> </w:t>
      </w:r>
      <w:proofErr w:type="spellStart"/>
      <w:r w:rsidRPr="000B43A7">
        <w:t>структура</w:t>
      </w:r>
      <w:proofErr w:type="spellEnd"/>
      <w:r w:rsidRPr="000B43A7">
        <w:t xml:space="preserve">, </w:t>
      </w:r>
      <w:proofErr w:type="spellStart"/>
      <w:r w:rsidRPr="000B43A7">
        <w:t>съответстваща</w:t>
      </w:r>
      <w:proofErr w:type="spellEnd"/>
      <w:r w:rsidRPr="000B43A7">
        <w:t xml:space="preserve"> </w:t>
      </w:r>
      <w:proofErr w:type="spellStart"/>
      <w:r w:rsidRPr="000B43A7">
        <w:t>на</w:t>
      </w:r>
      <w:proofErr w:type="spellEnd"/>
      <w:r w:rsidRPr="000B43A7">
        <w:t xml:space="preserve"> </w:t>
      </w:r>
      <w:proofErr w:type="spellStart"/>
      <w:r w:rsidRPr="000B43A7">
        <w:t>оригиналния</w:t>
      </w:r>
      <w:proofErr w:type="spellEnd"/>
      <w:r w:rsidRPr="000B43A7">
        <w:t xml:space="preserve"> </w:t>
      </w:r>
      <w:proofErr w:type="spellStart"/>
      <w:r w:rsidRPr="000B43A7">
        <w:t>модел</w:t>
      </w:r>
      <w:proofErr w:type="spellEnd"/>
      <w:r w:rsidRPr="000B43A7">
        <w:t xml:space="preserve"> </w:t>
      </w:r>
      <w:proofErr w:type="spellStart"/>
      <w:r w:rsidRPr="000B43A7">
        <w:t>на</w:t>
      </w:r>
      <w:proofErr w:type="spellEnd"/>
      <w:r w:rsidRPr="000B43A7">
        <w:t xml:space="preserve"> Meyer и Allen. </w:t>
      </w:r>
      <w:proofErr w:type="spellStart"/>
      <w:r w:rsidRPr="000B43A7">
        <w:t>Корелационните</w:t>
      </w:r>
      <w:proofErr w:type="spellEnd"/>
      <w:r w:rsidRPr="000B43A7">
        <w:t xml:space="preserve"> </w:t>
      </w:r>
      <w:proofErr w:type="spellStart"/>
      <w:r w:rsidRPr="000B43A7">
        <w:t>анализи</w:t>
      </w:r>
      <w:proofErr w:type="spellEnd"/>
      <w:r w:rsidRPr="000B43A7">
        <w:t xml:space="preserve"> </w:t>
      </w:r>
      <w:proofErr w:type="spellStart"/>
      <w:r w:rsidRPr="000B43A7">
        <w:t>показват</w:t>
      </w:r>
      <w:proofErr w:type="spellEnd"/>
      <w:r w:rsidRPr="000B43A7">
        <w:t xml:space="preserve"> </w:t>
      </w:r>
      <w:proofErr w:type="spellStart"/>
      <w:r w:rsidRPr="000B43A7">
        <w:t>очакваните</w:t>
      </w:r>
      <w:proofErr w:type="spellEnd"/>
      <w:r w:rsidRPr="000B43A7">
        <w:t xml:space="preserve"> </w:t>
      </w:r>
      <w:proofErr w:type="spellStart"/>
      <w:r w:rsidRPr="000B43A7">
        <w:t>взаимовръзки</w:t>
      </w:r>
      <w:proofErr w:type="spellEnd"/>
      <w:r w:rsidRPr="000B43A7">
        <w:t xml:space="preserve"> </w:t>
      </w:r>
      <w:proofErr w:type="spellStart"/>
      <w:r w:rsidRPr="000B43A7">
        <w:t>между</w:t>
      </w:r>
      <w:proofErr w:type="spellEnd"/>
      <w:r w:rsidRPr="000B43A7">
        <w:t xml:space="preserve"> </w:t>
      </w:r>
      <w:proofErr w:type="spellStart"/>
      <w:r w:rsidRPr="000B43A7">
        <w:t>трите</w:t>
      </w:r>
      <w:proofErr w:type="spellEnd"/>
      <w:r w:rsidRPr="000B43A7">
        <w:t xml:space="preserve"> </w:t>
      </w:r>
      <w:proofErr w:type="spellStart"/>
      <w:r w:rsidRPr="000B43A7">
        <w:t>типа</w:t>
      </w:r>
      <w:proofErr w:type="spellEnd"/>
      <w:r w:rsidRPr="000B43A7">
        <w:t xml:space="preserve"> </w:t>
      </w:r>
      <w:proofErr w:type="spellStart"/>
      <w:r w:rsidRPr="000B43A7">
        <w:t>привързаност</w:t>
      </w:r>
      <w:proofErr w:type="spellEnd"/>
      <w:r w:rsidRPr="000B43A7">
        <w:t xml:space="preserve">, </w:t>
      </w:r>
      <w:proofErr w:type="spellStart"/>
      <w:r w:rsidRPr="000B43A7">
        <w:t>което</w:t>
      </w:r>
      <w:proofErr w:type="spellEnd"/>
      <w:r w:rsidRPr="000B43A7">
        <w:t xml:space="preserve"> </w:t>
      </w:r>
      <w:proofErr w:type="spellStart"/>
      <w:r w:rsidRPr="000B43A7">
        <w:t>потвърждава</w:t>
      </w:r>
      <w:proofErr w:type="spellEnd"/>
      <w:r w:rsidRPr="000B43A7">
        <w:t xml:space="preserve"> </w:t>
      </w:r>
      <w:proofErr w:type="spellStart"/>
      <w:r w:rsidRPr="000B43A7">
        <w:t>конструктивната</w:t>
      </w:r>
      <w:proofErr w:type="spellEnd"/>
      <w:r w:rsidRPr="000B43A7">
        <w:t xml:space="preserve"> </w:t>
      </w:r>
      <w:proofErr w:type="spellStart"/>
      <w:r w:rsidRPr="000B43A7">
        <w:t>валидност</w:t>
      </w:r>
      <w:proofErr w:type="spellEnd"/>
      <w:r w:rsidRPr="000B43A7">
        <w:t xml:space="preserve"> </w:t>
      </w:r>
      <w:proofErr w:type="spellStart"/>
      <w:r w:rsidRPr="000B43A7">
        <w:t>на</w:t>
      </w:r>
      <w:proofErr w:type="spellEnd"/>
      <w:r w:rsidRPr="000B43A7">
        <w:t xml:space="preserve"> </w:t>
      </w:r>
      <w:proofErr w:type="spellStart"/>
      <w:r w:rsidRPr="000B43A7">
        <w:t>инструмента</w:t>
      </w:r>
      <w:proofErr w:type="spellEnd"/>
      <w:r w:rsidRPr="000B43A7">
        <w:t xml:space="preserve"> в </w:t>
      </w:r>
      <w:proofErr w:type="spellStart"/>
      <w:r w:rsidRPr="000B43A7">
        <w:t>български</w:t>
      </w:r>
      <w:proofErr w:type="spellEnd"/>
      <w:r w:rsidRPr="000B43A7">
        <w:t xml:space="preserve"> </w:t>
      </w:r>
      <w:proofErr w:type="spellStart"/>
      <w:r w:rsidRPr="000B43A7">
        <w:t>контекст</w:t>
      </w:r>
      <w:proofErr w:type="spellEnd"/>
      <w:r w:rsidRPr="000B43A7">
        <w:t xml:space="preserve">. </w:t>
      </w:r>
      <w:proofErr w:type="spellStart"/>
      <w:r w:rsidRPr="000B43A7">
        <w:t>Общите</w:t>
      </w:r>
      <w:proofErr w:type="spellEnd"/>
      <w:r w:rsidRPr="000B43A7">
        <w:t xml:space="preserve"> </w:t>
      </w:r>
      <w:proofErr w:type="spellStart"/>
      <w:r w:rsidRPr="000B43A7">
        <w:t>психометрични</w:t>
      </w:r>
      <w:proofErr w:type="spellEnd"/>
      <w:r w:rsidRPr="000B43A7">
        <w:t xml:space="preserve"> </w:t>
      </w:r>
      <w:proofErr w:type="spellStart"/>
      <w:r w:rsidRPr="000B43A7">
        <w:t>резултати</w:t>
      </w:r>
      <w:proofErr w:type="spellEnd"/>
      <w:r w:rsidRPr="000B43A7">
        <w:t xml:space="preserve"> </w:t>
      </w:r>
      <w:proofErr w:type="spellStart"/>
      <w:r w:rsidRPr="000B43A7">
        <w:t>демонстрират</w:t>
      </w:r>
      <w:proofErr w:type="spellEnd"/>
      <w:r w:rsidRPr="000B43A7">
        <w:t xml:space="preserve">, </w:t>
      </w:r>
      <w:proofErr w:type="spellStart"/>
      <w:r w:rsidRPr="000B43A7">
        <w:t>че</w:t>
      </w:r>
      <w:proofErr w:type="spellEnd"/>
      <w:r w:rsidRPr="000B43A7">
        <w:t xml:space="preserve"> </w:t>
      </w:r>
      <w:proofErr w:type="spellStart"/>
      <w:r w:rsidRPr="000B43A7">
        <w:t>съкратената</w:t>
      </w:r>
      <w:proofErr w:type="spellEnd"/>
      <w:r w:rsidRPr="000B43A7">
        <w:t xml:space="preserve"> </w:t>
      </w:r>
      <w:proofErr w:type="spellStart"/>
      <w:r w:rsidRPr="000B43A7">
        <w:t>версия</w:t>
      </w:r>
      <w:proofErr w:type="spellEnd"/>
      <w:r w:rsidRPr="000B43A7">
        <w:t xml:space="preserve"> с 18 </w:t>
      </w:r>
      <w:proofErr w:type="spellStart"/>
      <w:r w:rsidRPr="000B43A7">
        <w:t>твърдения</w:t>
      </w:r>
      <w:proofErr w:type="spellEnd"/>
      <w:r w:rsidRPr="000B43A7">
        <w:t xml:space="preserve"> е </w:t>
      </w:r>
      <w:proofErr w:type="spellStart"/>
      <w:r w:rsidRPr="000B43A7">
        <w:t>теоретично</w:t>
      </w:r>
      <w:proofErr w:type="spellEnd"/>
      <w:r w:rsidRPr="000B43A7">
        <w:t xml:space="preserve"> и </w:t>
      </w:r>
      <w:proofErr w:type="spellStart"/>
      <w:r w:rsidRPr="000B43A7">
        <w:t>статистически</w:t>
      </w:r>
      <w:proofErr w:type="spellEnd"/>
      <w:r w:rsidRPr="000B43A7">
        <w:t xml:space="preserve"> </w:t>
      </w:r>
      <w:proofErr w:type="spellStart"/>
      <w:r w:rsidRPr="000B43A7">
        <w:t>еквивалентна</w:t>
      </w:r>
      <w:proofErr w:type="spellEnd"/>
      <w:r w:rsidRPr="000B43A7">
        <w:t xml:space="preserve"> </w:t>
      </w:r>
      <w:proofErr w:type="spellStart"/>
      <w:r w:rsidRPr="000B43A7">
        <w:t>на</w:t>
      </w:r>
      <w:proofErr w:type="spellEnd"/>
      <w:r w:rsidRPr="000B43A7">
        <w:t xml:space="preserve"> </w:t>
      </w:r>
      <w:proofErr w:type="spellStart"/>
      <w:r w:rsidRPr="000B43A7">
        <w:t>оригиналната</w:t>
      </w:r>
      <w:proofErr w:type="spellEnd"/>
      <w:r w:rsidRPr="000B43A7">
        <w:t xml:space="preserve"> 30-айтемна </w:t>
      </w:r>
      <w:proofErr w:type="spellStart"/>
      <w:r w:rsidRPr="000B43A7">
        <w:t>форма</w:t>
      </w:r>
      <w:proofErr w:type="spellEnd"/>
      <w:r w:rsidRPr="000B43A7">
        <w:t xml:space="preserve"> и </w:t>
      </w:r>
      <w:proofErr w:type="spellStart"/>
      <w:r w:rsidRPr="000B43A7">
        <w:t>може</w:t>
      </w:r>
      <w:proofErr w:type="spellEnd"/>
      <w:r w:rsidRPr="000B43A7">
        <w:t xml:space="preserve"> </w:t>
      </w:r>
      <w:proofErr w:type="spellStart"/>
      <w:r w:rsidRPr="000B43A7">
        <w:t>да</w:t>
      </w:r>
      <w:proofErr w:type="spellEnd"/>
      <w:r w:rsidRPr="000B43A7">
        <w:t xml:space="preserve"> </w:t>
      </w:r>
      <w:proofErr w:type="spellStart"/>
      <w:r w:rsidRPr="000B43A7">
        <w:t>се</w:t>
      </w:r>
      <w:proofErr w:type="spellEnd"/>
      <w:r w:rsidRPr="000B43A7">
        <w:t xml:space="preserve"> </w:t>
      </w:r>
      <w:proofErr w:type="spellStart"/>
      <w:r w:rsidRPr="000B43A7">
        <w:t>използва</w:t>
      </w:r>
      <w:proofErr w:type="spellEnd"/>
      <w:r w:rsidRPr="000B43A7">
        <w:t xml:space="preserve"> </w:t>
      </w:r>
      <w:proofErr w:type="spellStart"/>
      <w:r w:rsidRPr="000B43A7">
        <w:t>надеждно</w:t>
      </w:r>
      <w:proofErr w:type="spellEnd"/>
      <w:r w:rsidRPr="000B43A7">
        <w:t xml:space="preserve"> </w:t>
      </w:r>
      <w:proofErr w:type="spellStart"/>
      <w:r w:rsidRPr="000B43A7">
        <w:t>при</w:t>
      </w:r>
      <w:proofErr w:type="spellEnd"/>
      <w:r w:rsidRPr="000B43A7">
        <w:t xml:space="preserve"> </w:t>
      </w:r>
      <w:proofErr w:type="spellStart"/>
      <w:r w:rsidRPr="000B43A7">
        <w:t>емпирични</w:t>
      </w:r>
      <w:proofErr w:type="spellEnd"/>
      <w:r w:rsidRPr="000B43A7">
        <w:t xml:space="preserve"> </w:t>
      </w:r>
      <w:proofErr w:type="spellStart"/>
      <w:r w:rsidRPr="000B43A7">
        <w:t>изследвания</w:t>
      </w:r>
      <w:proofErr w:type="spellEnd"/>
      <w:r w:rsidRPr="000B43A7">
        <w:t xml:space="preserve"> </w:t>
      </w:r>
      <w:proofErr w:type="spellStart"/>
      <w:r w:rsidRPr="000B43A7">
        <w:t>на</w:t>
      </w:r>
      <w:proofErr w:type="spellEnd"/>
      <w:r w:rsidRPr="000B43A7">
        <w:t xml:space="preserve"> </w:t>
      </w:r>
      <w:proofErr w:type="spellStart"/>
      <w:r w:rsidRPr="000B43A7">
        <w:t>организационната</w:t>
      </w:r>
      <w:proofErr w:type="spellEnd"/>
      <w:r w:rsidRPr="000B43A7">
        <w:t xml:space="preserve"> </w:t>
      </w:r>
      <w:proofErr w:type="spellStart"/>
      <w:r w:rsidRPr="000B43A7">
        <w:t>ангажираност</w:t>
      </w:r>
      <w:proofErr w:type="spellEnd"/>
      <w:r w:rsidRPr="000B43A7">
        <w:t xml:space="preserve"> в </w:t>
      </w:r>
      <w:proofErr w:type="spellStart"/>
      <w:r w:rsidRPr="000B43A7">
        <w:t>България</w:t>
      </w:r>
      <w:proofErr w:type="spellEnd"/>
      <w:r w:rsidRPr="000B43A7">
        <w:t xml:space="preserve"> (</w:t>
      </w:r>
      <w:proofErr w:type="spellStart"/>
      <w:r w:rsidRPr="000B43A7">
        <w:t>Проданов</w:t>
      </w:r>
      <w:proofErr w:type="spellEnd"/>
      <w:r w:rsidRPr="000B43A7">
        <w:t>, 2020</w:t>
      </w:r>
      <w:r>
        <w:t>b</w:t>
      </w:r>
      <w:r w:rsidRPr="000B43A7">
        <w:t>, с. 29–46).</w:t>
      </w:r>
    </w:p>
    <w:p w14:paraId="713A911B" w14:textId="77777777" w:rsidR="000B43A7" w:rsidRPr="000B43A7" w:rsidRDefault="000B43A7" w:rsidP="00F308A3">
      <w:pPr>
        <w:spacing w:line="360" w:lineRule="auto"/>
        <w:ind w:firstLine="709"/>
        <w:jc w:val="both"/>
        <w:rPr>
          <w:lang w:val="bg-BG"/>
        </w:rPr>
      </w:pPr>
    </w:p>
    <w:p w14:paraId="07008C55" w14:textId="77777777" w:rsidR="00F308A3" w:rsidRDefault="00F308A3" w:rsidP="00F308A3">
      <w:pPr>
        <w:spacing w:line="360" w:lineRule="auto"/>
        <w:ind w:firstLine="709"/>
        <w:jc w:val="both"/>
        <w:rPr>
          <w:lang w:val="bg-BG"/>
        </w:rPr>
      </w:pPr>
      <w:proofErr w:type="spellStart"/>
      <w:r w:rsidRPr="00F308A3">
        <w:lastRenderedPageBreak/>
        <w:t>Вторият</w:t>
      </w:r>
      <w:proofErr w:type="spellEnd"/>
      <w:r w:rsidRPr="00F308A3">
        <w:t xml:space="preserve"> </w:t>
      </w:r>
      <w:proofErr w:type="spellStart"/>
      <w:r w:rsidRPr="00F308A3">
        <w:t>въпросник</w:t>
      </w:r>
      <w:proofErr w:type="spellEnd"/>
      <w:r w:rsidRPr="00F308A3">
        <w:t xml:space="preserve"> е </w:t>
      </w:r>
      <w:proofErr w:type="spellStart"/>
      <w:r w:rsidRPr="00F308A3">
        <w:t>насочен</w:t>
      </w:r>
      <w:proofErr w:type="spellEnd"/>
      <w:r w:rsidRPr="00F308A3">
        <w:t xml:space="preserve"> </w:t>
      </w:r>
      <w:proofErr w:type="spellStart"/>
      <w:r w:rsidRPr="00F308A3">
        <w:t>към</w:t>
      </w:r>
      <w:proofErr w:type="spellEnd"/>
      <w:r w:rsidRPr="00F308A3">
        <w:t xml:space="preserve"> </w:t>
      </w:r>
      <w:proofErr w:type="spellStart"/>
      <w:r w:rsidRPr="00F308A3">
        <w:t>измерване</w:t>
      </w:r>
      <w:proofErr w:type="spellEnd"/>
      <w:r w:rsidRPr="00F308A3">
        <w:t xml:space="preserve"> </w:t>
      </w:r>
      <w:proofErr w:type="spellStart"/>
      <w:r w:rsidRPr="00F308A3">
        <w:t>на</w:t>
      </w:r>
      <w:proofErr w:type="spellEnd"/>
      <w:r w:rsidRPr="00F308A3">
        <w:t xml:space="preserve"> </w:t>
      </w:r>
      <w:proofErr w:type="spellStart"/>
      <w:r w:rsidRPr="00F308A3">
        <w:t>професионалния</w:t>
      </w:r>
      <w:proofErr w:type="spellEnd"/>
      <w:r w:rsidRPr="00F308A3">
        <w:t xml:space="preserve"> </w:t>
      </w:r>
      <w:proofErr w:type="spellStart"/>
      <w:r w:rsidRPr="00F308A3">
        <w:t>стрес</w:t>
      </w:r>
      <w:proofErr w:type="spellEnd"/>
      <w:r w:rsidRPr="00F308A3">
        <w:t xml:space="preserve"> и </w:t>
      </w:r>
      <w:proofErr w:type="spellStart"/>
      <w:r w:rsidRPr="00F308A3">
        <w:t>се</w:t>
      </w:r>
      <w:proofErr w:type="spellEnd"/>
      <w:r w:rsidRPr="00F308A3">
        <w:t xml:space="preserve"> </w:t>
      </w:r>
      <w:proofErr w:type="spellStart"/>
      <w:r w:rsidRPr="00F308A3">
        <w:t>основава</w:t>
      </w:r>
      <w:proofErr w:type="spellEnd"/>
      <w:r w:rsidRPr="00F308A3">
        <w:t xml:space="preserve"> </w:t>
      </w:r>
      <w:proofErr w:type="spellStart"/>
      <w:r w:rsidRPr="00F308A3">
        <w:t>на</w:t>
      </w:r>
      <w:proofErr w:type="spellEnd"/>
      <w:r w:rsidRPr="00F308A3">
        <w:t xml:space="preserve"> </w:t>
      </w:r>
      <w:proofErr w:type="spellStart"/>
      <w:r w:rsidRPr="00F308A3">
        <w:t>концепции</w:t>
      </w:r>
      <w:proofErr w:type="spellEnd"/>
      <w:r w:rsidRPr="00F308A3">
        <w:t xml:space="preserve"> </w:t>
      </w:r>
      <w:proofErr w:type="spellStart"/>
      <w:r w:rsidRPr="00F308A3">
        <w:t>от</w:t>
      </w:r>
      <w:proofErr w:type="spellEnd"/>
      <w:r w:rsidRPr="00F308A3">
        <w:t xml:space="preserve"> </w:t>
      </w:r>
      <w:proofErr w:type="spellStart"/>
      <w:r w:rsidRPr="00F308A3">
        <w:t>утвърдени</w:t>
      </w:r>
      <w:proofErr w:type="spellEnd"/>
      <w:r w:rsidRPr="00F308A3">
        <w:t xml:space="preserve"> </w:t>
      </w:r>
      <w:proofErr w:type="spellStart"/>
      <w:r w:rsidRPr="00F308A3">
        <w:t>инструменти</w:t>
      </w:r>
      <w:proofErr w:type="spellEnd"/>
      <w:r w:rsidRPr="00F308A3">
        <w:t xml:space="preserve"> </w:t>
      </w:r>
      <w:proofErr w:type="spellStart"/>
      <w:r w:rsidRPr="00F308A3">
        <w:t>като</w:t>
      </w:r>
      <w:proofErr w:type="spellEnd"/>
      <w:r w:rsidRPr="00F308A3">
        <w:t xml:space="preserve"> Occupational Stress Inventory – Revised (OSI-R) </w:t>
      </w:r>
      <w:proofErr w:type="spellStart"/>
      <w:r w:rsidRPr="00F308A3">
        <w:t>на</w:t>
      </w:r>
      <w:proofErr w:type="spellEnd"/>
      <w:r w:rsidRPr="00F308A3">
        <w:t xml:space="preserve"> </w:t>
      </w:r>
      <w:proofErr w:type="spellStart"/>
      <w:r w:rsidRPr="00F308A3">
        <w:t>Osipow</w:t>
      </w:r>
      <w:proofErr w:type="spellEnd"/>
      <w:r w:rsidRPr="00F308A3">
        <w:t xml:space="preserve"> &amp; Spokane (1987) и Job Stress Survey (JSS) </w:t>
      </w:r>
      <w:proofErr w:type="spellStart"/>
      <w:r w:rsidRPr="00F308A3">
        <w:t>на</w:t>
      </w:r>
      <w:proofErr w:type="spellEnd"/>
      <w:r w:rsidRPr="00F308A3">
        <w:t xml:space="preserve"> Spielberger &amp; </w:t>
      </w:r>
      <w:proofErr w:type="spellStart"/>
      <w:r w:rsidRPr="00F308A3">
        <w:t>Vagg</w:t>
      </w:r>
      <w:proofErr w:type="spellEnd"/>
      <w:r w:rsidRPr="00F308A3">
        <w:t xml:space="preserve"> (1999). </w:t>
      </w:r>
      <w:proofErr w:type="spellStart"/>
      <w:r w:rsidRPr="00F308A3">
        <w:t>Той</w:t>
      </w:r>
      <w:proofErr w:type="spellEnd"/>
      <w:r w:rsidRPr="00F308A3">
        <w:t xml:space="preserve"> </w:t>
      </w:r>
      <w:proofErr w:type="spellStart"/>
      <w:r w:rsidRPr="00F308A3">
        <w:t>включва</w:t>
      </w:r>
      <w:proofErr w:type="spellEnd"/>
      <w:r w:rsidRPr="00F308A3">
        <w:t xml:space="preserve"> </w:t>
      </w:r>
      <w:proofErr w:type="spellStart"/>
      <w:r w:rsidRPr="00F308A3">
        <w:t>различни</w:t>
      </w:r>
      <w:proofErr w:type="spellEnd"/>
      <w:r w:rsidRPr="00F308A3">
        <w:t xml:space="preserve"> </w:t>
      </w:r>
      <w:proofErr w:type="spellStart"/>
      <w:r w:rsidRPr="00F308A3">
        <w:t>аспекти</w:t>
      </w:r>
      <w:proofErr w:type="spellEnd"/>
      <w:r w:rsidRPr="00F308A3">
        <w:t xml:space="preserve"> </w:t>
      </w:r>
      <w:proofErr w:type="spellStart"/>
      <w:r w:rsidRPr="00F308A3">
        <w:t>на</w:t>
      </w:r>
      <w:proofErr w:type="spellEnd"/>
      <w:r w:rsidRPr="00F308A3">
        <w:t xml:space="preserve"> </w:t>
      </w:r>
      <w:proofErr w:type="spellStart"/>
      <w:r w:rsidRPr="00F308A3">
        <w:t>работния</w:t>
      </w:r>
      <w:proofErr w:type="spellEnd"/>
      <w:r w:rsidRPr="00F308A3">
        <w:t xml:space="preserve"> </w:t>
      </w:r>
      <w:proofErr w:type="spellStart"/>
      <w:r w:rsidRPr="00F308A3">
        <w:t>стрес</w:t>
      </w:r>
      <w:proofErr w:type="spellEnd"/>
      <w:r w:rsidRPr="00F308A3">
        <w:t xml:space="preserve">, </w:t>
      </w:r>
      <w:proofErr w:type="spellStart"/>
      <w:r w:rsidRPr="00F308A3">
        <w:t>сред</w:t>
      </w:r>
      <w:proofErr w:type="spellEnd"/>
      <w:r w:rsidRPr="00F308A3">
        <w:t xml:space="preserve"> </w:t>
      </w:r>
      <w:proofErr w:type="spellStart"/>
      <w:r w:rsidRPr="00F308A3">
        <w:t>които</w:t>
      </w:r>
      <w:proofErr w:type="spellEnd"/>
      <w:r w:rsidRPr="00F308A3">
        <w:t xml:space="preserve"> </w:t>
      </w:r>
      <w:proofErr w:type="spellStart"/>
      <w:r w:rsidRPr="00F308A3">
        <w:t>ролеви</w:t>
      </w:r>
      <w:proofErr w:type="spellEnd"/>
      <w:r w:rsidRPr="00F308A3">
        <w:t xml:space="preserve"> </w:t>
      </w:r>
      <w:proofErr w:type="spellStart"/>
      <w:r w:rsidRPr="00F308A3">
        <w:t>конфликти</w:t>
      </w:r>
      <w:proofErr w:type="spellEnd"/>
      <w:r w:rsidRPr="00F308A3">
        <w:t xml:space="preserve">, </w:t>
      </w:r>
      <w:proofErr w:type="spellStart"/>
      <w:r w:rsidRPr="00F308A3">
        <w:t>роля</w:t>
      </w:r>
      <w:proofErr w:type="spellEnd"/>
      <w:r w:rsidRPr="00F308A3">
        <w:t xml:space="preserve"> в </w:t>
      </w:r>
      <w:proofErr w:type="spellStart"/>
      <w:r w:rsidRPr="00F308A3">
        <w:t>организацията</w:t>
      </w:r>
      <w:proofErr w:type="spellEnd"/>
      <w:r w:rsidRPr="00F308A3">
        <w:t xml:space="preserve">, </w:t>
      </w:r>
      <w:proofErr w:type="spellStart"/>
      <w:r w:rsidRPr="00F308A3">
        <w:t>натовареност</w:t>
      </w:r>
      <w:proofErr w:type="spellEnd"/>
      <w:r w:rsidRPr="00F308A3">
        <w:t xml:space="preserve">, </w:t>
      </w:r>
      <w:proofErr w:type="spellStart"/>
      <w:r w:rsidRPr="00F308A3">
        <w:t>междуличностни</w:t>
      </w:r>
      <w:proofErr w:type="spellEnd"/>
      <w:r w:rsidRPr="00F308A3">
        <w:t xml:space="preserve"> </w:t>
      </w:r>
      <w:proofErr w:type="spellStart"/>
      <w:r w:rsidRPr="00F308A3">
        <w:t>конфликти</w:t>
      </w:r>
      <w:proofErr w:type="spellEnd"/>
      <w:r w:rsidRPr="00F308A3">
        <w:t xml:space="preserve"> и </w:t>
      </w:r>
      <w:proofErr w:type="spellStart"/>
      <w:r w:rsidRPr="00F308A3">
        <w:t>баланс</w:t>
      </w:r>
      <w:proofErr w:type="spellEnd"/>
      <w:r w:rsidRPr="00F308A3">
        <w:t xml:space="preserve"> </w:t>
      </w:r>
      <w:proofErr w:type="spellStart"/>
      <w:r w:rsidRPr="00F308A3">
        <w:t>между</w:t>
      </w:r>
      <w:proofErr w:type="spellEnd"/>
      <w:r w:rsidRPr="00F308A3">
        <w:t xml:space="preserve"> </w:t>
      </w:r>
      <w:proofErr w:type="spellStart"/>
      <w:r w:rsidRPr="00F308A3">
        <w:t>работа</w:t>
      </w:r>
      <w:proofErr w:type="spellEnd"/>
      <w:r w:rsidRPr="00F308A3">
        <w:t xml:space="preserve"> и </w:t>
      </w:r>
      <w:proofErr w:type="spellStart"/>
      <w:r w:rsidRPr="00F308A3">
        <w:t>личен</w:t>
      </w:r>
      <w:proofErr w:type="spellEnd"/>
      <w:r w:rsidRPr="00F308A3">
        <w:t xml:space="preserve"> </w:t>
      </w:r>
      <w:proofErr w:type="spellStart"/>
      <w:r w:rsidRPr="00F308A3">
        <w:t>живот</w:t>
      </w:r>
      <w:proofErr w:type="spellEnd"/>
      <w:r w:rsidRPr="00F308A3">
        <w:t xml:space="preserve">. </w:t>
      </w:r>
      <w:proofErr w:type="spellStart"/>
      <w:r w:rsidRPr="00F308A3">
        <w:t>Участниците</w:t>
      </w:r>
      <w:proofErr w:type="spellEnd"/>
      <w:r w:rsidRPr="00F308A3">
        <w:t xml:space="preserve"> </w:t>
      </w:r>
      <w:proofErr w:type="spellStart"/>
      <w:r w:rsidRPr="00F308A3">
        <w:t>оценяват</w:t>
      </w:r>
      <w:proofErr w:type="spellEnd"/>
      <w:r w:rsidRPr="00F308A3">
        <w:t xml:space="preserve"> </w:t>
      </w:r>
      <w:proofErr w:type="spellStart"/>
      <w:r w:rsidRPr="00F308A3">
        <w:t>твърдения</w:t>
      </w:r>
      <w:proofErr w:type="spellEnd"/>
      <w:r w:rsidRPr="00F308A3">
        <w:t xml:space="preserve">, </w:t>
      </w:r>
      <w:proofErr w:type="spellStart"/>
      <w:r w:rsidRPr="00F308A3">
        <w:t>свързани</w:t>
      </w:r>
      <w:proofErr w:type="spellEnd"/>
      <w:r w:rsidRPr="00F308A3">
        <w:t xml:space="preserve"> с </w:t>
      </w:r>
      <w:proofErr w:type="spellStart"/>
      <w:r w:rsidRPr="00F308A3">
        <w:t>яснотата</w:t>
      </w:r>
      <w:proofErr w:type="spellEnd"/>
      <w:r w:rsidRPr="00F308A3">
        <w:t xml:space="preserve"> </w:t>
      </w:r>
      <w:proofErr w:type="spellStart"/>
      <w:r w:rsidRPr="00F308A3">
        <w:t>на</w:t>
      </w:r>
      <w:proofErr w:type="spellEnd"/>
      <w:r w:rsidRPr="00F308A3">
        <w:t xml:space="preserve"> </w:t>
      </w:r>
      <w:proofErr w:type="spellStart"/>
      <w:r w:rsidRPr="00F308A3">
        <w:t>техните</w:t>
      </w:r>
      <w:proofErr w:type="spellEnd"/>
      <w:r w:rsidRPr="00F308A3">
        <w:t xml:space="preserve"> </w:t>
      </w:r>
      <w:proofErr w:type="spellStart"/>
      <w:r w:rsidRPr="00F308A3">
        <w:t>задължения</w:t>
      </w:r>
      <w:proofErr w:type="spellEnd"/>
      <w:r w:rsidRPr="00F308A3">
        <w:t xml:space="preserve">, </w:t>
      </w:r>
      <w:proofErr w:type="spellStart"/>
      <w:r w:rsidRPr="00F308A3">
        <w:t>претовареност</w:t>
      </w:r>
      <w:proofErr w:type="spellEnd"/>
      <w:r w:rsidRPr="00F308A3">
        <w:t xml:space="preserve">, </w:t>
      </w:r>
      <w:proofErr w:type="spellStart"/>
      <w:r w:rsidRPr="00F308A3">
        <w:t>наличието</w:t>
      </w:r>
      <w:proofErr w:type="spellEnd"/>
      <w:r w:rsidRPr="00F308A3">
        <w:t xml:space="preserve"> </w:t>
      </w:r>
      <w:proofErr w:type="spellStart"/>
      <w:r w:rsidRPr="00F308A3">
        <w:t>на</w:t>
      </w:r>
      <w:proofErr w:type="spellEnd"/>
      <w:r w:rsidRPr="00F308A3">
        <w:t xml:space="preserve"> </w:t>
      </w:r>
      <w:proofErr w:type="spellStart"/>
      <w:r w:rsidRPr="00F308A3">
        <w:t>подкрепа</w:t>
      </w:r>
      <w:proofErr w:type="spellEnd"/>
      <w:r w:rsidRPr="00F308A3">
        <w:t xml:space="preserve"> </w:t>
      </w:r>
      <w:proofErr w:type="spellStart"/>
      <w:r w:rsidRPr="00F308A3">
        <w:t>от</w:t>
      </w:r>
      <w:proofErr w:type="spellEnd"/>
      <w:r w:rsidRPr="00F308A3">
        <w:t xml:space="preserve"> </w:t>
      </w:r>
      <w:proofErr w:type="spellStart"/>
      <w:r w:rsidRPr="00F308A3">
        <w:t>страна</w:t>
      </w:r>
      <w:proofErr w:type="spellEnd"/>
      <w:r w:rsidRPr="00F308A3">
        <w:t xml:space="preserve"> </w:t>
      </w:r>
      <w:proofErr w:type="spellStart"/>
      <w:r w:rsidRPr="00F308A3">
        <w:t>на</w:t>
      </w:r>
      <w:proofErr w:type="spellEnd"/>
      <w:r w:rsidRPr="00F308A3">
        <w:t xml:space="preserve"> </w:t>
      </w:r>
      <w:proofErr w:type="spellStart"/>
      <w:r w:rsidRPr="00F308A3">
        <w:t>ръководството</w:t>
      </w:r>
      <w:proofErr w:type="spellEnd"/>
      <w:r w:rsidRPr="00F308A3">
        <w:t xml:space="preserve"> и </w:t>
      </w:r>
      <w:proofErr w:type="spellStart"/>
      <w:r w:rsidRPr="00F308A3">
        <w:t>колегите</w:t>
      </w:r>
      <w:proofErr w:type="spellEnd"/>
      <w:r w:rsidRPr="00F308A3">
        <w:t xml:space="preserve">, </w:t>
      </w:r>
      <w:proofErr w:type="spellStart"/>
      <w:r w:rsidRPr="00F308A3">
        <w:t>както</w:t>
      </w:r>
      <w:proofErr w:type="spellEnd"/>
      <w:r w:rsidRPr="00F308A3">
        <w:t xml:space="preserve"> и </w:t>
      </w:r>
      <w:proofErr w:type="spellStart"/>
      <w:r w:rsidRPr="00F308A3">
        <w:t>възприятието</w:t>
      </w:r>
      <w:proofErr w:type="spellEnd"/>
      <w:r w:rsidRPr="00F308A3">
        <w:t xml:space="preserve"> </w:t>
      </w:r>
      <w:proofErr w:type="spellStart"/>
      <w:r w:rsidRPr="00F308A3">
        <w:t>за</w:t>
      </w:r>
      <w:proofErr w:type="spellEnd"/>
      <w:r w:rsidRPr="00F308A3">
        <w:t xml:space="preserve"> </w:t>
      </w:r>
      <w:proofErr w:type="spellStart"/>
      <w:r w:rsidRPr="00F308A3">
        <w:t>контрол</w:t>
      </w:r>
      <w:proofErr w:type="spellEnd"/>
      <w:r w:rsidRPr="00F308A3">
        <w:t xml:space="preserve"> </w:t>
      </w:r>
      <w:proofErr w:type="spellStart"/>
      <w:r w:rsidRPr="00F308A3">
        <w:t>върху</w:t>
      </w:r>
      <w:proofErr w:type="spellEnd"/>
      <w:r w:rsidRPr="00F308A3">
        <w:t xml:space="preserve"> </w:t>
      </w:r>
      <w:proofErr w:type="spellStart"/>
      <w:r w:rsidRPr="00F308A3">
        <w:t>работната</w:t>
      </w:r>
      <w:proofErr w:type="spellEnd"/>
      <w:r w:rsidRPr="00F308A3">
        <w:t xml:space="preserve"> </w:t>
      </w:r>
      <w:proofErr w:type="spellStart"/>
      <w:r w:rsidRPr="00F308A3">
        <w:t>среда</w:t>
      </w:r>
      <w:proofErr w:type="spellEnd"/>
      <w:r w:rsidRPr="00F308A3">
        <w:t xml:space="preserve">. </w:t>
      </w:r>
      <w:proofErr w:type="spellStart"/>
      <w:r w:rsidRPr="00F308A3">
        <w:t>Петстепенната</w:t>
      </w:r>
      <w:proofErr w:type="spellEnd"/>
      <w:r w:rsidRPr="00F308A3">
        <w:t xml:space="preserve"> </w:t>
      </w:r>
      <w:proofErr w:type="spellStart"/>
      <w:r w:rsidRPr="00F308A3">
        <w:t>скала</w:t>
      </w:r>
      <w:proofErr w:type="spellEnd"/>
      <w:r w:rsidRPr="00F308A3">
        <w:t xml:space="preserve">, </w:t>
      </w:r>
      <w:proofErr w:type="spellStart"/>
      <w:r w:rsidRPr="00F308A3">
        <w:t>използвана</w:t>
      </w:r>
      <w:proofErr w:type="spellEnd"/>
      <w:r w:rsidRPr="00F308A3">
        <w:t xml:space="preserve"> в </w:t>
      </w:r>
      <w:proofErr w:type="spellStart"/>
      <w:r w:rsidRPr="00F308A3">
        <w:t>този</w:t>
      </w:r>
      <w:proofErr w:type="spellEnd"/>
      <w:r w:rsidRPr="00F308A3">
        <w:t xml:space="preserve"> </w:t>
      </w:r>
      <w:proofErr w:type="spellStart"/>
      <w:r w:rsidRPr="00F308A3">
        <w:t>въпросник</w:t>
      </w:r>
      <w:proofErr w:type="spellEnd"/>
      <w:r w:rsidRPr="00F308A3">
        <w:t xml:space="preserve">, </w:t>
      </w:r>
      <w:proofErr w:type="spellStart"/>
      <w:r w:rsidRPr="00F308A3">
        <w:t>позволява</w:t>
      </w:r>
      <w:proofErr w:type="spellEnd"/>
      <w:r w:rsidRPr="00F308A3">
        <w:t xml:space="preserve"> </w:t>
      </w:r>
      <w:proofErr w:type="spellStart"/>
      <w:r w:rsidRPr="00F308A3">
        <w:t>оценка</w:t>
      </w:r>
      <w:proofErr w:type="spellEnd"/>
      <w:r w:rsidRPr="00F308A3">
        <w:t xml:space="preserve"> </w:t>
      </w:r>
      <w:proofErr w:type="spellStart"/>
      <w:r w:rsidRPr="00F308A3">
        <w:t>на</w:t>
      </w:r>
      <w:proofErr w:type="spellEnd"/>
      <w:r w:rsidRPr="00F308A3">
        <w:t xml:space="preserve"> </w:t>
      </w:r>
      <w:proofErr w:type="spellStart"/>
      <w:r w:rsidRPr="00F308A3">
        <w:t>нивото</w:t>
      </w:r>
      <w:proofErr w:type="spellEnd"/>
      <w:r w:rsidRPr="00F308A3">
        <w:t xml:space="preserve"> </w:t>
      </w:r>
      <w:proofErr w:type="spellStart"/>
      <w:r w:rsidRPr="00F308A3">
        <w:t>на</w:t>
      </w:r>
      <w:proofErr w:type="spellEnd"/>
      <w:r w:rsidRPr="00F308A3">
        <w:t xml:space="preserve"> </w:t>
      </w:r>
      <w:proofErr w:type="spellStart"/>
      <w:r w:rsidRPr="00F308A3">
        <w:t>стрес</w:t>
      </w:r>
      <w:proofErr w:type="spellEnd"/>
      <w:r w:rsidRPr="00F308A3">
        <w:t xml:space="preserve"> и </w:t>
      </w:r>
      <w:proofErr w:type="spellStart"/>
      <w:r w:rsidRPr="00F308A3">
        <w:t>идентифициране</w:t>
      </w:r>
      <w:proofErr w:type="spellEnd"/>
      <w:r w:rsidRPr="00F308A3">
        <w:t xml:space="preserve"> </w:t>
      </w:r>
      <w:proofErr w:type="spellStart"/>
      <w:r w:rsidRPr="00F308A3">
        <w:t>на</w:t>
      </w:r>
      <w:proofErr w:type="spellEnd"/>
      <w:r w:rsidRPr="00F308A3">
        <w:t xml:space="preserve"> </w:t>
      </w:r>
      <w:proofErr w:type="spellStart"/>
      <w:r w:rsidRPr="00F308A3">
        <w:t>основните</w:t>
      </w:r>
      <w:proofErr w:type="spellEnd"/>
      <w:r w:rsidRPr="00F308A3">
        <w:t xml:space="preserve"> </w:t>
      </w:r>
      <w:proofErr w:type="spellStart"/>
      <w:r w:rsidRPr="00F308A3">
        <w:t>източници</w:t>
      </w:r>
      <w:proofErr w:type="spellEnd"/>
      <w:r w:rsidRPr="00F308A3">
        <w:t xml:space="preserve"> </w:t>
      </w:r>
      <w:proofErr w:type="spellStart"/>
      <w:r w:rsidRPr="00F308A3">
        <w:t>на</w:t>
      </w:r>
      <w:proofErr w:type="spellEnd"/>
      <w:r w:rsidRPr="00F308A3">
        <w:t xml:space="preserve"> </w:t>
      </w:r>
      <w:proofErr w:type="spellStart"/>
      <w:r w:rsidRPr="00F308A3">
        <w:t>напрежение</w:t>
      </w:r>
      <w:proofErr w:type="spellEnd"/>
      <w:r w:rsidRPr="00F308A3">
        <w:t xml:space="preserve"> в </w:t>
      </w:r>
      <w:proofErr w:type="spellStart"/>
      <w:r w:rsidRPr="00F308A3">
        <w:t>работната</w:t>
      </w:r>
      <w:proofErr w:type="spellEnd"/>
      <w:r w:rsidRPr="00F308A3">
        <w:t xml:space="preserve"> </w:t>
      </w:r>
      <w:proofErr w:type="spellStart"/>
      <w:r w:rsidRPr="00F308A3">
        <w:t>среда</w:t>
      </w:r>
      <w:proofErr w:type="spellEnd"/>
      <w:r w:rsidRPr="00F308A3">
        <w:t>.</w:t>
      </w:r>
    </w:p>
    <w:p w14:paraId="242D7950" w14:textId="77777777" w:rsidR="004F211D" w:rsidRPr="004F211D" w:rsidRDefault="004F211D" w:rsidP="004F211D">
      <w:pPr>
        <w:spacing w:line="360" w:lineRule="auto"/>
        <w:ind w:firstLine="709"/>
        <w:jc w:val="both"/>
      </w:pPr>
      <w:proofErr w:type="spellStart"/>
      <w:r w:rsidRPr="004F211D">
        <w:t>Българската</w:t>
      </w:r>
      <w:proofErr w:type="spellEnd"/>
      <w:r w:rsidRPr="004F211D">
        <w:t xml:space="preserve"> </w:t>
      </w:r>
      <w:proofErr w:type="spellStart"/>
      <w:r w:rsidRPr="004F211D">
        <w:t>адаптация</w:t>
      </w:r>
      <w:proofErr w:type="spellEnd"/>
      <w:r w:rsidRPr="004F211D">
        <w:t xml:space="preserve"> </w:t>
      </w:r>
      <w:proofErr w:type="spellStart"/>
      <w:r w:rsidRPr="004F211D">
        <w:t>на</w:t>
      </w:r>
      <w:proofErr w:type="spellEnd"/>
      <w:r w:rsidRPr="004F211D">
        <w:t xml:space="preserve"> </w:t>
      </w:r>
      <w:proofErr w:type="spellStart"/>
      <w:r w:rsidRPr="004F211D">
        <w:t>въпросника</w:t>
      </w:r>
      <w:proofErr w:type="spellEnd"/>
      <w:r w:rsidRPr="004F211D">
        <w:t xml:space="preserve"> </w:t>
      </w:r>
      <w:proofErr w:type="spellStart"/>
      <w:r w:rsidRPr="004F211D">
        <w:t>за</w:t>
      </w:r>
      <w:proofErr w:type="spellEnd"/>
      <w:r w:rsidRPr="004F211D">
        <w:t xml:space="preserve"> </w:t>
      </w:r>
      <w:proofErr w:type="spellStart"/>
      <w:r w:rsidRPr="004F211D">
        <w:t>оценка</w:t>
      </w:r>
      <w:proofErr w:type="spellEnd"/>
      <w:r w:rsidRPr="004F211D">
        <w:t xml:space="preserve"> </w:t>
      </w:r>
      <w:proofErr w:type="spellStart"/>
      <w:r w:rsidRPr="004F211D">
        <w:t>на</w:t>
      </w:r>
      <w:proofErr w:type="spellEnd"/>
      <w:r w:rsidRPr="004F211D">
        <w:t xml:space="preserve"> </w:t>
      </w:r>
      <w:proofErr w:type="spellStart"/>
      <w:r w:rsidRPr="004F211D">
        <w:t>източниците</w:t>
      </w:r>
      <w:proofErr w:type="spellEnd"/>
      <w:r w:rsidRPr="004F211D">
        <w:t xml:space="preserve"> </w:t>
      </w:r>
      <w:proofErr w:type="spellStart"/>
      <w:r w:rsidRPr="004F211D">
        <w:t>на</w:t>
      </w:r>
      <w:proofErr w:type="spellEnd"/>
      <w:r w:rsidRPr="004F211D">
        <w:t xml:space="preserve"> </w:t>
      </w:r>
      <w:proofErr w:type="spellStart"/>
      <w:r w:rsidRPr="004F211D">
        <w:t>професионалния</w:t>
      </w:r>
      <w:proofErr w:type="spellEnd"/>
      <w:r w:rsidRPr="004F211D">
        <w:t xml:space="preserve"> </w:t>
      </w:r>
      <w:proofErr w:type="spellStart"/>
      <w:r w:rsidRPr="004F211D">
        <w:t>стрес</w:t>
      </w:r>
      <w:proofErr w:type="spellEnd"/>
      <w:r w:rsidRPr="004F211D">
        <w:t xml:space="preserve"> в </w:t>
      </w:r>
      <w:proofErr w:type="spellStart"/>
      <w:r w:rsidRPr="004F211D">
        <w:t>организацията</w:t>
      </w:r>
      <w:proofErr w:type="spellEnd"/>
      <w:r w:rsidRPr="004F211D">
        <w:t xml:space="preserve">, </w:t>
      </w:r>
      <w:proofErr w:type="spellStart"/>
      <w:r w:rsidRPr="004F211D">
        <w:t>разработена</w:t>
      </w:r>
      <w:proofErr w:type="spellEnd"/>
      <w:r w:rsidRPr="004F211D">
        <w:t xml:space="preserve"> </w:t>
      </w:r>
      <w:proofErr w:type="spellStart"/>
      <w:r w:rsidRPr="004F211D">
        <w:t>от</w:t>
      </w:r>
      <w:proofErr w:type="spellEnd"/>
      <w:r w:rsidRPr="004F211D">
        <w:t xml:space="preserve"> </w:t>
      </w:r>
      <w:proofErr w:type="spellStart"/>
      <w:r w:rsidRPr="004F211D">
        <w:t>Михаил</w:t>
      </w:r>
      <w:proofErr w:type="spellEnd"/>
      <w:r w:rsidRPr="004F211D">
        <w:t xml:space="preserve"> Проданов, е </w:t>
      </w:r>
      <w:proofErr w:type="spellStart"/>
      <w:r w:rsidRPr="004F211D">
        <w:t>представена</w:t>
      </w:r>
      <w:proofErr w:type="spellEnd"/>
      <w:r w:rsidRPr="004F211D">
        <w:t xml:space="preserve"> </w:t>
      </w:r>
      <w:proofErr w:type="spellStart"/>
      <w:r w:rsidRPr="004F211D">
        <w:t>като</w:t>
      </w:r>
      <w:proofErr w:type="spellEnd"/>
      <w:r w:rsidRPr="004F211D">
        <w:t xml:space="preserve"> </w:t>
      </w:r>
      <w:proofErr w:type="spellStart"/>
      <w:r w:rsidRPr="004F211D">
        <w:t>компактна</w:t>
      </w:r>
      <w:proofErr w:type="spellEnd"/>
      <w:r w:rsidRPr="004F211D">
        <w:t xml:space="preserve"> </w:t>
      </w:r>
      <w:proofErr w:type="spellStart"/>
      <w:r w:rsidRPr="004F211D">
        <w:t>многомащабна</w:t>
      </w:r>
      <w:proofErr w:type="spellEnd"/>
      <w:r w:rsidRPr="004F211D">
        <w:t xml:space="preserve"> </w:t>
      </w:r>
      <w:proofErr w:type="spellStart"/>
      <w:r w:rsidRPr="004F211D">
        <w:t>мярка</w:t>
      </w:r>
      <w:proofErr w:type="spellEnd"/>
      <w:r w:rsidRPr="004F211D">
        <w:t xml:space="preserve">, </w:t>
      </w:r>
      <w:proofErr w:type="spellStart"/>
      <w:r w:rsidRPr="004F211D">
        <w:t>обхващаща</w:t>
      </w:r>
      <w:proofErr w:type="spellEnd"/>
      <w:r w:rsidRPr="004F211D">
        <w:t xml:space="preserve"> </w:t>
      </w:r>
      <w:proofErr w:type="spellStart"/>
      <w:r w:rsidRPr="004F211D">
        <w:t>пет</w:t>
      </w:r>
      <w:proofErr w:type="spellEnd"/>
      <w:r w:rsidRPr="004F211D">
        <w:t xml:space="preserve"> </w:t>
      </w:r>
      <w:proofErr w:type="spellStart"/>
      <w:r w:rsidRPr="004F211D">
        <w:t>ключови</w:t>
      </w:r>
      <w:proofErr w:type="spellEnd"/>
      <w:r w:rsidRPr="004F211D">
        <w:t xml:space="preserve"> </w:t>
      </w:r>
      <w:proofErr w:type="spellStart"/>
      <w:r w:rsidRPr="004F211D">
        <w:t>домейна</w:t>
      </w:r>
      <w:proofErr w:type="spellEnd"/>
      <w:r w:rsidRPr="004F211D">
        <w:t xml:space="preserve">: </w:t>
      </w:r>
      <w:proofErr w:type="spellStart"/>
      <w:r w:rsidRPr="004F211D">
        <w:t>ролева</w:t>
      </w:r>
      <w:proofErr w:type="spellEnd"/>
      <w:r w:rsidRPr="004F211D">
        <w:t xml:space="preserve"> </w:t>
      </w:r>
      <w:proofErr w:type="spellStart"/>
      <w:r w:rsidRPr="004F211D">
        <w:t>дифузия</w:t>
      </w:r>
      <w:proofErr w:type="spellEnd"/>
      <w:r w:rsidRPr="004F211D">
        <w:t xml:space="preserve">, </w:t>
      </w:r>
      <w:proofErr w:type="spellStart"/>
      <w:r w:rsidRPr="004F211D">
        <w:t>конфликт</w:t>
      </w:r>
      <w:proofErr w:type="spellEnd"/>
      <w:r w:rsidRPr="004F211D">
        <w:t xml:space="preserve"> </w:t>
      </w:r>
      <w:proofErr w:type="spellStart"/>
      <w:r w:rsidRPr="004F211D">
        <w:t>работа</w:t>
      </w:r>
      <w:proofErr w:type="spellEnd"/>
      <w:r w:rsidRPr="004F211D">
        <w:t>–</w:t>
      </w:r>
      <w:proofErr w:type="spellStart"/>
      <w:r w:rsidRPr="004F211D">
        <w:t>свободно</w:t>
      </w:r>
      <w:proofErr w:type="spellEnd"/>
      <w:r w:rsidRPr="004F211D">
        <w:t xml:space="preserve"> </w:t>
      </w:r>
      <w:proofErr w:type="spellStart"/>
      <w:r w:rsidRPr="004F211D">
        <w:t>време</w:t>
      </w:r>
      <w:proofErr w:type="spellEnd"/>
      <w:r w:rsidRPr="004F211D">
        <w:t xml:space="preserve">, </w:t>
      </w:r>
      <w:proofErr w:type="spellStart"/>
      <w:r w:rsidRPr="004F211D">
        <w:t>ролеви</w:t>
      </w:r>
      <w:proofErr w:type="spellEnd"/>
      <w:r w:rsidRPr="004F211D">
        <w:t xml:space="preserve"> </w:t>
      </w:r>
      <w:proofErr w:type="spellStart"/>
      <w:r w:rsidRPr="004F211D">
        <w:t>конфликт</w:t>
      </w:r>
      <w:proofErr w:type="spellEnd"/>
      <w:r w:rsidRPr="004F211D">
        <w:t xml:space="preserve">, </w:t>
      </w:r>
      <w:proofErr w:type="spellStart"/>
      <w:r w:rsidRPr="004F211D">
        <w:t>междуличностни</w:t>
      </w:r>
      <w:proofErr w:type="spellEnd"/>
      <w:r w:rsidRPr="004F211D">
        <w:t xml:space="preserve"> </w:t>
      </w:r>
      <w:proofErr w:type="spellStart"/>
      <w:r w:rsidRPr="004F211D">
        <w:t>конфликти</w:t>
      </w:r>
      <w:proofErr w:type="spellEnd"/>
      <w:r w:rsidRPr="004F211D">
        <w:t xml:space="preserve"> и </w:t>
      </w:r>
      <w:proofErr w:type="spellStart"/>
      <w:r w:rsidRPr="004F211D">
        <w:t>възприятие</w:t>
      </w:r>
      <w:proofErr w:type="spellEnd"/>
      <w:r w:rsidRPr="004F211D">
        <w:t xml:space="preserve"> </w:t>
      </w:r>
      <w:proofErr w:type="spellStart"/>
      <w:r w:rsidRPr="004F211D">
        <w:t>за</w:t>
      </w:r>
      <w:proofErr w:type="spellEnd"/>
      <w:r w:rsidRPr="004F211D">
        <w:t xml:space="preserve"> </w:t>
      </w:r>
      <w:proofErr w:type="spellStart"/>
      <w:r w:rsidRPr="004F211D">
        <w:t>контрол</w:t>
      </w:r>
      <w:proofErr w:type="spellEnd"/>
      <w:r w:rsidRPr="004F211D">
        <w:t xml:space="preserve">, с </w:t>
      </w:r>
      <w:proofErr w:type="spellStart"/>
      <w:r w:rsidRPr="004F211D">
        <w:t>общ</w:t>
      </w:r>
      <w:proofErr w:type="spellEnd"/>
      <w:r w:rsidRPr="004F211D">
        <w:t xml:space="preserve"> </w:t>
      </w:r>
      <w:proofErr w:type="spellStart"/>
      <w:r w:rsidRPr="004F211D">
        <w:t>показател</w:t>
      </w:r>
      <w:proofErr w:type="spellEnd"/>
      <w:r w:rsidRPr="004F211D">
        <w:t xml:space="preserve"> </w:t>
      </w:r>
      <w:proofErr w:type="spellStart"/>
      <w:r w:rsidRPr="004F211D">
        <w:t>за</w:t>
      </w:r>
      <w:proofErr w:type="spellEnd"/>
      <w:r w:rsidRPr="004F211D">
        <w:t xml:space="preserve"> </w:t>
      </w:r>
      <w:proofErr w:type="spellStart"/>
      <w:r w:rsidRPr="004F211D">
        <w:t>стрес</w:t>
      </w:r>
      <w:proofErr w:type="spellEnd"/>
      <w:r w:rsidRPr="004F211D">
        <w:t xml:space="preserve"> и </w:t>
      </w:r>
      <w:proofErr w:type="spellStart"/>
      <w:r w:rsidRPr="004F211D">
        <w:t>оценяване</w:t>
      </w:r>
      <w:proofErr w:type="spellEnd"/>
      <w:r w:rsidRPr="004F211D">
        <w:t xml:space="preserve"> </w:t>
      </w:r>
      <w:proofErr w:type="spellStart"/>
      <w:r w:rsidRPr="004F211D">
        <w:t>по</w:t>
      </w:r>
      <w:proofErr w:type="spellEnd"/>
      <w:r w:rsidRPr="004F211D">
        <w:t xml:space="preserve"> </w:t>
      </w:r>
      <w:proofErr w:type="spellStart"/>
      <w:r w:rsidRPr="004F211D">
        <w:t>петстепенна</w:t>
      </w:r>
      <w:proofErr w:type="spellEnd"/>
      <w:r w:rsidRPr="004F211D">
        <w:t xml:space="preserve"> </w:t>
      </w:r>
      <w:proofErr w:type="spellStart"/>
      <w:r w:rsidRPr="004F211D">
        <w:t>скала</w:t>
      </w:r>
      <w:proofErr w:type="spellEnd"/>
      <w:r w:rsidRPr="004F211D">
        <w:t xml:space="preserve"> (</w:t>
      </w:r>
      <w:proofErr w:type="spellStart"/>
      <w:r w:rsidRPr="004F211D">
        <w:t>Проданов</w:t>
      </w:r>
      <w:proofErr w:type="spellEnd"/>
      <w:r w:rsidRPr="004F211D">
        <w:t xml:space="preserve">, 2020, с. 25–47). </w:t>
      </w:r>
      <w:proofErr w:type="spellStart"/>
      <w:r w:rsidRPr="004F211D">
        <w:t>Надеждността</w:t>
      </w:r>
      <w:proofErr w:type="spellEnd"/>
      <w:r w:rsidRPr="004F211D">
        <w:t xml:space="preserve"> е </w:t>
      </w:r>
      <w:proofErr w:type="spellStart"/>
      <w:r w:rsidRPr="004F211D">
        <w:t>оценена</w:t>
      </w:r>
      <w:proofErr w:type="spellEnd"/>
      <w:r w:rsidRPr="004F211D">
        <w:t xml:space="preserve"> </w:t>
      </w:r>
      <w:proofErr w:type="spellStart"/>
      <w:r w:rsidRPr="004F211D">
        <w:t>чрез</w:t>
      </w:r>
      <w:proofErr w:type="spellEnd"/>
      <w:r w:rsidRPr="004F211D">
        <w:t xml:space="preserve"> Cronbach’s α и </w:t>
      </w:r>
      <w:proofErr w:type="spellStart"/>
      <w:r w:rsidRPr="004F211D">
        <w:t>показва</w:t>
      </w:r>
      <w:proofErr w:type="spellEnd"/>
      <w:r w:rsidRPr="004F211D">
        <w:t xml:space="preserve"> </w:t>
      </w:r>
      <w:proofErr w:type="spellStart"/>
      <w:r w:rsidRPr="004F211D">
        <w:t>много</w:t>
      </w:r>
      <w:proofErr w:type="spellEnd"/>
      <w:r w:rsidRPr="004F211D">
        <w:t xml:space="preserve"> </w:t>
      </w:r>
      <w:proofErr w:type="spellStart"/>
      <w:r w:rsidRPr="004F211D">
        <w:t>добра</w:t>
      </w:r>
      <w:proofErr w:type="spellEnd"/>
      <w:r w:rsidRPr="004F211D">
        <w:t xml:space="preserve"> </w:t>
      </w:r>
      <w:proofErr w:type="spellStart"/>
      <w:r w:rsidRPr="004F211D">
        <w:t>вътрешна</w:t>
      </w:r>
      <w:proofErr w:type="spellEnd"/>
      <w:r w:rsidRPr="004F211D">
        <w:t xml:space="preserve"> </w:t>
      </w:r>
      <w:proofErr w:type="spellStart"/>
      <w:r w:rsidRPr="004F211D">
        <w:t>съгласуваност</w:t>
      </w:r>
      <w:proofErr w:type="spellEnd"/>
      <w:r w:rsidRPr="004F211D">
        <w:t xml:space="preserve"> </w:t>
      </w:r>
      <w:proofErr w:type="spellStart"/>
      <w:r w:rsidRPr="004F211D">
        <w:t>за</w:t>
      </w:r>
      <w:proofErr w:type="spellEnd"/>
      <w:r w:rsidRPr="004F211D">
        <w:t xml:space="preserve"> </w:t>
      </w:r>
      <w:proofErr w:type="spellStart"/>
      <w:r w:rsidRPr="004F211D">
        <w:t>целия</w:t>
      </w:r>
      <w:proofErr w:type="spellEnd"/>
      <w:r w:rsidRPr="004F211D">
        <w:t xml:space="preserve"> </w:t>
      </w:r>
      <w:proofErr w:type="spellStart"/>
      <w:r w:rsidRPr="004F211D">
        <w:t>инструмент</w:t>
      </w:r>
      <w:proofErr w:type="spellEnd"/>
      <w:r w:rsidRPr="004F211D">
        <w:t xml:space="preserve"> (α = .88), </w:t>
      </w:r>
      <w:proofErr w:type="spellStart"/>
      <w:r w:rsidRPr="004F211D">
        <w:t>както</w:t>
      </w:r>
      <w:proofErr w:type="spellEnd"/>
      <w:r w:rsidRPr="004F211D">
        <w:t xml:space="preserve"> и </w:t>
      </w:r>
      <w:proofErr w:type="spellStart"/>
      <w:r w:rsidRPr="004F211D">
        <w:t>високи</w:t>
      </w:r>
      <w:proofErr w:type="spellEnd"/>
      <w:r w:rsidRPr="004F211D">
        <w:t xml:space="preserve"> </w:t>
      </w:r>
      <w:proofErr w:type="spellStart"/>
      <w:r w:rsidRPr="004F211D">
        <w:t>до</w:t>
      </w:r>
      <w:proofErr w:type="spellEnd"/>
      <w:r w:rsidRPr="004F211D">
        <w:t xml:space="preserve"> </w:t>
      </w:r>
      <w:proofErr w:type="spellStart"/>
      <w:r w:rsidRPr="004F211D">
        <w:t>приемливи</w:t>
      </w:r>
      <w:proofErr w:type="spellEnd"/>
      <w:r w:rsidRPr="004F211D">
        <w:t xml:space="preserve"> </w:t>
      </w:r>
      <w:proofErr w:type="spellStart"/>
      <w:r w:rsidRPr="004F211D">
        <w:t>стойности</w:t>
      </w:r>
      <w:proofErr w:type="spellEnd"/>
      <w:r w:rsidRPr="004F211D">
        <w:t xml:space="preserve"> </w:t>
      </w:r>
      <w:proofErr w:type="spellStart"/>
      <w:r w:rsidRPr="004F211D">
        <w:t>за</w:t>
      </w:r>
      <w:proofErr w:type="spellEnd"/>
      <w:r w:rsidRPr="004F211D">
        <w:t xml:space="preserve"> </w:t>
      </w:r>
      <w:proofErr w:type="spellStart"/>
      <w:r w:rsidRPr="004F211D">
        <w:t>субскалите</w:t>
      </w:r>
      <w:proofErr w:type="spellEnd"/>
      <w:r w:rsidRPr="004F211D">
        <w:t xml:space="preserve">: </w:t>
      </w:r>
      <w:proofErr w:type="spellStart"/>
      <w:r w:rsidRPr="004F211D">
        <w:t>ролева</w:t>
      </w:r>
      <w:proofErr w:type="spellEnd"/>
      <w:r w:rsidRPr="004F211D">
        <w:t xml:space="preserve"> </w:t>
      </w:r>
      <w:proofErr w:type="spellStart"/>
      <w:r w:rsidRPr="004F211D">
        <w:t>дифузия</w:t>
      </w:r>
      <w:proofErr w:type="spellEnd"/>
      <w:r w:rsidRPr="004F211D">
        <w:t xml:space="preserve"> α = .91 (9 </w:t>
      </w:r>
      <w:proofErr w:type="spellStart"/>
      <w:r w:rsidRPr="004F211D">
        <w:t>айтема</w:t>
      </w:r>
      <w:proofErr w:type="spellEnd"/>
      <w:r w:rsidRPr="004F211D">
        <w:t xml:space="preserve">), </w:t>
      </w:r>
      <w:proofErr w:type="spellStart"/>
      <w:r w:rsidRPr="004F211D">
        <w:t>конфликт</w:t>
      </w:r>
      <w:proofErr w:type="spellEnd"/>
      <w:r w:rsidRPr="004F211D">
        <w:t xml:space="preserve"> </w:t>
      </w:r>
      <w:proofErr w:type="spellStart"/>
      <w:r w:rsidRPr="004F211D">
        <w:t>работа</w:t>
      </w:r>
      <w:proofErr w:type="spellEnd"/>
      <w:r w:rsidRPr="004F211D">
        <w:t>–</w:t>
      </w:r>
      <w:proofErr w:type="spellStart"/>
      <w:r w:rsidRPr="004F211D">
        <w:t>свободно</w:t>
      </w:r>
      <w:proofErr w:type="spellEnd"/>
      <w:r w:rsidRPr="004F211D">
        <w:t xml:space="preserve"> </w:t>
      </w:r>
      <w:proofErr w:type="spellStart"/>
      <w:r w:rsidRPr="004F211D">
        <w:t>време</w:t>
      </w:r>
      <w:proofErr w:type="spellEnd"/>
      <w:r w:rsidRPr="004F211D">
        <w:t xml:space="preserve"> α = .85 (8 </w:t>
      </w:r>
      <w:proofErr w:type="spellStart"/>
      <w:r w:rsidRPr="004F211D">
        <w:t>айтема</w:t>
      </w:r>
      <w:proofErr w:type="spellEnd"/>
      <w:r w:rsidRPr="004F211D">
        <w:t xml:space="preserve">), </w:t>
      </w:r>
      <w:proofErr w:type="spellStart"/>
      <w:r w:rsidRPr="004F211D">
        <w:t>ролеви</w:t>
      </w:r>
      <w:proofErr w:type="spellEnd"/>
      <w:r w:rsidRPr="004F211D">
        <w:t xml:space="preserve"> </w:t>
      </w:r>
      <w:proofErr w:type="spellStart"/>
      <w:r w:rsidRPr="004F211D">
        <w:t>конфликт</w:t>
      </w:r>
      <w:proofErr w:type="spellEnd"/>
      <w:r w:rsidRPr="004F211D">
        <w:t xml:space="preserve"> α = .79 (8 </w:t>
      </w:r>
      <w:proofErr w:type="spellStart"/>
      <w:r w:rsidRPr="004F211D">
        <w:t>айтема</w:t>
      </w:r>
      <w:proofErr w:type="spellEnd"/>
      <w:r w:rsidRPr="004F211D">
        <w:t xml:space="preserve">), </w:t>
      </w:r>
      <w:proofErr w:type="spellStart"/>
      <w:r w:rsidRPr="004F211D">
        <w:t>междуличностни</w:t>
      </w:r>
      <w:proofErr w:type="spellEnd"/>
      <w:r w:rsidRPr="004F211D">
        <w:t xml:space="preserve"> </w:t>
      </w:r>
      <w:proofErr w:type="spellStart"/>
      <w:r w:rsidRPr="004F211D">
        <w:t>конфликти</w:t>
      </w:r>
      <w:proofErr w:type="spellEnd"/>
      <w:r w:rsidRPr="004F211D">
        <w:t xml:space="preserve"> α = .68 (4 </w:t>
      </w:r>
      <w:proofErr w:type="spellStart"/>
      <w:r w:rsidRPr="004F211D">
        <w:t>айтема</w:t>
      </w:r>
      <w:proofErr w:type="spellEnd"/>
      <w:r w:rsidRPr="004F211D">
        <w:t xml:space="preserve">) и </w:t>
      </w:r>
      <w:proofErr w:type="spellStart"/>
      <w:r w:rsidRPr="004F211D">
        <w:t>възприятие</w:t>
      </w:r>
      <w:proofErr w:type="spellEnd"/>
      <w:r w:rsidRPr="004F211D">
        <w:t xml:space="preserve"> </w:t>
      </w:r>
      <w:proofErr w:type="spellStart"/>
      <w:r w:rsidRPr="004F211D">
        <w:t>за</w:t>
      </w:r>
      <w:proofErr w:type="spellEnd"/>
      <w:r w:rsidRPr="004F211D">
        <w:t xml:space="preserve"> </w:t>
      </w:r>
      <w:proofErr w:type="spellStart"/>
      <w:r w:rsidRPr="004F211D">
        <w:t>контрол</w:t>
      </w:r>
      <w:proofErr w:type="spellEnd"/>
      <w:r w:rsidRPr="004F211D">
        <w:t xml:space="preserve"> α = .55 (3 </w:t>
      </w:r>
      <w:proofErr w:type="spellStart"/>
      <w:r w:rsidRPr="004F211D">
        <w:t>айтема</w:t>
      </w:r>
      <w:proofErr w:type="spellEnd"/>
      <w:r w:rsidRPr="004F211D">
        <w:t xml:space="preserve">), </w:t>
      </w:r>
      <w:proofErr w:type="spellStart"/>
      <w:r w:rsidRPr="004F211D">
        <w:t>като</w:t>
      </w:r>
      <w:proofErr w:type="spellEnd"/>
      <w:r w:rsidRPr="004F211D">
        <w:t xml:space="preserve"> е </w:t>
      </w:r>
      <w:proofErr w:type="spellStart"/>
      <w:r w:rsidRPr="004F211D">
        <w:t>отчетена</w:t>
      </w:r>
      <w:proofErr w:type="spellEnd"/>
      <w:r w:rsidRPr="004F211D">
        <w:t xml:space="preserve"> и </w:t>
      </w:r>
      <w:proofErr w:type="spellStart"/>
      <w:r w:rsidRPr="004F211D">
        <w:t>средната</w:t>
      </w:r>
      <w:proofErr w:type="spellEnd"/>
      <w:r w:rsidRPr="004F211D">
        <w:t xml:space="preserve"> </w:t>
      </w:r>
      <w:proofErr w:type="spellStart"/>
      <w:r w:rsidRPr="004F211D">
        <w:t>корелация</w:t>
      </w:r>
      <w:proofErr w:type="spellEnd"/>
      <w:r w:rsidRPr="004F211D">
        <w:t xml:space="preserve"> </w:t>
      </w:r>
      <w:proofErr w:type="spellStart"/>
      <w:r w:rsidRPr="004F211D">
        <w:t>между</w:t>
      </w:r>
      <w:proofErr w:type="spellEnd"/>
      <w:r w:rsidRPr="004F211D">
        <w:t xml:space="preserve"> </w:t>
      </w:r>
      <w:proofErr w:type="spellStart"/>
      <w:r w:rsidRPr="004F211D">
        <w:t>айтемите</w:t>
      </w:r>
      <w:proofErr w:type="spellEnd"/>
      <w:r w:rsidRPr="004F211D">
        <w:t xml:space="preserve"> </w:t>
      </w:r>
      <w:proofErr w:type="spellStart"/>
      <w:r w:rsidRPr="004F211D">
        <w:t>по</w:t>
      </w:r>
      <w:proofErr w:type="spellEnd"/>
      <w:r w:rsidRPr="004F211D">
        <w:t xml:space="preserve"> </w:t>
      </w:r>
      <w:proofErr w:type="spellStart"/>
      <w:r w:rsidRPr="004F211D">
        <w:t>скали</w:t>
      </w:r>
      <w:proofErr w:type="spellEnd"/>
      <w:r w:rsidRPr="004F211D">
        <w:t xml:space="preserve"> (.53, .41, .32, .34 и .29 </w:t>
      </w:r>
      <w:proofErr w:type="spellStart"/>
      <w:r w:rsidRPr="004F211D">
        <w:t>съответно</w:t>
      </w:r>
      <w:proofErr w:type="spellEnd"/>
      <w:r w:rsidRPr="004F211D">
        <w:t xml:space="preserve">), </w:t>
      </w:r>
      <w:proofErr w:type="spellStart"/>
      <w:r w:rsidRPr="004F211D">
        <w:t>при</w:t>
      </w:r>
      <w:proofErr w:type="spellEnd"/>
      <w:r w:rsidRPr="004F211D">
        <w:t xml:space="preserve"> </w:t>
      </w:r>
      <w:proofErr w:type="spellStart"/>
      <w:r w:rsidRPr="004F211D">
        <w:t>което</w:t>
      </w:r>
      <w:proofErr w:type="spellEnd"/>
      <w:r w:rsidRPr="004F211D">
        <w:t xml:space="preserve"> </w:t>
      </w:r>
      <w:proofErr w:type="spellStart"/>
      <w:r w:rsidRPr="004F211D">
        <w:t>по-високите</w:t>
      </w:r>
      <w:proofErr w:type="spellEnd"/>
      <w:r w:rsidRPr="004F211D">
        <w:t xml:space="preserve"> </w:t>
      </w:r>
      <w:proofErr w:type="spellStart"/>
      <w:r w:rsidRPr="004F211D">
        <w:t>резултати</w:t>
      </w:r>
      <w:proofErr w:type="spellEnd"/>
      <w:r w:rsidRPr="004F211D">
        <w:t xml:space="preserve"> </w:t>
      </w:r>
      <w:proofErr w:type="spellStart"/>
      <w:r w:rsidRPr="004F211D">
        <w:t>на</w:t>
      </w:r>
      <w:proofErr w:type="spellEnd"/>
      <w:r w:rsidRPr="004F211D">
        <w:t xml:space="preserve"> „</w:t>
      </w:r>
      <w:proofErr w:type="spellStart"/>
      <w:r w:rsidRPr="004F211D">
        <w:t>възприятие</w:t>
      </w:r>
      <w:proofErr w:type="spellEnd"/>
      <w:r w:rsidRPr="004F211D">
        <w:t xml:space="preserve"> </w:t>
      </w:r>
      <w:proofErr w:type="spellStart"/>
      <w:r w:rsidRPr="004F211D">
        <w:t>за</w:t>
      </w:r>
      <w:proofErr w:type="spellEnd"/>
      <w:r w:rsidRPr="004F211D">
        <w:t xml:space="preserve"> </w:t>
      </w:r>
      <w:proofErr w:type="spellStart"/>
      <w:r w:rsidRPr="004F211D">
        <w:t>контрол</w:t>
      </w:r>
      <w:proofErr w:type="spellEnd"/>
      <w:r w:rsidRPr="004F211D">
        <w:t xml:space="preserve">“ </w:t>
      </w:r>
      <w:proofErr w:type="spellStart"/>
      <w:r w:rsidRPr="004F211D">
        <w:t>отразяват</w:t>
      </w:r>
      <w:proofErr w:type="spellEnd"/>
      <w:r w:rsidRPr="004F211D">
        <w:t xml:space="preserve"> </w:t>
      </w:r>
      <w:proofErr w:type="spellStart"/>
      <w:r w:rsidRPr="004F211D">
        <w:t>дефицит</w:t>
      </w:r>
      <w:proofErr w:type="spellEnd"/>
      <w:r w:rsidRPr="004F211D">
        <w:t xml:space="preserve"> </w:t>
      </w:r>
      <w:proofErr w:type="spellStart"/>
      <w:r w:rsidRPr="004F211D">
        <w:t>на</w:t>
      </w:r>
      <w:proofErr w:type="spellEnd"/>
      <w:r w:rsidRPr="004F211D">
        <w:t xml:space="preserve"> </w:t>
      </w:r>
      <w:proofErr w:type="spellStart"/>
      <w:r w:rsidRPr="004F211D">
        <w:t>контрол</w:t>
      </w:r>
      <w:proofErr w:type="spellEnd"/>
      <w:r w:rsidRPr="004F211D">
        <w:t xml:space="preserve"> (</w:t>
      </w:r>
      <w:proofErr w:type="spellStart"/>
      <w:r w:rsidRPr="004F211D">
        <w:t>Проданов</w:t>
      </w:r>
      <w:proofErr w:type="spellEnd"/>
      <w:r w:rsidRPr="004F211D">
        <w:t xml:space="preserve">, 2020, с. 41). </w:t>
      </w:r>
      <w:proofErr w:type="spellStart"/>
      <w:r w:rsidRPr="004F211D">
        <w:t>Конструктната</w:t>
      </w:r>
      <w:proofErr w:type="spellEnd"/>
      <w:r w:rsidRPr="004F211D">
        <w:t xml:space="preserve"> и </w:t>
      </w:r>
      <w:proofErr w:type="spellStart"/>
      <w:r w:rsidRPr="004F211D">
        <w:t>конвергентна</w:t>
      </w:r>
      <w:proofErr w:type="spellEnd"/>
      <w:r w:rsidRPr="004F211D">
        <w:t xml:space="preserve"> </w:t>
      </w:r>
      <w:proofErr w:type="spellStart"/>
      <w:r w:rsidRPr="004F211D">
        <w:t>валидност</w:t>
      </w:r>
      <w:proofErr w:type="spellEnd"/>
      <w:r w:rsidRPr="004F211D">
        <w:t xml:space="preserve"> </w:t>
      </w:r>
      <w:proofErr w:type="spellStart"/>
      <w:r w:rsidRPr="004F211D">
        <w:t>са</w:t>
      </w:r>
      <w:proofErr w:type="spellEnd"/>
      <w:r w:rsidRPr="004F211D">
        <w:t xml:space="preserve"> </w:t>
      </w:r>
      <w:proofErr w:type="spellStart"/>
      <w:r w:rsidRPr="004F211D">
        <w:t>подкрепени</w:t>
      </w:r>
      <w:proofErr w:type="spellEnd"/>
      <w:r w:rsidRPr="004F211D">
        <w:t xml:space="preserve"> </w:t>
      </w:r>
      <w:proofErr w:type="spellStart"/>
      <w:r w:rsidRPr="004F211D">
        <w:t>от</w:t>
      </w:r>
      <w:proofErr w:type="spellEnd"/>
      <w:r w:rsidRPr="004F211D">
        <w:t xml:space="preserve"> </w:t>
      </w:r>
      <w:proofErr w:type="spellStart"/>
      <w:r w:rsidRPr="004F211D">
        <w:t>значими</w:t>
      </w:r>
      <w:proofErr w:type="spellEnd"/>
      <w:r w:rsidRPr="004F211D">
        <w:t xml:space="preserve"> </w:t>
      </w:r>
      <w:proofErr w:type="spellStart"/>
      <w:r w:rsidRPr="004F211D">
        <w:t>положителни</w:t>
      </w:r>
      <w:proofErr w:type="spellEnd"/>
      <w:r w:rsidRPr="004F211D">
        <w:t xml:space="preserve"> </w:t>
      </w:r>
      <w:proofErr w:type="spellStart"/>
      <w:r w:rsidRPr="004F211D">
        <w:t>корелации</w:t>
      </w:r>
      <w:proofErr w:type="spellEnd"/>
      <w:r w:rsidRPr="004F211D">
        <w:t xml:space="preserve"> </w:t>
      </w:r>
      <w:proofErr w:type="spellStart"/>
      <w:r w:rsidRPr="004F211D">
        <w:t>между</w:t>
      </w:r>
      <w:proofErr w:type="spellEnd"/>
      <w:r w:rsidRPr="004F211D">
        <w:t xml:space="preserve"> </w:t>
      </w:r>
      <w:proofErr w:type="spellStart"/>
      <w:r w:rsidRPr="004F211D">
        <w:t>ситуативната</w:t>
      </w:r>
      <w:proofErr w:type="spellEnd"/>
      <w:r w:rsidRPr="004F211D">
        <w:t xml:space="preserve"> </w:t>
      </w:r>
      <w:proofErr w:type="spellStart"/>
      <w:r w:rsidRPr="004F211D">
        <w:t>тревожност</w:t>
      </w:r>
      <w:proofErr w:type="spellEnd"/>
      <w:r w:rsidRPr="004F211D">
        <w:t xml:space="preserve">, </w:t>
      </w:r>
      <w:proofErr w:type="spellStart"/>
      <w:r w:rsidRPr="004F211D">
        <w:t>измерена</w:t>
      </w:r>
      <w:proofErr w:type="spellEnd"/>
      <w:r w:rsidRPr="004F211D">
        <w:t xml:space="preserve"> </w:t>
      </w:r>
      <w:proofErr w:type="spellStart"/>
      <w:r w:rsidRPr="004F211D">
        <w:t>със</w:t>
      </w:r>
      <w:proofErr w:type="spellEnd"/>
      <w:r w:rsidRPr="004F211D">
        <w:t xml:space="preserve"> STAI-Y, и </w:t>
      </w:r>
      <w:proofErr w:type="spellStart"/>
      <w:r w:rsidRPr="004F211D">
        <w:t>общия</w:t>
      </w:r>
      <w:proofErr w:type="spellEnd"/>
      <w:r w:rsidRPr="004F211D">
        <w:t xml:space="preserve"> </w:t>
      </w:r>
      <w:proofErr w:type="spellStart"/>
      <w:r w:rsidRPr="004F211D">
        <w:t>бал</w:t>
      </w:r>
      <w:proofErr w:type="spellEnd"/>
      <w:r w:rsidRPr="004F211D">
        <w:t xml:space="preserve"> </w:t>
      </w:r>
      <w:proofErr w:type="spellStart"/>
      <w:r w:rsidRPr="004F211D">
        <w:t>на</w:t>
      </w:r>
      <w:proofErr w:type="spellEnd"/>
      <w:r w:rsidRPr="004F211D">
        <w:t xml:space="preserve"> </w:t>
      </w:r>
      <w:proofErr w:type="spellStart"/>
      <w:r w:rsidRPr="004F211D">
        <w:t>професионалния</w:t>
      </w:r>
      <w:proofErr w:type="spellEnd"/>
      <w:r w:rsidRPr="004F211D">
        <w:t xml:space="preserve"> </w:t>
      </w:r>
      <w:proofErr w:type="spellStart"/>
      <w:r w:rsidRPr="004F211D">
        <w:t>стрес</w:t>
      </w:r>
      <w:proofErr w:type="spellEnd"/>
      <w:r w:rsidRPr="004F211D">
        <w:t xml:space="preserve"> (r = .425), </w:t>
      </w:r>
      <w:proofErr w:type="spellStart"/>
      <w:r w:rsidRPr="004F211D">
        <w:t>както</w:t>
      </w:r>
      <w:proofErr w:type="spellEnd"/>
      <w:r w:rsidRPr="004F211D">
        <w:t xml:space="preserve"> и с </w:t>
      </w:r>
      <w:proofErr w:type="spellStart"/>
      <w:r w:rsidRPr="004F211D">
        <w:t>три</w:t>
      </w:r>
      <w:proofErr w:type="spellEnd"/>
      <w:r w:rsidRPr="004F211D">
        <w:t xml:space="preserve"> </w:t>
      </w:r>
      <w:proofErr w:type="spellStart"/>
      <w:r w:rsidRPr="004F211D">
        <w:t>от</w:t>
      </w:r>
      <w:proofErr w:type="spellEnd"/>
      <w:r w:rsidRPr="004F211D">
        <w:t xml:space="preserve"> </w:t>
      </w:r>
      <w:proofErr w:type="spellStart"/>
      <w:r w:rsidRPr="004F211D">
        <w:t>петте</w:t>
      </w:r>
      <w:proofErr w:type="spellEnd"/>
      <w:r w:rsidRPr="004F211D">
        <w:t xml:space="preserve"> </w:t>
      </w:r>
      <w:proofErr w:type="spellStart"/>
      <w:r w:rsidRPr="004F211D">
        <w:t>основни</w:t>
      </w:r>
      <w:proofErr w:type="spellEnd"/>
      <w:r w:rsidRPr="004F211D">
        <w:t xml:space="preserve"> </w:t>
      </w:r>
      <w:proofErr w:type="spellStart"/>
      <w:r w:rsidRPr="004F211D">
        <w:t>стресори</w:t>
      </w:r>
      <w:proofErr w:type="spellEnd"/>
      <w:r w:rsidRPr="004F211D">
        <w:t xml:space="preserve">: </w:t>
      </w:r>
      <w:proofErr w:type="spellStart"/>
      <w:r w:rsidRPr="004F211D">
        <w:t>ролева</w:t>
      </w:r>
      <w:proofErr w:type="spellEnd"/>
      <w:r w:rsidRPr="004F211D">
        <w:t xml:space="preserve"> </w:t>
      </w:r>
      <w:proofErr w:type="spellStart"/>
      <w:r w:rsidRPr="004F211D">
        <w:t>дифузия</w:t>
      </w:r>
      <w:proofErr w:type="spellEnd"/>
      <w:r w:rsidRPr="004F211D">
        <w:t xml:space="preserve"> (r = .367), </w:t>
      </w:r>
      <w:proofErr w:type="spellStart"/>
      <w:r w:rsidRPr="004F211D">
        <w:t>конфликт</w:t>
      </w:r>
      <w:proofErr w:type="spellEnd"/>
      <w:r w:rsidRPr="004F211D">
        <w:t xml:space="preserve"> </w:t>
      </w:r>
      <w:proofErr w:type="spellStart"/>
      <w:r w:rsidRPr="004F211D">
        <w:t>работа</w:t>
      </w:r>
      <w:proofErr w:type="spellEnd"/>
      <w:r w:rsidRPr="004F211D">
        <w:t>–</w:t>
      </w:r>
      <w:proofErr w:type="spellStart"/>
      <w:r w:rsidRPr="004F211D">
        <w:t>свободно</w:t>
      </w:r>
      <w:proofErr w:type="spellEnd"/>
      <w:r w:rsidRPr="004F211D">
        <w:t xml:space="preserve"> </w:t>
      </w:r>
      <w:proofErr w:type="spellStart"/>
      <w:r w:rsidRPr="004F211D">
        <w:t>време</w:t>
      </w:r>
      <w:proofErr w:type="spellEnd"/>
      <w:r w:rsidRPr="004F211D">
        <w:t xml:space="preserve"> (r = .384) и </w:t>
      </w:r>
      <w:proofErr w:type="spellStart"/>
      <w:r w:rsidRPr="004F211D">
        <w:t>ролеви</w:t>
      </w:r>
      <w:proofErr w:type="spellEnd"/>
      <w:r w:rsidRPr="004F211D">
        <w:t xml:space="preserve"> </w:t>
      </w:r>
      <w:proofErr w:type="spellStart"/>
      <w:r w:rsidRPr="004F211D">
        <w:t>конфликт</w:t>
      </w:r>
      <w:proofErr w:type="spellEnd"/>
      <w:r w:rsidRPr="004F211D">
        <w:t xml:space="preserve"> (r = .345), </w:t>
      </w:r>
      <w:proofErr w:type="spellStart"/>
      <w:r w:rsidRPr="004F211D">
        <w:t>при</w:t>
      </w:r>
      <w:proofErr w:type="spellEnd"/>
      <w:r w:rsidRPr="004F211D">
        <w:t xml:space="preserve"> </w:t>
      </w:r>
      <w:proofErr w:type="spellStart"/>
      <w:r w:rsidRPr="004F211D">
        <w:t>отсъствие</w:t>
      </w:r>
      <w:proofErr w:type="spellEnd"/>
      <w:r w:rsidRPr="004F211D">
        <w:t xml:space="preserve"> </w:t>
      </w:r>
      <w:proofErr w:type="spellStart"/>
      <w:r w:rsidRPr="004F211D">
        <w:t>на</w:t>
      </w:r>
      <w:proofErr w:type="spellEnd"/>
      <w:r w:rsidRPr="004F211D">
        <w:t xml:space="preserve"> </w:t>
      </w:r>
      <w:proofErr w:type="spellStart"/>
      <w:r w:rsidRPr="004F211D">
        <w:t>значими</w:t>
      </w:r>
      <w:proofErr w:type="spellEnd"/>
      <w:r w:rsidRPr="004F211D">
        <w:t xml:space="preserve"> </w:t>
      </w:r>
      <w:proofErr w:type="spellStart"/>
      <w:r w:rsidRPr="004F211D">
        <w:t>връзки</w:t>
      </w:r>
      <w:proofErr w:type="spellEnd"/>
      <w:r w:rsidRPr="004F211D">
        <w:t xml:space="preserve"> </w:t>
      </w:r>
      <w:proofErr w:type="spellStart"/>
      <w:r w:rsidRPr="004F211D">
        <w:t>за</w:t>
      </w:r>
      <w:proofErr w:type="spellEnd"/>
      <w:r w:rsidRPr="004F211D">
        <w:t xml:space="preserve"> </w:t>
      </w:r>
      <w:proofErr w:type="spellStart"/>
      <w:r w:rsidRPr="004F211D">
        <w:t>останалите</w:t>
      </w:r>
      <w:proofErr w:type="spellEnd"/>
      <w:r w:rsidRPr="004F211D">
        <w:t xml:space="preserve"> </w:t>
      </w:r>
      <w:proofErr w:type="spellStart"/>
      <w:r w:rsidRPr="004F211D">
        <w:t>две</w:t>
      </w:r>
      <w:proofErr w:type="spellEnd"/>
      <w:r w:rsidRPr="004F211D">
        <w:t xml:space="preserve"> </w:t>
      </w:r>
      <w:proofErr w:type="spellStart"/>
      <w:r w:rsidRPr="004F211D">
        <w:t>скали</w:t>
      </w:r>
      <w:proofErr w:type="spellEnd"/>
      <w:r w:rsidRPr="004F211D">
        <w:t xml:space="preserve">, </w:t>
      </w:r>
      <w:proofErr w:type="spellStart"/>
      <w:r w:rsidRPr="004F211D">
        <w:t>което</w:t>
      </w:r>
      <w:proofErr w:type="spellEnd"/>
      <w:r w:rsidRPr="004F211D">
        <w:t xml:space="preserve"> </w:t>
      </w:r>
      <w:proofErr w:type="spellStart"/>
      <w:r w:rsidRPr="004F211D">
        <w:t>авторът</w:t>
      </w:r>
      <w:proofErr w:type="spellEnd"/>
      <w:r w:rsidRPr="004F211D">
        <w:t xml:space="preserve"> </w:t>
      </w:r>
      <w:proofErr w:type="spellStart"/>
      <w:r w:rsidRPr="004F211D">
        <w:t>обяснява</w:t>
      </w:r>
      <w:proofErr w:type="spellEnd"/>
      <w:r w:rsidRPr="004F211D">
        <w:t xml:space="preserve"> с </w:t>
      </w:r>
      <w:proofErr w:type="spellStart"/>
      <w:r w:rsidRPr="004F211D">
        <w:t>малката</w:t>
      </w:r>
      <w:proofErr w:type="spellEnd"/>
      <w:r w:rsidRPr="004F211D">
        <w:t xml:space="preserve"> </w:t>
      </w:r>
      <w:proofErr w:type="spellStart"/>
      <w:r w:rsidRPr="004F211D">
        <w:t>извадка</w:t>
      </w:r>
      <w:proofErr w:type="spellEnd"/>
      <w:r w:rsidRPr="004F211D">
        <w:t xml:space="preserve"> и </w:t>
      </w:r>
      <w:proofErr w:type="spellStart"/>
      <w:r w:rsidRPr="004F211D">
        <w:t>спецификата</w:t>
      </w:r>
      <w:proofErr w:type="spellEnd"/>
      <w:r w:rsidRPr="004F211D">
        <w:t xml:space="preserve"> </w:t>
      </w:r>
      <w:proofErr w:type="spellStart"/>
      <w:r w:rsidRPr="004F211D">
        <w:t>на</w:t>
      </w:r>
      <w:proofErr w:type="spellEnd"/>
      <w:r w:rsidRPr="004F211D">
        <w:t xml:space="preserve"> </w:t>
      </w:r>
      <w:proofErr w:type="spellStart"/>
      <w:r w:rsidRPr="004F211D">
        <w:t>длъжностите</w:t>
      </w:r>
      <w:proofErr w:type="spellEnd"/>
      <w:r w:rsidRPr="004F211D">
        <w:t xml:space="preserve"> в </w:t>
      </w:r>
      <w:proofErr w:type="spellStart"/>
      <w:r w:rsidRPr="004F211D">
        <w:t>изследваната</w:t>
      </w:r>
      <w:proofErr w:type="spellEnd"/>
      <w:r w:rsidRPr="004F211D">
        <w:t xml:space="preserve"> </w:t>
      </w:r>
      <w:proofErr w:type="spellStart"/>
      <w:r w:rsidRPr="004F211D">
        <w:t>организация</w:t>
      </w:r>
      <w:proofErr w:type="spellEnd"/>
      <w:r w:rsidRPr="004F211D">
        <w:t xml:space="preserve">; </w:t>
      </w:r>
      <w:proofErr w:type="spellStart"/>
      <w:r w:rsidRPr="004F211D">
        <w:t>допълнително</w:t>
      </w:r>
      <w:proofErr w:type="spellEnd"/>
      <w:r w:rsidRPr="004F211D">
        <w:t xml:space="preserve"> </w:t>
      </w:r>
      <w:proofErr w:type="spellStart"/>
      <w:r w:rsidRPr="004F211D">
        <w:t>са</w:t>
      </w:r>
      <w:proofErr w:type="spellEnd"/>
      <w:r w:rsidRPr="004F211D">
        <w:t xml:space="preserve"> </w:t>
      </w:r>
      <w:proofErr w:type="spellStart"/>
      <w:r w:rsidRPr="004F211D">
        <w:t>представени</w:t>
      </w:r>
      <w:proofErr w:type="spellEnd"/>
      <w:r w:rsidRPr="004F211D">
        <w:t xml:space="preserve"> </w:t>
      </w:r>
      <w:proofErr w:type="spellStart"/>
      <w:r w:rsidRPr="004F211D">
        <w:t>описателни</w:t>
      </w:r>
      <w:proofErr w:type="spellEnd"/>
      <w:r w:rsidRPr="004F211D">
        <w:t xml:space="preserve"> </w:t>
      </w:r>
      <w:proofErr w:type="spellStart"/>
      <w:r w:rsidRPr="004F211D">
        <w:t>показатели</w:t>
      </w:r>
      <w:proofErr w:type="spellEnd"/>
      <w:r w:rsidRPr="004F211D">
        <w:t xml:space="preserve"> и </w:t>
      </w:r>
      <w:proofErr w:type="spellStart"/>
      <w:r w:rsidRPr="004F211D">
        <w:t>сравнителни</w:t>
      </w:r>
      <w:proofErr w:type="spellEnd"/>
      <w:r w:rsidRPr="004F211D">
        <w:t xml:space="preserve"> </w:t>
      </w:r>
      <w:proofErr w:type="spellStart"/>
      <w:r w:rsidRPr="004F211D">
        <w:t>анализи</w:t>
      </w:r>
      <w:proofErr w:type="spellEnd"/>
      <w:r w:rsidRPr="004F211D">
        <w:t xml:space="preserve">, </w:t>
      </w:r>
      <w:proofErr w:type="spellStart"/>
      <w:r w:rsidRPr="004F211D">
        <w:t>свидетелстващи</w:t>
      </w:r>
      <w:proofErr w:type="spellEnd"/>
      <w:r w:rsidRPr="004F211D">
        <w:t xml:space="preserve"> </w:t>
      </w:r>
      <w:proofErr w:type="spellStart"/>
      <w:r w:rsidRPr="004F211D">
        <w:t>за</w:t>
      </w:r>
      <w:proofErr w:type="spellEnd"/>
      <w:r w:rsidRPr="004F211D">
        <w:t xml:space="preserve"> </w:t>
      </w:r>
      <w:proofErr w:type="spellStart"/>
      <w:r w:rsidRPr="004F211D">
        <w:t>дискриминативната</w:t>
      </w:r>
      <w:proofErr w:type="spellEnd"/>
      <w:r w:rsidRPr="004F211D">
        <w:t xml:space="preserve"> </w:t>
      </w:r>
      <w:proofErr w:type="spellStart"/>
      <w:r w:rsidRPr="004F211D">
        <w:t>способност</w:t>
      </w:r>
      <w:proofErr w:type="spellEnd"/>
      <w:r w:rsidRPr="004F211D">
        <w:t xml:space="preserve"> </w:t>
      </w:r>
      <w:proofErr w:type="spellStart"/>
      <w:r w:rsidRPr="004F211D">
        <w:t>на</w:t>
      </w:r>
      <w:proofErr w:type="spellEnd"/>
      <w:r w:rsidRPr="004F211D">
        <w:t xml:space="preserve"> </w:t>
      </w:r>
      <w:proofErr w:type="spellStart"/>
      <w:r w:rsidRPr="004F211D">
        <w:t>скалите</w:t>
      </w:r>
      <w:proofErr w:type="spellEnd"/>
      <w:r w:rsidRPr="004F211D">
        <w:t xml:space="preserve"> (</w:t>
      </w:r>
      <w:proofErr w:type="spellStart"/>
      <w:r w:rsidRPr="004F211D">
        <w:t>Проданов</w:t>
      </w:r>
      <w:proofErr w:type="spellEnd"/>
      <w:r w:rsidRPr="004F211D">
        <w:t>, 2020, с. 38–44).</w:t>
      </w:r>
    </w:p>
    <w:p w14:paraId="6EA2F796" w14:textId="436A6854" w:rsidR="009D3A0A" w:rsidRDefault="00EF4353" w:rsidP="000D4AFD">
      <w:pPr>
        <w:spacing w:line="360" w:lineRule="auto"/>
        <w:ind w:firstLine="709"/>
        <w:jc w:val="both"/>
        <w:rPr>
          <w:lang w:val="bg-BG"/>
        </w:rPr>
      </w:pPr>
      <w:r>
        <w:rPr>
          <w:b/>
          <w:bCs/>
          <w:lang w:val="bg-BG"/>
        </w:rPr>
        <w:t>5</w:t>
      </w:r>
      <w:r w:rsidR="000D4AFD" w:rsidRPr="00A1595B">
        <w:rPr>
          <w:b/>
          <w:bCs/>
          <w:lang w:val="bg-BG"/>
        </w:rPr>
        <w:t xml:space="preserve">. </w:t>
      </w:r>
      <w:r w:rsidR="009D3A0A" w:rsidRPr="00A1595B">
        <w:rPr>
          <w:b/>
          <w:bCs/>
          <w:lang w:val="bg-BG"/>
        </w:rPr>
        <w:t>Изследвани лица</w:t>
      </w:r>
    </w:p>
    <w:p w14:paraId="60171B77" w14:textId="77777777" w:rsidR="00C65903" w:rsidRPr="00C65903" w:rsidRDefault="00C65903" w:rsidP="00C65903">
      <w:pPr>
        <w:spacing w:line="360" w:lineRule="auto"/>
        <w:ind w:firstLine="709"/>
        <w:jc w:val="both"/>
      </w:pPr>
      <w:proofErr w:type="spellStart"/>
      <w:r w:rsidRPr="00C65903">
        <w:lastRenderedPageBreak/>
        <w:t>Изследваните</w:t>
      </w:r>
      <w:proofErr w:type="spellEnd"/>
      <w:r w:rsidRPr="00C65903">
        <w:t xml:space="preserve"> </w:t>
      </w:r>
      <w:proofErr w:type="spellStart"/>
      <w:r w:rsidRPr="00C65903">
        <w:t>лица</w:t>
      </w:r>
      <w:proofErr w:type="spellEnd"/>
      <w:r w:rsidRPr="00C65903">
        <w:t xml:space="preserve"> в </w:t>
      </w:r>
      <w:proofErr w:type="spellStart"/>
      <w:r w:rsidRPr="00C65903">
        <w:t>проучването</w:t>
      </w:r>
      <w:proofErr w:type="spellEnd"/>
      <w:r w:rsidRPr="00C65903">
        <w:t xml:space="preserve"> </w:t>
      </w:r>
      <w:proofErr w:type="spellStart"/>
      <w:r w:rsidRPr="00C65903">
        <w:t>са</w:t>
      </w:r>
      <w:proofErr w:type="spellEnd"/>
      <w:r w:rsidRPr="00C65903">
        <w:t xml:space="preserve"> </w:t>
      </w:r>
      <w:proofErr w:type="spellStart"/>
      <w:r w:rsidRPr="00C65903">
        <w:t>разследващи</w:t>
      </w:r>
      <w:proofErr w:type="spellEnd"/>
      <w:r w:rsidRPr="00C65903">
        <w:t xml:space="preserve"> </w:t>
      </w:r>
      <w:proofErr w:type="spellStart"/>
      <w:r w:rsidRPr="00C65903">
        <w:t>полицаи</w:t>
      </w:r>
      <w:proofErr w:type="spellEnd"/>
      <w:r w:rsidRPr="00C65903">
        <w:t xml:space="preserve">, </w:t>
      </w:r>
      <w:proofErr w:type="spellStart"/>
      <w:r w:rsidRPr="00C65903">
        <w:t>които</w:t>
      </w:r>
      <w:proofErr w:type="spellEnd"/>
      <w:r w:rsidRPr="00C65903">
        <w:t xml:space="preserve"> </w:t>
      </w:r>
      <w:proofErr w:type="spellStart"/>
      <w:r w:rsidRPr="00C65903">
        <w:t>работят</w:t>
      </w:r>
      <w:proofErr w:type="spellEnd"/>
      <w:r w:rsidRPr="00C65903">
        <w:t xml:space="preserve"> в </w:t>
      </w:r>
      <w:proofErr w:type="spellStart"/>
      <w:r w:rsidRPr="00C65903">
        <w:t>различни</w:t>
      </w:r>
      <w:proofErr w:type="spellEnd"/>
      <w:r w:rsidRPr="00C65903">
        <w:t xml:space="preserve"> </w:t>
      </w:r>
      <w:proofErr w:type="spellStart"/>
      <w:r w:rsidRPr="00C65903">
        <w:t>подразделения</w:t>
      </w:r>
      <w:proofErr w:type="spellEnd"/>
      <w:r w:rsidRPr="00C65903">
        <w:t xml:space="preserve"> </w:t>
      </w:r>
      <w:proofErr w:type="spellStart"/>
      <w:r w:rsidRPr="00C65903">
        <w:t>на</w:t>
      </w:r>
      <w:proofErr w:type="spellEnd"/>
      <w:r w:rsidRPr="00C65903">
        <w:t xml:space="preserve"> </w:t>
      </w:r>
      <w:proofErr w:type="spellStart"/>
      <w:r w:rsidRPr="00C65903">
        <w:t>правоохранителната</w:t>
      </w:r>
      <w:proofErr w:type="spellEnd"/>
      <w:r w:rsidRPr="00C65903">
        <w:t xml:space="preserve"> </w:t>
      </w:r>
      <w:proofErr w:type="spellStart"/>
      <w:r w:rsidRPr="00C65903">
        <w:t>система</w:t>
      </w:r>
      <w:proofErr w:type="spellEnd"/>
      <w:r w:rsidRPr="00C65903">
        <w:t xml:space="preserve">. </w:t>
      </w:r>
      <w:proofErr w:type="spellStart"/>
      <w:r w:rsidRPr="00C65903">
        <w:t>Те</w:t>
      </w:r>
      <w:proofErr w:type="spellEnd"/>
      <w:r w:rsidRPr="00C65903">
        <w:t xml:space="preserve"> </w:t>
      </w:r>
      <w:proofErr w:type="spellStart"/>
      <w:r w:rsidRPr="00C65903">
        <w:t>изпълняват</w:t>
      </w:r>
      <w:proofErr w:type="spellEnd"/>
      <w:r w:rsidRPr="00C65903">
        <w:t xml:space="preserve"> </w:t>
      </w:r>
      <w:proofErr w:type="spellStart"/>
      <w:r w:rsidRPr="00C65903">
        <w:t>отговорни</w:t>
      </w:r>
      <w:proofErr w:type="spellEnd"/>
      <w:r w:rsidRPr="00C65903">
        <w:t xml:space="preserve"> </w:t>
      </w:r>
      <w:proofErr w:type="spellStart"/>
      <w:r w:rsidRPr="00C65903">
        <w:t>задачи</w:t>
      </w:r>
      <w:proofErr w:type="spellEnd"/>
      <w:r w:rsidRPr="00C65903">
        <w:t xml:space="preserve">, </w:t>
      </w:r>
      <w:proofErr w:type="spellStart"/>
      <w:r w:rsidRPr="00C65903">
        <w:t>свързани</w:t>
      </w:r>
      <w:proofErr w:type="spellEnd"/>
      <w:r w:rsidRPr="00C65903">
        <w:t xml:space="preserve"> с </w:t>
      </w:r>
      <w:proofErr w:type="spellStart"/>
      <w:r w:rsidRPr="00C65903">
        <w:t>разследване</w:t>
      </w:r>
      <w:proofErr w:type="spellEnd"/>
      <w:r w:rsidRPr="00C65903">
        <w:t xml:space="preserve"> </w:t>
      </w:r>
      <w:proofErr w:type="spellStart"/>
      <w:r w:rsidRPr="00C65903">
        <w:t>на</w:t>
      </w:r>
      <w:proofErr w:type="spellEnd"/>
      <w:r w:rsidRPr="00C65903">
        <w:t xml:space="preserve"> </w:t>
      </w:r>
      <w:proofErr w:type="spellStart"/>
      <w:r w:rsidRPr="00C65903">
        <w:t>престъпления</w:t>
      </w:r>
      <w:proofErr w:type="spellEnd"/>
      <w:r w:rsidRPr="00C65903">
        <w:t xml:space="preserve">, </w:t>
      </w:r>
      <w:proofErr w:type="spellStart"/>
      <w:r w:rsidRPr="00C65903">
        <w:t>събиране</w:t>
      </w:r>
      <w:proofErr w:type="spellEnd"/>
      <w:r w:rsidRPr="00C65903">
        <w:t xml:space="preserve"> и </w:t>
      </w:r>
      <w:proofErr w:type="spellStart"/>
      <w:r w:rsidRPr="00C65903">
        <w:t>анализ</w:t>
      </w:r>
      <w:proofErr w:type="spellEnd"/>
      <w:r w:rsidRPr="00C65903">
        <w:t xml:space="preserve"> </w:t>
      </w:r>
      <w:proofErr w:type="spellStart"/>
      <w:r w:rsidRPr="00C65903">
        <w:t>на</w:t>
      </w:r>
      <w:proofErr w:type="spellEnd"/>
      <w:r w:rsidRPr="00C65903">
        <w:t xml:space="preserve"> </w:t>
      </w:r>
      <w:proofErr w:type="spellStart"/>
      <w:r w:rsidRPr="00C65903">
        <w:t>доказателства</w:t>
      </w:r>
      <w:proofErr w:type="spellEnd"/>
      <w:r w:rsidRPr="00C65903">
        <w:t xml:space="preserve">, </w:t>
      </w:r>
      <w:proofErr w:type="spellStart"/>
      <w:r w:rsidRPr="00C65903">
        <w:t>провеждане</w:t>
      </w:r>
      <w:proofErr w:type="spellEnd"/>
      <w:r w:rsidRPr="00C65903">
        <w:t xml:space="preserve"> </w:t>
      </w:r>
      <w:proofErr w:type="spellStart"/>
      <w:r w:rsidRPr="00C65903">
        <w:t>на</w:t>
      </w:r>
      <w:proofErr w:type="spellEnd"/>
      <w:r w:rsidRPr="00C65903">
        <w:t xml:space="preserve"> </w:t>
      </w:r>
      <w:proofErr w:type="spellStart"/>
      <w:r w:rsidRPr="00C65903">
        <w:t>разпити</w:t>
      </w:r>
      <w:proofErr w:type="spellEnd"/>
      <w:r w:rsidRPr="00C65903">
        <w:t xml:space="preserve"> и </w:t>
      </w:r>
      <w:proofErr w:type="spellStart"/>
      <w:r w:rsidRPr="00C65903">
        <w:t>взаимодействие</w:t>
      </w:r>
      <w:proofErr w:type="spellEnd"/>
      <w:r w:rsidRPr="00C65903">
        <w:t xml:space="preserve"> с </w:t>
      </w:r>
      <w:proofErr w:type="spellStart"/>
      <w:r w:rsidRPr="00C65903">
        <w:t>различни</w:t>
      </w:r>
      <w:proofErr w:type="spellEnd"/>
      <w:r w:rsidRPr="00C65903">
        <w:t xml:space="preserve"> </w:t>
      </w:r>
      <w:proofErr w:type="spellStart"/>
      <w:r w:rsidRPr="00C65903">
        <w:t>институции</w:t>
      </w:r>
      <w:proofErr w:type="spellEnd"/>
      <w:r w:rsidRPr="00C65903">
        <w:t xml:space="preserve">. </w:t>
      </w:r>
      <w:proofErr w:type="spellStart"/>
      <w:r w:rsidRPr="00C65903">
        <w:t>Работната</w:t>
      </w:r>
      <w:proofErr w:type="spellEnd"/>
      <w:r w:rsidRPr="00C65903">
        <w:t xml:space="preserve"> </w:t>
      </w:r>
      <w:proofErr w:type="spellStart"/>
      <w:r w:rsidRPr="00C65903">
        <w:t>им</w:t>
      </w:r>
      <w:proofErr w:type="spellEnd"/>
      <w:r w:rsidRPr="00C65903">
        <w:t xml:space="preserve"> </w:t>
      </w:r>
      <w:proofErr w:type="spellStart"/>
      <w:r w:rsidRPr="00C65903">
        <w:t>среда</w:t>
      </w:r>
      <w:proofErr w:type="spellEnd"/>
      <w:r w:rsidRPr="00C65903">
        <w:t xml:space="preserve"> е </w:t>
      </w:r>
      <w:proofErr w:type="spellStart"/>
      <w:r w:rsidRPr="00C65903">
        <w:t>високо</w:t>
      </w:r>
      <w:proofErr w:type="spellEnd"/>
      <w:r w:rsidRPr="00C65903">
        <w:t xml:space="preserve"> </w:t>
      </w:r>
      <w:proofErr w:type="spellStart"/>
      <w:r w:rsidRPr="00C65903">
        <w:t>динамична</w:t>
      </w:r>
      <w:proofErr w:type="spellEnd"/>
      <w:r w:rsidRPr="00C65903">
        <w:t xml:space="preserve"> и </w:t>
      </w:r>
      <w:proofErr w:type="spellStart"/>
      <w:r w:rsidRPr="00C65903">
        <w:t>натоварена</w:t>
      </w:r>
      <w:proofErr w:type="spellEnd"/>
      <w:r w:rsidRPr="00C65903">
        <w:t xml:space="preserve">, </w:t>
      </w:r>
      <w:proofErr w:type="spellStart"/>
      <w:r w:rsidRPr="00C65903">
        <w:t>което</w:t>
      </w:r>
      <w:proofErr w:type="spellEnd"/>
      <w:r w:rsidRPr="00C65903">
        <w:t xml:space="preserve"> </w:t>
      </w:r>
      <w:proofErr w:type="spellStart"/>
      <w:r w:rsidRPr="00C65903">
        <w:t>ги</w:t>
      </w:r>
      <w:proofErr w:type="spellEnd"/>
      <w:r w:rsidRPr="00C65903">
        <w:t xml:space="preserve"> </w:t>
      </w:r>
      <w:proofErr w:type="spellStart"/>
      <w:r w:rsidRPr="00C65903">
        <w:t>излага</w:t>
      </w:r>
      <w:proofErr w:type="spellEnd"/>
      <w:r w:rsidRPr="00C65903">
        <w:t xml:space="preserve"> </w:t>
      </w:r>
      <w:proofErr w:type="spellStart"/>
      <w:r w:rsidRPr="00C65903">
        <w:t>на</w:t>
      </w:r>
      <w:proofErr w:type="spellEnd"/>
      <w:r w:rsidRPr="00C65903">
        <w:t xml:space="preserve"> </w:t>
      </w:r>
      <w:proofErr w:type="spellStart"/>
      <w:r w:rsidRPr="00C65903">
        <w:t>значителни</w:t>
      </w:r>
      <w:proofErr w:type="spellEnd"/>
      <w:r w:rsidRPr="00C65903">
        <w:t xml:space="preserve"> </w:t>
      </w:r>
      <w:proofErr w:type="spellStart"/>
      <w:r w:rsidRPr="00C65903">
        <w:t>нива</w:t>
      </w:r>
      <w:proofErr w:type="spellEnd"/>
      <w:r w:rsidRPr="00C65903">
        <w:t xml:space="preserve"> </w:t>
      </w:r>
      <w:proofErr w:type="spellStart"/>
      <w:r w:rsidRPr="00C65903">
        <w:t>на</w:t>
      </w:r>
      <w:proofErr w:type="spellEnd"/>
      <w:r w:rsidRPr="00C65903">
        <w:t xml:space="preserve"> </w:t>
      </w:r>
      <w:proofErr w:type="spellStart"/>
      <w:r w:rsidRPr="00C65903">
        <w:t>професионален</w:t>
      </w:r>
      <w:proofErr w:type="spellEnd"/>
      <w:r w:rsidRPr="00C65903">
        <w:t xml:space="preserve"> </w:t>
      </w:r>
      <w:proofErr w:type="spellStart"/>
      <w:r w:rsidRPr="00C65903">
        <w:t>стрес</w:t>
      </w:r>
      <w:proofErr w:type="spellEnd"/>
      <w:r w:rsidRPr="00C65903">
        <w:t xml:space="preserve"> и </w:t>
      </w:r>
      <w:proofErr w:type="spellStart"/>
      <w:r w:rsidRPr="00C65903">
        <w:t>изисква</w:t>
      </w:r>
      <w:proofErr w:type="spellEnd"/>
      <w:r w:rsidRPr="00C65903">
        <w:t xml:space="preserve"> </w:t>
      </w:r>
      <w:proofErr w:type="spellStart"/>
      <w:r w:rsidRPr="00C65903">
        <w:t>висока</w:t>
      </w:r>
      <w:proofErr w:type="spellEnd"/>
      <w:r w:rsidRPr="00C65903">
        <w:t xml:space="preserve"> </w:t>
      </w:r>
      <w:proofErr w:type="spellStart"/>
      <w:r w:rsidRPr="00C65903">
        <w:t>степен</w:t>
      </w:r>
      <w:proofErr w:type="spellEnd"/>
      <w:r w:rsidRPr="00C65903">
        <w:t xml:space="preserve"> </w:t>
      </w:r>
      <w:proofErr w:type="spellStart"/>
      <w:r w:rsidRPr="00C65903">
        <w:t>на</w:t>
      </w:r>
      <w:proofErr w:type="spellEnd"/>
      <w:r w:rsidRPr="00C65903">
        <w:t xml:space="preserve"> </w:t>
      </w:r>
      <w:proofErr w:type="spellStart"/>
      <w:r w:rsidRPr="00C65903">
        <w:t>концентрация</w:t>
      </w:r>
      <w:proofErr w:type="spellEnd"/>
      <w:r w:rsidRPr="00C65903">
        <w:t xml:space="preserve">, </w:t>
      </w:r>
      <w:proofErr w:type="spellStart"/>
      <w:r w:rsidRPr="00C65903">
        <w:t>устойчивост</w:t>
      </w:r>
      <w:proofErr w:type="spellEnd"/>
      <w:r w:rsidRPr="00C65903">
        <w:t xml:space="preserve"> и </w:t>
      </w:r>
      <w:proofErr w:type="spellStart"/>
      <w:r w:rsidRPr="00C65903">
        <w:t>ангажираност</w:t>
      </w:r>
      <w:proofErr w:type="spellEnd"/>
      <w:r w:rsidRPr="00C65903">
        <w:t>.</w:t>
      </w:r>
    </w:p>
    <w:p w14:paraId="71859FEF" w14:textId="77777777" w:rsidR="00C65903" w:rsidRPr="00C65903" w:rsidRDefault="00C65903" w:rsidP="00C65903">
      <w:pPr>
        <w:spacing w:line="360" w:lineRule="auto"/>
        <w:ind w:firstLine="709"/>
        <w:jc w:val="both"/>
      </w:pPr>
      <w:proofErr w:type="spellStart"/>
      <w:r w:rsidRPr="00C65903">
        <w:t>Изследваните</w:t>
      </w:r>
      <w:proofErr w:type="spellEnd"/>
      <w:r w:rsidRPr="00C65903">
        <w:t xml:space="preserve"> </w:t>
      </w:r>
      <w:proofErr w:type="spellStart"/>
      <w:r w:rsidRPr="00C65903">
        <w:t>полицаи</w:t>
      </w:r>
      <w:proofErr w:type="spellEnd"/>
      <w:r w:rsidRPr="00C65903">
        <w:t xml:space="preserve"> </w:t>
      </w:r>
      <w:proofErr w:type="spellStart"/>
      <w:r w:rsidRPr="00C65903">
        <w:t>са</w:t>
      </w:r>
      <w:proofErr w:type="spellEnd"/>
      <w:r w:rsidRPr="00C65903">
        <w:t xml:space="preserve"> с </w:t>
      </w:r>
      <w:proofErr w:type="spellStart"/>
      <w:r w:rsidRPr="00C65903">
        <w:t>различен</w:t>
      </w:r>
      <w:proofErr w:type="spellEnd"/>
      <w:r w:rsidRPr="00C65903">
        <w:t xml:space="preserve"> </w:t>
      </w:r>
      <w:proofErr w:type="spellStart"/>
      <w:r w:rsidRPr="00C65903">
        <w:t>професионален</w:t>
      </w:r>
      <w:proofErr w:type="spellEnd"/>
      <w:r w:rsidRPr="00C65903">
        <w:t xml:space="preserve"> </w:t>
      </w:r>
      <w:proofErr w:type="spellStart"/>
      <w:r w:rsidRPr="00C65903">
        <w:t>опит</w:t>
      </w:r>
      <w:proofErr w:type="spellEnd"/>
      <w:r w:rsidRPr="00C65903">
        <w:t xml:space="preserve">, </w:t>
      </w:r>
      <w:proofErr w:type="spellStart"/>
      <w:r w:rsidRPr="00C65903">
        <w:t>като</w:t>
      </w:r>
      <w:proofErr w:type="spellEnd"/>
      <w:r w:rsidRPr="00C65903">
        <w:t xml:space="preserve"> </w:t>
      </w:r>
      <w:proofErr w:type="spellStart"/>
      <w:r w:rsidRPr="00C65903">
        <w:t>включват</w:t>
      </w:r>
      <w:proofErr w:type="spellEnd"/>
      <w:r w:rsidRPr="00C65903">
        <w:t xml:space="preserve"> </w:t>
      </w:r>
      <w:proofErr w:type="spellStart"/>
      <w:r w:rsidRPr="00C65903">
        <w:t>както</w:t>
      </w:r>
      <w:proofErr w:type="spellEnd"/>
      <w:r w:rsidRPr="00C65903">
        <w:t xml:space="preserve"> </w:t>
      </w:r>
      <w:proofErr w:type="spellStart"/>
      <w:r w:rsidRPr="00C65903">
        <w:t>служители</w:t>
      </w:r>
      <w:proofErr w:type="spellEnd"/>
      <w:r w:rsidRPr="00C65903">
        <w:t xml:space="preserve"> с </w:t>
      </w:r>
      <w:proofErr w:type="spellStart"/>
      <w:r w:rsidRPr="00C65903">
        <w:t>дългогодишен</w:t>
      </w:r>
      <w:proofErr w:type="spellEnd"/>
      <w:r w:rsidRPr="00C65903">
        <w:t xml:space="preserve"> </w:t>
      </w:r>
      <w:proofErr w:type="spellStart"/>
      <w:r w:rsidRPr="00C65903">
        <w:t>стаж</w:t>
      </w:r>
      <w:proofErr w:type="spellEnd"/>
      <w:r w:rsidRPr="00C65903">
        <w:t xml:space="preserve">, </w:t>
      </w:r>
      <w:proofErr w:type="spellStart"/>
      <w:r w:rsidRPr="00C65903">
        <w:t>така</w:t>
      </w:r>
      <w:proofErr w:type="spellEnd"/>
      <w:r w:rsidRPr="00C65903">
        <w:t xml:space="preserve"> и </w:t>
      </w:r>
      <w:proofErr w:type="spellStart"/>
      <w:r w:rsidRPr="00C65903">
        <w:t>такива</w:t>
      </w:r>
      <w:proofErr w:type="spellEnd"/>
      <w:r w:rsidRPr="00C65903">
        <w:t xml:space="preserve"> с </w:t>
      </w:r>
      <w:proofErr w:type="spellStart"/>
      <w:r w:rsidRPr="00C65903">
        <w:t>по-кратък</w:t>
      </w:r>
      <w:proofErr w:type="spellEnd"/>
      <w:r w:rsidRPr="00C65903">
        <w:t xml:space="preserve"> </w:t>
      </w:r>
      <w:proofErr w:type="spellStart"/>
      <w:r w:rsidRPr="00C65903">
        <w:t>опит</w:t>
      </w:r>
      <w:proofErr w:type="spellEnd"/>
      <w:r w:rsidRPr="00C65903">
        <w:t xml:space="preserve"> в </w:t>
      </w:r>
      <w:proofErr w:type="spellStart"/>
      <w:r w:rsidRPr="00C65903">
        <w:t>разследващата</w:t>
      </w:r>
      <w:proofErr w:type="spellEnd"/>
      <w:r w:rsidRPr="00C65903">
        <w:t xml:space="preserve"> </w:t>
      </w:r>
      <w:proofErr w:type="spellStart"/>
      <w:r w:rsidRPr="00C65903">
        <w:t>дейност</w:t>
      </w:r>
      <w:proofErr w:type="spellEnd"/>
      <w:r w:rsidRPr="00C65903">
        <w:t xml:space="preserve">. </w:t>
      </w:r>
      <w:proofErr w:type="spellStart"/>
      <w:r w:rsidRPr="00C65903">
        <w:t>Те</w:t>
      </w:r>
      <w:proofErr w:type="spellEnd"/>
      <w:r w:rsidRPr="00C65903">
        <w:t xml:space="preserve"> </w:t>
      </w:r>
      <w:proofErr w:type="spellStart"/>
      <w:r w:rsidRPr="00C65903">
        <w:t>са</w:t>
      </w:r>
      <w:proofErr w:type="spellEnd"/>
      <w:r w:rsidRPr="00C65903">
        <w:t xml:space="preserve"> </w:t>
      </w:r>
      <w:proofErr w:type="spellStart"/>
      <w:r w:rsidRPr="00C65903">
        <w:t>от</w:t>
      </w:r>
      <w:proofErr w:type="spellEnd"/>
      <w:r w:rsidRPr="00C65903">
        <w:t xml:space="preserve"> </w:t>
      </w:r>
      <w:proofErr w:type="spellStart"/>
      <w:r w:rsidRPr="00C65903">
        <w:t>различни</w:t>
      </w:r>
      <w:proofErr w:type="spellEnd"/>
      <w:r w:rsidRPr="00C65903">
        <w:t xml:space="preserve"> </w:t>
      </w:r>
      <w:proofErr w:type="spellStart"/>
      <w:r w:rsidRPr="00C65903">
        <w:t>възрастови</w:t>
      </w:r>
      <w:proofErr w:type="spellEnd"/>
      <w:r w:rsidRPr="00C65903">
        <w:t xml:space="preserve"> </w:t>
      </w:r>
      <w:proofErr w:type="spellStart"/>
      <w:r w:rsidRPr="00C65903">
        <w:t>групи</w:t>
      </w:r>
      <w:proofErr w:type="spellEnd"/>
      <w:r w:rsidRPr="00C65903">
        <w:t xml:space="preserve"> и </w:t>
      </w:r>
      <w:proofErr w:type="spellStart"/>
      <w:r w:rsidRPr="00C65903">
        <w:t>полове</w:t>
      </w:r>
      <w:proofErr w:type="spellEnd"/>
      <w:r w:rsidRPr="00C65903">
        <w:t xml:space="preserve">, </w:t>
      </w:r>
      <w:proofErr w:type="spellStart"/>
      <w:r w:rsidRPr="00C65903">
        <w:t>което</w:t>
      </w:r>
      <w:proofErr w:type="spellEnd"/>
      <w:r w:rsidRPr="00C65903">
        <w:t xml:space="preserve"> </w:t>
      </w:r>
      <w:proofErr w:type="spellStart"/>
      <w:r w:rsidRPr="00C65903">
        <w:t>позволява</w:t>
      </w:r>
      <w:proofErr w:type="spellEnd"/>
      <w:r w:rsidRPr="00C65903">
        <w:t xml:space="preserve"> </w:t>
      </w:r>
      <w:proofErr w:type="spellStart"/>
      <w:r w:rsidRPr="00C65903">
        <w:t>анализ</w:t>
      </w:r>
      <w:proofErr w:type="spellEnd"/>
      <w:r w:rsidRPr="00C65903">
        <w:t xml:space="preserve"> </w:t>
      </w:r>
      <w:proofErr w:type="spellStart"/>
      <w:r w:rsidRPr="00C65903">
        <w:t>на</w:t>
      </w:r>
      <w:proofErr w:type="spellEnd"/>
      <w:r w:rsidRPr="00C65903">
        <w:t xml:space="preserve"> </w:t>
      </w:r>
      <w:proofErr w:type="spellStart"/>
      <w:r w:rsidRPr="00C65903">
        <w:t>евентуалните</w:t>
      </w:r>
      <w:proofErr w:type="spellEnd"/>
      <w:r w:rsidRPr="00C65903">
        <w:t xml:space="preserve"> </w:t>
      </w:r>
      <w:proofErr w:type="spellStart"/>
      <w:r w:rsidRPr="00C65903">
        <w:t>разлики</w:t>
      </w:r>
      <w:proofErr w:type="spellEnd"/>
      <w:r w:rsidRPr="00C65903">
        <w:t xml:space="preserve"> </w:t>
      </w:r>
      <w:proofErr w:type="spellStart"/>
      <w:r w:rsidRPr="00C65903">
        <w:t>във</w:t>
      </w:r>
      <w:proofErr w:type="spellEnd"/>
      <w:r w:rsidRPr="00C65903">
        <w:t xml:space="preserve"> </w:t>
      </w:r>
      <w:proofErr w:type="spellStart"/>
      <w:r w:rsidRPr="00C65903">
        <w:t>възприемането</w:t>
      </w:r>
      <w:proofErr w:type="spellEnd"/>
      <w:r w:rsidRPr="00C65903">
        <w:t xml:space="preserve"> </w:t>
      </w:r>
      <w:proofErr w:type="spellStart"/>
      <w:r w:rsidRPr="00C65903">
        <w:t>на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и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Служителите</w:t>
      </w:r>
      <w:proofErr w:type="spellEnd"/>
      <w:r w:rsidRPr="00C65903">
        <w:t xml:space="preserve"> </w:t>
      </w:r>
      <w:proofErr w:type="spellStart"/>
      <w:r w:rsidRPr="00C65903">
        <w:t>работят</w:t>
      </w:r>
      <w:proofErr w:type="spellEnd"/>
      <w:r w:rsidRPr="00C65903">
        <w:t xml:space="preserve"> в </w:t>
      </w:r>
      <w:proofErr w:type="spellStart"/>
      <w:r w:rsidRPr="00C65903">
        <w:t>различни</w:t>
      </w:r>
      <w:proofErr w:type="spellEnd"/>
      <w:r w:rsidRPr="00C65903">
        <w:t xml:space="preserve"> </w:t>
      </w:r>
      <w:proofErr w:type="spellStart"/>
      <w:r w:rsidRPr="00C65903">
        <w:t>институционални</w:t>
      </w:r>
      <w:proofErr w:type="spellEnd"/>
      <w:r w:rsidRPr="00C65903">
        <w:t xml:space="preserve"> и </w:t>
      </w:r>
      <w:proofErr w:type="spellStart"/>
      <w:r w:rsidRPr="00C65903">
        <w:t>организационни</w:t>
      </w:r>
      <w:proofErr w:type="spellEnd"/>
      <w:r w:rsidRPr="00C65903">
        <w:t xml:space="preserve"> </w:t>
      </w:r>
      <w:proofErr w:type="spellStart"/>
      <w:r w:rsidRPr="00C65903">
        <w:t>контексти</w:t>
      </w:r>
      <w:proofErr w:type="spellEnd"/>
      <w:r w:rsidRPr="00C65903">
        <w:t xml:space="preserve">, </w:t>
      </w:r>
      <w:proofErr w:type="spellStart"/>
      <w:r w:rsidRPr="00C65903">
        <w:t>но</w:t>
      </w:r>
      <w:proofErr w:type="spellEnd"/>
      <w:r w:rsidRPr="00C65903">
        <w:t xml:space="preserve"> </w:t>
      </w:r>
      <w:proofErr w:type="spellStart"/>
      <w:r w:rsidRPr="00C65903">
        <w:t>всички</w:t>
      </w:r>
      <w:proofErr w:type="spellEnd"/>
      <w:r w:rsidRPr="00C65903">
        <w:t xml:space="preserve"> </w:t>
      </w:r>
      <w:proofErr w:type="spellStart"/>
      <w:r w:rsidRPr="00C65903">
        <w:t>са</w:t>
      </w:r>
      <w:proofErr w:type="spellEnd"/>
      <w:r w:rsidRPr="00C65903">
        <w:t xml:space="preserve"> </w:t>
      </w:r>
      <w:proofErr w:type="spellStart"/>
      <w:r w:rsidRPr="00C65903">
        <w:t>обединени</w:t>
      </w:r>
      <w:proofErr w:type="spellEnd"/>
      <w:r w:rsidRPr="00C65903">
        <w:t xml:space="preserve"> </w:t>
      </w:r>
      <w:proofErr w:type="spellStart"/>
      <w:r w:rsidRPr="00C65903">
        <w:t>от</w:t>
      </w:r>
      <w:proofErr w:type="spellEnd"/>
      <w:r w:rsidRPr="00C65903">
        <w:t xml:space="preserve"> </w:t>
      </w:r>
      <w:proofErr w:type="spellStart"/>
      <w:r w:rsidRPr="00C65903">
        <w:t>сходните</w:t>
      </w:r>
      <w:proofErr w:type="spellEnd"/>
      <w:r w:rsidRPr="00C65903">
        <w:t xml:space="preserve"> </w:t>
      </w:r>
      <w:proofErr w:type="spellStart"/>
      <w:r w:rsidRPr="00C65903">
        <w:t>предизвикателства</w:t>
      </w:r>
      <w:proofErr w:type="spellEnd"/>
      <w:r w:rsidRPr="00C65903">
        <w:t xml:space="preserve">, </w:t>
      </w:r>
      <w:proofErr w:type="spellStart"/>
      <w:r w:rsidRPr="00C65903">
        <w:t>свързани</w:t>
      </w:r>
      <w:proofErr w:type="spellEnd"/>
      <w:r w:rsidRPr="00C65903">
        <w:t xml:space="preserve"> с </w:t>
      </w:r>
      <w:proofErr w:type="spellStart"/>
      <w:r w:rsidRPr="00C65903">
        <w:t>високите</w:t>
      </w:r>
      <w:proofErr w:type="spellEnd"/>
      <w:r w:rsidRPr="00C65903">
        <w:t xml:space="preserve"> </w:t>
      </w:r>
      <w:proofErr w:type="spellStart"/>
      <w:r w:rsidRPr="00C65903">
        <w:t>изисквания</w:t>
      </w:r>
      <w:proofErr w:type="spellEnd"/>
      <w:r w:rsidRPr="00C65903">
        <w:t xml:space="preserve">, </w:t>
      </w:r>
      <w:proofErr w:type="spellStart"/>
      <w:r w:rsidRPr="00C65903">
        <w:t>ролевите</w:t>
      </w:r>
      <w:proofErr w:type="spellEnd"/>
      <w:r w:rsidRPr="00C65903">
        <w:t xml:space="preserve"> </w:t>
      </w:r>
      <w:proofErr w:type="spellStart"/>
      <w:r w:rsidRPr="00C65903">
        <w:t>конфликти</w:t>
      </w:r>
      <w:proofErr w:type="spellEnd"/>
      <w:r w:rsidRPr="00C65903">
        <w:t xml:space="preserve"> и </w:t>
      </w:r>
      <w:proofErr w:type="spellStart"/>
      <w:r w:rsidRPr="00C65903">
        <w:t>необходимостта</w:t>
      </w:r>
      <w:proofErr w:type="spellEnd"/>
      <w:r w:rsidRPr="00C65903">
        <w:t xml:space="preserve"> </w:t>
      </w:r>
      <w:proofErr w:type="spellStart"/>
      <w:r w:rsidRPr="00C65903">
        <w:t>от</w:t>
      </w:r>
      <w:proofErr w:type="spellEnd"/>
      <w:r w:rsidRPr="00C65903">
        <w:t xml:space="preserve"> </w:t>
      </w:r>
      <w:proofErr w:type="spellStart"/>
      <w:r w:rsidRPr="00C65903">
        <w:t>балансиране</w:t>
      </w:r>
      <w:proofErr w:type="spellEnd"/>
      <w:r w:rsidRPr="00C65903">
        <w:t xml:space="preserve"> </w:t>
      </w:r>
      <w:proofErr w:type="spellStart"/>
      <w:r w:rsidRPr="00C65903">
        <w:t>на</w:t>
      </w:r>
      <w:proofErr w:type="spellEnd"/>
      <w:r w:rsidRPr="00C65903">
        <w:t xml:space="preserve"> </w:t>
      </w:r>
      <w:proofErr w:type="spellStart"/>
      <w:r w:rsidRPr="00C65903">
        <w:t>професионалните</w:t>
      </w:r>
      <w:proofErr w:type="spellEnd"/>
      <w:r w:rsidRPr="00C65903">
        <w:t xml:space="preserve"> и </w:t>
      </w:r>
      <w:proofErr w:type="spellStart"/>
      <w:r w:rsidRPr="00C65903">
        <w:t>личните</w:t>
      </w:r>
      <w:proofErr w:type="spellEnd"/>
      <w:r w:rsidRPr="00C65903">
        <w:t xml:space="preserve"> </w:t>
      </w:r>
      <w:proofErr w:type="spellStart"/>
      <w:r w:rsidRPr="00C65903">
        <w:t>ангажименти</w:t>
      </w:r>
      <w:proofErr w:type="spellEnd"/>
      <w:r w:rsidRPr="00C65903">
        <w:t xml:space="preserve">. </w:t>
      </w:r>
      <w:proofErr w:type="spellStart"/>
      <w:r w:rsidRPr="00C65903">
        <w:t>Тази</w:t>
      </w:r>
      <w:proofErr w:type="spellEnd"/>
      <w:r w:rsidRPr="00C65903">
        <w:t xml:space="preserve"> </w:t>
      </w:r>
      <w:proofErr w:type="spellStart"/>
      <w:r w:rsidRPr="00C65903">
        <w:t>извадка</w:t>
      </w:r>
      <w:proofErr w:type="spellEnd"/>
      <w:r w:rsidRPr="00C65903">
        <w:t xml:space="preserve"> </w:t>
      </w:r>
      <w:proofErr w:type="spellStart"/>
      <w:r w:rsidRPr="00C65903">
        <w:t>осигурява</w:t>
      </w:r>
      <w:proofErr w:type="spellEnd"/>
      <w:r w:rsidRPr="00C65903">
        <w:t xml:space="preserve"> </w:t>
      </w:r>
      <w:proofErr w:type="spellStart"/>
      <w:r w:rsidRPr="00C65903">
        <w:t>възможност</w:t>
      </w:r>
      <w:proofErr w:type="spellEnd"/>
      <w:r w:rsidRPr="00C65903">
        <w:t xml:space="preserve"> </w:t>
      </w:r>
      <w:proofErr w:type="spellStart"/>
      <w:r w:rsidRPr="00C65903">
        <w:t>за</w:t>
      </w:r>
      <w:proofErr w:type="spellEnd"/>
      <w:r w:rsidRPr="00C65903">
        <w:t xml:space="preserve"> </w:t>
      </w:r>
      <w:proofErr w:type="spellStart"/>
      <w:r w:rsidRPr="00C65903">
        <w:t>представителен</w:t>
      </w:r>
      <w:proofErr w:type="spellEnd"/>
      <w:r w:rsidRPr="00C65903">
        <w:t xml:space="preserve"> </w:t>
      </w:r>
      <w:proofErr w:type="spellStart"/>
      <w:r w:rsidRPr="00C65903">
        <w:t>анализ</w:t>
      </w:r>
      <w:proofErr w:type="spellEnd"/>
      <w:r w:rsidRPr="00C65903">
        <w:t xml:space="preserve"> </w:t>
      </w:r>
      <w:proofErr w:type="spellStart"/>
      <w:r w:rsidRPr="00C65903">
        <w:t>на</w:t>
      </w:r>
      <w:proofErr w:type="spellEnd"/>
      <w:r w:rsidRPr="00C65903">
        <w:t xml:space="preserve"> </w:t>
      </w:r>
      <w:proofErr w:type="spellStart"/>
      <w:r w:rsidRPr="00C65903">
        <w:t>основните</w:t>
      </w:r>
      <w:proofErr w:type="spellEnd"/>
      <w:r w:rsidRPr="00C65903">
        <w:t xml:space="preserve"> </w:t>
      </w:r>
      <w:proofErr w:type="spellStart"/>
      <w:r w:rsidRPr="00C65903">
        <w:t>фактори</w:t>
      </w:r>
      <w:proofErr w:type="spellEnd"/>
      <w:r w:rsidRPr="00C65903">
        <w:t xml:space="preserve">, </w:t>
      </w:r>
      <w:proofErr w:type="spellStart"/>
      <w:r w:rsidRPr="00C65903">
        <w:t>влияещи</w:t>
      </w:r>
      <w:proofErr w:type="spellEnd"/>
      <w:r w:rsidRPr="00C65903">
        <w:t xml:space="preserve"> </w:t>
      </w:r>
      <w:proofErr w:type="spellStart"/>
      <w:r w:rsidRPr="00C65903">
        <w:t>върху</w:t>
      </w:r>
      <w:proofErr w:type="spellEnd"/>
      <w:r w:rsidRPr="00C65903">
        <w:t xml:space="preserve"> </w:t>
      </w:r>
      <w:proofErr w:type="spellStart"/>
      <w:r w:rsidRPr="00C65903">
        <w:t>нивата</w:t>
      </w:r>
      <w:proofErr w:type="spellEnd"/>
      <w:r w:rsidRPr="00C65903">
        <w:t xml:space="preserve"> </w:t>
      </w:r>
      <w:proofErr w:type="spellStart"/>
      <w:r w:rsidRPr="00C65903">
        <w:t>на</w:t>
      </w:r>
      <w:proofErr w:type="spellEnd"/>
      <w:r w:rsidRPr="00C65903">
        <w:t xml:space="preserve"> </w:t>
      </w:r>
      <w:proofErr w:type="spellStart"/>
      <w:r w:rsidRPr="00C65903">
        <w:t>стрес</w:t>
      </w:r>
      <w:proofErr w:type="spellEnd"/>
      <w:r w:rsidRPr="00C65903">
        <w:t xml:space="preserve"> и </w:t>
      </w:r>
      <w:proofErr w:type="spellStart"/>
      <w:r w:rsidRPr="00C65903">
        <w:t>мотивацията</w:t>
      </w:r>
      <w:proofErr w:type="spellEnd"/>
      <w:r w:rsidRPr="00C65903">
        <w:t xml:space="preserve"> </w:t>
      </w:r>
      <w:proofErr w:type="spellStart"/>
      <w:r w:rsidRPr="00C65903">
        <w:t>за</w:t>
      </w:r>
      <w:proofErr w:type="spellEnd"/>
      <w:r w:rsidRPr="00C65903">
        <w:t xml:space="preserve"> </w:t>
      </w:r>
      <w:proofErr w:type="spellStart"/>
      <w:r w:rsidRPr="00C65903">
        <w:t>работа</w:t>
      </w:r>
      <w:proofErr w:type="spellEnd"/>
      <w:r w:rsidRPr="00C65903">
        <w:t xml:space="preserve"> в </w:t>
      </w:r>
      <w:proofErr w:type="spellStart"/>
      <w:r w:rsidRPr="00C65903">
        <w:t>сферата</w:t>
      </w:r>
      <w:proofErr w:type="spellEnd"/>
      <w:r w:rsidRPr="00C65903">
        <w:t xml:space="preserve"> </w:t>
      </w:r>
      <w:proofErr w:type="spellStart"/>
      <w:r w:rsidRPr="00C65903">
        <w:t>на</w:t>
      </w:r>
      <w:proofErr w:type="spellEnd"/>
      <w:r w:rsidRPr="00C65903">
        <w:t xml:space="preserve"> </w:t>
      </w:r>
      <w:proofErr w:type="spellStart"/>
      <w:r w:rsidRPr="00C65903">
        <w:t>разследващата</w:t>
      </w:r>
      <w:proofErr w:type="spellEnd"/>
      <w:r w:rsidRPr="00C65903">
        <w:t xml:space="preserve"> </w:t>
      </w:r>
      <w:proofErr w:type="spellStart"/>
      <w:r w:rsidRPr="00C65903">
        <w:t>дейност</w:t>
      </w:r>
      <w:proofErr w:type="spellEnd"/>
      <w:r w:rsidRPr="00C65903">
        <w:t>.</w:t>
      </w:r>
    </w:p>
    <w:p w14:paraId="65468A3D" w14:textId="214011EE" w:rsidR="000D4AFD" w:rsidRPr="00A1595B" w:rsidRDefault="00EF4353" w:rsidP="000D4AFD">
      <w:pPr>
        <w:spacing w:line="360" w:lineRule="auto"/>
        <w:ind w:firstLine="709"/>
        <w:jc w:val="both"/>
        <w:rPr>
          <w:b/>
          <w:bCs/>
          <w:lang w:val="bg-BG"/>
        </w:rPr>
      </w:pPr>
      <w:r>
        <w:rPr>
          <w:b/>
          <w:bCs/>
          <w:lang w:val="bg-BG"/>
        </w:rPr>
        <w:t>6</w:t>
      </w:r>
      <w:r w:rsidR="009D3A0A" w:rsidRPr="00A1595B">
        <w:rPr>
          <w:b/>
          <w:bCs/>
          <w:lang w:val="bg-BG"/>
        </w:rPr>
        <w:t xml:space="preserve">. </w:t>
      </w:r>
      <w:r w:rsidR="000D4AFD" w:rsidRPr="00A1595B">
        <w:rPr>
          <w:b/>
          <w:bCs/>
          <w:lang w:val="bg-BG"/>
        </w:rPr>
        <w:t xml:space="preserve">Организация </w:t>
      </w:r>
      <w:r>
        <w:rPr>
          <w:b/>
          <w:bCs/>
          <w:lang w:val="bg-BG"/>
        </w:rPr>
        <w:t xml:space="preserve">и ход </w:t>
      </w:r>
      <w:r w:rsidR="000D4AFD" w:rsidRPr="00A1595B">
        <w:rPr>
          <w:b/>
          <w:bCs/>
          <w:lang w:val="bg-BG"/>
        </w:rPr>
        <w:t xml:space="preserve">на изследването </w:t>
      </w:r>
    </w:p>
    <w:p w14:paraId="0616B4C8" w14:textId="77777777" w:rsidR="00C65903" w:rsidRPr="00C65903" w:rsidRDefault="00C65903" w:rsidP="00C65903">
      <w:pPr>
        <w:spacing w:line="360" w:lineRule="auto"/>
        <w:ind w:firstLine="709"/>
        <w:jc w:val="both"/>
      </w:pPr>
      <w:proofErr w:type="spellStart"/>
      <w:r w:rsidRPr="00C65903">
        <w:t>Изследването</w:t>
      </w:r>
      <w:proofErr w:type="spellEnd"/>
      <w:r w:rsidRPr="00C65903">
        <w:t xml:space="preserve"> е </w:t>
      </w:r>
      <w:proofErr w:type="spellStart"/>
      <w:r w:rsidRPr="00C65903">
        <w:t>организирано</w:t>
      </w:r>
      <w:proofErr w:type="spellEnd"/>
      <w:r w:rsidRPr="00C65903">
        <w:t xml:space="preserve"> в </w:t>
      </w:r>
      <w:proofErr w:type="spellStart"/>
      <w:r w:rsidRPr="00C65903">
        <w:t>няколко</w:t>
      </w:r>
      <w:proofErr w:type="spellEnd"/>
      <w:r w:rsidRPr="00C65903">
        <w:t xml:space="preserve"> </w:t>
      </w:r>
      <w:proofErr w:type="spellStart"/>
      <w:r w:rsidRPr="00C65903">
        <w:t>последователни</w:t>
      </w:r>
      <w:proofErr w:type="spellEnd"/>
      <w:r w:rsidRPr="00C65903">
        <w:t xml:space="preserve"> </w:t>
      </w:r>
      <w:proofErr w:type="spellStart"/>
      <w:r w:rsidRPr="00C65903">
        <w:t>етапа</w:t>
      </w:r>
      <w:proofErr w:type="spellEnd"/>
      <w:r w:rsidRPr="00C65903">
        <w:t xml:space="preserve">, </w:t>
      </w:r>
      <w:proofErr w:type="spellStart"/>
      <w:r w:rsidRPr="00C65903">
        <w:t>за</w:t>
      </w:r>
      <w:proofErr w:type="spellEnd"/>
      <w:r w:rsidRPr="00C65903">
        <w:t xml:space="preserve">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гарантира</w:t>
      </w:r>
      <w:proofErr w:type="spellEnd"/>
      <w:r w:rsidRPr="00C65903">
        <w:t xml:space="preserve"> </w:t>
      </w:r>
      <w:proofErr w:type="spellStart"/>
      <w:r w:rsidRPr="00C65903">
        <w:t>систематичното</w:t>
      </w:r>
      <w:proofErr w:type="spellEnd"/>
      <w:r w:rsidRPr="00C65903">
        <w:t xml:space="preserve"> </w:t>
      </w:r>
      <w:proofErr w:type="spellStart"/>
      <w:r w:rsidRPr="00C65903">
        <w:t>събиране</w:t>
      </w:r>
      <w:proofErr w:type="spellEnd"/>
      <w:r w:rsidRPr="00C65903">
        <w:t xml:space="preserve"> и </w:t>
      </w:r>
      <w:proofErr w:type="spellStart"/>
      <w:r w:rsidRPr="00C65903">
        <w:t>анализ</w:t>
      </w:r>
      <w:proofErr w:type="spellEnd"/>
      <w:r w:rsidRPr="00C65903">
        <w:t xml:space="preserve"> </w:t>
      </w:r>
      <w:proofErr w:type="spellStart"/>
      <w:r w:rsidRPr="00C65903">
        <w:t>на</w:t>
      </w:r>
      <w:proofErr w:type="spellEnd"/>
      <w:r w:rsidRPr="00C65903">
        <w:t xml:space="preserve"> </w:t>
      </w:r>
      <w:proofErr w:type="spellStart"/>
      <w:r w:rsidRPr="00C65903">
        <w:t>данните</w:t>
      </w:r>
      <w:proofErr w:type="spellEnd"/>
      <w:r w:rsidRPr="00C65903">
        <w:t xml:space="preserve">. В </w:t>
      </w:r>
      <w:proofErr w:type="spellStart"/>
      <w:r w:rsidRPr="00C65903">
        <w:t>началния</w:t>
      </w:r>
      <w:proofErr w:type="spellEnd"/>
      <w:r w:rsidRPr="00C65903">
        <w:t xml:space="preserve"> </w:t>
      </w:r>
      <w:proofErr w:type="spellStart"/>
      <w:r w:rsidRPr="00C65903">
        <w:t>етап</w:t>
      </w:r>
      <w:proofErr w:type="spellEnd"/>
      <w:r w:rsidRPr="00C65903">
        <w:t xml:space="preserve"> </w:t>
      </w:r>
      <w:proofErr w:type="spellStart"/>
      <w:r w:rsidRPr="00C65903">
        <w:t>са</w:t>
      </w:r>
      <w:proofErr w:type="spellEnd"/>
      <w:r w:rsidRPr="00C65903">
        <w:t xml:space="preserve"> </w:t>
      </w:r>
      <w:proofErr w:type="spellStart"/>
      <w:r w:rsidRPr="00C65903">
        <w:t>подбрани</w:t>
      </w:r>
      <w:proofErr w:type="spellEnd"/>
      <w:r w:rsidRPr="00C65903">
        <w:t xml:space="preserve"> и </w:t>
      </w:r>
      <w:proofErr w:type="spellStart"/>
      <w:r w:rsidRPr="00C65903">
        <w:t>адаптирани</w:t>
      </w:r>
      <w:proofErr w:type="spellEnd"/>
      <w:r w:rsidRPr="00C65903">
        <w:t xml:space="preserve"> </w:t>
      </w:r>
      <w:proofErr w:type="spellStart"/>
      <w:r w:rsidRPr="00C65903">
        <w:t>два</w:t>
      </w:r>
      <w:proofErr w:type="spellEnd"/>
      <w:r w:rsidRPr="00C65903">
        <w:t xml:space="preserve"> </w:t>
      </w:r>
      <w:proofErr w:type="spellStart"/>
      <w:r w:rsidRPr="00C65903">
        <w:t>въпросника</w:t>
      </w:r>
      <w:proofErr w:type="spellEnd"/>
      <w:r w:rsidRPr="00C65903">
        <w:t xml:space="preserve">, </w:t>
      </w:r>
      <w:proofErr w:type="spellStart"/>
      <w:r w:rsidRPr="00C65903">
        <w:t>които</w:t>
      </w:r>
      <w:proofErr w:type="spellEnd"/>
      <w:r w:rsidRPr="00C65903">
        <w:t xml:space="preserve"> </w:t>
      </w:r>
      <w:proofErr w:type="spellStart"/>
      <w:r w:rsidRPr="00C65903">
        <w:t>измерват</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и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сред</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Въпросниците</w:t>
      </w:r>
      <w:proofErr w:type="spellEnd"/>
      <w:r w:rsidRPr="00C65903">
        <w:t xml:space="preserve"> </w:t>
      </w:r>
      <w:proofErr w:type="spellStart"/>
      <w:r w:rsidRPr="00C65903">
        <w:t>са</w:t>
      </w:r>
      <w:proofErr w:type="spellEnd"/>
      <w:r w:rsidRPr="00C65903">
        <w:t xml:space="preserve"> </w:t>
      </w:r>
      <w:proofErr w:type="spellStart"/>
      <w:r w:rsidRPr="00C65903">
        <w:t>съставени</w:t>
      </w:r>
      <w:proofErr w:type="spellEnd"/>
      <w:r w:rsidRPr="00C65903">
        <w:t xml:space="preserve"> </w:t>
      </w:r>
      <w:proofErr w:type="spellStart"/>
      <w:r w:rsidRPr="00C65903">
        <w:t>така</w:t>
      </w:r>
      <w:proofErr w:type="spellEnd"/>
      <w:r w:rsidRPr="00C65903">
        <w:t xml:space="preserve">, </w:t>
      </w:r>
      <w:proofErr w:type="spellStart"/>
      <w:r w:rsidRPr="00C65903">
        <w:t>че</w:t>
      </w:r>
      <w:proofErr w:type="spellEnd"/>
      <w:r w:rsidRPr="00C65903">
        <w:t xml:space="preserve"> </w:t>
      </w:r>
      <w:proofErr w:type="spellStart"/>
      <w:r w:rsidRPr="00C65903">
        <w:t>да</w:t>
      </w:r>
      <w:proofErr w:type="spellEnd"/>
      <w:r w:rsidRPr="00C65903">
        <w:t xml:space="preserve"> </w:t>
      </w:r>
      <w:proofErr w:type="spellStart"/>
      <w:r w:rsidRPr="00C65903">
        <w:t>обхващат</w:t>
      </w:r>
      <w:proofErr w:type="spellEnd"/>
      <w:r w:rsidRPr="00C65903">
        <w:t xml:space="preserve"> </w:t>
      </w:r>
      <w:proofErr w:type="spellStart"/>
      <w:r w:rsidRPr="00C65903">
        <w:t>ключови</w:t>
      </w:r>
      <w:proofErr w:type="spellEnd"/>
      <w:r w:rsidRPr="00C65903">
        <w:t xml:space="preserve"> </w:t>
      </w:r>
      <w:proofErr w:type="spellStart"/>
      <w:r w:rsidRPr="00C65903">
        <w:t>аспекти</w:t>
      </w:r>
      <w:proofErr w:type="spellEnd"/>
      <w:r w:rsidRPr="00C65903">
        <w:t xml:space="preserve"> </w:t>
      </w:r>
      <w:proofErr w:type="spellStart"/>
      <w:r w:rsidRPr="00C65903">
        <w:t>на</w:t>
      </w:r>
      <w:proofErr w:type="spellEnd"/>
      <w:r w:rsidRPr="00C65903">
        <w:t xml:space="preserve"> </w:t>
      </w:r>
      <w:proofErr w:type="spellStart"/>
      <w:r w:rsidRPr="00C65903">
        <w:t>работната</w:t>
      </w:r>
      <w:proofErr w:type="spellEnd"/>
      <w:r w:rsidRPr="00C65903">
        <w:t xml:space="preserve"> </w:t>
      </w:r>
      <w:proofErr w:type="spellStart"/>
      <w:r w:rsidRPr="00C65903">
        <w:t>среда</w:t>
      </w:r>
      <w:proofErr w:type="spellEnd"/>
      <w:r w:rsidRPr="00C65903">
        <w:t xml:space="preserve">, </w:t>
      </w:r>
      <w:proofErr w:type="spellStart"/>
      <w:r w:rsidRPr="00C65903">
        <w:t>като</w:t>
      </w:r>
      <w:proofErr w:type="spellEnd"/>
      <w:r w:rsidRPr="00C65903">
        <w:t xml:space="preserve"> </w:t>
      </w:r>
      <w:proofErr w:type="spellStart"/>
      <w:r w:rsidRPr="00C65903">
        <w:t>ролеви</w:t>
      </w:r>
      <w:proofErr w:type="spellEnd"/>
      <w:r w:rsidRPr="00C65903">
        <w:t xml:space="preserve"> </w:t>
      </w:r>
      <w:proofErr w:type="spellStart"/>
      <w:r w:rsidRPr="00C65903">
        <w:t>конфликти</w:t>
      </w:r>
      <w:proofErr w:type="spellEnd"/>
      <w:r w:rsidRPr="00C65903">
        <w:t xml:space="preserve">, </w:t>
      </w:r>
      <w:proofErr w:type="spellStart"/>
      <w:r w:rsidRPr="00C65903">
        <w:t>баланс</w:t>
      </w:r>
      <w:proofErr w:type="spellEnd"/>
      <w:r w:rsidRPr="00C65903">
        <w:t xml:space="preserve"> </w:t>
      </w:r>
      <w:proofErr w:type="spellStart"/>
      <w:r w:rsidRPr="00C65903">
        <w:t>между</w:t>
      </w:r>
      <w:proofErr w:type="spellEnd"/>
      <w:r w:rsidRPr="00C65903">
        <w:t xml:space="preserve"> </w:t>
      </w:r>
      <w:proofErr w:type="spellStart"/>
      <w:r w:rsidRPr="00C65903">
        <w:t>работа</w:t>
      </w:r>
      <w:proofErr w:type="spellEnd"/>
      <w:r w:rsidRPr="00C65903">
        <w:t xml:space="preserve"> и </w:t>
      </w:r>
      <w:proofErr w:type="spellStart"/>
      <w:r w:rsidRPr="00C65903">
        <w:t>личен</w:t>
      </w:r>
      <w:proofErr w:type="spellEnd"/>
      <w:r w:rsidRPr="00C65903">
        <w:t xml:space="preserve"> </w:t>
      </w:r>
      <w:proofErr w:type="spellStart"/>
      <w:r w:rsidRPr="00C65903">
        <w:t>живот</w:t>
      </w:r>
      <w:proofErr w:type="spellEnd"/>
      <w:r w:rsidRPr="00C65903">
        <w:t xml:space="preserve">, </w:t>
      </w:r>
      <w:proofErr w:type="spellStart"/>
      <w:r w:rsidRPr="00C65903">
        <w:t>усещане</w:t>
      </w:r>
      <w:proofErr w:type="spellEnd"/>
      <w:r w:rsidRPr="00C65903">
        <w:t xml:space="preserve"> </w:t>
      </w:r>
      <w:proofErr w:type="spellStart"/>
      <w:r w:rsidRPr="00C65903">
        <w:t>за</w:t>
      </w:r>
      <w:proofErr w:type="spellEnd"/>
      <w:r w:rsidRPr="00C65903">
        <w:t xml:space="preserve"> </w:t>
      </w:r>
      <w:proofErr w:type="spellStart"/>
      <w:r w:rsidRPr="00C65903">
        <w:t>контрол</w:t>
      </w:r>
      <w:proofErr w:type="spellEnd"/>
      <w:r w:rsidRPr="00C65903">
        <w:t xml:space="preserve"> и </w:t>
      </w:r>
      <w:proofErr w:type="spellStart"/>
      <w:r w:rsidRPr="00C65903">
        <w:t>степен</w:t>
      </w:r>
      <w:proofErr w:type="spellEnd"/>
      <w:r w:rsidRPr="00C65903">
        <w:t xml:space="preserve"> </w:t>
      </w:r>
      <w:proofErr w:type="spellStart"/>
      <w:r w:rsidRPr="00C65903">
        <w:t>на</w:t>
      </w:r>
      <w:proofErr w:type="spellEnd"/>
      <w:r w:rsidRPr="00C65903">
        <w:t xml:space="preserve"> </w:t>
      </w:r>
      <w:proofErr w:type="spellStart"/>
      <w:r w:rsidRPr="00C65903">
        <w:t>ангажираност</w:t>
      </w:r>
      <w:proofErr w:type="spellEnd"/>
      <w:r w:rsidRPr="00C65903">
        <w:t xml:space="preserve"> </w:t>
      </w:r>
      <w:proofErr w:type="spellStart"/>
      <w:r w:rsidRPr="00C65903">
        <w:t>към</w:t>
      </w:r>
      <w:proofErr w:type="spellEnd"/>
      <w:r w:rsidRPr="00C65903">
        <w:t xml:space="preserve"> </w:t>
      </w:r>
      <w:proofErr w:type="spellStart"/>
      <w:r w:rsidRPr="00C65903">
        <w:t>организацията</w:t>
      </w:r>
      <w:proofErr w:type="spellEnd"/>
      <w:r w:rsidRPr="00C65903">
        <w:t xml:space="preserve">. </w:t>
      </w:r>
      <w:proofErr w:type="spellStart"/>
      <w:r w:rsidRPr="00C65903">
        <w:t>След</w:t>
      </w:r>
      <w:proofErr w:type="spellEnd"/>
      <w:r w:rsidRPr="00C65903">
        <w:t xml:space="preserve"> </w:t>
      </w:r>
      <w:proofErr w:type="spellStart"/>
      <w:r w:rsidRPr="00C65903">
        <w:t>определяне</w:t>
      </w:r>
      <w:proofErr w:type="spellEnd"/>
      <w:r w:rsidRPr="00C65903">
        <w:t xml:space="preserve"> </w:t>
      </w:r>
      <w:proofErr w:type="spellStart"/>
      <w:r w:rsidRPr="00C65903">
        <w:t>на</w:t>
      </w:r>
      <w:proofErr w:type="spellEnd"/>
      <w:r w:rsidRPr="00C65903">
        <w:t xml:space="preserve"> </w:t>
      </w:r>
      <w:proofErr w:type="spellStart"/>
      <w:r w:rsidRPr="00C65903">
        <w:t>инструментариума</w:t>
      </w:r>
      <w:proofErr w:type="spellEnd"/>
      <w:r w:rsidRPr="00C65903">
        <w:t xml:space="preserve"> е </w:t>
      </w:r>
      <w:proofErr w:type="spellStart"/>
      <w:r w:rsidRPr="00C65903">
        <w:t>проведено</w:t>
      </w:r>
      <w:proofErr w:type="spellEnd"/>
      <w:r w:rsidRPr="00C65903">
        <w:t xml:space="preserve"> </w:t>
      </w:r>
      <w:proofErr w:type="spellStart"/>
      <w:r w:rsidRPr="00C65903">
        <w:t>пилотно</w:t>
      </w:r>
      <w:proofErr w:type="spellEnd"/>
      <w:r w:rsidRPr="00C65903">
        <w:t xml:space="preserve"> </w:t>
      </w:r>
      <w:proofErr w:type="spellStart"/>
      <w:r w:rsidRPr="00C65903">
        <w:t>проучване</w:t>
      </w:r>
      <w:proofErr w:type="spellEnd"/>
      <w:r w:rsidRPr="00C65903">
        <w:t xml:space="preserve">, </w:t>
      </w:r>
      <w:proofErr w:type="spellStart"/>
      <w:r w:rsidRPr="00C65903">
        <w:t>което</w:t>
      </w:r>
      <w:proofErr w:type="spellEnd"/>
      <w:r w:rsidRPr="00C65903">
        <w:t xml:space="preserve"> </w:t>
      </w:r>
      <w:proofErr w:type="spellStart"/>
      <w:r w:rsidRPr="00C65903">
        <w:t>има</w:t>
      </w:r>
      <w:proofErr w:type="spellEnd"/>
      <w:r w:rsidRPr="00C65903">
        <w:t xml:space="preserve"> </w:t>
      </w:r>
      <w:proofErr w:type="spellStart"/>
      <w:r w:rsidRPr="00C65903">
        <w:t>за</w:t>
      </w:r>
      <w:proofErr w:type="spellEnd"/>
      <w:r w:rsidRPr="00C65903">
        <w:t xml:space="preserve"> </w:t>
      </w:r>
      <w:proofErr w:type="spellStart"/>
      <w:r w:rsidRPr="00C65903">
        <w:t>цел</w:t>
      </w:r>
      <w:proofErr w:type="spellEnd"/>
      <w:r w:rsidRPr="00C65903">
        <w:t xml:space="preserve"> </w:t>
      </w:r>
      <w:proofErr w:type="spellStart"/>
      <w:r w:rsidRPr="00C65903">
        <w:t>да</w:t>
      </w:r>
      <w:proofErr w:type="spellEnd"/>
      <w:r w:rsidRPr="00C65903">
        <w:t xml:space="preserve"> </w:t>
      </w:r>
      <w:proofErr w:type="spellStart"/>
      <w:r w:rsidRPr="00C65903">
        <w:t>провери</w:t>
      </w:r>
      <w:proofErr w:type="spellEnd"/>
      <w:r w:rsidRPr="00C65903">
        <w:t xml:space="preserve"> </w:t>
      </w:r>
      <w:proofErr w:type="spellStart"/>
      <w:r w:rsidRPr="00C65903">
        <w:t>разбираемостта</w:t>
      </w:r>
      <w:proofErr w:type="spellEnd"/>
      <w:r w:rsidRPr="00C65903">
        <w:t xml:space="preserve"> </w:t>
      </w:r>
      <w:proofErr w:type="spellStart"/>
      <w:r w:rsidRPr="00C65903">
        <w:t>на</w:t>
      </w:r>
      <w:proofErr w:type="spellEnd"/>
      <w:r w:rsidRPr="00C65903">
        <w:t xml:space="preserve"> </w:t>
      </w:r>
      <w:proofErr w:type="spellStart"/>
      <w:r w:rsidRPr="00C65903">
        <w:t>въпросите</w:t>
      </w:r>
      <w:proofErr w:type="spellEnd"/>
      <w:r w:rsidRPr="00C65903">
        <w:t xml:space="preserve"> и </w:t>
      </w:r>
      <w:proofErr w:type="spellStart"/>
      <w:r w:rsidRPr="00C65903">
        <w:t>тяхната</w:t>
      </w:r>
      <w:proofErr w:type="spellEnd"/>
      <w:r w:rsidRPr="00C65903">
        <w:t xml:space="preserve"> </w:t>
      </w:r>
      <w:proofErr w:type="spellStart"/>
      <w:r w:rsidRPr="00C65903">
        <w:t>приложимост</w:t>
      </w:r>
      <w:proofErr w:type="spellEnd"/>
      <w:r w:rsidRPr="00C65903">
        <w:t xml:space="preserve"> в </w:t>
      </w:r>
      <w:proofErr w:type="spellStart"/>
      <w:r w:rsidRPr="00C65903">
        <w:t>контекста</w:t>
      </w:r>
      <w:proofErr w:type="spellEnd"/>
      <w:r w:rsidRPr="00C65903">
        <w:t xml:space="preserve"> </w:t>
      </w:r>
      <w:proofErr w:type="spellStart"/>
      <w:r w:rsidRPr="00C65903">
        <w:t>на</w:t>
      </w:r>
      <w:proofErr w:type="spellEnd"/>
      <w:r w:rsidRPr="00C65903">
        <w:t xml:space="preserve"> </w:t>
      </w:r>
      <w:proofErr w:type="spellStart"/>
      <w:r w:rsidRPr="00C65903">
        <w:t>работата</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w:t>
      </w:r>
    </w:p>
    <w:p w14:paraId="30220F62" w14:textId="77777777" w:rsidR="00C65903" w:rsidRPr="00C65903" w:rsidRDefault="00C65903" w:rsidP="00C65903">
      <w:pPr>
        <w:spacing w:line="360" w:lineRule="auto"/>
        <w:ind w:firstLine="709"/>
        <w:jc w:val="both"/>
      </w:pPr>
      <w:proofErr w:type="spellStart"/>
      <w:r w:rsidRPr="00C65903">
        <w:t>Основната</w:t>
      </w:r>
      <w:proofErr w:type="spellEnd"/>
      <w:r w:rsidRPr="00C65903">
        <w:t xml:space="preserve"> </w:t>
      </w:r>
      <w:proofErr w:type="spellStart"/>
      <w:r w:rsidRPr="00C65903">
        <w:t>част</w:t>
      </w:r>
      <w:proofErr w:type="spellEnd"/>
      <w:r w:rsidRPr="00C65903">
        <w:t xml:space="preserve"> </w:t>
      </w:r>
      <w:proofErr w:type="spellStart"/>
      <w:r w:rsidRPr="00C65903">
        <w:t>от</w:t>
      </w:r>
      <w:proofErr w:type="spellEnd"/>
      <w:r w:rsidRPr="00C65903">
        <w:t xml:space="preserve"> </w:t>
      </w:r>
      <w:proofErr w:type="spellStart"/>
      <w:r w:rsidRPr="00C65903">
        <w:t>изследването</w:t>
      </w:r>
      <w:proofErr w:type="spellEnd"/>
      <w:r w:rsidRPr="00C65903">
        <w:t xml:space="preserve"> </w:t>
      </w:r>
      <w:proofErr w:type="spellStart"/>
      <w:r w:rsidRPr="00C65903">
        <w:t>се</w:t>
      </w:r>
      <w:proofErr w:type="spellEnd"/>
      <w:r w:rsidRPr="00C65903">
        <w:t xml:space="preserve"> </w:t>
      </w:r>
      <w:proofErr w:type="spellStart"/>
      <w:r w:rsidRPr="00C65903">
        <w:t>състои</w:t>
      </w:r>
      <w:proofErr w:type="spellEnd"/>
      <w:r w:rsidRPr="00C65903">
        <w:t xml:space="preserve"> в </w:t>
      </w:r>
      <w:proofErr w:type="spellStart"/>
      <w:r w:rsidRPr="00C65903">
        <w:t>събирането</w:t>
      </w:r>
      <w:proofErr w:type="spellEnd"/>
      <w:r w:rsidRPr="00C65903">
        <w:t xml:space="preserve"> </w:t>
      </w:r>
      <w:proofErr w:type="spellStart"/>
      <w:r w:rsidRPr="00C65903">
        <w:t>на</w:t>
      </w:r>
      <w:proofErr w:type="spellEnd"/>
      <w:r w:rsidRPr="00C65903">
        <w:t xml:space="preserve"> </w:t>
      </w:r>
      <w:proofErr w:type="spellStart"/>
      <w:r w:rsidRPr="00C65903">
        <w:t>данни</w:t>
      </w:r>
      <w:proofErr w:type="spellEnd"/>
      <w:r w:rsidRPr="00C65903">
        <w:t xml:space="preserve"> </w:t>
      </w:r>
      <w:proofErr w:type="spellStart"/>
      <w:r w:rsidRPr="00C65903">
        <w:t>чрез</w:t>
      </w:r>
      <w:proofErr w:type="spellEnd"/>
      <w:r w:rsidRPr="00C65903">
        <w:t xml:space="preserve"> </w:t>
      </w:r>
      <w:proofErr w:type="spellStart"/>
      <w:r w:rsidRPr="00C65903">
        <w:t>попълване</w:t>
      </w:r>
      <w:proofErr w:type="spellEnd"/>
      <w:r w:rsidRPr="00C65903">
        <w:t xml:space="preserve"> </w:t>
      </w:r>
      <w:proofErr w:type="spellStart"/>
      <w:r w:rsidRPr="00C65903">
        <w:t>на</w:t>
      </w:r>
      <w:proofErr w:type="spellEnd"/>
      <w:r w:rsidRPr="00C65903">
        <w:t xml:space="preserve"> </w:t>
      </w:r>
      <w:proofErr w:type="spellStart"/>
      <w:r w:rsidRPr="00C65903">
        <w:t>въпросниците</w:t>
      </w:r>
      <w:proofErr w:type="spellEnd"/>
      <w:r w:rsidRPr="00C65903">
        <w:t xml:space="preserve"> </w:t>
      </w:r>
      <w:proofErr w:type="spellStart"/>
      <w:r w:rsidRPr="00C65903">
        <w:t>от</w:t>
      </w:r>
      <w:proofErr w:type="spellEnd"/>
      <w:r w:rsidRPr="00C65903">
        <w:t xml:space="preserve"> </w:t>
      </w:r>
      <w:proofErr w:type="spellStart"/>
      <w:r w:rsidRPr="00C65903">
        <w:t>участниците</w:t>
      </w:r>
      <w:proofErr w:type="spellEnd"/>
      <w:r w:rsidRPr="00C65903">
        <w:t xml:space="preserve">. </w:t>
      </w:r>
      <w:proofErr w:type="spellStart"/>
      <w:r w:rsidRPr="00C65903">
        <w:t>Въпросниците</w:t>
      </w:r>
      <w:proofErr w:type="spellEnd"/>
      <w:r w:rsidRPr="00C65903">
        <w:t xml:space="preserve"> </w:t>
      </w:r>
      <w:proofErr w:type="spellStart"/>
      <w:r w:rsidRPr="00C65903">
        <w:t>са</w:t>
      </w:r>
      <w:proofErr w:type="spellEnd"/>
      <w:r w:rsidRPr="00C65903">
        <w:t xml:space="preserve"> </w:t>
      </w:r>
      <w:proofErr w:type="spellStart"/>
      <w:r w:rsidRPr="00C65903">
        <w:t>раздадени</w:t>
      </w:r>
      <w:proofErr w:type="spellEnd"/>
      <w:r w:rsidRPr="00C65903">
        <w:t xml:space="preserve"> в </w:t>
      </w:r>
      <w:proofErr w:type="spellStart"/>
      <w:r w:rsidRPr="00C65903">
        <w:t>хартиен</w:t>
      </w:r>
      <w:proofErr w:type="spellEnd"/>
      <w:r w:rsidRPr="00C65903">
        <w:t xml:space="preserve"> </w:t>
      </w:r>
      <w:proofErr w:type="spellStart"/>
      <w:r w:rsidRPr="00C65903">
        <w:t>формат</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които</w:t>
      </w:r>
      <w:proofErr w:type="spellEnd"/>
      <w:r w:rsidRPr="00C65903">
        <w:t xml:space="preserve"> </w:t>
      </w:r>
      <w:proofErr w:type="spellStart"/>
      <w:r w:rsidRPr="00C65903">
        <w:t>са</w:t>
      </w:r>
      <w:proofErr w:type="spellEnd"/>
      <w:r w:rsidRPr="00C65903">
        <w:t xml:space="preserve"> </w:t>
      </w:r>
      <w:proofErr w:type="spellStart"/>
      <w:r w:rsidRPr="00C65903">
        <w:t>ги</w:t>
      </w:r>
      <w:proofErr w:type="spellEnd"/>
      <w:r w:rsidRPr="00C65903">
        <w:t xml:space="preserve"> </w:t>
      </w:r>
      <w:proofErr w:type="spellStart"/>
      <w:r w:rsidRPr="00C65903">
        <w:t>попълнили</w:t>
      </w:r>
      <w:proofErr w:type="spellEnd"/>
      <w:r w:rsidRPr="00C65903">
        <w:t xml:space="preserve"> в </w:t>
      </w:r>
      <w:proofErr w:type="spellStart"/>
      <w:r w:rsidRPr="00C65903">
        <w:t>рамките</w:t>
      </w:r>
      <w:proofErr w:type="spellEnd"/>
      <w:r w:rsidRPr="00C65903">
        <w:t xml:space="preserve"> </w:t>
      </w:r>
      <w:proofErr w:type="spellStart"/>
      <w:r w:rsidRPr="00C65903">
        <w:t>на</w:t>
      </w:r>
      <w:proofErr w:type="spellEnd"/>
      <w:r w:rsidRPr="00C65903">
        <w:t xml:space="preserve"> </w:t>
      </w:r>
      <w:proofErr w:type="spellStart"/>
      <w:r w:rsidRPr="00C65903">
        <w:t>работния</w:t>
      </w:r>
      <w:proofErr w:type="spellEnd"/>
      <w:r w:rsidRPr="00C65903">
        <w:t xml:space="preserve"> </w:t>
      </w:r>
      <w:proofErr w:type="spellStart"/>
      <w:r w:rsidRPr="00C65903">
        <w:t>си</w:t>
      </w:r>
      <w:proofErr w:type="spellEnd"/>
      <w:r w:rsidRPr="00C65903">
        <w:t xml:space="preserve"> </w:t>
      </w:r>
      <w:proofErr w:type="spellStart"/>
      <w:r w:rsidRPr="00C65903">
        <w:t>ден</w:t>
      </w:r>
      <w:proofErr w:type="spellEnd"/>
      <w:r w:rsidRPr="00C65903">
        <w:t xml:space="preserve">, </w:t>
      </w:r>
      <w:proofErr w:type="spellStart"/>
      <w:r w:rsidRPr="00C65903">
        <w:t>като</w:t>
      </w:r>
      <w:proofErr w:type="spellEnd"/>
      <w:r w:rsidRPr="00C65903">
        <w:t xml:space="preserve"> е </w:t>
      </w:r>
      <w:proofErr w:type="spellStart"/>
      <w:r w:rsidRPr="00C65903">
        <w:t>осигурена</w:t>
      </w:r>
      <w:proofErr w:type="spellEnd"/>
      <w:r w:rsidRPr="00C65903">
        <w:t xml:space="preserve"> </w:t>
      </w:r>
      <w:proofErr w:type="spellStart"/>
      <w:r w:rsidRPr="00C65903">
        <w:t>анонимност</w:t>
      </w:r>
      <w:proofErr w:type="spellEnd"/>
      <w:r w:rsidRPr="00C65903">
        <w:t xml:space="preserve"> и </w:t>
      </w:r>
      <w:proofErr w:type="spellStart"/>
      <w:r w:rsidRPr="00C65903">
        <w:t>доброволност</w:t>
      </w:r>
      <w:proofErr w:type="spellEnd"/>
      <w:r w:rsidRPr="00C65903">
        <w:t xml:space="preserve"> </w:t>
      </w:r>
      <w:proofErr w:type="spellStart"/>
      <w:r w:rsidRPr="00C65903">
        <w:t>на</w:t>
      </w:r>
      <w:proofErr w:type="spellEnd"/>
      <w:r w:rsidRPr="00C65903">
        <w:t xml:space="preserve"> </w:t>
      </w:r>
      <w:proofErr w:type="spellStart"/>
      <w:r w:rsidRPr="00C65903">
        <w:t>участието</w:t>
      </w:r>
      <w:proofErr w:type="spellEnd"/>
      <w:r w:rsidRPr="00C65903">
        <w:t xml:space="preserve">. </w:t>
      </w:r>
      <w:proofErr w:type="spellStart"/>
      <w:r w:rsidRPr="00C65903">
        <w:t>За</w:t>
      </w:r>
      <w:proofErr w:type="spellEnd"/>
      <w:r w:rsidRPr="00C65903">
        <w:t xml:space="preserve"> </w:t>
      </w:r>
      <w:proofErr w:type="spellStart"/>
      <w:r w:rsidRPr="00C65903">
        <w:t>целта</w:t>
      </w:r>
      <w:proofErr w:type="spellEnd"/>
      <w:r w:rsidRPr="00C65903">
        <w:t xml:space="preserve"> </w:t>
      </w:r>
      <w:proofErr w:type="spellStart"/>
      <w:r w:rsidRPr="00C65903">
        <w:t>са</w:t>
      </w:r>
      <w:proofErr w:type="spellEnd"/>
      <w:r w:rsidRPr="00C65903">
        <w:t xml:space="preserve"> </w:t>
      </w:r>
      <w:proofErr w:type="spellStart"/>
      <w:r w:rsidRPr="00C65903">
        <w:t>проведени</w:t>
      </w:r>
      <w:proofErr w:type="spellEnd"/>
      <w:r w:rsidRPr="00C65903">
        <w:t xml:space="preserve"> </w:t>
      </w:r>
      <w:proofErr w:type="spellStart"/>
      <w:r w:rsidRPr="00C65903">
        <w:t>срещи</w:t>
      </w:r>
      <w:proofErr w:type="spellEnd"/>
      <w:r w:rsidRPr="00C65903">
        <w:t xml:space="preserve"> с </w:t>
      </w:r>
      <w:proofErr w:type="spellStart"/>
      <w:r w:rsidRPr="00C65903">
        <w:t>представители</w:t>
      </w:r>
      <w:proofErr w:type="spellEnd"/>
      <w:r w:rsidRPr="00C65903">
        <w:t xml:space="preserve"> </w:t>
      </w:r>
      <w:proofErr w:type="spellStart"/>
      <w:r w:rsidRPr="00C65903">
        <w:t>на</w:t>
      </w:r>
      <w:proofErr w:type="spellEnd"/>
      <w:r w:rsidRPr="00C65903">
        <w:t xml:space="preserve"> </w:t>
      </w:r>
      <w:proofErr w:type="spellStart"/>
      <w:r w:rsidRPr="00C65903">
        <w:t>различни</w:t>
      </w:r>
      <w:proofErr w:type="spellEnd"/>
      <w:r w:rsidRPr="00C65903">
        <w:t xml:space="preserve"> </w:t>
      </w:r>
      <w:proofErr w:type="spellStart"/>
      <w:r w:rsidRPr="00C65903">
        <w:t>разследващи</w:t>
      </w:r>
      <w:proofErr w:type="spellEnd"/>
      <w:r w:rsidRPr="00C65903">
        <w:t xml:space="preserve"> </w:t>
      </w:r>
      <w:proofErr w:type="spellStart"/>
      <w:r w:rsidRPr="00C65903">
        <w:t>структури</w:t>
      </w:r>
      <w:proofErr w:type="spellEnd"/>
      <w:r w:rsidRPr="00C65903">
        <w:t xml:space="preserve">, </w:t>
      </w:r>
      <w:proofErr w:type="spellStart"/>
      <w:r w:rsidRPr="00C65903">
        <w:t>на</w:t>
      </w:r>
      <w:proofErr w:type="spellEnd"/>
      <w:r w:rsidRPr="00C65903">
        <w:t xml:space="preserve"> </w:t>
      </w:r>
      <w:proofErr w:type="spellStart"/>
      <w:r w:rsidRPr="00C65903">
        <w:t>които</w:t>
      </w:r>
      <w:proofErr w:type="spellEnd"/>
      <w:r w:rsidRPr="00C65903">
        <w:t xml:space="preserve"> е </w:t>
      </w:r>
      <w:proofErr w:type="spellStart"/>
      <w:r w:rsidRPr="00C65903">
        <w:t>разяснена</w:t>
      </w:r>
      <w:proofErr w:type="spellEnd"/>
      <w:r w:rsidRPr="00C65903">
        <w:t xml:space="preserve"> </w:t>
      </w:r>
      <w:proofErr w:type="spellStart"/>
      <w:r w:rsidRPr="00C65903">
        <w:t>целта</w:t>
      </w:r>
      <w:proofErr w:type="spellEnd"/>
      <w:r w:rsidRPr="00C65903">
        <w:t xml:space="preserve"> </w:t>
      </w:r>
      <w:proofErr w:type="spellStart"/>
      <w:r w:rsidRPr="00C65903">
        <w:t>на</w:t>
      </w:r>
      <w:proofErr w:type="spellEnd"/>
      <w:r w:rsidRPr="00C65903">
        <w:t xml:space="preserve"> </w:t>
      </w:r>
      <w:proofErr w:type="spellStart"/>
      <w:r w:rsidRPr="00C65903">
        <w:lastRenderedPageBreak/>
        <w:t>изследването</w:t>
      </w:r>
      <w:proofErr w:type="spellEnd"/>
      <w:r w:rsidRPr="00C65903">
        <w:t xml:space="preserve"> и </w:t>
      </w:r>
      <w:proofErr w:type="spellStart"/>
      <w:r w:rsidRPr="00C65903">
        <w:t>начинът</w:t>
      </w:r>
      <w:proofErr w:type="spellEnd"/>
      <w:r w:rsidRPr="00C65903">
        <w:t xml:space="preserve"> </w:t>
      </w:r>
      <w:proofErr w:type="spellStart"/>
      <w:r w:rsidRPr="00C65903">
        <w:t>на</w:t>
      </w:r>
      <w:proofErr w:type="spellEnd"/>
      <w:r w:rsidRPr="00C65903">
        <w:t xml:space="preserve"> </w:t>
      </w:r>
      <w:proofErr w:type="spellStart"/>
      <w:r w:rsidRPr="00C65903">
        <w:t>попълване</w:t>
      </w:r>
      <w:proofErr w:type="spellEnd"/>
      <w:r w:rsidRPr="00C65903">
        <w:t xml:space="preserve"> </w:t>
      </w:r>
      <w:proofErr w:type="spellStart"/>
      <w:r w:rsidRPr="00C65903">
        <w:t>на</w:t>
      </w:r>
      <w:proofErr w:type="spellEnd"/>
      <w:r w:rsidRPr="00C65903">
        <w:t xml:space="preserve"> </w:t>
      </w:r>
      <w:proofErr w:type="spellStart"/>
      <w:r w:rsidRPr="00C65903">
        <w:t>въпросниците</w:t>
      </w:r>
      <w:proofErr w:type="spellEnd"/>
      <w:r w:rsidRPr="00C65903">
        <w:t xml:space="preserve">. </w:t>
      </w:r>
      <w:proofErr w:type="spellStart"/>
      <w:r w:rsidRPr="00C65903">
        <w:t>Попълнените</w:t>
      </w:r>
      <w:proofErr w:type="spellEnd"/>
      <w:r w:rsidRPr="00C65903">
        <w:t xml:space="preserve"> </w:t>
      </w:r>
      <w:proofErr w:type="spellStart"/>
      <w:r w:rsidRPr="00C65903">
        <w:t>формуляри</w:t>
      </w:r>
      <w:proofErr w:type="spellEnd"/>
      <w:r w:rsidRPr="00C65903">
        <w:t xml:space="preserve"> </w:t>
      </w:r>
      <w:proofErr w:type="spellStart"/>
      <w:r w:rsidRPr="00C65903">
        <w:t>са</w:t>
      </w:r>
      <w:proofErr w:type="spellEnd"/>
      <w:r w:rsidRPr="00C65903">
        <w:t xml:space="preserve"> </w:t>
      </w:r>
      <w:proofErr w:type="spellStart"/>
      <w:r w:rsidRPr="00C65903">
        <w:t>събрани</w:t>
      </w:r>
      <w:proofErr w:type="spellEnd"/>
      <w:r w:rsidRPr="00C65903">
        <w:t xml:space="preserve"> и </w:t>
      </w:r>
      <w:proofErr w:type="spellStart"/>
      <w:r w:rsidRPr="00C65903">
        <w:t>обработени</w:t>
      </w:r>
      <w:proofErr w:type="spellEnd"/>
      <w:r w:rsidRPr="00C65903">
        <w:t xml:space="preserve">, </w:t>
      </w:r>
      <w:proofErr w:type="spellStart"/>
      <w:r w:rsidRPr="00C65903">
        <w:t>след</w:t>
      </w:r>
      <w:proofErr w:type="spellEnd"/>
      <w:r w:rsidRPr="00C65903">
        <w:t xml:space="preserve"> </w:t>
      </w:r>
      <w:proofErr w:type="spellStart"/>
      <w:r w:rsidRPr="00C65903">
        <w:t>което</w:t>
      </w:r>
      <w:proofErr w:type="spellEnd"/>
      <w:r w:rsidRPr="00C65903">
        <w:t xml:space="preserve"> </w:t>
      </w:r>
      <w:proofErr w:type="spellStart"/>
      <w:r w:rsidRPr="00C65903">
        <w:t>данните</w:t>
      </w:r>
      <w:proofErr w:type="spellEnd"/>
      <w:r w:rsidRPr="00C65903">
        <w:t xml:space="preserve"> </w:t>
      </w:r>
      <w:proofErr w:type="spellStart"/>
      <w:r w:rsidRPr="00C65903">
        <w:t>са</w:t>
      </w:r>
      <w:proofErr w:type="spellEnd"/>
      <w:r w:rsidRPr="00C65903">
        <w:t xml:space="preserve"> </w:t>
      </w:r>
      <w:proofErr w:type="spellStart"/>
      <w:r w:rsidRPr="00C65903">
        <w:t>въведени</w:t>
      </w:r>
      <w:proofErr w:type="spellEnd"/>
      <w:r w:rsidRPr="00C65903">
        <w:t xml:space="preserve"> в </w:t>
      </w:r>
      <w:proofErr w:type="spellStart"/>
      <w:r w:rsidRPr="00C65903">
        <w:t>статистически</w:t>
      </w:r>
      <w:proofErr w:type="spellEnd"/>
      <w:r w:rsidRPr="00C65903">
        <w:t xml:space="preserve"> </w:t>
      </w:r>
      <w:proofErr w:type="spellStart"/>
      <w:r w:rsidRPr="00C65903">
        <w:t>софтуер</w:t>
      </w:r>
      <w:proofErr w:type="spellEnd"/>
      <w:r w:rsidRPr="00C65903">
        <w:t xml:space="preserve"> </w:t>
      </w:r>
      <w:proofErr w:type="spellStart"/>
      <w:r w:rsidRPr="00C65903">
        <w:t>за</w:t>
      </w:r>
      <w:proofErr w:type="spellEnd"/>
      <w:r w:rsidRPr="00C65903">
        <w:t xml:space="preserve"> </w:t>
      </w:r>
      <w:proofErr w:type="spellStart"/>
      <w:r w:rsidRPr="00C65903">
        <w:t>анализ</w:t>
      </w:r>
      <w:proofErr w:type="spellEnd"/>
      <w:r w:rsidRPr="00C65903">
        <w:t>.</w:t>
      </w:r>
    </w:p>
    <w:p w14:paraId="25B4FB52" w14:textId="77777777" w:rsidR="00C65903" w:rsidRPr="00C65903" w:rsidRDefault="00C65903" w:rsidP="00C65903">
      <w:pPr>
        <w:spacing w:line="360" w:lineRule="auto"/>
        <w:ind w:firstLine="709"/>
        <w:jc w:val="both"/>
      </w:pPr>
      <w:proofErr w:type="spellStart"/>
      <w:r w:rsidRPr="00C65903">
        <w:t>Заключителният</w:t>
      </w:r>
      <w:proofErr w:type="spellEnd"/>
      <w:r w:rsidRPr="00C65903">
        <w:t xml:space="preserve"> </w:t>
      </w:r>
      <w:proofErr w:type="spellStart"/>
      <w:r w:rsidRPr="00C65903">
        <w:t>етап</w:t>
      </w:r>
      <w:proofErr w:type="spellEnd"/>
      <w:r w:rsidRPr="00C65903">
        <w:t xml:space="preserve"> </w:t>
      </w:r>
      <w:proofErr w:type="spellStart"/>
      <w:r w:rsidRPr="00C65903">
        <w:t>включва</w:t>
      </w:r>
      <w:proofErr w:type="spellEnd"/>
      <w:r w:rsidRPr="00C65903">
        <w:t xml:space="preserve"> </w:t>
      </w:r>
      <w:proofErr w:type="spellStart"/>
      <w:r w:rsidRPr="00C65903">
        <w:t>статистическа</w:t>
      </w:r>
      <w:proofErr w:type="spellEnd"/>
      <w:r w:rsidRPr="00C65903">
        <w:t xml:space="preserve"> </w:t>
      </w:r>
      <w:proofErr w:type="spellStart"/>
      <w:r w:rsidRPr="00C65903">
        <w:t>обработка</w:t>
      </w:r>
      <w:proofErr w:type="spellEnd"/>
      <w:r w:rsidRPr="00C65903">
        <w:t xml:space="preserve"> и </w:t>
      </w:r>
      <w:proofErr w:type="spellStart"/>
      <w:r w:rsidRPr="00C65903">
        <w:t>интерпретация</w:t>
      </w:r>
      <w:proofErr w:type="spellEnd"/>
      <w:r w:rsidRPr="00C65903">
        <w:t xml:space="preserve"> </w:t>
      </w:r>
      <w:proofErr w:type="spellStart"/>
      <w:r w:rsidRPr="00C65903">
        <w:t>на</w:t>
      </w:r>
      <w:proofErr w:type="spellEnd"/>
      <w:r w:rsidRPr="00C65903">
        <w:t xml:space="preserve"> </w:t>
      </w:r>
      <w:proofErr w:type="spellStart"/>
      <w:r w:rsidRPr="00C65903">
        <w:t>резултатите</w:t>
      </w:r>
      <w:proofErr w:type="spellEnd"/>
      <w:r w:rsidRPr="00C65903">
        <w:t xml:space="preserve">. </w:t>
      </w:r>
      <w:proofErr w:type="spellStart"/>
      <w:r w:rsidRPr="00C65903">
        <w:t>За</w:t>
      </w:r>
      <w:proofErr w:type="spellEnd"/>
      <w:r w:rsidRPr="00C65903">
        <w:t xml:space="preserve"> </w:t>
      </w:r>
      <w:proofErr w:type="spellStart"/>
      <w:r w:rsidRPr="00C65903">
        <w:t>целите</w:t>
      </w:r>
      <w:proofErr w:type="spellEnd"/>
      <w:r w:rsidRPr="00C65903">
        <w:t xml:space="preserve"> </w:t>
      </w:r>
      <w:proofErr w:type="spellStart"/>
      <w:r w:rsidRPr="00C65903">
        <w:t>на</w:t>
      </w:r>
      <w:proofErr w:type="spellEnd"/>
      <w:r w:rsidRPr="00C65903">
        <w:t xml:space="preserve"> </w:t>
      </w:r>
      <w:proofErr w:type="spellStart"/>
      <w:r w:rsidRPr="00C65903">
        <w:t>анализа</w:t>
      </w:r>
      <w:proofErr w:type="spellEnd"/>
      <w:r w:rsidRPr="00C65903">
        <w:t xml:space="preserve"> </w:t>
      </w:r>
      <w:proofErr w:type="spellStart"/>
      <w:r w:rsidRPr="00C65903">
        <w:t>са</w:t>
      </w:r>
      <w:proofErr w:type="spellEnd"/>
      <w:r w:rsidRPr="00C65903">
        <w:t xml:space="preserve"> </w:t>
      </w:r>
      <w:proofErr w:type="spellStart"/>
      <w:r w:rsidRPr="00C65903">
        <w:t>използвани</w:t>
      </w:r>
      <w:proofErr w:type="spellEnd"/>
      <w:r w:rsidRPr="00C65903">
        <w:t xml:space="preserve"> </w:t>
      </w:r>
      <w:proofErr w:type="spellStart"/>
      <w:r w:rsidRPr="00C65903">
        <w:t>методи</w:t>
      </w:r>
      <w:proofErr w:type="spellEnd"/>
      <w:r w:rsidRPr="00C65903">
        <w:t xml:space="preserve"> </w:t>
      </w:r>
      <w:proofErr w:type="spellStart"/>
      <w:r w:rsidRPr="00C65903">
        <w:t>като</w:t>
      </w:r>
      <w:proofErr w:type="spellEnd"/>
      <w:r w:rsidRPr="00C65903">
        <w:t xml:space="preserve"> </w:t>
      </w:r>
      <w:proofErr w:type="spellStart"/>
      <w:r w:rsidRPr="00C65903">
        <w:t>дескриптивна</w:t>
      </w:r>
      <w:proofErr w:type="spellEnd"/>
      <w:r w:rsidRPr="00C65903">
        <w:t xml:space="preserve"> </w:t>
      </w:r>
      <w:proofErr w:type="spellStart"/>
      <w:r w:rsidRPr="00C65903">
        <w:t>статистика</w:t>
      </w:r>
      <w:proofErr w:type="spellEnd"/>
      <w:r w:rsidRPr="00C65903">
        <w:t xml:space="preserve"> </w:t>
      </w:r>
      <w:proofErr w:type="spellStart"/>
      <w:r w:rsidRPr="00C65903">
        <w:t>за</w:t>
      </w:r>
      <w:proofErr w:type="spellEnd"/>
      <w:r w:rsidRPr="00C65903">
        <w:t xml:space="preserve"> </w:t>
      </w:r>
      <w:proofErr w:type="spellStart"/>
      <w:r w:rsidRPr="00C65903">
        <w:t>описание</w:t>
      </w:r>
      <w:proofErr w:type="spellEnd"/>
      <w:r w:rsidRPr="00C65903">
        <w:t xml:space="preserve"> </w:t>
      </w:r>
      <w:proofErr w:type="spellStart"/>
      <w:r w:rsidRPr="00C65903">
        <w:t>на</w:t>
      </w:r>
      <w:proofErr w:type="spellEnd"/>
      <w:r w:rsidRPr="00C65903">
        <w:t xml:space="preserve"> </w:t>
      </w:r>
      <w:proofErr w:type="spellStart"/>
      <w:r w:rsidRPr="00C65903">
        <w:t>основните</w:t>
      </w:r>
      <w:proofErr w:type="spellEnd"/>
      <w:r w:rsidRPr="00C65903">
        <w:t xml:space="preserve"> </w:t>
      </w:r>
      <w:proofErr w:type="spellStart"/>
      <w:r w:rsidRPr="00C65903">
        <w:t>променливи</w:t>
      </w:r>
      <w:proofErr w:type="spellEnd"/>
      <w:r w:rsidRPr="00C65903">
        <w:t xml:space="preserve">, </w:t>
      </w:r>
      <w:proofErr w:type="spellStart"/>
      <w:r w:rsidRPr="00C65903">
        <w:t>корелационен</w:t>
      </w:r>
      <w:proofErr w:type="spellEnd"/>
      <w:r w:rsidRPr="00C65903">
        <w:t xml:space="preserve"> </w:t>
      </w:r>
      <w:proofErr w:type="spellStart"/>
      <w:r w:rsidRPr="00C65903">
        <w:t>анализ</w:t>
      </w:r>
      <w:proofErr w:type="spellEnd"/>
      <w:r w:rsidRPr="00C65903">
        <w:t xml:space="preserve"> </w:t>
      </w:r>
      <w:proofErr w:type="spellStart"/>
      <w:r w:rsidRPr="00C65903">
        <w:t>за</w:t>
      </w:r>
      <w:proofErr w:type="spellEnd"/>
      <w:r w:rsidRPr="00C65903">
        <w:t xml:space="preserve"> </w:t>
      </w:r>
      <w:proofErr w:type="spellStart"/>
      <w:r w:rsidRPr="00C65903">
        <w:t>установяване</w:t>
      </w:r>
      <w:proofErr w:type="spellEnd"/>
      <w:r w:rsidRPr="00C65903">
        <w:t xml:space="preserve"> </w:t>
      </w:r>
      <w:proofErr w:type="spellStart"/>
      <w:r w:rsidRPr="00C65903">
        <w:t>на</w:t>
      </w:r>
      <w:proofErr w:type="spellEnd"/>
      <w:r w:rsidRPr="00C65903">
        <w:t xml:space="preserve"> </w:t>
      </w:r>
      <w:proofErr w:type="spellStart"/>
      <w:r w:rsidRPr="00C65903">
        <w:t>връзките</w:t>
      </w:r>
      <w:proofErr w:type="spellEnd"/>
      <w:r w:rsidRPr="00C65903">
        <w:t xml:space="preserve"> </w:t>
      </w:r>
      <w:proofErr w:type="spellStart"/>
      <w:r w:rsidRPr="00C65903">
        <w:t>между</w:t>
      </w:r>
      <w:proofErr w:type="spellEnd"/>
      <w:r w:rsidRPr="00C65903">
        <w:t xml:space="preserve"> </w:t>
      </w:r>
      <w:proofErr w:type="spellStart"/>
      <w:r w:rsidRPr="00C65903">
        <w:t>тях</w:t>
      </w:r>
      <w:proofErr w:type="spellEnd"/>
      <w:r w:rsidRPr="00C65903">
        <w:t xml:space="preserve">, </w:t>
      </w:r>
      <w:proofErr w:type="spellStart"/>
      <w:r w:rsidRPr="00C65903">
        <w:t>както</w:t>
      </w:r>
      <w:proofErr w:type="spellEnd"/>
      <w:r w:rsidRPr="00C65903">
        <w:t xml:space="preserve"> и </w:t>
      </w:r>
      <w:proofErr w:type="spellStart"/>
      <w:r w:rsidRPr="00C65903">
        <w:t>дисперсионен</w:t>
      </w:r>
      <w:proofErr w:type="spellEnd"/>
      <w:r w:rsidRPr="00C65903">
        <w:t xml:space="preserve"> </w:t>
      </w:r>
      <w:proofErr w:type="spellStart"/>
      <w:r w:rsidRPr="00C65903">
        <w:t>анализ</w:t>
      </w:r>
      <w:proofErr w:type="spellEnd"/>
      <w:r w:rsidRPr="00C65903">
        <w:t xml:space="preserve"> (ANOVA) и t-</w:t>
      </w:r>
      <w:proofErr w:type="spellStart"/>
      <w:r w:rsidRPr="00C65903">
        <w:t>критерий</w:t>
      </w:r>
      <w:proofErr w:type="spellEnd"/>
      <w:r w:rsidRPr="00C65903">
        <w:t xml:space="preserve"> </w:t>
      </w:r>
      <w:proofErr w:type="spellStart"/>
      <w:r w:rsidRPr="00C65903">
        <w:t>за</w:t>
      </w:r>
      <w:proofErr w:type="spellEnd"/>
      <w:r w:rsidRPr="00C65903">
        <w:t xml:space="preserve"> </w:t>
      </w:r>
      <w:proofErr w:type="spellStart"/>
      <w:r w:rsidRPr="00C65903">
        <w:t>идентифициране</w:t>
      </w:r>
      <w:proofErr w:type="spellEnd"/>
      <w:r w:rsidRPr="00C65903">
        <w:t xml:space="preserve"> </w:t>
      </w:r>
      <w:proofErr w:type="spellStart"/>
      <w:r w:rsidRPr="00C65903">
        <w:t>на</w:t>
      </w:r>
      <w:proofErr w:type="spellEnd"/>
      <w:r w:rsidRPr="00C65903">
        <w:t xml:space="preserve"> </w:t>
      </w:r>
      <w:proofErr w:type="spellStart"/>
      <w:r w:rsidRPr="00C65903">
        <w:t>различия</w:t>
      </w:r>
      <w:proofErr w:type="spellEnd"/>
      <w:r w:rsidRPr="00C65903">
        <w:t xml:space="preserve"> в </w:t>
      </w:r>
      <w:proofErr w:type="spellStart"/>
      <w:r w:rsidRPr="00C65903">
        <w:t>зависимост</w:t>
      </w:r>
      <w:proofErr w:type="spellEnd"/>
      <w:r w:rsidRPr="00C65903">
        <w:t xml:space="preserve"> </w:t>
      </w:r>
      <w:proofErr w:type="spellStart"/>
      <w:r w:rsidRPr="00C65903">
        <w:t>от</w:t>
      </w:r>
      <w:proofErr w:type="spellEnd"/>
      <w:r w:rsidRPr="00C65903">
        <w:t xml:space="preserve"> </w:t>
      </w:r>
      <w:proofErr w:type="spellStart"/>
      <w:r w:rsidRPr="00C65903">
        <w:t>пол</w:t>
      </w:r>
      <w:proofErr w:type="spellEnd"/>
      <w:r w:rsidRPr="00C65903">
        <w:t xml:space="preserve"> и </w:t>
      </w:r>
      <w:proofErr w:type="spellStart"/>
      <w:r w:rsidRPr="00C65903">
        <w:t>възраст</w:t>
      </w:r>
      <w:proofErr w:type="spellEnd"/>
      <w:r w:rsidRPr="00C65903">
        <w:t xml:space="preserve">. </w:t>
      </w:r>
      <w:proofErr w:type="spellStart"/>
      <w:r w:rsidRPr="00C65903">
        <w:t>Получените</w:t>
      </w:r>
      <w:proofErr w:type="spellEnd"/>
      <w:r w:rsidRPr="00C65903">
        <w:t xml:space="preserve"> </w:t>
      </w:r>
      <w:proofErr w:type="spellStart"/>
      <w:r w:rsidRPr="00C65903">
        <w:t>резултати</w:t>
      </w:r>
      <w:proofErr w:type="spellEnd"/>
      <w:r w:rsidRPr="00C65903">
        <w:t xml:space="preserve"> </w:t>
      </w:r>
      <w:proofErr w:type="spellStart"/>
      <w:r w:rsidRPr="00C65903">
        <w:t>са</w:t>
      </w:r>
      <w:proofErr w:type="spellEnd"/>
      <w:r w:rsidRPr="00C65903">
        <w:t xml:space="preserve"> </w:t>
      </w:r>
      <w:proofErr w:type="spellStart"/>
      <w:r w:rsidRPr="00C65903">
        <w:t>интерпретирани</w:t>
      </w:r>
      <w:proofErr w:type="spellEnd"/>
      <w:r w:rsidRPr="00C65903">
        <w:t xml:space="preserve"> в </w:t>
      </w:r>
      <w:proofErr w:type="spellStart"/>
      <w:r w:rsidRPr="00C65903">
        <w:t>контекста</w:t>
      </w:r>
      <w:proofErr w:type="spellEnd"/>
      <w:r w:rsidRPr="00C65903">
        <w:t xml:space="preserve"> </w:t>
      </w:r>
      <w:proofErr w:type="spellStart"/>
      <w:r w:rsidRPr="00C65903">
        <w:t>на</w:t>
      </w:r>
      <w:proofErr w:type="spellEnd"/>
      <w:r w:rsidRPr="00C65903">
        <w:t xml:space="preserve"> </w:t>
      </w:r>
      <w:proofErr w:type="spellStart"/>
      <w:r w:rsidRPr="00C65903">
        <w:t>утвърдени</w:t>
      </w:r>
      <w:proofErr w:type="spellEnd"/>
      <w:r w:rsidRPr="00C65903">
        <w:t xml:space="preserve"> </w:t>
      </w:r>
      <w:proofErr w:type="spellStart"/>
      <w:r w:rsidRPr="00C65903">
        <w:t>теоретични</w:t>
      </w:r>
      <w:proofErr w:type="spellEnd"/>
      <w:r w:rsidRPr="00C65903">
        <w:t xml:space="preserve"> </w:t>
      </w:r>
      <w:proofErr w:type="spellStart"/>
      <w:r w:rsidRPr="00C65903">
        <w:t>модели</w:t>
      </w:r>
      <w:proofErr w:type="spellEnd"/>
      <w:r w:rsidRPr="00C65903">
        <w:t xml:space="preserve">, </w:t>
      </w:r>
      <w:proofErr w:type="spellStart"/>
      <w:r w:rsidRPr="00C65903">
        <w:t>за</w:t>
      </w:r>
      <w:proofErr w:type="spellEnd"/>
      <w:r w:rsidRPr="00C65903">
        <w:t xml:space="preserve">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направят</w:t>
      </w:r>
      <w:proofErr w:type="spellEnd"/>
      <w:r w:rsidRPr="00C65903">
        <w:t xml:space="preserve"> </w:t>
      </w:r>
      <w:proofErr w:type="spellStart"/>
      <w:r w:rsidRPr="00C65903">
        <w:t>обосновани</w:t>
      </w:r>
      <w:proofErr w:type="spellEnd"/>
      <w:r w:rsidRPr="00C65903">
        <w:t xml:space="preserve"> </w:t>
      </w:r>
      <w:proofErr w:type="spellStart"/>
      <w:r w:rsidRPr="00C65903">
        <w:t>изводи</w:t>
      </w:r>
      <w:proofErr w:type="spellEnd"/>
      <w:r w:rsidRPr="00C65903">
        <w:t xml:space="preserve"> </w:t>
      </w:r>
      <w:proofErr w:type="spellStart"/>
      <w:r w:rsidRPr="00C65903">
        <w:t>за</w:t>
      </w:r>
      <w:proofErr w:type="spellEnd"/>
      <w:r w:rsidRPr="00C65903">
        <w:t xml:space="preserve"> </w:t>
      </w:r>
      <w:proofErr w:type="spellStart"/>
      <w:r w:rsidRPr="00C65903">
        <w:t>влиянието</w:t>
      </w:r>
      <w:proofErr w:type="spellEnd"/>
      <w:r w:rsidRPr="00C65903">
        <w:t xml:space="preserve"> </w:t>
      </w:r>
      <w:proofErr w:type="spellStart"/>
      <w:r w:rsidRPr="00C65903">
        <w:t>на</w:t>
      </w:r>
      <w:proofErr w:type="spellEnd"/>
      <w:r w:rsidRPr="00C65903">
        <w:t xml:space="preserve"> </w:t>
      </w:r>
      <w:proofErr w:type="spellStart"/>
      <w:r w:rsidRPr="00C65903">
        <w:t>професионалния</w:t>
      </w:r>
      <w:proofErr w:type="spellEnd"/>
      <w:r w:rsidRPr="00C65903">
        <w:t xml:space="preserve"> </w:t>
      </w:r>
      <w:proofErr w:type="spellStart"/>
      <w:r w:rsidRPr="00C65903">
        <w:t>стрес</w:t>
      </w:r>
      <w:proofErr w:type="spellEnd"/>
      <w:r w:rsidRPr="00C65903">
        <w:t xml:space="preserve"> </w:t>
      </w:r>
      <w:proofErr w:type="spellStart"/>
      <w:r w:rsidRPr="00C65903">
        <w:t>върху</w:t>
      </w:r>
      <w:proofErr w:type="spellEnd"/>
      <w:r w:rsidRPr="00C65903">
        <w:t xml:space="preserve"> </w:t>
      </w:r>
      <w:proofErr w:type="spellStart"/>
      <w:r w:rsidRPr="00C65903">
        <w:t>организационната</w:t>
      </w:r>
      <w:proofErr w:type="spellEnd"/>
      <w:r w:rsidRPr="00C65903">
        <w:t xml:space="preserve"> </w:t>
      </w:r>
      <w:proofErr w:type="spellStart"/>
      <w:r w:rsidRPr="00C65903">
        <w:t>привързаност</w:t>
      </w:r>
      <w:proofErr w:type="spellEnd"/>
      <w:r w:rsidRPr="00C65903">
        <w:t xml:space="preserve"> </w:t>
      </w:r>
      <w:proofErr w:type="spellStart"/>
      <w:r w:rsidRPr="00C65903">
        <w:t>на</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w:t>
      </w:r>
    </w:p>
    <w:p w14:paraId="4BA1834B" w14:textId="77777777" w:rsidR="00C65903" w:rsidRPr="00C65903" w:rsidRDefault="00C65903" w:rsidP="00C65903">
      <w:pPr>
        <w:spacing w:line="360" w:lineRule="auto"/>
        <w:ind w:firstLine="709"/>
        <w:jc w:val="both"/>
      </w:pPr>
      <w:r w:rsidRPr="00C65903">
        <w:t xml:space="preserve">В </w:t>
      </w:r>
      <w:proofErr w:type="spellStart"/>
      <w:r w:rsidRPr="00C65903">
        <w:t>хода</w:t>
      </w:r>
      <w:proofErr w:type="spellEnd"/>
      <w:r w:rsidRPr="00C65903">
        <w:t xml:space="preserve"> </w:t>
      </w:r>
      <w:proofErr w:type="spellStart"/>
      <w:r w:rsidRPr="00C65903">
        <w:t>на</w:t>
      </w:r>
      <w:proofErr w:type="spellEnd"/>
      <w:r w:rsidRPr="00C65903">
        <w:t xml:space="preserve"> </w:t>
      </w:r>
      <w:proofErr w:type="spellStart"/>
      <w:r w:rsidRPr="00C65903">
        <w:t>изследването</w:t>
      </w:r>
      <w:proofErr w:type="spellEnd"/>
      <w:r w:rsidRPr="00C65903">
        <w:t xml:space="preserve"> </w:t>
      </w:r>
      <w:proofErr w:type="spellStart"/>
      <w:r w:rsidRPr="00C65903">
        <w:t>са</w:t>
      </w:r>
      <w:proofErr w:type="spellEnd"/>
      <w:r w:rsidRPr="00C65903">
        <w:t xml:space="preserve"> </w:t>
      </w:r>
      <w:proofErr w:type="spellStart"/>
      <w:r w:rsidRPr="00C65903">
        <w:t>взети</w:t>
      </w:r>
      <w:proofErr w:type="spellEnd"/>
      <w:r w:rsidRPr="00C65903">
        <w:t xml:space="preserve"> </w:t>
      </w:r>
      <w:proofErr w:type="spellStart"/>
      <w:r w:rsidRPr="00C65903">
        <w:t>предвид</w:t>
      </w:r>
      <w:proofErr w:type="spellEnd"/>
      <w:r w:rsidRPr="00C65903">
        <w:t xml:space="preserve"> </w:t>
      </w:r>
      <w:proofErr w:type="spellStart"/>
      <w:r w:rsidRPr="00C65903">
        <w:t>всички</w:t>
      </w:r>
      <w:proofErr w:type="spellEnd"/>
      <w:r w:rsidRPr="00C65903">
        <w:t xml:space="preserve"> </w:t>
      </w:r>
      <w:proofErr w:type="spellStart"/>
      <w:r w:rsidRPr="00C65903">
        <w:t>етични</w:t>
      </w:r>
      <w:proofErr w:type="spellEnd"/>
      <w:r w:rsidRPr="00C65903">
        <w:t xml:space="preserve"> </w:t>
      </w:r>
      <w:proofErr w:type="spellStart"/>
      <w:r w:rsidRPr="00C65903">
        <w:t>съображения</w:t>
      </w:r>
      <w:proofErr w:type="spellEnd"/>
      <w:r w:rsidRPr="00C65903">
        <w:t xml:space="preserve">, </w:t>
      </w:r>
      <w:proofErr w:type="spellStart"/>
      <w:r w:rsidRPr="00C65903">
        <w:t>за</w:t>
      </w:r>
      <w:proofErr w:type="spellEnd"/>
      <w:r w:rsidRPr="00C65903">
        <w:t xml:space="preserve"> </w:t>
      </w:r>
      <w:proofErr w:type="spellStart"/>
      <w:r w:rsidRPr="00C65903">
        <w:t>да</w:t>
      </w:r>
      <w:proofErr w:type="spellEnd"/>
      <w:r w:rsidRPr="00C65903">
        <w:t xml:space="preserve"> </w:t>
      </w:r>
      <w:proofErr w:type="spellStart"/>
      <w:r w:rsidRPr="00C65903">
        <w:t>се</w:t>
      </w:r>
      <w:proofErr w:type="spellEnd"/>
      <w:r w:rsidRPr="00C65903">
        <w:t xml:space="preserve"> </w:t>
      </w:r>
      <w:proofErr w:type="spellStart"/>
      <w:r w:rsidRPr="00C65903">
        <w:t>гарантира</w:t>
      </w:r>
      <w:proofErr w:type="spellEnd"/>
      <w:r w:rsidRPr="00C65903">
        <w:t xml:space="preserve"> </w:t>
      </w:r>
      <w:proofErr w:type="spellStart"/>
      <w:r w:rsidRPr="00C65903">
        <w:t>коректното</w:t>
      </w:r>
      <w:proofErr w:type="spellEnd"/>
      <w:r w:rsidRPr="00C65903">
        <w:t xml:space="preserve"> и </w:t>
      </w:r>
      <w:proofErr w:type="spellStart"/>
      <w:r w:rsidRPr="00C65903">
        <w:t>добросъвестно</w:t>
      </w:r>
      <w:proofErr w:type="spellEnd"/>
      <w:r w:rsidRPr="00C65903">
        <w:t xml:space="preserve"> </w:t>
      </w:r>
      <w:proofErr w:type="spellStart"/>
      <w:r w:rsidRPr="00C65903">
        <w:t>събиране</w:t>
      </w:r>
      <w:proofErr w:type="spellEnd"/>
      <w:r w:rsidRPr="00C65903">
        <w:t xml:space="preserve"> </w:t>
      </w:r>
      <w:proofErr w:type="spellStart"/>
      <w:r w:rsidRPr="00C65903">
        <w:t>на</w:t>
      </w:r>
      <w:proofErr w:type="spellEnd"/>
      <w:r w:rsidRPr="00C65903">
        <w:t xml:space="preserve"> </w:t>
      </w:r>
      <w:proofErr w:type="spellStart"/>
      <w:r w:rsidRPr="00C65903">
        <w:t>данни</w:t>
      </w:r>
      <w:proofErr w:type="spellEnd"/>
      <w:r w:rsidRPr="00C65903">
        <w:t xml:space="preserve">, </w:t>
      </w:r>
      <w:proofErr w:type="spellStart"/>
      <w:r w:rsidRPr="00C65903">
        <w:t>както</w:t>
      </w:r>
      <w:proofErr w:type="spellEnd"/>
      <w:r w:rsidRPr="00C65903">
        <w:t xml:space="preserve"> и </w:t>
      </w:r>
      <w:proofErr w:type="spellStart"/>
      <w:r w:rsidRPr="00C65903">
        <w:t>защитата</w:t>
      </w:r>
      <w:proofErr w:type="spellEnd"/>
      <w:r w:rsidRPr="00C65903">
        <w:t xml:space="preserve"> </w:t>
      </w:r>
      <w:proofErr w:type="spellStart"/>
      <w:r w:rsidRPr="00C65903">
        <w:t>на</w:t>
      </w:r>
      <w:proofErr w:type="spellEnd"/>
      <w:r w:rsidRPr="00C65903">
        <w:t xml:space="preserve"> </w:t>
      </w:r>
      <w:proofErr w:type="spellStart"/>
      <w:r w:rsidRPr="00C65903">
        <w:t>правата</w:t>
      </w:r>
      <w:proofErr w:type="spellEnd"/>
      <w:r w:rsidRPr="00C65903">
        <w:t xml:space="preserve"> </w:t>
      </w:r>
      <w:proofErr w:type="spellStart"/>
      <w:r w:rsidRPr="00C65903">
        <w:t>на</w:t>
      </w:r>
      <w:proofErr w:type="spellEnd"/>
      <w:r w:rsidRPr="00C65903">
        <w:t xml:space="preserve"> </w:t>
      </w:r>
      <w:proofErr w:type="spellStart"/>
      <w:r w:rsidRPr="00C65903">
        <w:t>участниците</w:t>
      </w:r>
      <w:proofErr w:type="spellEnd"/>
      <w:r w:rsidRPr="00C65903">
        <w:t xml:space="preserve">. </w:t>
      </w:r>
      <w:proofErr w:type="spellStart"/>
      <w:r w:rsidRPr="00C65903">
        <w:t>Преди</w:t>
      </w:r>
      <w:proofErr w:type="spellEnd"/>
      <w:r w:rsidRPr="00C65903">
        <w:t xml:space="preserve"> </w:t>
      </w:r>
      <w:proofErr w:type="spellStart"/>
      <w:r w:rsidRPr="00C65903">
        <w:t>началото</w:t>
      </w:r>
      <w:proofErr w:type="spellEnd"/>
      <w:r w:rsidRPr="00C65903">
        <w:t xml:space="preserve"> </w:t>
      </w:r>
      <w:proofErr w:type="spellStart"/>
      <w:r w:rsidRPr="00C65903">
        <w:t>на</w:t>
      </w:r>
      <w:proofErr w:type="spellEnd"/>
      <w:r w:rsidRPr="00C65903">
        <w:t xml:space="preserve"> </w:t>
      </w:r>
      <w:proofErr w:type="spellStart"/>
      <w:r w:rsidRPr="00C65903">
        <w:t>проучването</w:t>
      </w:r>
      <w:proofErr w:type="spellEnd"/>
      <w:r w:rsidRPr="00C65903">
        <w:t xml:space="preserve"> </w:t>
      </w:r>
      <w:proofErr w:type="spellStart"/>
      <w:r w:rsidRPr="00C65903">
        <w:t>разследващите</w:t>
      </w:r>
      <w:proofErr w:type="spellEnd"/>
      <w:r w:rsidRPr="00C65903">
        <w:t xml:space="preserve"> </w:t>
      </w:r>
      <w:proofErr w:type="spellStart"/>
      <w:r w:rsidRPr="00C65903">
        <w:t>полицаи</w:t>
      </w:r>
      <w:proofErr w:type="spellEnd"/>
      <w:r w:rsidRPr="00C65903">
        <w:t xml:space="preserve"> </w:t>
      </w:r>
      <w:proofErr w:type="spellStart"/>
      <w:r w:rsidRPr="00C65903">
        <w:t>са</w:t>
      </w:r>
      <w:proofErr w:type="spellEnd"/>
      <w:r w:rsidRPr="00C65903">
        <w:t xml:space="preserve"> </w:t>
      </w:r>
      <w:proofErr w:type="spellStart"/>
      <w:r w:rsidRPr="00C65903">
        <w:t>били</w:t>
      </w:r>
      <w:proofErr w:type="spellEnd"/>
      <w:r w:rsidRPr="00C65903">
        <w:t xml:space="preserve"> </w:t>
      </w:r>
      <w:proofErr w:type="spellStart"/>
      <w:r w:rsidRPr="00C65903">
        <w:t>информирани</w:t>
      </w:r>
      <w:proofErr w:type="spellEnd"/>
      <w:r w:rsidRPr="00C65903">
        <w:t xml:space="preserve"> </w:t>
      </w:r>
      <w:proofErr w:type="spellStart"/>
      <w:r w:rsidRPr="00C65903">
        <w:t>за</w:t>
      </w:r>
      <w:proofErr w:type="spellEnd"/>
      <w:r w:rsidRPr="00C65903">
        <w:t xml:space="preserve"> </w:t>
      </w:r>
      <w:proofErr w:type="spellStart"/>
      <w:r w:rsidRPr="00C65903">
        <w:t>целта</w:t>
      </w:r>
      <w:proofErr w:type="spellEnd"/>
      <w:r w:rsidRPr="00C65903">
        <w:t xml:space="preserve"> </w:t>
      </w:r>
      <w:proofErr w:type="spellStart"/>
      <w:r w:rsidRPr="00C65903">
        <w:t>на</w:t>
      </w:r>
      <w:proofErr w:type="spellEnd"/>
      <w:r w:rsidRPr="00C65903">
        <w:t xml:space="preserve"> </w:t>
      </w:r>
      <w:proofErr w:type="spellStart"/>
      <w:r w:rsidRPr="00C65903">
        <w:t>изследването</w:t>
      </w:r>
      <w:proofErr w:type="spellEnd"/>
      <w:r w:rsidRPr="00C65903">
        <w:t xml:space="preserve">, </w:t>
      </w:r>
      <w:proofErr w:type="spellStart"/>
      <w:r w:rsidRPr="00C65903">
        <w:t>неговия</w:t>
      </w:r>
      <w:proofErr w:type="spellEnd"/>
      <w:r w:rsidRPr="00C65903">
        <w:t xml:space="preserve"> </w:t>
      </w:r>
      <w:proofErr w:type="spellStart"/>
      <w:r w:rsidRPr="00C65903">
        <w:t>доброволен</w:t>
      </w:r>
      <w:proofErr w:type="spellEnd"/>
      <w:r w:rsidRPr="00C65903">
        <w:t xml:space="preserve"> </w:t>
      </w:r>
      <w:proofErr w:type="spellStart"/>
      <w:r w:rsidRPr="00C65903">
        <w:t>характер</w:t>
      </w:r>
      <w:proofErr w:type="spellEnd"/>
      <w:r w:rsidRPr="00C65903">
        <w:t xml:space="preserve"> и </w:t>
      </w:r>
      <w:proofErr w:type="spellStart"/>
      <w:r w:rsidRPr="00C65903">
        <w:t>използването</w:t>
      </w:r>
      <w:proofErr w:type="spellEnd"/>
      <w:r w:rsidRPr="00C65903">
        <w:t xml:space="preserve"> </w:t>
      </w:r>
      <w:proofErr w:type="spellStart"/>
      <w:r w:rsidRPr="00C65903">
        <w:t>на</w:t>
      </w:r>
      <w:proofErr w:type="spellEnd"/>
      <w:r w:rsidRPr="00C65903">
        <w:t xml:space="preserve"> </w:t>
      </w:r>
      <w:proofErr w:type="spellStart"/>
      <w:r w:rsidRPr="00C65903">
        <w:t>събраните</w:t>
      </w:r>
      <w:proofErr w:type="spellEnd"/>
      <w:r w:rsidRPr="00C65903">
        <w:t xml:space="preserve"> </w:t>
      </w:r>
      <w:proofErr w:type="spellStart"/>
      <w:r w:rsidRPr="00C65903">
        <w:t>данни</w:t>
      </w:r>
      <w:proofErr w:type="spellEnd"/>
      <w:r w:rsidRPr="00C65903">
        <w:t xml:space="preserve"> </w:t>
      </w:r>
      <w:proofErr w:type="spellStart"/>
      <w:r w:rsidRPr="00C65903">
        <w:t>единствено</w:t>
      </w:r>
      <w:proofErr w:type="spellEnd"/>
      <w:r w:rsidRPr="00C65903">
        <w:t xml:space="preserve"> </w:t>
      </w:r>
      <w:proofErr w:type="spellStart"/>
      <w:r w:rsidRPr="00C65903">
        <w:t>за</w:t>
      </w:r>
      <w:proofErr w:type="spellEnd"/>
      <w:r w:rsidRPr="00C65903">
        <w:t xml:space="preserve"> </w:t>
      </w:r>
      <w:proofErr w:type="spellStart"/>
      <w:r w:rsidRPr="00C65903">
        <w:t>научни</w:t>
      </w:r>
      <w:proofErr w:type="spellEnd"/>
      <w:r w:rsidRPr="00C65903">
        <w:t xml:space="preserve"> </w:t>
      </w:r>
      <w:proofErr w:type="spellStart"/>
      <w:r w:rsidRPr="00C65903">
        <w:t>цели</w:t>
      </w:r>
      <w:proofErr w:type="spellEnd"/>
      <w:r w:rsidRPr="00C65903">
        <w:t xml:space="preserve">. </w:t>
      </w:r>
      <w:proofErr w:type="spellStart"/>
      <w:r w:rsidRPr="00C65903">
        <w:t>Осигурена</w:t>
      </w:r>
      <w:proofErr w:type="spellEnd"/>
      <w:r w:rsidRPr="00C65903">
        <w:t xml:space="preserve"> е </w:t>
      </w:r>
      <w:proofErr w:type="spellStart"/>
      <w:r w:rsidRPr="00C65903">
        <w:t>пълна</w:t>
      </w:r>
      <w:proofErr w:type="spellEnd"/>
      <w:r w:rsidRPr="00C65903">
        <w:t xml:space="preserve"> </w:t>
      </w:r>
      <w:proofErr w:type="spellStart"/>
      <w:r w:rsidRPr="00C65903">
        <w:t>анонимност</w:t>
      </w:r>
      <w:proofErr w:type="spellEnd"/>
      <w:r w:rsidRPr="00C65903">
        <w:t xml:space="preserve"> </w:t>
      </w:r>
      <w:proofErr w:type="spellStart"/>
      <w:r w:rsidRPr="00C65903">
        <w:t>на</w:t>
      </w:r>
      <w:proofErr w:type="spellEnd"/>
      <w:r w:rsidRPr="00C65903">
        <w:t xml:space="preserve"> </w:t>
      </w:r>
      <w:proofErr w:type="spellStart"/>
      <w:r w:rsidRPr="00C65903">
        <w:t>респондентите</w:t>
      </w:r>
      <w:proofErr w:type="spellEnd"/>
      <w:r w:rsidRPr="00C65903">
        <w:t xml:space="preserve">, </w:t>
      </w:r>
      <w:proofErr w:type="spellStart"/>
      <w:r w:rsidRPr="00C65903">
        <w:t>като</w:t>
      </w:r>
      <w:proofErr w:type="spellEnd"/>
      <w:r w:rsidRPr="00C65903">
        <w:t xml:space="preserve"> </w:t>
      </w:r>
      <w:proofErr w:type="spellStart"/>
      <w:r w:rsidRPr="00C65903">
        <w:t>въпросниците</w:t>
      </w:r>
      <w:proofErr w:type="spellEnd"/>
      <w:r w:rsidRPr="00C65903">
        <w:t xml:space="preserve"> </w:t>
      </w:r>
      <w:proofErr w:type="spellStart"/>
      <w:r w:rsidRPr="00C65903">
        <w:t>не</w:t>
      </w:r>
      <w:proofErr w:type="spellEnd"/>
      <w:r w:rsidRPr="00C65903">
        <w:t xml:space="preserve"> </w:t>
      </w:r>
      <w:proofErr w:type="spellStart"/>
      <w:r w:rsidRPr="00C65903">
        <w:t>съдържат</w:t>
      </w:r>
      <w:proofErr w:type="spellEnd"/>
      <w:r w:rsidRPr="00C65903">
        <w:t xml:space="preserve"> </w:t>
      </w:r>
      <w:proofErr w:type="spellStart"/>
      <w:r w:rsidRPr="00C65903">
        <w:t>лична</w:t>
      </w:r>
      <w:proofErr w:type="spellEnd"/>
      <w:r w:rsidRPr="00C65903">
        <w:t xml:space="preserve"> </w:t>
      </w:r>
      <w:proofErr w:type="spellStart"/>
      <w:r w:rsidRPr="00C65903">
        <w:t>информация</w:t>
      </w:r>
      <w:proofErr w:type="spellEnd"/>
      <w:r w:rsidRPr="00C65903">
        <w:t xml:space="preserve">, </w:t>
      </w:r>
      <w:proofErr w:type="spellStart"/>
      <w:r w:rsidRPr="00C65903">
        <w:t>която</w:t>
      </w:r>
      <w:proofErr w:type="spellEnd"/>
      <w:r w:rsidRPr="00C65903">
        <w:t xml:space="preserve"> </w:t>
      </w:r>
      <w:proofErr w:type="spellStart"/>
      <w:r w:rsidRPr="00C65903">
        <w:t>би</w:t>
      </w:r>
      <w:proofErr w:type="spellEnd"/>
      <w:r w:rsidRPr="00C65903">
        <w:t xml:space="preserve"> </w:t>
      </w:r>
      <w:proofErr w:type="spellStart"/>
      <w:r w:rsidRPr="00C65903">
        <w:t>могла</w:t>
      </w:r>
      <w:proofErr w:type="spellEnd"/>
      <w:r w:rsidRPr="00C65903">
        <w:t xml:space="preserve"> </w:t>
      </w:r>
      <w:proofErr w:type="spellStart"/>
      <w:r w:rsidRPr="00C65903">
        <w:t>да</w:t>
      </w:r>
      <w:proofErr w:type="spellEnd"/>
      <w:r w:rsidRPr="00C65903">
        <w:t xml:space="preserve"> </w:t>
      </w:r>
      <w:proofErr w:type="spellStart"/>
      <w:r w:rsidRPr="00C65903">
        <w:t>идентифицира</w:t>
      </w:r>
      <w:proofErr w:type="spellEnd"/>
      <w:r w:rsidRPr="00C65903">
        <w:t xml:space="preserve"> </w:t>
      </w:r>
      <w:proofErr w:type="spellStart"/>
      <w:r w:rsidRPr="00C65903">
        <w:t>участниците</w:t>
      </w:r>
      <w:proofErr w:type="spellEnd"/>
      <w:r w:rsidRPr="00C65903">
        <w:t>.</w:t>
      </w:r>
    </w:p>
    <w:p w14:paraId="0E36BE46" w14:textId="77777777" w:rsidR="00C65903" w:rsidRPr="00C65903" w:rsidRDefault="00C65903" w:rsidP="00C65903">
      <w:pPr>
        <w:spacing w:line="360" w:lineRule="auto"/>
        <w:ind w:firstLine="709"/>
        <w:jc w:val="both"/>
      </w:pPr>
      <w:proofErr w:type="spellStart"/>
      <w:r w:rsidRPr="00C65903">
        <w:t>Допълнително</w:t>
      </w:r>
      <w:proofErr w:type="spellEnd"/>
      <w:r w:rsidRPr="00C65903">
        <w:t xml:space="preserve"> е </w:t>
      </w:r>
      <w:proofErr w:type="spellStart"/>
      <w:r w:rsidRPr="00C65903">
        <w:t>подчертано</w:t>
      </w:r>
      <w:proofErr w:type="spellEnd"/>
      <w:r w:rsidRPr="00C65903">
        <w:t xml:space="preserve">, </w:t>
      </w:r>
      <w:proofErr w:type="spellStart"/>
      <w:r w:rsidRPr="00C65903">
        <w:t>че</w:t>
      </w:r>
      <w:proofErr w:type="spellEnd"/>
      <w:r w:rsidRPr="00C65903">
        <w:t xml:space="preserve"> </w:t>
      </w:r>
      <w:proofErr w:type="spellStart"/>
      <w:r w:rsidRPr="00C65903">
        <w:t>участниците</w:t>
      </w:r>
      <w:proofErr w:type="spellEnd"/>
      <w:r w:rsidRPr="00C65903">
        <w:t xml:space="preserve"> </w:t>
      </w:r>
      <w:proofErr w:type="spellStart"/>
      <w:r w:rsidRPr="00C65903">
        <w:t>имат</w:t>
      </w:r>
      <w:proofErr w:type="spellEnd"/>
      <w:r w:rsidRPr="00C65903">
        <w:t xml:space="preserve"> </w:t>
      </w:r>
      <w:proofErr w:type="spellStart"/>
      <w:r w:rsidRPr="00C65903">
        <w:t>право</w:t>
      </w:r>
      <w:proofErr w:type="spellEnd"/>
      <w:r w:rsidRPr="00C65903">
        <w:t xml:space="preserve"> </w:t>
      </w:r>
      <w:proofErr w:type="spellStart"/>
      <w:r w:rsidRPr="00C65903">
        <w:t>да</w:t>
      </w:r>
      <w:proofErr w:type="spellEnd"/>
      <w:r w:rsidRPr="00C65903">
        <w:t xml:space="preserve"> </w:t>
      </w:r>
      <w:proofErr w:type="spellStart"/>
      <w:r w:rsidRPr="00C65903">
        <w:t>откажат</w:t>
      </w:r>
      <w:proofErr w:type="spellEnd"/>
      <w:r w:rsidRPr="00C65903">
        <w:t xml:space="preserve"> </w:t>
      </w:r>
      <w:proofErr w:type="spellStart"/>
      <w:r w:rsidRPr="00C65903">
        <w:t>да</w:t>
      </w:r>
      <w:proofErr w:type="spellEnd"/>
      <w:r w:rsidRPr="00C65903">
        <w:t xml:space="preserve"> </w:t>
      </w:r>
      <w:proofErr w:type="spellStart"/>
      <w:r w:rsidRPr="00C65903">
        <w:t>попълнят</w:t>
      </w:r>
      <w:proofErr w:type="spellEnd"/>
      <w:r w:rsidRPr="00C65903">
        <w:t xml:space="preserve"> </w:t>
      </w:r>
      <w:proofErr w:type="spellStart"/>
      <w:r w:rsidRPr="00C65903">
        <w:t>въпросника</w:t>
      </w:r>
      <w:proofErr w:type="spellEnd"/>
      <w:r w:rsidRPr="00C65903">
        <w:t xml:space="preserve"> </w:t>
      </w:r>
      <w:proofErr w:type="spellStart"/>
      <w:r w:rsidRPr="00C65903">
        <w:t>или</w:t>
      </w:r>
      <w:proofErr w:type="spellEnd"/>
      <w:r w:rsidRPr="00C65903">
        <w:t xml:space="preserve"> </w:t>
      </w:r>
      <w:proofErr w:type="spellStart"/>
      <w:r w:rsidRPr="00C65903">
        <w:t>да</w:t>
      </w:r>
      <w:proofErr w:type="spellEnd"/>
      <w:r w:rsidRPr="00C65903">
        <w:t xml:space="preserve"> </w:t>
      </w:r>
      <w:proofErr w:type="spellStart"/>
      <w:r w:rsidRPr="00C65903">
        <w:t>прекратят</w:t>
      </w:r>
      <w:proofErr w:type="spellEnd"/>
      <w:r w:rsidRPr="00C65903">
        <w:t xml:space="preserve"> </w:t>
      </w:r>
      <w:proofErr w:type="spellStart"/>
      <w:r w:rsidRPr="00C65903">
        <w:t>участието</w:t>
      </w:r>
      <w:proofErr w:type="spellEnd"/>
      <w:r w:rsidRPr="00C65903">
        <w:t xml:space="preserve"> </w:t>
      </w:r>
      <w:proofErr w:type="spellStart"/>
      <w:r w:rsidRPr="00C65903">
        <w:t>си</w:t>
      </w:r>
      <w:proofErr w:type="spellEnd"/>
      <w:r w:rsidRPr="00C65903">
        <w:t xml:space="preserve"> </w:t>
      </w:r>
      <w:proofErr w:type="spellStart"/>
      <w:r w:rsidRPr="00C65903">
        <w:t>на</w:t>
      </w:r>
      <w:proofErr w:type="spellEnd"/>
      <w:r w:rsidRPr="00C65903">
        <w:t xml:space="preserve"> </w:t>
      </w:r>
      <w:proofErr w:type="spellStart"/>
      <w:r w:rsidRPr="00C65903">
        <w:t>всеки</w:t>
      </w:r>
      <w:proofErr w:type="spellEnd"/>
      <w:r w:rsidRPr="00C65903">
        <w:t xml:space="preserve"> </w:t>
      </w:r>
      <w:proofErr w:type="spellStart"/>
      <w:r w:rsidRPr="00C65903">
        <w:t>етап</w:t>
      </w:r>
      <w:proofErr w:type="spellEnd"/>
      <w:r w:rsidRPr="00C65903">
        <w:t xml:space="preserve"> </w:t>
      </w:r>
      <w:proofErr w:type="spellStart"/>
      <w:r w:rsidRPr="00C65903">
        <w:t>без</w:t>
      </w:r>
      <w:proofErr w:type="spellEnd"/>
      <w:r w:rsidRPr="00C65903">
        <w:t xml:space="preserve"> </w:t>
      </w:r>
      <w:proofErr w:type="spellStart"/>
      <w:r w:rsidRPr="00C65903">
        <w:t>негативни</w:t>
      </w:r>
      <w:proofErr w:type="spellEnd"/>
      <w:r w:rsidRPr="00C65903">
        <w:t xml:space="preserve"> </w:t>
      </w:r>
      <w:proofErr w:type="spellStart"/>
      <w:r w:rsidRPr="00C65903">
        <w:t>последици</w:t>
      </w:r>
      <w:proofErr w:type="spellEnd"/>
      <w:r w:rsidRPr="00C65903">
        <w:t xml:space="preserve">. </w:t>
      </w:r>
      <w:proofErr w:type="spellStart"/>
      <w:r w:rsidRPr="00C65903">
        <w:t>Въпросниците</w:t>
      </w:r>
      <w:proofErr w:type="spellEnd"/>
      <w:r w:rsidRPr="00C65903">
        <w:t xml:space="preserve"> </w:t>
      </w:r>
      <w:proofErr w:type="spellStart"/>
      <w:r w:rsidRPr="00C65903">
        <w:t>са</w:t>
      </w:r>
      <w:proofErr w:type="spellEnd"/>
      <w:r w:rsidRPr="00C65903">
        <w:t xml:space="preserve"> </w:t>
      </w:r>
      <w:proofErr w:type="spellStart"/>
      <w:r w:rsidRPr="00C65903">
        <w:t>раздадени</w:t>
      </w:r>
      <w:proofErr w:type="spellEnd"/>
      <w:r w:rsidRPr="00C65903">
        <w:t xml:space="preserve"> и </w:t>
      </w:r>
      <w:proofErr w:type="spellStart"/>
      <w:r w:rsidRPr="00C65903">
        <w:t>събрани</w:t>
      </w:r>
      <w:proofErr w:type="spellEnd"/>
      <w:r w:rsidRPr="00C65903">
        <w:t xml:space="preserve"> в </w:t>
      </w:r>
      <w:proofErr w:type="spellStart"/>
      <w:r w:rsidRPr="00C65903">
        <w:t>хартиен</w:t>
      </w:r>
      <w:proofErr w:type="spellEnd"/>
      <w:r w:rsidRPr="00C65903">
        <w:t xml:space="preserve"> </w:t>
      </w:r>
      <w:proofErr w:type="spellStart"/>
      <w:r w:rsidRPr="00C65903">
        <w:t>формат</w:t>
      </w:r>
      <w:proofErr w:type="spellEnd"/>
      <w:r w:rsidRPr="00C65903">
        <w:t xml:space="preserve">, </w:t>
      </w:r>
      <w:proofErr w:type="spellStart"/>
      <w:r w:rsidRPr="00C65903">
        <w:t>като</w:t>
      </w:r>
      <w:proofErr w:type="spellEnd"/>
      <w:r w:rsidRPr="00C65903">
        <w:t xml:space="preserve"> е </w:t>
      </w:r>
      <w:proofErr w:type="spellStart"/>
      <w:r w:rsidRPr="00C65903">
        <w:t>спазена</w:t>
      </w:r>
      <w:proofErr w:type="spellEnd"/>
      <w:r w:rsidRPr="00C65903">
        <w:t xml:space="preserve"> </w:t>
      </w:r>
      <w:proofErr w:type="spellStart"/>
      <w:r w:rsidRPr="00C65903">
        <w:t>конфиденциалност</w:t>
      </w:r>
      <w:proofErr w:type="spellEnd"/>
      <w:r w:rsidRPr="00C65903">
        <w:t xml:space="preserve"> </w:t>
      </w:r>
      <w:proofErr w:type="spellStart"/>
      <w:r w:rsidRPr="00C65903">
        <w:t>при</w:t>
      </w:r>
      <w:proofErr w:type="spellEnd"/>
      <w:r w:rsidRPr="00C65903">
        <w:t xml:space="preserve"> </w:t>
      </w:r>
      <w:proofErr w:type="spellStart"/>
      <w:r w:rsidRPr="00C65903">
        <w:t>обработката</w:t>
      </w:r>
      <w:proofErr w:type="spellEnd"/>
      <w:r w:rsidRPr="00C65903">
        <w:t xml:space="preserve"> </w:t>
      </w:r>
      <w:proofErr w:type="spellStart"/>
      <w:r w:rsidRPr="00C65903">
        <w:t>на</w:t>
      </w:r>
      <w:proofErr w:type="spellEnd"/>
      <w:r w:rsidRPr="00C65903">
        <w:t xml:space="preserve"> </w:t>
      </w:r>
      <w:proofErr w:type="spellStart"/>
      <w:r w:rsidRPr="00C65903">
        <w:t>данните</w:t>
      </w:r>
      <w:proofErr w:type="spellEnd"/>
      <w:r w:rsidRPr="00C65903">
        <w:t xml:space="preserve">. </w:t>
      </w:r>
      <w:proofErr w:type="spellStart"/>
      <w:r w:rsidRPr="00C65903">
        <w:t>Всички</w:t>
      </w:r>
      <w:proofErr w:type="spellEnd"/>
      <w:r w:rsidRPr="00C65903">
        <w:t xml:space="preserve"> </w:t>
      </w:r>
      <w:proofErr w:type="spellStart"/>
      <w:r w:rsidRPr="00C65903">
        <w:t>попълнени</w:t>
      </w:r>
      <w:proofErr w:type="spellEnd"/>
      <w:r w:rsidRPr="00C65903">
        <w:t xml:space="preserve"> </w:t>
      </w:r>
      <w:proofErr w:type="spellStart"/>
      <w:r w:rsidRPr="00C65903">
        <w:t>въпросници</w:t>
      </w:r>
      <w:proofErr w:type="spellEnd"/>
      <w:r w:rsidRPr="00C65903">
        <w:t xml:space="preserve"> </w:t>
      </w:r>
      <w:proofErr w:type="spellStart"/>
      <w:r w:rsidRPr="00C65903">
        <w:t>са</w:t>
      </w:r>
      <w:proofErr w:type="spellEnd"/>
      <w:r w:rsidRPr="00C65903">
        <w:t xml:space="preserve"> </w:t>
      </w:r>
      <w:proofErr w:type="spellStart"/>
      <w:r w:rsidRPr="00C65903">
        <w:t>съхранявани</w:t>
      </w:r>
      <w:proofErr w:type="spellEnd"/>
      <w:r w:rsidRPr="00C65903">
        <w:t xml:space="preserve"> </w:t>
      </w:r>
      <w:proofErr w:type="spellStart"/>
      <w:r w:rsidRPr="00C65903">
        <w:t>при</w:t>
      </w:r>
      <w:proofErr w:type="spellEnd"/>
      <w:r w:rsidRPr="00C65903">
        <w:t xml:space="preserve"> </w:t>
      </w:r>
      <w:proofErr w:type="spellStart"/>
      <w:r w:rsidRPr="00C65903">
        <w:t>условия</w:t>
      </w:r>
      <w:proofErr w:type="spellEnd"/>
      <w:r w:rsidRPr="00C65903">
        <w:t xml:space="preserve">, </w:t>
      </w:r>
      <w:proofErr w:type="spellStart"/>
      <w:r w:rsidRPr="00C65903">
        <w:t>гарантиращи</w:t>
      </w:r>
      <w:proofErr w:type="spellEnd"/>
      <w:r w:rsidRPr="00C65903">
        <w:t xml:space="preserve"> </w:t>
      </w:r>
      <w:proofErr w:type="spellStart"/>
      <w:r w:rsidRPr="00C65903">
        <w:t>сигурността</w:t>
      </w:r>
      <w:proofErr w:type="spellEnd"/>
      <w:r w:rsidRPr="00C65903">
        <w:t xml:space="preserve"> </w:t>
      </w:r>
      <w:proofErr w:type="spellStart"/>
      <w:r w:rsidRPr="00C65903">
        <w:t>на</w:t>
      </w:r>
      <w:proofErr w:type="spellEnd"/>
      <w:r w:rsidRPr="00C65903">
        <w:t xml:space="preserve"> </w:t>
      </w:r>
      <w:proofErr w:type="spellStart"/>
      <w:r w:rsidRPr="00C65903">
        <w:t>информацията</w:t>
      </w:r>
      <w:proofErr w:type="spellEnd"/>
      <w:r w:rsidRPr="00C65903">
        <w:t xml:space="preserve">, и </w:t>
      </w:r>
      <w:proofErr w:type="spellStart"/>
      <w:r w:rsidRPr="00C65903">
        <w:t>са</w:t>
      </w:r>
      <w:proofErr w:type="spellEnd"/>
      <w:r w:rsidRPr="00C65903">
        <w:t xml:space="preserve"> </w:t>
      </w:r>
      <w:proofErr w:type="spellStart"/>
      <w:r w:rsidRPr="00C65903">
        <w:t>използвани</w:t>
      </w:r>
      <w:proofErr w:type="spellEnd"/>
      <w:r w:rsidRPr="00C65903">
        <w:t xml:space="preserve"> </w:t>
      </w:r>
      <w:proofErr w:type="spellStart"/>
      <w:r w:rsidRPr="00C65903">
        <w:t>единствено</w:t>
      </w:r>
      <w:proofErr w:type="spellEnd"/>
      <w:r w:rsidRPr="00C65903">
        <w:t xml:space="preserve"> </w:t>
      </w:r>
      <w:proofErr w:type="spellStart"/>
      <w:r w:rsidRPr="00C65903">
        <w:t>за</w:t>
      </w:r>
      <w:proofErr w:type="spellEnd"/>
      <w:r w:rsidRPr="00C65903">
        <w:t xml:space="preserve"> </w:t>
      </w:r>
      <w:proofErr w:type="spellStart"/>
      <w:r w:rsidRPr="00C65903">
        <w:t>целите</w:t>
      </w:r>
      <w:proofErr w:type="spellEnd"/>
      <w:r w:rsidRPr="00C65903">
        <w:t xml:space="preserve"> </w:t>
      </w:r>
      <w:proofErr w:type="spellStart"/>
      <w:r w:rsidRPr="00C65903">
        <w:t>на</w:t>
      </w:r>
      <w:proofErr w:type="spellEnd"/>
      <w:r w:rsidRPr="00C65903">
        <w:t xml:space="preserve"> </w:t>
      </w:r>
      <w:proofErr w:type="spellStart"/>
      <w:r w:rsidRPr="00C65903">
        <w:t>статистическия</w:t>
      </w:r>
      <w:proofErr w:type="spellEnd"/>
      <w:r w:rsidRPr="00C65903">
        <w:t xml:space="preserve"> </w:t>
      </w:r>
      <w:proofErr w:type="spellStart"/>
      <w:r w:rsidRPr="00C65903">
        <w:t>анализ</w:t>
      </w:r>
      <w:proofErr w:type="spellEnd"/>
      <w:r w:rsidRPr="00C65903">
        <w:t>.</w:t>
      </w:r>
    </w:p>
    <w:p w14:paraId="652E37BA" w14:textId="77777777" w:rsidR="00C65903" w:rsidRPr="00C65903" w:rsidRDefault="00C65903" w:rsidP="00C65903">
      <w:pPr>
        <w:spacing w:line="360" w:lineRule="auto"/>
        <w:ind w:firstLine="709"/>
        <w:jc w:val="both"/>
      </w:pPr>
      <w:proofErr w:type="spellStart"/>
      <w:r w:rsidRPr="00C65903">
        <w:t>При</w:t>
      </w:r>
      <w:proofErr w:type="spellEnd"/>
      <w:r w:rsidRPr="00C65903">
        <w:t xml:space="preserve"> </w:t>
      </w:r>
      <w:proofErr w:type="spellStart"/>
      <w:r w:rsidRPr="00C65903">
        <w:t>интерпретацията</w:t>
      </w:r>
      <w:proofErr w:type="spellEnd"/>
      <w:r w:rsidRPr="00C65903">
        <w:t xml:space="preserve"> и </w:t>
      </w:r>
      <w:proofErr w:type="spellStart"/>
      <w:r w:rsidRPr="00C65903">
        <w:t>представянето</w:t>
      </w:r>
      <w:proofErr w:type="spellEnd"/>
      <w:r w:rsidRPr="00C65903">
        <w:t xml:space="preserve"> </w:t>
      </w:r>
      <w:proofErr w:type="spellStart"/>
      <w:r w:rsidRPr="00C65903">
        <w:t>на</w:t>
      </w:r>
      <w:proofErr w:type="spellEnd"/>
      <w:r w:rsidRPr="00C65903">
        <w:t xml:space="preserve"> </w:t>
      </w:r>
      <w:proofErr w:type="spellStart"/>
      <w:r w:rsidRPr="00C65903">
        <w:t>резултатите</w:t>
      </w:r>
      <w:proofErr w:type="spellEnd"/>
      <w:r w:rsidRPr="00C65903">
        <w:t xml:space="preserve"> </w:t>
      </w:r>
      <w:proofErr w:type="spellStart"/>
      <w:r w:rsidRPr="00C65903">
        <w:t>са</w:t>
      </w:r>
      <w:proofErr w:type="spellEnd"/>
      <w:r w:rsidRPr="00C65903">
        <w:t xml:space="preserve"> </w:t>
      </w:r>
      <w:proofErr w:type="spellStart"/>
      <w:r w:rsidRPr="00C65903">
        <w:t>спазени</w:t>
      </w:r>
      <w:proofErr w:type="spellEnd"/>
      <w:r w:rsidRPr="00C65903">
        <w:t xml:space="preserve"> </w:t>
      </w:r>
      <w:proofErr w:type="spellStart"/>
      <w:r w:rsidRPr="00C65903">
        <w:t>принципите</w:t>
      </w:r>
      <w:proofErr w:type="spellEnd"/>
      <w:r w:rsidRPr="00C65903">
        <w:t xml:space="preserve"> </w:t>
      </w:r>
      <w:proofErr w:type="spellStart"/>
      <w:r w:rsidRPr="00C65903">
        <w:t>на</w:t>
      </w:r>
      <w:proofErr w:type="spellEnd"/>
      <w:r w:rsidRPr="00C65903">
        <w:t xml:space="preserve"> </w:t>
      </w:r>
      <w:proofErr w:type="spellStart"/>
      <w:r w:rsidRPr="00C65903">
        <w:t>обективност</w:t>
      </w:r>
      <w:proofErr w:type="spellEnd"/>
      <w:r w:rsidRPr="00C65903">
        <w:t xml:space="preserve"> и </w:t>
      </w:r>
      <w:proofErr w:type="spellStart"/>
      <w:r w:rsidRPr="00C65903">
        <w:t>коректност</w:t>
      </w:r>
      <w:proofErr w:type="spellEnd"/>
      <w:r w:rsidRPr="00C65903">
        <w:t xml:space="preserve">, </w:t>
      </w:r>
      <w:proofErr w:type="spellStart"/>
      <w:r w:rsidRPr="00C65903">
        <w:t>като</w:t>
      </w:r>
      <w:proofErr w:type="spellEnd"/>
      <w:r w:rsidRPr="00C65903">
        <w:t xml:space="preserve"> </w:t>
      </w:r>
      <w:proofErr w:type="spellStart"/>
      <w:r w:rsidRPr="00C65903">
        <w:t>не</w:t>
      </w:r>
      <w:proofErr w:type="spellEnd"/>
      <w:r w:rsidRPr="00C65903">
        <w:t xml:space="preserve"> </w:t>
      </w:r>
      <w:proofErr w:type="spellStart"/>
      <w:r w:rsidRPr="00C65903">
        <w:t>са</w:t>
      </w:r>
      <w:proofErr w:type="spellEnd"/>
      <w:r w:rsidRPr="00C65903">
        <w:t xml:space="preserve"> </w:t>
      </w:r>
      <w:proofErr w:type="spellStart"/>
      <w:r w:rsidRPr="00C65903">
        <w:t>правени</w:t>
      </w:r>
      <w:proofErr w:type="spellEnd"/>
      <w:r w:rsidRPr="00C65903">
        <w:t xml:space="preserve"> </w:t>
      </w:r>
      <w:proofErr w:type="spellStart"/>
      <w:r w:rsidRPr="00C65903">
        <w:t>заключения</w:t>
      </w:r>
      <w:proofErr w:type="spellEnd"/>
      <w:r w:rsidRPr="00C65903">
        <w:t xml:space="preserve">, </w:t>
      </w:r>
      <w:proofErr w:type="spellStart"/>
      <w:r w:rsidRPr="00C65903">
        <w:t>които</w:t>
      </w:r>
      <w:proofErr w:type="spellEnd"/>
      <w:r w:rsidRPr="00C65903">
        <w:t xml:space="preserve"> </w:t>
      </w:r>
      <w:proofErr w:type="spellStart"/>
      <w:r w:rsidRPr="00C65903">
        <w:t>биха</w:t>
      </w:r>
      <w:proofErr w:type="spellEnd"/>
      <w:r w:rsidRPr="00C65903">
        <w:t xml:space="preserve"> </w:t>
      </w:r>
      <w:proofErr w:type="spellStart"/>
      <w:r w:rsidRPr="00C65903">
        <w:t>могли</w:t>
      </w:r>
      <w:proofErr w:type="spellEnd"/>
      <w:r w:rsidRPr="00C65903">
        <w:t xml:space="preserve"> </w:t>
      </w:r>
      <w:proofErr w:type="spellStart"/>
      <w:r w:rsidRPr="00C65903">
        <w:t>да</w:t>
      </w:r>
      <w:proofErr w:type="spellEnd"/>
      <w:r w:rsidRPr="00C65903">
        <w:t xml:space="preserve"> </w:t>
      </w:r>
      <w:proofErr w:type="spellStart"/>
      <w:r w:rsidRPr="00C65903">
        <w:t>доведат</w:t>
      </w:r>
      <w:proofErr w:type="spellEnd"/>
      <w:r w:rsidRPr="00C65903">
        <w:t xml:space="preserve"> </w:t>
      </w:r>
      <w:proofErr w:type="spellStart"/>
      <w:r w:rsidRPr="00C65903">
        <w:t>до</w:t>
      </w:r>
      <w:proofErr w:type="spellEnd"/>
      <w:r w:rsidRPr="00C65903">
        <w:t xml:space="preserve"> </w:t>
      </w:r>
      <w:proofErr w:type="spellStart"/>
      <w:r w:rsidRPr="00C65903">
        <w:t>неправилни</w:t>
      </w:r>
      <w:proofErr w:type="spellEnd"/>
      <w:r w:rsidRPr="00C65903">
        <w:t xml:space="preserve"> </w:t>
      </w:r>
      <w:proofErr w:type="spellStart"/>
      <w:r w:rsidRPr="00C65903">
        <w:t>обобщения</w:t>
      </w:r>
      <w:proofErr w:type="spellEnd"/>
      <w:r w:rsidRPr="00C65903">
        <w:t xml:space="preserve"> </w:t>
      </w:r>
      <w:proofErr w:type="spellStart"/>
      <w:r w:rsidRPr="00C65903">
        <w:t>или</w:t>
      </w:r>
      <w:proofErr w:type="spellEnd"/>
      <w:r w:rsidRPr="00C65903">
        <w:t xml:space="preserve"> </w:t>
      </w:r>
      <w:proofErr w:type="spellStart"/>
      <w:r w:rsidRPr="00C65903">
        <w:t>до</w:t>
      </w:r>
      <w:proofErr w:type="spellEnd"/>
      <w:r w:rsidRPr="00C65903">
        <w:t xml:space="preserve"> </w:t>
      </w:r>
      <w:proofErr w:type="spellStart"/>
      <w:r w:rsidRPr="00C65903">
        <w:t>изкривяване</w:t>
      </w:r>
      <w:proofErr w:type="spellEnd"/>
      <w:r w:rsidRPr="00C65903">
        <w:t xml:space="preserve"> </w:t>
      </w:r>
      <w:proofErr w:type="spellStart"/>
      <w:r w:rsidRPr="00C65903">
        <w:t>на</w:t>
      </w:r>
      <w:proofErr w:type="spellEnd"/>
      <w:r w:rsidRPr="00C65903">
        <w:t xml:space="preserve"> </w:t>
      </w:r>
      <w:proofErr w:type="spellStart"/>
      <w:r w:rsidRPr="00C65903">
        <w:t>реалните</w:t>
      </w:r>
      <w:proofErr w:type="spellEnd"/>
      <w:r w:rsidRPr="00C65903">
        <w:t xml:space="preserve"> </w:t>
      </w:r>
      <w:proofErr w:type="spellStart"/>
      <w:r w:rsidRPr="00C65903">
        <w:t>тенденции</w:t>
      </w:r>
      <w:proofErr w:type="spellEnd"/>
      <w:r w:rsidRPr="00C65903">
        <w:t xml:space="preserve">. </w:t>
      </w:r>
      <w:proofErr w:type="spellStart"/>
      <w:r w:rsidRPr="00C65903">
        <w:t>Всички</w:t>
      </w:r>
      <w:proofErr w:type="spellEnd"/>
      <w:r w:rsidRPr="00C65903">
        <w:t xml:space="preserve"> </w:t>
      </w:r>
      <w:proofErr w:type="spellStart"/>
      <w:r w:rsidRPr="00C65903">
        <w:t>анализи</w:t>
      </w:r>
      <w:proofErr w:type="spellEnd"/>
      <w:r w:rsidRPr="00C65903">
        <w:t xml:space="preserve"> </w:t>
      </w:r>
      <w:proofErr w:type="spellStart"/>
      <w:r w:rsidRPr="00C65903">
        <w:t>са</w:t>
      </w:r>
      <w:proofErr w:type="spellEnd"/>
      <w:r w:rsidRPr="00C65903">
        <w:t xml:space="preserve"> </w:t>
      </w:r>
      <w:proofErr w:type="spellStart"/>
      <w:r w:rsidRPr="00C65903">
        <w:t>представени</w:t>
      </w:r>
      <w:proofErr w:type="spellEnd"/>
      <w:r w:rsidRPr="00C65903">
        <w:t xml:space="preserve"> в </w:t>
      </w:r>
      <w:proofErr w:type="spellStart"/>
      <w:r w:rsidRPr="00C65903">
        <w:t>контекста</w:t>
      </w:r>
      <w:proofErr w:type="spellEnd"/>
      <w:r w:rsidRPr="00C65903">
        <w:t xml:space="preserve"> </w:t>
      </w:r>
      <w:proofErr w:type="spellStart"/>
      <w:r w:rsidRPr="00C65903">
        <w:t>на</w:t>
      </w:r>
      <w:proofErr w:type="spellEnd"/>
      <w:r w:rsidRPr="00C65903">
        <w:t xml:space="preserve"> </w:t>
      </w:r>
      <w:proofErr w:type="spellStart"/>
      <w:r w:rsidRPr="00C65903">
        <w:t>съществуващите</w:t>
      </w:r>
      <w:proofErr w:type="spellEnd"/>
      <w:r w:rsidRPr="00C65903">
        <w:t xml:space="preserve"> </w:t>
      </w:r>
      <w:proofErr w:type="spellStart"/>
      <w:r w:rsidRPr="00C65903">
        <w:t>теоретични</w:t>
      </w:r>
      <w:proofErr w:type="spellEnd"/>
      <w:r w:rsidRPr="00C65903">
        <w:t xml:space="preserve"> </w:t>
      </w:r>
      <w:proofErr w:type="spellStart"/>
      <w:r w:rsidRPr="00C65903">
        <w:t>модели</w:t>
      </w:r>
      <w:proofErr w:type="spellEnd"/>
      <w:r w:rsidRPr="00C65903">
        <w:t xml:space="preserve">, </w:t>
      </w:r>
      <w:proofErr w:type="spellStart"/>
      <w:r w:rsidRPr="00C65903">
        <w:t>като</w:t>
      </w:r>
      <w:proofErr w:type="spellEnd"/>
      <w:r w:rsidRPr="00C65903">
        <w:t xml:space="preserve"> е </w:t>
      </w:r>
      <w:proofErr w:type="spellStart"/>
      <w:r w:rsidRPr="00C65903">
        <w:t>запазена</w:t>
      </w:r>
      <w:proofErr w:type="spellEnd"/>
      <w:r w:rsidRPr="00C65903">
        <w:t xml:space="preserve"> </w:t>
      </w:r>
      <w:proofErr w:type="spellStart"/>
      <w:r w:rsidRPr="00C65903">
        <w:t>неутралност</w:t>
      </w:r>
      <w:proofErr w:type="spellEnd"/>
      <w:r w:rsidRPr="00C65903">
        <w:t xml:space="preserve"> и </w:t>
      </w:r>
      <w:proofErr w:type="spellStart"/>
      <w:r w:rsidRPr="00C65903">
        <w:t>професионална</w:t>
      </w:r>
      <w:proofErr w:type="spellEnd"/>
      <w:r w:rsidRPr="00C65903">
        <w:t xml:space="preserve"> </w:t>
      </w:r>
      <w:proofErr w:type="spellStart"/>
      <w:r w:rsidRPr="00C65903">
        <w:t>етика</w:t>
      </w:r>
      <w:proofErr w:type="spellEnd"/>
      <w:r w:rsidRPr="00C65903">
        <w:t xml:space="preserve"> в </w:t>
      </w:r>
      <w:proofErr w:type="spellStart"/>
      <w:r w:rsidRPr="00C65903">
        <w:t>дискусията</w:t>
      </w:r>
      <w:proofErr w:type="spellEnd"/>
      <w:r w:rsidRPr="00C65903">
        <w:t xml:space="preserve"> </w:t>
      </w:r>
      <w:proofErr w:type="spellStart"/>
      <w:r w:rsidRPr="00C65903">
        <w:t>на</w:t>
      </w:r>
      <w:proofErr w:type="spellEnd"/>
      <w:r w:rsidRPr="00C65903">
        <w:t xml:space="preserve"> </w:t>
      </w:r>
      <w:proofErr w:type="spellStart"/>
      <w:r w:rsidRPr="00C65903">
        <w:t>резултатите</w:t>
      </w:r>
      <w:proofErr w:type="spellEnd"/>
      <w:r w:rsidRPr="00C65903">
        <w:t xml:space="preserve">. </w:t>
      </w:r>
      <w:proofErr w:type="spellStart"/>
      <w:r w:rsidRPr="00C65903">
        <w:t>Спазването</w:t>
      </w:r>
      <w:proofErr w:type="spellEnd"/>
      <w:r w:rsidRPr="00C65903">
        <w:t xml:space="preserve"> </w:t>
      </w:r>
      <w:proofErr w:type="spellStart"/>
      <w:r w:rsidRPr="00C65903">
        <w:t>на</w:t>
      </w:r>
      <w:proofErr w:type="spellEnd"/>
      <w:r w:rsidRPr="00C65903">
        <w:t xml:space="preserve"> </w:t>
      </w:r>
      <w:proofErr w:type="spellStart"/>
      <w:r w:rsidRPr="00C65903">
        <w:t>тези</w:t>
      </w:r>
      <w:proofErr w:type="spellEnd"/>
      <w:r w:rsidRPr="00C65903">
        <w:t xml:space="preserve"> </w:t>
      </w:r>
      <w:proofErr w:type="spellStart"/>
      <w:r w:rsidRPr="00C65903">
        <w:t>етични</w:t>
      </w:r>
      <w:proofErr w:type="spellEnd"/>
      <w:r w:rsidRPr="00C65903">
        <w:t xml:space="preserve"> </w:t>
      </w:r>
      <w:proofErr w:type="spellStart"/>
      <w:r w:rsidRPr="00C65903">
        <w:t>принципи</w:t>
      </w:r>
      <w:proofErr w:type="spellEnd"/>
      <w:r w:rsidRPr="00C65903">
        <w:t xml:space="preserve"> </w:t>
      </w:r>
      <w:proofErr w:type="spellStart"/>
      <w:r w:rsidRPr="00C65903">
        <w:t>гарантира</w:t>
      </w:r>
      <w:proofErr w:type="spellEnd"/>
      <w:r w:rsidRPr="00C65903">
        <w:t xml:space="preserve">, </w:t>
      </w:r>
      <w:proofErr w:type="spellStart"/>
      <w:r w:rsidRPr="00C65903">
        <w:t>че</w:t>
      </w:r>
      <w:proofErr w:type="spellEnd"/>
      <w:r w:rsidRPr="00C65903">
        <w:t xml:space="preserve"> </w:t>
      </w:r>
      <w:proofErr w:type="spellStart"/>
      <w:r w:rsidRPr="00C65903">
        <w:t>изследването</w:t>
      </w:r>
      <w:proofErr w:type="spellEnd"/>
      <w:r w:rsidRPr="00C65903">
        <w:t xml:space="preserve"> </w:t>
      </w:r>
      <w:proofErr w:type="spellStart"/>
      <w:r w:rsidRPr="00C65903">
        <w:t>отговаря</w:t>
      </w:r>
      <w:proofErr w:type="spellEnd"/>
      <w:r w:rsidRPr="00C65903">
        <w:t xml:space="preserve"> </w:t>
      </w:r>
      <w:proofErr w:type="spellStart"/>
      <w:r w:rsidRPr="00C65903">
        <w:t>на</w:t>
      </w:r>
      <w:proofErr w:type="spellEnd"/>
      <w:r w:rsidRPr="00C65903">
        <w:t xml:space="preserve"> </w:t>
      </w:r>
      <w:proofErr w:type="spellStart"/>
      <w:r w:rsidRPr="00C65903">
        <w:t>стандартите</w:t>
      </w:r>
      <w:proofErr w:type="spellEnd"/>
      <w:r w:rsidRPr="00C65903">
        <w:t xml:space="preserve"> </w:t>
      </w:r>
      <w:proofErr w:type="spellStart"/>
      <w:r w:rsidRPr="00C65903">
        <w:t>за</w:t>
      </w:r>
      <w:proofErr w:type="spellEnd"/>
      <w:r w:rsidRPr="00C65903">
        <w:t xml:space="preserve"> </w:t>
      </w:r>
      <w:proofErr w:type="spellStart"/>
      <w:r w:rsidRPr="00C65903">
        <w:t>научна</w:t>
      </w:r>
      <w:proofErr w:type="spellEnd"/>
      <w:r w:rsidRPr="00C65903">
        <w:t xml:space="preserve"> </w:t>
      </w:r>
      <w:proofErr w:type="spellStart"/>
      <w:r w:rsidRPr="00C65903">
        <w:t>коректност</w:t>
      </w:r>
      <w:proofErr w:type="spellEnd"/>
      <w:r w:rsidRPr="00C65903">
        <w:t xml:space="preserve"> и </w:t>
      </w:r>
      <w:proofErr w:type="spellStart"/>
      <w:r w:rsidRPr="00C65903">
        <w:t>добросъвестност</w:t>
      </w:r>
      <w:proofErr w:type="spellEnd"/>
      <w:r w:rsidRPr="00C65903">
        <w:t>.</w:t>
      </w:r>
    </w:p>
    <w:p w14:paraId="6429FABC" w14:textId="596542FB" w:rsidR="00FA1395" w:rsidRDefault="00FA1395" w:rsidP="009D3A0A">
      <w:pPr>
        <w:spacing w:line="360" w:lineRule="auto"/>
        <w:ind w:firstLine="709"/>
        <w:jc w:val="both"/>
        <w:rPr>
          <w:lang w:val="bg-BG"/>
        </w:rPr>
      </w:pPr>
    </w:p>
    <w:p w14:paraId="22930F8E" w14:textId="7EC88C67" w:rsidR="0094153E" w:rsidRDefault="0094153E">
      <w:pPr>
        <w:rPr>
          <w:lang w:val="bg-BG"/>
        </w:rPr>
      </w:pPr>
      <w:r>
        <w:rPr>
          <w:lang w:val="bg-BG"/>
        </w:rPr>
        <w:lastRenderedPageBreak/>
        <w:br w:type="page"/>
      </w:r>
    </w:p>
    <w:p w14:paraId="28D159AE" w14:textId="1F63C5F1" w:rsidR="00EB6D5B" w:rsidRPr="009D3A0A" w:rsidRDefault="0094153E" w:rsidP="00EB6D5B">
      <w:pPr>
        <w:spacing w:line="360" w:lineRule="auto"/>
        <w:ind w:firstLine="709"/>
        <w:jc w:val="center"/>
        <w:rPr>
          <w:sz w:val="28"/>
          <w:szCs w:val="28"/>
          <w:lang w:val="bg-BG"/>
        </w:rPr>
      </w:pPr>
      <w:r w:rsidRPr="009D3A0A">
        <w:rPr>
          <w:sz w:val="28"/>
          <w:szCs w:val="28"/>
          <w:lang w:val="bg-BG"/>
        </w:rPr>
        <w:lastRenderedPageBreak/>
        <w:t>ТРЕТА ГЛАВА</w:t>
      </w:r>
    </w:p>
    <w:p w14:paraId="1A1A2C7C" w14:textId="44A4C94F" w:rsidR="0094153E" w:rsidRPr="009D3A0A" w:rsidRDefault="009D3A0A" w:rsidP="00EB6D5B">
      <w:pPr>
        <w:spacing w:line="360" w:lineRule="auto"/>
        <w:ind w:firstLine="709"/>
        <w:jc w:val="center"/>
        <w:rPr>
          <w:sz w:val="28"/>
          <w:szCs w:val="28"/>
          <w:lang w:val="bg-BG"/>
        </w:rPr>
      </w:pPr>
      <w:r w:rsidRPr="009D3A0A">
        <w:rPr>
          <w:sz w:val="28"/>
          <w:szCs w:val="28"/>
          <w:lang w:val="bg-BG"/>
        </w:rPr>
        <w:t xml:space="preserve">ПРЕДСТАВЯНЕ И </w:t>
      </w:r>
      <w:r w:rsidR="0094153E" w:rsidRPr="009D3A0A">
        <w:rPr>
          <w:sz w:val="28"/>
          <w:szCs w:val="28"/>
          <w:lang w:val="bg-BG"/>
        </w:rPr>
        <w:t>АНАЛИЗ НА РЕЗУЛТАТИТЕ ОТ ИЗСЛЕДВАНЕТО</w:t>
      </w:r>
    </w:p>
    <w:p w14:paraId="5B03D645" w14:textId="77777777" w:rsidR="00A1595B" w:rsidRDefault="0094153E" w:rsidP="009D3A0A">
      <w:pPr>
        <w:spacing w:line="360" w:lineRule="auto"/>
        <w:ind w:firstLine="709"/>
        <w:jc w:val="both"/>
        <w:rPr>
          <w:bCs/>
          <w:lang w:val="bg-BG"/>
        </w:rPr>
      </w:pPr>
      <w:r w:rsidRPr="008A681B">
        <w:rPr>
          <w:b/>
          <w:lang w:val="bg-BG"/>
        </w:rPr>
        <w:t xml:space="preserve">1. </w:t>
      </w:r>
      <w:r w:rsidR="009D3A0A">
        <w:rPr>
          <w:b/>
          <w:lang w:val="bg-BG"/>
        </w:rPr>
        <w:t>Представяне</w:t>
      </w:r>
      <w:r w:rsidR="00A1595B">
        <w:rPr>
          <w:b/>
          <w:lang w:val="bg-BG"/>
        </w:rPr>
        <w:t xml:space="preserve"> </w:t>
      </w:r>
      <w:r w:rsidRPr="008A681B">
        <w:rPr>
          <w:b/>
          <w:lang w:val="bg-BG"/>
        </w:rPr>
        <w:t xml:space="preserve">на резултатите </w:t>
      </w:r>
    </w:p>
    <w:p w14:paraId="0AD20C29" w14:textId="7103802F" w:rsidR="00CF4F60" w:rsidRDefault="00CF4F60" w:rsidP="00A1595B">
      <w:pPr>
        <w:spacing w:line="360" w:lineRule="auto"/>
        <w:ind w:firstLine="709"/>
        <w:jc w:val="both"/>
        <w:rPr>
          <w:lang w:val="bg-BG"/>
        </w:rPr>
      </w:pPr>
      <w:r w:rsidRPr="00AE2EFB">
        <w:rPr>
          <w:b/>
          <w:bCs/>
        </w:rPr>
        <w:t xml:space="preserve">1.1. </w:t>
      </w:r>
      <w:r w:rsidRPr="00AE2EFB">
        <w:rPr>
          <w:b/>
          <w:bCs/>
          <w:lang w:val="bg-BG"/>
        </w:rPr>
        <w:t>Използвани статистически методи за анализ</w:t>
      </w:r>
    </w:p>
    <w:p w14:paraId="474CB292" w14:textId="296ACF1A" w:rsidR="00AE2EFB" w:rsidRPr="00AE2EFB" w:rsidRDefault="00AE2EFB" w:rsidP="00A1595B">
      <w:pPr>
        <w:spacing w:line="360" w:lineRule="auto"/>
        <w:ind w:firstLine="709"/>
        <w:jc w:val="both"/>
        <w:rPr>
          <w:lang w:val="bg-BG"/>
        </w:rPr>
      </w:pPr>
      <w:r w:rsidRPr="00AE2EFB">
        <w:rPr>
          <w:lang w:val="bg-BG"/>
        </w:rPr>
        <w:t>За статистическата обработка на данните бе приложен двуетапен подход, включващ първоначална подготовка на базата в табличен формат и последващ анализ чрез специализиран софтуер. Всички индивидуални отговори от двата въпросника бяха въведени ръчно в електронна таблица в Microsoft Excel, като за всяко твърдение бе създадена отделна колона, а всеки участник бе представен чрез отделен ред. След проверка за пълнота и коректност на данните таблицата бе експортирана във формат, съвместим със статистическия пакет IBM SPSS Statistics. Прехвърлянето и окончателната обработка бяха извършени</w:t>
      </w:r>
      <w:r>
        <w:rPr>
          <w:lang w:val="bg-BG"/>
        </w:rPr>
        <w:t xml:space="preserve"> чрез</w:t>
      </w:r>
      <w:r w:rsidRPr="00AE2EFB">
        <w:rPr>
          <w:lang w:val="bg-BG"/>
        </w:rPr>
        <w:t xml:space="preserve"> SPSS за изчисляване на описателни статистики, коефициенти на надеждност (α на Кронбах), корелационни зависимости между променливите и други параметри, свързани с валидността и надеждността на използваните инструменти. Този подход осигури висока точност на анализа и позволи систематичното представяне на резултатите в съответствие с изискванията на количествените изследвания.</w:t>
      </w:r>
    </w:p>
    <w:p w14:paraId="381F2422" w14:textId="1C507FAA" w:rsidR="00CF4F60" w:rsidRPr="00CF4F60" w:rsidRDefault="00CF4F60" w:rsidP="00A1595B">
      <w:pPr>
        <w:spacing w:line="360" w:lineRule="auto"/>
        <w:ind w:firstLine="709"/>
        <w:jc w:val="both"/>
        <w:rPr>
          <w:b/>
          <w:bCs/>
          <w:lang w:val="bg-BG"/>
        </w:rPr>
      </w:pPr>
      <w:r w:rsidRPr="00CF4F60">
        <w:rPr>
          <w:b/>
          <w:bCs/>
          <w:lang w:val="bg-BG"/>
        </w:rPr>
        <w:t>1.2. Резултати за надеждност на въпросниците</w:t>
      </w:r>
    </w:p>
    <w:p w14:paraId="010BBA64" w14:textId="711341D9" w:rsidR="00A1595B" w:rsidRDefault="00A1595B" w:rsidP="00A1595B">
      <w:pPr>
        <w:spacing w:line="360" w:lineRule="auto"/>
        <w:ind w:firstLine="709"/>
        <w:jc w:val="both"/>
        <w:rPr>
          <w:lang w:val="bg-BG"/>
        </w:rPr>
      </w:pPr>
      <w:r w:rsidRPr="00A1595B">
        <w:rPr>
          <w:lang w:val="bg-BG"/>
        </w:rPr>
        <w:t>Изследването</w:t>
      </w:r>
      <w:r>
        <w:rPr>
          <w:lang w:val="bg-BG"/>
        </w:rPr>
        <w:t xml:space="preserve"> </w:t>
      </w:r>
      <w:r w:rsidRPr="00A1595B">
        <w:rPr>
          <w:lang w:val="bg-BG"/>
        </w:rPr>
        <w:t xml:space="preserve">показва висока вътрешна съгласуваност на използваните въпросници, като коефициентът на Кронбах за организационната привързаност е 0.868, а за професионалния стрес – 0.858. </w:t>
      </w:r>
      <w:r>
        <w:rPr>
          <w:lang w:val="bg-BG"/>
        </w:rPr>
        <w:t>(Табл. 7 и Табл. 8).</w:t>
      </w:r>
    </w:p>
    <w:p w14:paraId="619D7441" w14:textId="2C0FB483" w:rsidR="00A1595B" w:rsidRPr="00A1595B" w:rsidRDefault="00A1595B" w:rsidP="00A1595B">
      <w:pPr>
        <w:spacing w:line="360" w:lineRule="auto"/>
        <w:ind w:firstLine="709"/>
        <w:jc w:val="center"/>
        <w:rPr>
          <w:lang w:val="bg-BG"/>
        </w:rPr>
      </w:pPr>
      <w:r w:rsidRPr="00A1595B">
        <w:rPr>
          <w:lang w:val="bg-BG"/>
        </w:rPr>
        <w:t>Таблица</w:t>
      </w:r>
      <w:r>
        <w:rPr>
          <w:lang w:val="bg-BG"/>
        </w:rPr>
        <w:t xml:space="preserve"> 7. </w:t>
      </w:r>
      <w:r w:rsidRPr="00A1595B">
        <w:rPr>
          <w:lang w:val="bg-BG"/>
        </w:rPr>
        <w:t>Надеждност-съгласуваност на въпросника за организационна привързаност</w:t>
      </w:r>
    </w:p>
    <w:p w14:paraId="7081BB00" w14:textId="77777777" w:rsidR="00A1595B" w:rsidRPr="00A1595B" w:rsidRDefault="00A1595B" w:rsidP="00A1595B">
      <w:pPr>
        <w:spacing w:line="360" w:lineRule="auto"/>
        <w:ind w:firstLine="709"/>
        <w:jc w:val="both"/>
        <w:rPr>
          <w:lang w:val="en-US"/>
        </w:rPr>
      </w:pPr>
    </w:p>
    <w:tbl>
      <w:tblPr>
        <w:tblW w:w="2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1180"/>
      </w:tblGrid>
      <w:tr w:rsidR="00A1595B" w:rsidRPr="00A1595B" w14:paraId="7CFAE39B" w14:textId="77777777" w:rsidTr="00A1595B">
        <w:trPr>
          <w:cantSplit/>
          <w:jc w:val="center"/>
        </w:trPr>
        <w:tc>
          <w:tcPr>
            <w:tcW w:w="2691" w:type="dxa"/>
            <w:gridSpan w:val="2"/>
            <w:shd w:val="clear" w:color="auto" w:fill="FFFFFF"/>
            <w:vAlign w:val="center"/>
          </w:tcPr>
          <w:p w14:paraId="3BEFE397" w14:textId="77777777" w:rsidR="00A1595B" w:rsidRPr="00A1595B" w:rsidRDefault="00A1595B" w:rsidP="00A1595B">
            <w:pPr>
              <w:spacing w:line="360" w:lineRule="auto"/>
              <w:ind w:firstLine="709"/>
              <w:jc w:val="center"/>
              <w:rPr>
                <w:lang w:val="en-US"/>
              </w:rPr>
            </w:pPr>
            <w:r w:rsidRPr="00A1595B">
              <w:rPr>
                <w:b/>
                <w:bCs/>
                <w:lang w:val="en-US"/>
              </w:rPr>
              <w:t>Reliability Statistics</w:t>
            </w:r>
          </w:p>
        </w:tc>
      </w:tr>
      <w:tr w:rsidR="00A1595B" w:rsidRPr="00A1595B" w14:paraId="7597DDB2" w14:textId="77777777" w:rsidTr="00A1595B">
        <w:trPr>
          <w:cantSplit/>
          <w:jc w:val="center"/>
        </w:trPr>
        <w:tc>
          <w:tcPr>
            <w:tcW w:w="1511" w:type="dxa"/>
            <w:shd w:val="clear" w:color="auto" w:fill="FFFFFF"/>
            <w:vAlign w:val="bottom"/>
          </w:tcPr>
          <w:p w14:paraId="3FFAA3A6" w14:textId="77777777" w:rsidR="00A1595B" w:rsidRPr="00A1595B" w:rsidRDefault="00A1595B" w:rsidP="00A1595B">
            <w:pPr>
              <w:spacing w:line="360" w:lineRule="auto"/>
              <w:ind w:firstLine="709"/>
              <w:jc w:val="both"/>
              <w:rPr>
                <w:lang w:val="en-US"/>
              </w:rPr>
            </w:pPr>
            <w:r w:rsidRPr="00A1595B">
              <w:rPr>
                <w:lang w:val="en-US"/>
              </w:rPr>
              <w:t xml:space="preserve"> Alpha</w:t>
            </w:r>
            <w:r w:rsidRPr="00A1595B">
              <w:rPr>
                <w:lang w:val="bg-BG"/>
              </w:rPr>
              <w:t xml:space="preserve"> на Кронбах</w:t>
            </w:r>
          </w:p>
        </w:tc>
        <w:tc>
          <w:tcPr>
            <w:tcW w:w="1180" w:type="dxa"/>
            <w:shd w:val="clear" w:color="auto" w:fill="FFFFFF"/>
            <w:vAlign w:val="bottom"/>
          </w:tcPr>
          <w:p w14:paraId="0D64F857" w14:textId="77777777" w:rsidR="00A1595B" w:rsidRPr="00A1595B" w:rsidRDefault="00A1595B" w:rsidP="00A1595B">
            <w:pPr>
              <w:spacing w:line="360" w:lineRule="auto"/>
              <w:ind w:firstLine="709"/>
              <w:jc w:val="both"/>
              <w:rPr>
                <w:lang w:val="bg-BG"/>
              </w:rPr>
            </w:pPr>
            <w:proofErr w:type="spellStart"/>
            <w:proofErr w:type="gramStart"/>
            <w:r w:rsidRPr="00A1595B">
              <w:rPr>
                <w:lang w:val="en-US"/>
              </w:rPr>
              <w:t>Бр</w:t>
            </w:r>
            <w:proofErr w:type="spellEnd"/>
            <w:r w:rsidRPr="00A1595B">
              <w:rPr>
                <w:lang w:val="en-US"/>
              </w:rPr>
              <w:t>.</w:t>
            </w:r>
            <w:r w:rsidRPr="00A1595B">
              <w:rPr>
                <w:lang w:val="bg-BG"/>
              </w:rPr>
              <w:t>твърдения</w:t>
            </w:r>
            <w:proofErr w:type="gramEnd"/>
          </w:p>
        </w:tc>
      </w:tr>
      <w:tr w:rsidR="00A1595B" w:rsidRPr="00A1595B" w14:paraId="5836B433" w14:textId="77777777" w:rsidTr="00A1595B">
        <w:trPr>
          <w:cantSplit/>
          <w:jc w:val="center"/>
        </w:trPr>
        <w:tc>
          <w:tcPr>
            <w:tcW w:w="1511" w:type="dxa"/>
            <w:shd w:val="clear" w:color="auto" w:fill="FFFFFF"/>
          </w:tcPr>
          <w:p w14:paraId="5E20E96D" w14:textId="77777777" w:rsidR="00A1595B" w:rsidRPr="00A1595B" w:rsidRDefault="00A1595B" w:rsidP="00A1595B">
            <w:pPr>
              <w:spacing w:line="360" w:lineRule="auto"/>
              <w:ind w:firstLine="709"/>
              <w:jc w:val="both"/>
              <w:rPr>
                <w:lang w:val="en-US"/>
              </w:rPr>
            </w:pPr>
            <w:r w:rsidRPr="00A1595B">
              <w:rPr>
                <w:lang w:val="en-US"/>
              </w:rPr>
              <w:t>.868</w:t>
            </w:r>
          </w:p>
        </w:tc>
        <w:tc>
          <w:tcPr>
            <w:tcW w:w="1180" w:type="dxa"/>
            <w:shd w:val="clear" w:color="auto" w:fill="FFFFFF"/>
          </w:tcPr>
          <w:p w14:paraId="2FA7ECDD" w14:textId="77777777" w:rsidR="00A1595B" w:rsidRPr="00A1595B" w:rsidRDefault="00A1595B" w:rsidP="00A1595B">
            <w:pPr>
              <w:spacing w:line="360" w:lineRule="auto"/>
              <w:ind w:firstLine="709"/>
              <w:jc w:val="both"/>
              <w:rPr>
                <w:lang w:val="en-US"/>
              </w:rPr>
            </w:pPr>
            <w:r w:rsidRPr="00A1595B">
              <w:rPr>
                <w:lang w:val="en-US"/>
              </w:rPr>
              <w:t>30</w:t>
            </w:r>
          </w:p>
        </w:tc>
      </w:tr>
    </w:tbl>
    <w:p w14:paraId="45ABE12B" w14:textId="77777777" w:rsidR="00A1595B" w:rsidRPr="00A1595B" w:rsidRDefault="00A1595B" w:rsidP="00A1595B">
      <w:pPr>
        <w:spacing w:line="360" w:lineRule="auto"/>
        <w:ind w:firstLine="709"/>
        <w:jc w:val="both"/>
        <w:rPr>
          <w:lang w:val="en-US"/>
        </w:rPr>
      </w:pPr>
    </w:p>
    <w:p w14:paraId="45A4106E" w14:textId="3B883B70" w:rsidR="00A1595B" w:rsidRPr="00A1595B" w:rsidRDefault="00A1595B" w:rsidP="00A1595B">
      <w:pPr>
        <w:spacing w:line="360" w:lineRule="auto"/>
        <w:ind w:firstLine="709"/>
        <w:jc w:val="center"/>
        <w:rPr>
          <w:lang w:val="bg-BG"/>
        </w:rPr>
      </w:pPr>
      <w:r w:rsidRPr="00A1595B">
        <w:rPr>
          <w:lang w:val="bg-BG"/>
        </w:rPr>
        <w:t xml:space="preserve">Таблица </w:t>
      </w:r>
      <w:r>
        <w:rPr>
          <w:lang w:val="bg-BG"/>
        </w:rPr>
        <w:t xml:space="preserve">8. </w:t>
      </w:r>
      <w:r w:rsidRPr="00A1595B">
        <w:rPr>
          <w:lang w:val="bg-BG"/>
        </w:rPr>
        <w:t>Надеждност-съгласуваност на въпросника за професионалния стрес</w:t>
      </w:r>
    </w:p>
    <w:p w14:paraId="42171444" w14:textId="77777777" w:rsidR="00A1595B" w:rsidRPr="00A1595B" w:rsidRDefault="00A1595B" w:rsidP="00A1595B">
      <w:pPr>
        <w:spacing w:line="360" w:lineRule="auto"/>
        <w:ind w:firstLine="709"/>
        <w:jc w:val="both"/>
        <w:rPr>
          <w:lang w:val="en-US"/>
        </w:rPr>
      </w:pPr>
    </w:p>
    <w:tbl>
      <w:tblPr>
        <w:tblW w:w="2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1180"/>
      </w:tblGrid>
      <w:tr w:rsidR="00A1595B" w:rsidRPr="00A1595B" w14:paraId="397FC96B" w14:textId="77777777" w:rsidTr="00A1595B">
        <w:trPr>
          <w:cantSplit/>
          <w:jc w:val="center"/>
        </w:trPr>
        <w:tc>
          <w:tcPr>
            <w:tcW w:w="2691" w:type="dxa"/>
            <w:gridSpan w:val="2"/>
            <w:shd w:val="clear" w:color="auto" w:fill="FFFFFF"/>
            <w:vAlign w:val="center"/>
          </w:tcPr>
          <w:p w14:paraId="0A715969" w14:textId="77777777" w:rsidR="00A1595B" w:rsidRPr="00A1595B" w:rsidRDefault="00A1595B" w:rsidP="00A1595B">
            <w:pPr>
              <w:spacing w:line="360" w:lineRule="auto"/>
              <w:ind w:firstLine="709"/>
              <w:jc w:val="both"/>
              <w:rPr>
                <w:lang w:val="en-US"/>
              </w:rPr>
            </w:pPr>
            <w:r w:rsidRPr="00A1595B">
              <w:rPr>
                <w:b/>
                <w:bCs/>
                <w:lang w:val="en-US"/>
              </w:rPr>
              <w:t>Reliability Statistics</w:t>
            </w:r>
          </w:p>
        </w:tc>
      </w:tr>
      <w:tr w:rsidR="00A1595B" w:rsidRPr="00A1595B" w14:paraId="1D6957C3" w14:textId="77777777" w:rsidTr="00A1595B">
        <w:trPr>
          <w:cantSplit/>
          <w:jc w:val="center"/>
        </w:trPr>
        <w:tc>
          <w:tcPr>
            <w:tcW w:w="1511" w:type="dxa"/>
            <w:shd w:val="clear" w:color="auto" w:fill="FFFFFF"/>
            <w:vAlign w:val="bottom"/>
          </w:tcPr>
          <w:p w14:paraId="765ED127" w14:textId="77777777" w:rsidR="00A1595B" w:rsidRPr="00A1595B" w:rsidRDefault="00A1595B" w:rsidP="00A1595B">
            <w:pPr>
              <w:spacing w:line="360" w:lineRule="auto"/>
              <w:ind w:firstLine="709"/>
              <w:jc w:val="both"/>
              <w:rPr>
                <w:lang w:val="en-US"/>
              </w:rPr>
            </w:pPr>
            <w:r w:rsidRPr="00A1595B">
              <w:rPr>
                <w:lang w:val="en-US"/>
              </w:rPr>
              <w:t>Cronbach's Alpha</w:t>
            </w:r>
          </w:p>
        </w:tc>
        <w:tc>
          <w:tcPr>
            <w:tcW w:w="1180" w:type="dxa"/>
            <w:shd w:val="clear" w:color="auto" w:fill="FFFFFF"/>
            <w:vAlign w:val="bottom"/>
          </w:tcPr>
          <w:p w14:paraId="2E8AC9B8" w14:textId="77777777" w:rsidR="00A1595B" w:rsidRPr="00A1595B" w:rsidRDefault="00A1595B" w:rsidP="00A1595B">
            <w:pPr>
              <w:spacing w:line="360" w:lineRule="auto"/>
              <w:ind w:firstLine="709"/>
              <w:jc w:val="both"/>
              <w:rPr>
                <w:lang w:val="en-US"/>
              </w:rPr>
            </w:pPr>
            <w:r w:rsidRPr="00A1595B">
              <w:rPr>
                <w:lang w:val="en-US"/>
              </w:rPr>
              <w:t>N of Items</w:t>
            </w:r>
          </w:p>
        </w:tc>
      </w:tr>
      <w:tr w:rsidR="00A1595B" w:rsidRPr="00A1595B" w14:paraId="3C25C5F0" w14:textId="77777777" w:rsidTr="00A1595B">
        <w:trPr>
          <w:cantSplit/>
          <w:jc w:val="center"/>
        </w:trPr>
        <w:tc>
          <w:tcPr>
            <w:tcW w:w="1511" w:type="dxa"/>
            <w:shd w:val="clear" w:color="auto" w:fill="FFFFFF"/>
          </w:tcPr>
          <w:p w14:paraId="6D5884FE" w14:textId="77777777" w:rsidR="00A1595B" w:rsidRPr="00A1595B" w:rsidRDefault="00A1595B" w:rsidP="00A1595B">
            <w:pPr>
              <w:spacing w:line="360" w:lineRule="auto"/>
              <w:ind w:firstLine="709"/>
              <w:jc w:val="both"/>
              <w:rPr>
                <w:lang w:val="en-US"/>
              </w:rPr>
            </w:pPr>
            <w:r w:rsidRPr="00A1595B">
              <w:rPr>
                <w:lang w:val="en-US"/>
              </w:rPr>
              <w:t>.858</w:t>
            </w:r>
          </w:p>
        </w:tc>
        <w:tc>
          <w:tcPr>
            <w:tcW w:w="1180" w:type="dxa"/>
            <w:shd w:val="clear" w:color="auto" w:fill="FFFFFF"/>
          </w:tcPr>
          <w:p w14:paraId="77F2E41B" w14:textId="77777777" w:rsidR="00A1595B" w:rsidRPr="00A1595B" w:rsidRDefault="00A1595B" w:rsidP="00A1595B">
            <w:pPr>
              <w:spacing w:line="360" w:lineRule="auto"/>
              <w:ind w:firstLine="709"/>
              <w:jc w:val="both"/>
              <w:rPr>
                <w:lang w:val="en-US"/>
              </w:rPr>
            </w:pPr>
            <w:r w:rsidRPr="00A1595B">
              <w:rPr>
                <w:lang w:val="en-US"/>
              </w:rPr>
              <w:t>32</w:t>
            </w:r>
          </w:p>
        </w:tc>
      </w:tr>
    </w:tbl>
    <w:p w14:paraId="2CCF3586" w14:textId="77777777" w:rsidR="00A1595B" w:rsidRDefault="00A1595B" w:rsidP="00A1595B">
      <w:pPr>
        <w:spacing w:line="360" w:lineRule="auto"/>
        <w:ind w:firstLine="709"/>
        <w:jc w:val="both"/>
        <w:rPr>
          <w:lang w:val="bg-BG"/>
        </w:rPr>
      </w:pPr>
    </w:p>
    <w:p w14:paraId="0DF4AFD3" w14:textId="7C92A5FF" w:rsidR="00CF4F60" w:rsidRPr="00CF4F60" w:rsidRDefault="00CF4F60" w:rsidP="00A1595B">
      <w:pPr>
        <w:spacing w:line="360" w:lineRule="auto"/>
        <w:ind w:firstLine="709"/>
        <w:jc w:val="both"/>
        <w:rPr>
          <w:b/>
          <w:bCs/>
          <w:lang w:val="bg-BG"/>
        </w:rPr>
      </w:pPr>
      <w:r w:rsidRPr="00CF4F60">
        <w:rPr>
          <w:b/>
          <w:bCs/>
          <w:lang w:val="bg-BG"/>
        </w:rPr>
        <w:t>1.3. Дескриптивна статистика</w:t>
      </w:r>
    </w:p>
    <w:p w14:paraId="26C0BEFD" w14:textId="573E594C" w:rsidR="00A1595B" w:rsidRPr="00A1595B" w:rsidRDefault="00A1595B" w:rsidP="00A1595B">
      <w:pPr>
        <w:spacing w:line="360" w:lineRule="auto"/>
        <w:ind w:firstLine="709"/>
        <w:jc w:val="both"/>
        <w:rPr>
          <w:lang w:val="bg-BG"/>
        </w:rPr>
      </w:pPr>
      <w:r w:rsidRPr="00A1595B">
        <w:rPr>
          <w:lang w:val="bg-BG"/>
        </w:rPr>
        <w:t>Дескриптивният анализ разкрива, че средната стойност на ролевата дифузия е 2.0250 при стандартно отклонение 0.62677, докато конфликтът между работа и свободно време има средна стойност 3.2406 и стандартно отклонение 0.77490. Ролевият конфликт е със средна стойност 3.0156, а междуличностният конфликт – 1.6125, което показва, че междуличностните напрежения са по-слабо изразени в сравнение с ролевите несъответствия. Възприятието за контрол има средна стойност 2.9083, а общият стрес – 2.6078, което сочи към умерено ниво на възприетия професионален стрес. По отношение на организационната привързаност афективната компонента има най-висока средна стойност от 4.6750, докато нормативната е 4.2143, а континуантната – 3.9844, което показва, че участниците изпитват по-силна емоционална и нормативна обвързаност към организацията си</w:t>
      </w:r>
      <w:r>
        <w:rPr>
          <w:lang w:val="bg-BG"/>
        </w:rPr>
        <w:t xml:space="preserve"> (Табл. 9)</w:t>
      </w:r>
      <w:r w:rsidRPr="00A1595B">
        <w:rPr>
          <w:lang w:val="bg-BG"/>
        </w:rPr>
        <w:t>.</w:t>
      </w:r>
    </w:p>
    <w:p w14:paraId="75D87E9F" w14:textId="3B0B6728" w:rsidR="00A1595B" w:rsidRPr="00A1595B" w:rsidRDefault="00A1595B" w:rsidP="00A1595B">
      <w:pPr>
        <w:spacing w:line="360" w:lineRule="auto"/>
        <w:jc w:val="center"/>
        <w:rPr>
          <w:lang w:val="bg-BG"/>
        </w:rPr>
      </w:pPr>
      <w:r w:rsidRPr="00A1595B">
        <w:rPr>
          <w:lang w:val="bg-BG"/>
        </w:rPr>
        <w:t>Таблица</w:t>
      </w:r>
      <w:r>
        <w:rPr>
          <w:lang w:val="bg-BG"/>
        </w:rPr>
        <w:t xml:space="preserve"> 9. </w:t>
      </w:r>
      <w:r w:rsidRPr="00A1595B">
        <w:rPr>
          <w:lang w:val="bg-BG"/>
        </w:rPr>
        <w:t>Дескриптивни (описателни) статистики на изследваните променливи</w:t>
      </w: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1"/>
        <w:gridCol w:w="1024"/>
        <w:gridCol w:w="1071"/>
        <w:gridCol w:w="1102"/>
        <w:gridCol w:w="1025"/>
        <w:gridCol w:w="1438"/>
      </w:tblGrid>
      <w:tr w:rsidR="00A1595B" w:rsidRPr="00A1595B" w14:paraId="789267F3" w14:textId="77777777" w:rsidTr="00B66AA0">
        <w:trPr>
          <w:cantSplit/>
        </w:trPr>
        <w:tc>
          <w:tcPr>
            <w:tcW w:w="7797" w:type="dxa"/>
            <w:gridSpan w:val="6"/>
            <w:tcBorders>
              <w:top w:val="nil"/>
              <w:left w:val="nil"/>
              <w:bottom w:val="single" w:sz="4" w:space="0" w:color="auto"/>
              <w:right w:val="nil"/>
            </w:tcBorders>
            <w:shd w:val="clear" w:color="auto" w:fill="FFFFFF"/>
            <w:vAlign w:val="center"/>
          </w:tcPr>
          <w:p w14:paraId="1533A01E" w14:textId="6B57178E" w:rsidR="00A1595B" w:rsidRPr="00A1595B" w:rsidRDefault="00A1595B" w:rsidP="00A1595B">
            <w:pPr>
              <w:spacing w:line="360" w:lineRule="auto"/>
              <w:jc w:val="center"/>
              <w:rPr>
                <w:lang w:val="en-US"/>
              </w:rPr>
            </w:pPr>
            <w:r w:rsidRPr="00A1595B">
              <w:rPr>
                <w:b/>
                <w:bCs/>
                <w:lang w:val="en-US"/>
              </w:rPr>
              <w:t>Descriptive Statistics</w:t>
            </w:r>
            <w:r w:rsidR="007223B8">
              <w:rPr>
                <w:b/>
                <w:bCs/>
                <w:lang w:val="en-US"/>
              </w:rPr>
              <w:sym w:font="Symbol" w:char="F02A"/>
            </w:r>
          </w:p>
        </w:tc>
      </w:tr>
      <w:tr w:rsidR="00A1595B" w:rsidRPr="00A1595B" w14:paraId="7E643F59"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FFFFFF"/>
            <w:vAlign w:val="bottom"/>
          </w:tcPr>
          <w:p w14:paraId="23AAD94E" w14:textId="77777777" w:rsidR="00A1595B" w:rsidRPr="00A1595B" w:rsidRDefault="00A1595B" w:rsidP="00A1595B">
            <w:pPr>
              <w:spacing w:line="360" w:lineRule="auto"/>
              <w:jc w:val="center"/>
              <w:rPr>
                <w:lang w:val="en-US"/>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C5F3AE8" w14:textId="77777777" w:rsidR="00A1595B" w:rsidRPr="00A1595B" w:rsidRDefault="00A1595B" w:rsidP="00A1595B">
            <w:pPr>
              <w:spacing w:line="360" w:lineRule="auto"/>
              <w:jc w:val="center"/>
              <w:rPr>
                <w:lang w:val="bg-BG"/>
              </w:rPr>
            </w:pPr>
            <w:r w:rsidRPr="00A1595B">
              <w:rPr>
                <w:lang w:val="bg-BG"/>
              </w:rPr>
              <w:t>Бр. ИЛ</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bottom"/>
          </w:tcPr>
          <w:p w14:paraId="1C63D19E" w14:textId="77777777" w:rsidR="00A1595B" w:rsidRPr="00A1595B" w:rsidRDefault="00A1595B" w:rsidP="00A1595B">
            <w:pPr>
              <w:spacing w:line="360" w:lineRule="auto"/>
              <w:jc w:val="center"/>
              <w:rPr>
                <w:lang w:val="en-US"/>
              </w:rPr>
            </w:pPr>
            <w:r w:rsidRPr="00A1595B">
              <w:rPr>
                <w:lang w:val="en-US"/>
              </w:rPr>
              <w:t>Minimum</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bottom"/>
          </w:tcPr>
          <w:p w14:paraId="3C6D4D46" w14:textId="77777777" w:rsidR="00A1595B" w:rsidRPr="00A1595B" w:rsidRDefault="00A1595B" w:rsidP="00A1595B">
            <w:pPr>
              <w:spacing w:line="360" w:lineRule="auto"/>
              <w:jc w:val="center"/>
              <w:rPr>
                <w:lang w:val="en-US"/>
              </w:rPr>
            </w:pPr>
            <w:r w:rsidRPr="00A1595B">
              <w:rPr>
                <w:lang w:val="en-US"/>
              </w:rPr>
              <w:t>Maximum</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83A5D15" w14:textId="77777777" w:rsidR="00A1595B" w:rsidRPr="00A1595B" w:rsidRDefault="00A1595B" w:rsidP="00A1595B">
            <w:pPr>
              <w:spacing w:line="360" w:lineRule="auto"/>
              <w:jc w:val="center"/>
              <w:rPr>
                <w:lang w:val="bg-BG"/>
              </w:rPr>
            </w:pPr>
            <w:r w:rsidRPr="00A1595B">
              <w:rPr>
                <w:lang w:val="bg-BG"/>
              </w:rPr>
              <w:t>Средна стойност</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bottom"/>
          </w:tcPr>
          <w:p w14:paraId="0211C2A1" w14:textId="77777777" w:rsidR="00A1595B" w:rsidRPr="00A1595B" w:rsidRDefault="00A1595B" w:rsidP="00A1595B">
            <w:pPr>
              <w:spacing w:line="360" w:lineRule="auto"/>
              <w:jc w:val="center"/>
              <w:rPr>
                <w:lang w:val="bg-BG"/>
              </w:rPr>
            </w:pPr>
            <w:r w:rsidRPr="00A1595B">
              <w:rPr>
                <w:lang w:val="bg-BG"/>
              </w:rPr>
              <w:t>Ст. отклонение</w:t>
            </w:r>
          </w:p>
        </w:tc>
      </w:tr>
      <w:tr w:rsidR="00A1595B" w:rsidRPr="00A1595B" w14:paraId="5FDDC83C"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66DF479F" w14:textId="77777777" w:rsidR="00A1595B" w:rsidRPr="00A1595B" w:rsidRDefault="00A1595B" w:rsidP="00A1595B">
            <w:pPr>
              <w:spacing w:line="360" w:lineRule="auto"/>
              <w:jc w:val="center"/>
              <w:rPr>
                <w:lang w:val="bg-BG"/>
              </w:rPr>
            </w:pPr>
            <w:r w:rsidRPr="00A1595B">
              <w:rPr>
                <w:lang w:val="bg-BG"/>
              </w:rPr>
              <w:t>Ролева дифузия</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ECB8D22" w14:textId="77777777" w:rsidR="00A1595B" w:rsidRPr="00A1595B" w:rsidRDefault="00A1595B" w:rsidP="00A1595B">
            <w:pPr>
              <w:spacing w:line="360" w:lineRule="auto"/>
              <w:jc w:val="center"/>
              <w:rPr>
                <w:lang w:val="bg-BG"/>
              </w:rPr>
            </w:pPr>
            <w:r w:rsidRPr="00A1595B">
              <w:rPr>
                <w:lang w:val="bg-BG"/>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01F21A30" w14:textId="77777777" w:rsidR="00A1595B" w:rsidRPr="00A1595B" w:rsidRDefault="00A1595B" w:rsidP="00A1595B">
            <w:pPr>
              <w:spacing w:line="360" w:lineRule="auto"/>
              <w:jc w:val="center"/>
              <w:rPr>
                <w:lang w:val="bg-BG"/>
              </w:rPr>
            </w:pPr>
            <w:r w:rsidRPr="00A1595B">
              <w:rPr>
                <w:lang w:val="bg-BG"/>
              </w:rPr>
              <w:t>1.11</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3FE345D4" w14:textId="77777777" w:rsidR="00A1595B" w:rsidRPr="00A1595B" w:rsidRDefault="00A1595B" w:rsidP="00A1595B">
            <w:pPr>
              <w:spacing w:line="360" w:lineRule="auto"/>
              <w:jc w:val="center"/>
              <w:rPr>
                <w:lang w:val="bg-BG"/>
              </w:rPr>
            </w:pPr>
            <w:r w:rsidRPr="00A1595B">
              <w:rPr>
                <w:lang w:val="bg-BG"/>
              </w:rPr>
              <w:t>3.78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CFABE2C" w14:textId="77777777" w:rsidR="00A1595B" w:rsidRPr="00A1595B" w:rsidRDefault="00A1595B" w:rsidP="00A1595B">
            <w:pPr>
              <w:spacing w:line="360" w:lineRule="auto"/>
              <w:jc w:val="center"/>
              <w:rPr>
                <w:lang w:val="bg-BG"/>
              </w:rPr>
            </w:pPr>
            <w:r w:rsidRPr="00A1595B">
              <w:rPr>
                <w:lang w:val="bg-BG"/>
              </w:rPr>
              <w:t>2.0250</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0A5E5489" w14:textId="77777777" w:rsidR="00A1595B" w:rsidRPr="00A1595B" w:rsidRDefault="00A1595B" w:rsidP="00A1595B">
            <w:pPr>
              <w:spacing w:line="360" w:lineRule="auto"/>
              <w:jc w:val="center"/>
              <w:rPr>
                <w:lang w:val="bg-BG"/>
              </w:rPr>
            </w:pPr>
            <w:r w:rsidRPr="00A1595B">
              <w:rPr>
                <w:lang w:val="bg-BG"/>
              </w:rPr>
              <w:t>.62677</w:t>
            </w:r>
          </w:p>
        </w:tc>
      </w:tr>
      <w:tr w:rsidR="00A1595B" w:rsidRPr="00A1595B" w14:paraId="0AFE5D5A"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5A57960A" w14:textId="77777777" w:rsidR="00A1595B" w:rsidRPr="00A1595B" w:rsidRDefault="00A1595B" w:rsidP="00A1595B">
            <w:pPr>
              <w:spacing w:line="360" w:lineRule="auto"/>
              <w:jc w:val="center"/>
              <w:rPr>
                <w:lang w:val="bg-BG"/>
              </w:rPr>
            </w:pPr>
            <w:proofErr w:type="spellStart"/>
            <w:r w:rsidRPr="00A1595B">
              <w:rPr>
                <w:lang w:val="en-US"/>
              </w:rPr>
              <w:t>konfl</w:t>
            </w:r>
            <w:proofErr w:type="spellEnd"/>
            <w:r w:rsidRPr="00A1595B">
              <w:rPr>
                <w:lang w:val="bg-BG"/>
              </w:rPr>
              <w:t>_</w:t>
            </w:r>
            <w:proofErr w:type="spellStart"/>
            <w:r w:rsidRPr="00A1595B">
              <w:rPr>
                <w:lang w:val="en-US"/>
              </w:rPr>
              <w:t>rabota</w:t>
            </w:r>
            <w:proofErr w:type="spellEnd"/>
            <w:r w:rsidRPr="00A1595B">
              <w:rPr>
                <w:lang w:val="bg-BG"/>
              </w:rPr>
              <w:t>_</w:t>
            </w:r>
            <w:proofErr w:type="spellStart"/>
            <w:r w:rsidRPr="00A1595B">
              <w:rPr>
                <w:lang w:val="en-US"/>
              </w:rPr>
              <w:t>svvreme</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D23DB37" w14:textId="77777777" w:rsidR="00A1595B" w:rsidRPr="00A1595B" w:rsidRDefault="00A1595B" w:rsidP="00A1595B">
            <w:pPr>
              <w:spacing w:line="360" w:lineRule="auto"/>
              <w:jc w:val="center"/>
              <w:rPr>
                <w:lang w:val="bg-BG"/>
              </w:rPr>
            </w:pPr>
            <w:r w:rsidRPr="00A1595B">
              <w:rPr>
                <w:lang w:val="bg-BG"/>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39DC82A" w14:textId="77777777" w:rsidR="00A1595B" w:rsidRPr="00A1595B" w:rsidRDefault="00A1595B" w:rsidP="00A1595B">
            <w:pPr>
              <w:spacing w:line="360" w:lineRule="auto"/>
              <w:jc w:val="center"/>
              <w:rPr>
                <w:lang w:val="bg-BG"/>
              </w:rPr>
            </w:pPr>
            <w:r w:rsidRPr="00A1595B">
              <w:rPr>
                <w:lang w:val="bg-BG"/>
              </w:rPr>
              <w:t>1.50</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2714BE6A" w14:textId="77777777" w:rsidR="00A1595B" w:rsidRPr="00A1595B" w:rsidRDefault="00A1595B" w:rsidP="00A1595B">
            <w:pPr>
              <w:spacing w:line="360" w:lineRule="auto"/>
              <w:jc w:val="center"/>
              <w:rPr>
                <w:lang w:val="bg-BG"/>
              </w:rPr>
            </w:pPr>
            <w:r w:rsidRPr="00A1595B">
              <w:rPr>
                <w:lang w:val="bg-BG"/>
              </w:rPr>
              <w:t>4.75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1D9A31A" w14:textId="77777777" w:rsidR="00A1595B" w:rsidRPr="00A1595B" w:rsidRDefault="00A1595B" w:rsidP="00A1595B">
            <w:pPr>
              <w:spacing w:line="360" w:lineRule="auto"/>
              <w:jc w:val="center"/>
              <w:rPr>
                <w:b/>
                <w:lang w:val="bg-BG"/>
              </w:rPr>
            </w:pPr>
            <w:r w:rsidRPr="00A1595B">
              <w:rPr>
                <w:b/>
                <w:lang w:val="bg-BG"/>
              </w:rPr>
              <w:t>3.2406</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7552F7EE" w14:textId="77777777" w:rsidR="00A1595B" w:rsidRPr="00A1595B" w:rsidRDefault="00A1595B" w:rsidP="00A1595B">
            <w:pPr>
              <w:spacing w:line="360" w:lineRule="auto"/>
              <w:jc w:val="center"/>
              <w:rPr>
                <w:lang w:val="bg-BG"/>
              </w:rPr>
            </w:pPr>
            <w:r w:rsidRPr="00A1595B">
              <w:rPr>
                <w:lang w:val="bg-BG"/>
              </w:rPr>
              <w:t>.77490</w:t>
            </w:r>
          </w:p>
        </w:tc>
      </w:tr>
      <w:tr w:rsidR="00A1595B" w:rsidRPr="00A1595B" w14:paraId="4561FFE3"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5B4FEAC9" w14:textId="77777777" w:rsidR="00A1595B" w:rsidRPr="00A1595B" w:rsidRDefault="00A1595B" w:rsidP="00A1595B">
            <w:pPr>
              <w:spacing w:line="360" w:lineRule="auto"/>
              <w:jc w:val="center"/>
              <w:rPr>
                <w:lang w:val="bg-BG"/>
              </w:rPr>
            </w:pPr>
            <w:proofErr w:type="spellStart"/>
            <w:r w:rsidRPr="00A1595B">
              <w:rPr>
                <w:lang w:val="en-US"/>
              </w:rPr>
              <w:t>rolevi</w:t>
            </w:r>
            <w:proofErr w:type="spellEnd"/>
            <w:r w:rsidRPr="00A1595B">
              <w:rPr>
                <w:lang w:val="bg-BG"/>
              </w:rPr>
              <w:t>_</w:t>
            </w:r>
            <w:proofErr w:type="spellStart"/>
            <w:r w:rsidRPr="00A1595B">
              <w:rPr>
                <w:lang w:val="en-US"/>
              </w:rPr>
              <w:t>konfl</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3EEF77D" w14:textId="77777777" w:rsidR="00A1595B" w:rsidRPr="00A1595B" w:rsidRDefault="00A1595B" w:rsidP="00A1595B">
            <w:pPr>
              <w:spacing w:line="360" w:lineRule="auto"/>
              <w:jc w:val="center"/>
              <w:rPr>
                <w:lang w:val="bg-BG"/>
              </w:rPr>
            </w:pPr>
            <w:r w:rsidRPr="00A1595B">
              <w:rPr>
                <w:lang w:val="bg-BG"/>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2199416A" w14:textId="77777777" w:rsidR="00A1595B" w:rsidRPr="00A1595B" w:rsidRDefault="00A1595B" w:rsidP="00A1595B">
            <w:pPr>
              <w:spacing w:line="360" w:lineRule="auto"/>
              <w:jc w:val="center"/>
              <w:rPr>
                <w:lang w:val="bg-BG"/>
              </w:rPr>
            </w:pPr>
            <w:r w:rsidRPr="00A1595B">
              <w:rPr>
                <w:lang w:val="bg-BG"/>
              </w:rPr>
              <w:t>1.25</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0F6F5288" w14:textId="77777777" w:rsidR="00A1595B" w:rsidRPr="00A1595B" w:rsidRDefault="00A1595B" w:rsidP="00A1595B">
            <w:pPr>
              <w:spacing w:line="360" w:lineRule="auto"/>
              <w:jc w:val="center"/>
              <w:rPr>
                <w:lang w:val="bg-BG"/>
              </w:rPr>
            </w:pPr>
            <w:r w:rsidRPr="00A1595B">
              <w:rPr>
                <w:lang w:val="bg-BG"/>
              </w:rPr>
              <w:t>4.63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CBDE8C6" w14:textId="77777777" w:rsidR="00A1595B" w:rsidRPr="00A1595B" w:rsidRDefault="00A1595B" w:rsidP="00A1595B">
            <w:pPr>
              <w:spacing w:line="360" w:lineRule="auto"/>
              <w:jc w:val="center"/>
              <w:rPr>
                <w:b/>
                <w:lang w:val="bg-BG"/>
              </w:rPr>
            </w:pPr>
            <w:r w:rsidRPr="00A1595B">
              <w:rPr>
                <w:b/>
                <w:lang w:val="bg-BG"/>
              </w:rPr>
              <w:t>3.0156</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5C97C4B3" w14:textId="77777777" w:rsidR="00A1595B" w:rsidRPr="00A1595B" w:rsidRDefault="00A1595B" w:rsidP="00A1595B">
            <w:pPr>
              <w:spacing w:line="360" w:lineRule="auto"/>
              <w:jc w:val="center"/>
              <w:rPr>
                <w:lang w:val="en-US"/>
              </w:rPr>
            </w:pPr>
            <w:r w:rsidRPr="00A1595B">
              <w:rPr>
                <w:lang w:val="bg-BG"/>
              </w:rPr>
              <w:t>.</w:t>
            </w:r>
            <w:r w:rsidRPr="00A1595B">
              <w:rPr>
                <w:lang w:val="en-US"/>
              </w:rPr>
              <w:t>88170</w:t>
            </w:r>
          </w:p>
        </w:tc>
      </w:tr>
      <w:tr w:rsidR="00A1595B" w:rsidRPr="00A1595B" w14:paraId="1FB5C7C9"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5BA280C7" w14:textId="77777777" w:rsidR="00A1595B" w:rsidRPr="00A1595B" w:rsidRDefault="00A1595B" w:rsidP="00A1595B">
            <w:pPr>
              <w:spacing w:line="360" w:lineRule="auto"/>
              <w:jc w:val="center"/>
              <w:rPr>
                <w:lang w:val="en-US"/>
              </w:rPr>
            </w:pPr>
            <w:proofErr w:type="spellStart"/>
            <w:r w:rsidRPr="00A1595B">
              <w:rPr>
                <w:lang w:val="en-US"/>
              </w:rPr>
              <w:t>mejdulichn_konfl</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4333FEB"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3D27C3E2" w14:textId="77777777" w:rsidR="00A1595B" w:rsidRPr="00A1595B" w:rsidRDefault="00A1595B" w:rsidP="00A1595B">
            <w:pPr>
              <w:spacing w:line="360" w:lineRule="auto"/>
              <w:jc w:val="center"/>
              <w:rPr>
                <w:lang w:val="en-US"/>
              </w:rPr>
            </w:pPr>
            <w:r w:rsidRPr="00A1595B">
              <w:rPr>
                <w:lang w:val="en-US"/>
              </w:rPr>
              <w:t>1.00</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399280B4" w14:textId="77777777" w:rsidR="00A1595B" w:rsidRPr="00A1595B" w:rsidRDefault="00A1595B" w:rsidP="00A1595B">
            <w:pPr>
              <w:spacing w:line="360" w:lineRule="auto"/>
              <w:jc w:val="center"/>
              <w:rPr>
                <w:lang w:val="en-US"/>
              </w:rPr>
            </w:pPr>
            <w:r w:rsidRPr="00A1595B">
              <w:rPr>
                <w:lang w:val="en-US"/>
              </w:rPr>
              <w:t>2.75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4605DCB" w14:textId="77777777" w:rsidR="00A1595B" w:rsidRPr="00A1595B" w:rsidRDefault="00A1595B" w:rsidP="00A1595B">
            <w:pPr>
              <w:spacing w:line="360" w:lineRule="auto"/>
              <w:jc w:val="center"/>
              <w:rPr>
                <w:lang w:val="en-US"/>
              </w:rPr>
            </w:pPr>
            <w:r w:rsidRPr="00A1595B">
              <w:rPr>
                <w:lang w:val="en-US"/>
              </w:rPr>
              <w:t>1.6125</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3FFB1DDF" w14:textId="77777777" w:rsidR="00A1595B" w:rsidRPr="00A1595B" w:rsidRDefault="00A1595B" w:rsidP="00A1595B">
            <w:pPr>
              <w:spacing w:line="360" w:lineRule="auto"/>
              <w:jc w:val="center"/>
              <w:rPr>
                <w:lang w:val="en-US"/>
              </w:rPr>
            </w:pPr>
            <w:r w:rsidRPr="00A1595B">
              <w:rPr>
                <w:lang w:val="en-US"/>
              </w:rPr>
              <w:t>.58274</w:t>
            </w:r>
          </w:p>
        </w:tc>
      </w:tr>
      <w:tr w:rsidR="00A1595B" w:rsidRPr="00A1595B" w14:paraId="256A9F85"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1BBE2058" w14:textId="77777777" w:rsidR="00A1595B" w:rsidRPr="00A1595B" w:rsidRDefault="00A1595B" w:rsidP="00A1595B">
            <w:pPr>
              <w:spacing w:line="360" w:lineRule="auto"/>
              <w:jc w:val="center"/>
              <w:rPr>
                <w:lang w:val="en-US"/>
              </w:rPr>
            </w:pPr>
            <w:proofErr w:type="spellStart"/>
            <w:r w:rsidRPr="00A1595B">
              <w:rPr>
                <w:lang w:val="en-US"/>
              </w:rPr>
              <w:lastRenderedPageBreak/>
              <w:t>vazpr_za_kontrol</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7EB9DE4"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5515306F" w14:textId="77777777" w:rsidR="00A1595B" w:rsidRPr="00A1595B" w:rsidRDefault="00A1595B" w:rsidP="00A1595B">
            <w:pPr>
              <w:spacing w:line="360" w:lineRule="auto"/>
              <w:jc w:val="center"/>
              <w:rPr>
                <w:lang w:val="en-US"/>
              </w:rPr>
            </w:pPr>
            <w:r w:rsidRPr="00A1595B">
              <w:rPr>
                <w:lang w:val="en-US"/>
              </w:rPr>
              <w:t>1.33</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28EFEECA" w14:textId="77777777" w:rsidR="00A1595B" w:rsidRPr="00A1595B" w:rsidRDefault="00A1595B" w:rsidP="00A1595B">
            <w:pPr>
              <w:spacing w:line="360" w:lineRule="auto"/>
              <w:jc w:val="center"/>
              <w:rPr>
                <w:lang w:val="en-US"/>
              </w:rPr>
            </w:pPr>
            <w:r w:rsidRPr="00A1595B">
              <w:rPr>
                <w:lang w:val="en-US"/>
              </w:rPr>
              <w:t>4.33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7A87468" w14:textId="77777777" w:rsidR="00A1595B" w:rsidRPr="00A1595B" w:rsidRDefault="00A1595B" w:rsidP="00A1595B">
            <w:pPr>
              <w:spacing w:line="360" w:lineRule="auto"/>
              <w:jc w:val="center"/>
              <w:rPr>
                <w:lang w:val="en-US"/>
              </w:rPr>
            </w:pPr>
            <w:r w:rsidRPr="00A1595B">
              <w:rPr>
                <w:lang w:val="en-US"/>
              </w:rPr>
              <w:t>2.9083</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34867606" w14:textId="77777777" w:rsidR="00A1595B" w:rsidRPr="00A1595B" w:rsidRDefault="00A1595B" w:rsidP="00A1595B">
            <w:pPr>
              <w:spacing w:line="360" w:lineRule="auto"/>
              <w:jc w:val="center"/>
              <w:rPr>
                <w:lang w:val="en-US"/>
              </w:rPr>
            </w:pPr>
            <w:r w:rsidRPr="00A1595B">
              <w:rPr>
                <w:lang w:val="en-US"/>
              </w:rPr>
              <w:t>.82340</w:t>
            </w:r>
          </w:p>
        </w:tc>
      </w:tr>
      <w:tr w:rsidR="00A1595B" w:rsidRPr="00A1595B" w14:paraId="7F2C3146"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067674E8" w14:textId="77777777" w:rsidR="00A1595B" w:rsidRPr="00A1595B" w:rsidRDefault="00A1595B" w:rsidP="00A1595B">
            <w:pPr>
              <w:spacing w:line="360" w:lineRule="auto"/>
              <w:jc w:val="center"/>
              <w:rPr>
                <w:lang w:val="en-US"/>
              </w:rPr>
            </w:pPr>
            <w:proofErr w:type="spellStart"/>
            <w:r w:rsidRPr="00A1595B">
              <w:rPr>
                <w:lang w:val="en-US"/>
              </w:rPr>
              <w:t>sum_stess</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96F959E"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8CB7DC1" w14:textId="77777777" w:rsidR="00A1595B" w:rsidRPr="00A1595B" w:rsidRDefault="00A1595B" w:rsidP="00A1595B">
            <w:pPr>
              <w:spacing w:line="360" w:lineRule="auto"/>
              <w:jc w:val="center"/>
              <w:rPr>
                <w:lang w:val="en-US"/>
              </w:rPr>
            </w:pPr>
            <w:r w:rsidRPr="00A1595B">
              <w:rPr>
                <w:lang w:val="en-US"/>
              </w:rPr>
              <w:t>1.34</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51A42729" w14:textId="77777777" w:rsidR="00A1595B" w:rsidRPr="00A1595B" w:rsidRDefault="00A1595B" w:rsidP="00A1595B">
            <w:pPr>
              <w:spacing w:line="360" w:lineRule="auto"/>
              <w:jc w:val="center"/>
              <w:rPr>
                <w:lang w:val="en-US"/>
              </w:rPr>
            </w:pPr>
            <w:r w:rsidRPr="00A1595B">
              <w:rPr>
                <w:lang w:val="en-US"/>
              </w:rPr>
              <w:t>3.56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17F25C4" w14:textId="77777777" w:rsidR="00A1595B" w:rsidRPr="00A1595B" w:rsidRDefault="00A1595B" w:rsidP="00A1595B">
            <w:pPr>
              <w:spacing w:line="360" w:lineRule="auto"/>
              <w:jc w:val="center"/>
              <w:rPr>
                <w:b/>
                <w:lang w:val="en-US"/>
              </w:rPr>
            </w:pPr>
            <w:r w:rsidRPr="00A1595B">
              <w:rPr>
                <w:b/>
                <w:lang w:val="en-US"/>
              </w:rPr>
              <w:t>2.6078</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25D889D3" w14:textId="77777777" w:rsidR="00A1595B" w:rsidRPr="00A1595B" w:rsidRDefault="00A1595B" w:rsidP="00A1595B">
            <w:pPr>
              <w:spacing w:line="360" w:lineRule="auto"/>
              <w:jc w:val="center"/>
              <w:rPr>
                <w:lang w:val="en-US"/>
              </w:rPr>
            </w:pPr>
            <w:r w:rsidRPr="00A1595B">
              <w:rPr>
                <w:lang w:val="en-US"/>
              </w:rPr>
              <w:t>.51290</w:t>
            </w:r>
          </w:p>
        </w:tc>
      </w:tr>
      <w:tr w:rsidR="00A1595B" w:rsidRPr="00A1595B" w14:paraId="608EE396"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5D6B5186" w14:textId="77777777" w:rsidR="00A1595B" w:rsidRPr="00A1595B" w:rsidRDefault="00A1595B" w:rsidP="00A1595B">
            <w:pPr>
              <w:spacing w:line="360" w:lineRule="auto"/>
              <w:jc w:val="center"/>
              <w:rPr>
                <w:lang w:val="en-US"/>
              </w:rPr>
            </w:pPr>
            <w:proofErr w:type="spellStart"/>
            <w:r w:rsidRPr="00A1595B">
              <w:rPr>
                <w:lang w:val="en-US"/>
              </w:rPr>
              <w:t>afectcom</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9236EB2"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5F5AADE1" w14:textId="77777777" w:rsidR="00A1595B" w:rsidRPr="00A1595B" w:rsidRDefault="00A1595B" w:rsidP="00A1595B">
            <w:pPr>
              <w:spacing w:line="360" w:lineRule="auto"/>
              <w:jc w:val="center"/>
              <w:rPr>
                <w:lang w:val="en-US"/>
              </w:rPr>
            </w:pPr>
            <w:r w:rsidRPr="00A1595B">
              <w:rPr>
                <w:lang w:val="en-US"/>
              </w:rPr>
              <w:t>3.00</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34CD7D76" w14:textId="77777777" w:rsidR="00A1595B" w:rsidRPr="00A1595B" w:rsidRDefault="00A1595B" w:rsidP="00A1595B">
            <w:pPr>
              <w:spacing w:line="360" w:lineRule="auto"/>
              <w:jc w:val="center"/>
              <w:rPr>
                <w:lang w:val="en-US"/>
              </w:rPr>
            </w:pPr>
            <w:r w:rsidRPr="00A1595B">
              <w:rPr>
                <w:lang w:val="en-US"/>
              </w:rPr>
              <w:t>6.25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A52E0D9" w14:textId="77777777" w:rsidR="00A1595B" w:rsidRPr="00A1595B" w:rsidRDefault="00A1595B" w:rsidP="00A1595B">
            <w:pPr>
              <w:spacing w:line="360" w:lineRule="auto"/>
              <w:jc w:val="center"/>
              <w:rPr>
                <w:b/>
                <w:lang w:val="en-US"/>
              </w:rPr>
            </w:pPr>
            <w:r w:rsidRPr="00A1595B">
              <w:rPr>
                <w:b/>
                <w:lang w:val="en-US"/>
              </w:rPr>
              <w:t>4.6750</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6888BB86" w14:textId="77777777" w:rsidR="00A1595B" w:rsidRPr="00A1595B" w:rsidRDefault="00A1595B" w:rsidP="00A1595B">
            <w:pPr>
              <w:spacing w:line="360" w:lineRule="auto"/>
              <w:jc w:val="center"/>
              <w:rPr>
                <w:lang w:val="en-US"/>
              </w:rPr>
            </w:pPr>
            <w:r w:rsidRPr="00A1595B">
              <w:rPr>
                <w:lang w:val="en-US"/>
              </w:rPr>
              <w:t>.80503</w:t>
            </w:r>
          </w:p>
        </w:tc>
      </w:tr>
      <w:tr w:rsidR="00A1595B" w:rsidRPr="00A1595B" w14:paraId="2B7CFAF6"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64BDDE83" w14:textId="77777777" w:rsidR="00A1595B" w:rsidRPr="00A1595B" w:rsidRDefault="00A1595B" w:rsidP="00A1595B">
            <w:pPr>
              <w:spacing w:line="360" w:lineRule="auto"/>
              <w:jc w:val="center"/>
              <w:rPr>
                <w:lang w:val="en-US"/>
              </w:rPr>
            </w:pPr>
            <w:proofErr w:type="spellStart"/>
            <w:r w:rsidRPr="00A1595B">
              <w:rPr>
                <w:lang w:val="en-US"/>
              </w:rPr>
              <w:t>normcom</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30E2C71"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31CBD7A0" w14:textId="77777777" w:rsidR="00A1595B" w:rsidRPr="00A1595B" w:rsidRDefault="00A1595B" w:rsidP="00A1595B">
            <w:pPr>
              <w:spacing w:line="360" w:lineRule="auto"/>
              <w:jc w:val="center"/>
              <w:rPr>
                <w:lang w:val="en-US"/>
              </w:rPr>
            </w:pPr>
            <w:r w:rsidRPr="00A1595B">
              <w:rPr>
                <w:lang w:val="en-US"/>
              </w:rPr>
              <w:t>2.00</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741BD02A" w14:textId="77777777" w:rsidR="00A1595B" w:rsidRPr="00A1595B" w:rsidRDefault="00A1595B" w:rsidP="00A1595B">
            <w:pPr>
              <w:spacing w:line="360" w:lineRule="auto"/>
              <w:jc w:val="center"/>
              <w:rPr>
                <w:lang w:val="en-US"/>
              </w:rPr>
            </w:pPr>
            <w:r w:rsidRPr="00A1595B">
              <w:rPr>
                <w:lang w:val="en-US"/>
              </w:rPr>
              <w:t>6.21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A0DE08E" w14:textId="77777777" w:rsidR="00A1595B" w:rsidRPr="00A1595B" w:rsidRDefault="00A1595B" w:rsidP="00A1595B">
            <w:pPr>
              <w:spacing w:line="360" w:lineRule="auto"/>
              <w:jc w:val="center"/>
              <w:rPr>
                <w:b/>
                <w:lang w:val="en-US"/>
              </w:rPr>
            </w:pPr>
            <w:r w:rsidRPr="00A1595B">
              <w:rPr>
                <w:b/>
                <w:lang w:val="en-US"/>
              </w:rPr>
              <w:t>4.2143</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316C86D2" w14:textId="77777777" w:rsidR="00A1595B" w:rsidRPr="00A1595B" w:rsidRDefault="00A1595B" w:rsidP="00A1595B">
            <w:pPr>
              <w:spacing w:line="360" w:lineRule="auto"/>
              <w:jc w:val="center"/>
              <w:rPr>
                <w:lang w:val="en-US"/>
              </w:rPr>
            </w:pPr>
            <w:r w:rsidRPr="00A1595B">
              <w:rPr>
                <w:lang w:val="en-US"/>
              </w:rPr>
              <w:t>1.02187</w:t>
            </w:r>
          </w:p>
        </w:tc>
      </w:tr>
      <w:tr w:rsidR="00A1595B" w:rsidRPr="00A1595B" w14:paraId="1C81C36C"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74B46C95" w14:textId="77777777" w:rsidR="00A1595B" w:rsidRPr="00A1595B" w:rsidRDefault="00A1595B" w:rsidP="00A1595B">
            <w:pPr>
              <w:spacing w:line="360" w:lineRule="auto"/>
              <w:jc w:val="center"/>
              <w:rPr>
                <w:lang w:val="en-US"/>
              </w:rPr>
            </w:pPr>
            <w:proofErr w:type="spellStart"/>
            <w:r w:rsidRPr="00A1595B">
              <w:rPr>
                <w:lang w:val="en-US"/>
              </w:rPr>
              <w:t>contcom</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8B67954"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1B596642" w14:textId="77777777" w:rsidR="00A1595B" w:rsidRPr="00A1595B" w:rsidRDefault="00A1595B" w:rsidP="00A1595B">
            <w:pPr>
              <w:spacing w:line="360" w:lineRule="auto"/>
              <w:jc w:val="center"/>
              <w:rPr>
                <w:lang w:val="en-US"/>
              </w:rPr>
            </w:pPr>
            <w:r w:rsidRPr="00A1595B">
              <w:rPr>
                <w:lang w:val="en-US"/>
              </w:rPr>
              <w:t>1.75</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4FB4A42E" w14:textId="77777777" w:rsidR="00A1595B" w:rsidRPr="00A1595B" w:rsidRDefault="00A1595B" w:rsidP="00A1595B">
            <w:pPr>
              <w:spacing w:line="360" w:lineRule="auto"/>
              <w:jc w:val="center"/>
              <w:rPr>
                <w:lang w:val="en-US"/>
              </w:rPr>
            </w:pPr>
            <w:r w:rsidRPr="00A1595B">
              <w:rPr>
                <w:lang w:val="en-US"/>
              </w:rPr>
              <w:t>5.75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00B4702" w14:textId="77777777" w:rsidR="00A1595B" w:rsidRPr="00A1595B" w:rsidRDefault="00A1595B" w:rsidP="00A1595B">
            <w:pPr>
              <w:spacing w:line="360" w:lineRule="auto"/>
              <w:jc w:val="center"/>
              <w:rPr>
                <w:lang w:val="en-US"/>
              </w:rPr>
            </w:pPr>
            <w:r w:rsidRPr="00A1595B">
              <w:rPr>
                <w:lang w:val="en-US"/>
              </w:rPr>
              <w:t>3.9844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2BB010D0" w14:textId="77777777" w:rsidR="00A1595B" w:rsidRPr="00A1595B" w:rsidRDefault="00A1595B" w:rsidP="00A1595B">
            <w:pPr>
              <w:spacing w:line="360" w:lineRule="auto"/>
              <w:jc w:val="center"/>
              <w:rPr>
                <w:lang w:val="en-US"/>
              </w:rPr>
            </w:pPr>
            <w:r w:rsidRPr="00A1595B">
              <w:rPr>
                <w:lang w:val="en-US"/>
              </w:rPr>
              <w:t>1.17027</w:t>
            </w:r>
          </w:p>
        </w:tc>
      </w:tr>
      <w:tr w:rsidR="00A1595B" w:rsidRPr="00A1595B" w14:paraId="0388A427"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3932C121" w14:textId="77777777" w:rsidR="00A1595B" w:rsidRPr="00A1595B" w:rsidRDefault="00A1595B" w:rsidP="00A1595B">
            <w:pPr>
              <w:spacing w:line="360" w:lineRule="auto"/>
              <w:jc w:val="center"/>
              <w:rPr>
                <w:lang w:val="en-US"/>
              </w:rPr>
            </w:pPr>
            <w:proofErr w:type="spellStart"/>
            <w:r w:rsidRPr="00A1595B">
              <w:rPr>
                <w:lang w:val="en-US"/>
              </w:rPr>
              <w:t>sumcom</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B27DFFC"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3C8ADF2" w14:textId="77777777" w:rsidR="00A1595B" w:rsidRPr="00A1595B" w:rsidRDefault="00A1595B" w:rsidP="00A1595B">
            <w:pPr>
              <w:spacing w:line="360" w:lineRule="auto"/>
              <w:jc w:val="center"/>
              <w:rPr>
                <w:lang w:val="en-US"/>
              </w:rPr>
            </w:pPr>
            <w:r w:rsidRPr="00A1595B">
              <w:rPr>
                <w:lang w:val="en-US"/>
              </w:rPr>
              <w:t>2.73</w:t>
            </w:r>
          </w:p>
        </w:tc>
        <w:tc>
          <w:tcPr>
            <w:tcW w:w="1101" w:type="dxa"/>
            <w:tcBorders>
              <w:top w:val="single" w:sz="4" w:space="0" w:color="auto"/>
              <w:left w:val="single" w:sz="4" w:space="0" w:color="auto"/>
              <w:bottom w:val="single" w:sz="4" w:space="0" w:color="auto"/>
              <w:right w:val="single" w:sz="4" w:space="0" w:color="auto"/>
            </w:tcBorders>
            <w:shd w:val="clear" w:color="auto" w:fill="FFFFFF"/>
          </w:tcPr>
          <w:p w14:paraId="74C6103A" w14:textId="77777777" w:rsidR="00A1595B" w:rsidRPr="00A1595B" w:rsidRDefault="00A1595B" w:rsidP="00A1595B">
            <w:pPr>
              <w:spacing w:line="360" w:lineRule="auto"/>
              <w:jc w:val="center"/>
              <w:rPr>
                <w:lang w:val="en-US"/>
              </w:rPr>
            </w:pPr>
            <w:r w:rsidRPr="00A1595B">
              <w:rPr>
                <w:lang w:val="en-US"/>
              </w:rPr>
              <w:t>6.00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D696FE3" w14:textId="77777777" w:rsidR="00A1595B" w:rsidRPr="00A1595B" w:rsidRDefault="00A1595B" w:rsidP="00A1595B">
            <w:pPr>
              <w:spacing w:line="360" w:lineRule="auto"/>
              <w:jc w:val="center"/>
              <w:rPr>
                <w:b/>
                <w:lang w:val="en-US"/>
              </w:rPr>
            </w:pPr>
            <w:r w:rsidRPr="00A1595B">
              <w:rPr>
                <w:b/>
                <w:lang w:val="en-US"/>
              </w:rPr>
              <w:t>4.2758</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00F64A2F" w14:textId="77777777" w:rsidR="00A1595B" w:rsidRPr="00A1595B" w:rsidRDefault="00A1595B" w:rsidP="00A1595B">
            <w:pPr>
              <w:spacing w:line="360" w:lineRule="auto"/>
              <w:jc w:val="center"/>
              <w:rPr>
                <w:lang w:val="en-US"/>
              </w:rPr>
            </w:pPr>
            <w:r w:rsidRPr="00A1595B">
              <w:rPr>
                <w:lang w:val="en-US"/>
              </w:rPr>
              <w:t>.78301</w:t>
            </w:r>
          </w:p>
        </w:tc>
      </w:tr>
      <w:tr w:rsidR="00A1595B" w:rsidRPr="00A1595B" w14:paraId="76D10ECD" w14:textId="77777777" w:rsidTr="00B66AA0">
        <w:trPr>
          <w:cantSplit/>
        </w:trPr>
        <w:tc>
          <w:tcPr>
            <w:tcW w:w="2141" w:type="dxa"/>
            <w:tcBorders>
              <w:top w:val="single" w:sz="4" w:space="0" w:color="auto"/>
              <w:left w:val="single" w:sz="4" w:space="0" w:color="auto"/>
              <w:bottom w:val="single" w:sz="4" w:space="0" w:color="auto"/>
              <w:right w:val="single" w:sz="4" w:space="0" w:color="auto"/>
            </w:tcBorders>
            <w:shd w:val="clear" w:color="auto" w:fill="E0E0E0"/>
          </w:tcPr>
          <w:p w14:paraId="2C0E0CB1" w14:textId="77777777" w:rsidR="00A1595B" w:rsidRPr="00A1595B" w:rsidRDefault="00A1595B" w:rsidP="00A1595B">
            <w:pPr>
              <w:spacing w:line="360" w:lineRule="auto"/>
              <w:jc w:val="center"/>
              <w:rPr>
                <w:lang w:val="en-US"/>
              </w:rPr>
            </w:pPr>
            <w:r w:rsidRPr="00A1595B">
              <w:rPr>
                <w:lang w:val="en-US"/>
              </w:rPr>
              <w:t>Valid N (listwise)</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2099AD5" w14:textId="77777777" w:rsidR="00A1595B" w:rsidRPr="00A1595B" w:rsidRDefault="00A1595B" w:rsidP="00A1595B">
            <w:pPr>
              <w:spacing w:line="360" w:lineRule="auto"/>
              <w:jc w:val="center"/>
              <w:rPr>
                <w:lang w:val="en-US"/>
              </w:rPr>
            </w:pPr>
            <w:r w:rsidRPr="00A1595B">
              <w:rPr>
                <w:lang w:val="en-US"/>
              </w:rPr>
              <w:t>40</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14:paraId="35859E3B" w14:textId="77777777" w:rsidR="00A1595B" w:rsidRPr="00A1595B" w:rsidRDefault="00A1595B" w:rsidP="00A1595B">
            <w:pPr>
              <w:spacing w:line="360" w:lineRule="auto"/>
              <w:jc w:val="center"/>
              <w:rPr>
                <w:lang w:val="en-US"/>
              </w:rPr>
            </w:pPr>
          </w:p>
        </w:tc>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14:paraId="62140C25" w14:textId="77777777" w:rsidR="00A1595B" w:rsidRPr="00A1595B" w:rsidRDefault="00A1595B" w:rsidP="00A1595B">
            <w:pPr>
              <w:spacing w:line="360" w:lineRule="auto"/>
              <w:jc w:val="center"/>
              <w:rPr>
                <w:lang w:val="en-US"/>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622CD58" w14:textId="77777777" w:rsidR="00A1595B" w:rsidRPr="00A1595B" w:rsidRDefault="00A1595B" w:rsidP="00A1595B">
            <w:pPr>
              <w:spacing w:line="360" w:lineRule="auto"/>
              <w:jc w:val="center"/>
              <w:rPr>
                <w:lang w:val="en-US"/>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02C8401" w14:textId="77777777" w:rsidR="00A1595B" w:rsidRPr="00A1595B" w:rsidRDefault="00A1595B" w:rsidP="00A1595B">
            <w:pPr>
              <w:spacing w:line="360" w:lineRule="auto"/>
              <w:jc w:val="center"/>
              <w:rPr>
                <w:lang w:val="en-US"/>
              </w:rPr>
            </w:pPr>
          </w:p>
        </w:tc>
      </w:tr>
    </w:tbl>
    <w:p w14:paraId="4B6BC434" w14:textId="06D3DB7F" w:rsidR="00A1595B" w:rsidRPr="00A1595B" w:rsidRDefault="007223B8" w:rsidP="007223B8">
      <w:pPr>
        <w:spacing w:line="360" w:lineRule="auto"/>
        <w:ind w:firstLine="709"/>
        <w:jc w:val="both"/>
        <w:rPr>
          <w:lang w:val="bg-BG"/>
        </w:rPr>
      </w:pPr>
      <w:r>
        <w:rPr>
          <w:lang w:val="bg-BG"/>
        </w:rPr>
        <w:sym w:font="Symbol" w:char="F02A"/>
      </w:r>
      <w:r w:rsidRPr="007223B8">
        <w:t xml:space="preserve"> </w:t>
      </w:r>
      <w:r>
        <w:rPr>
          <w:lang w:val="bg-BG"/>
        </w:rPr>
        <w:t xml:space="preserve">В таблицата са представени </w:t>
      </w:r>
      <w:r w:rsidRPr="007223B8">
        <w:rPr>
          <w:lang w:val="bg-BG"/>
        </w:rPr>
        <w:t>дескриптивни статистики за отделните скали, съобразно използваните измервателни скали, т.е. средната стойност е средна скална стойност</w:t>
      </w:r>
    </w:p>
    <w:p w14:paraId="65775AD5" w14:textId="77777777" w:rsidR="00261338" w:rsidRDefault="00261338" w:rsidP="00261338">
      <w:pPr>
        <w:spacing w:line="360" w:lineRule="auto"/>
        <w:ind w:firstLine="709"/>
        <w:jc w:val="both"/>
        <w:rPr>
          <w:lang w:val="bg-BG"/>
        </w:rPr>
      </w:pPr>
      <w:proofErr w:type="spellStart"/>
      <w:r w:rsidRPr="00261338">
        <w:t>Дескриптивният</w:t>
      </w:r>
      <w:proofErr w:type="spellEnd"/>
      <w:r w:rsidRPr="00261338">
        <w:t xml:space="preserve"> </w:t>
      </w:r>
      <w:proofErr w:type="spellStart"/>
      <w:r w:rsidRPr="00261338">
        <w:t>анализ</w:t>
      </w:r>
      <w:proofErr w:type="spellEnd"/>
      <w:r w:rsidRPr="00261338">
        <w:t xml:space="preserve"> </w:t>
      </w:r>
      <w:proofErr w:type="spellStart"/>
      <w:r w:rsidRPr="00261338">
        <w:t>на</w:t>
      </w:r>
      <w:proofErr w:type="spellEnd"/>
      <w:r w:rsidRPr="00261338">
        <w:t xml:space="preserve"> </w:t>
      </w:r>
      <w:proofErr w:type="spellStart"/>
      <w:r w:rsidRPr="00261338">
        <w:t>изследваните</w:t>
      </w:r>
      <w:proofErr w:type="spellEnd"/>
      <w:r w:rsidRPr="00261338">
        <w:t xml:space="preserve"> </w:t>
      </w:r>
      <w:proofErr w:type="spellStart"/>
      <w:r w:rsidRPr="00261338">
        <w:t>променливи</w:t>
      </w:r>
      <w:proofErr w:type="spellEnd"/>
      <w:r w:rsidRPr="00261338">
        <w:t xml:space="preserve"> </w:t>
      </w:r>
      <w:proofErr w:type="spellStart"/>
      <w:r w:rsidRPr="00261338">
        <w:t>предоставя</w:t>
      </w:r>
      <w:proofErr w:type="spellEnd"/>
      <w:r w:rsidRPr="00261338">
        <w:t xml:space="preserve"> </w:t>
      </w:r>
      <w:proofErr w:type="spellStart"/>
      <w:r w:rsidRPr="00261338">
        <w:t>ценна</w:t>
      </w:r>
      <w:proofErr w:type="spellEnd"/>
      <w:r w:rsidRPr="00261338">
        <w:t xml:space="preserve"> </w:t>
      </w:r>
      <w:proofErr w:type="spellStart"/>
      <w:r w:rsidRPr="00261338">
        <w:t>информация</w:t>
      </w:r>
      <w:proofErr w:type="spellEnd"/>
      <w:r w:rsidRPr="00261338">
        <w:t xml:space="preserve"> </w:t>
      </w:r>
      <w:proofErr w:type="spellStart"/>
      <w:r w:rsidRPr="00261338">
        <w:t>за</w:t>
      </w:r>
      <w:proofErr w:type="spellEnd"/>
      <w:r w:rsidRPr="00261338">
        <w:t xml:space="preserve"> </w:t>
      </w:r>
      <w:proofErr w:type="spellStart"/>
      <w:r w:rsidRPr="00261338">
        <w:t>нивата</w:t>
      </w:r>
      <w:proofErr w:type="spellEnd"/>
      <w:r w:rsidRPr="00261338">
        <w:t xml:space="preserve"> </w:t>
      </w:r>
      <w:proofErr w:type="spellStart"/>
      <w:r w:rsidRPr="00261338">
        <w:t>на</w:t>
      </w:r>
      <w:proofErr w:type="spellEnd"/>
      <w:r w:rsidRPr="00261338">
        <w:t xml:space="preserve"> </w:t>
      </w:r>
      <w:proofErr w:type="spellStart"/>
      <w:r w:rsidRPr="00261338">
        <w:t>професионален</w:t>
      </w:r>
      <w:proofErr w:type="spellEnd"/>
      <w:r w:rsidRPr="00261338">
        <w:t xml:space="preserve"> </w:t>
      </w:r>
      <w:proofErr w:type="spellStart"/>
      <w:r w:rsidRPr="00261338">
        <w:t>стрес</w:t>
      </w:r>
      <w:proofErr w:type="spellEnd"/>
      <w:r w:rsidRPr="00261338">
        <w:t xml:space="preserve"> и </w:t>
      </w:r>
      <w:proofErr w:type="spellStart"/>
      <w:r w:rsidRPr="00261338">
        <w:t>организационна</w:t>
      </w:r>
      <w:proofErr w:type="spellEnd"/>
      <w:r w:rsidRPr="00261338">
        <w:t xml:space="preserve"> </w:t>
      </w:r>
      <w:proofErr w:type="spellStart"/>
      <w:r w:rsidRPr="00261338">
        <w:t>привързаност</w:t>
      </w:r>
      <w:proofErr w:type="spellEnd"/>
      <w:r w:rsidRPr="00261338">
        <w:t xml:space="preserve"> </w:t>
      </w:r>
      <w:proofErr w:type="spellStart"/>
      <w:r w:rsidRPr="00261338">
        <w:t>сред</w:t>
      </w:r>
      <w:proofErr w:type="spellEnd"/>
      <w:r w:rsidRPr="00261338">
        <w:t xml:space="preserve"> </w:t>
      </w:r>
      <w:proofErr w:type="spellStart"/>
      <w:r w:rsidRPr="00261338">
        <w:t>респондентите</w:t>
      </w:r>
      <w:proofErr w:type="spellEnd"/>
      <w:r w:rsidRPr="00261338">
        <w:t xml:space="preserve">. </w:t>
      </w:r>
      <w:proofErr w:type="spellStart"/>
      <w:r w:rsidRPr="00261338">
        <w:t>Средната</w:t>
      </w:r>
      <w:proofErr w:type="spellEnd"/>
      <w:r w:rsidRPr="00261338">
        <w:t xml:space="preserve"> </w:t>
      </w:r>
      <w:proofErr w:type="spellStart"/>
      <w:r w:rsidRPr="00261338">
        <w:t>стойност</w:t>
      </w:r>
      <w:proofErr w:type="spellEnd"/>
      <w:r w:rsidRPr="00261338">
        <w:t xml:space="preserve"> </w:t>
      </w:r>
      <w:proofErr w:type="spellStart"/>
      <w:r w:rsidRPr="00261338">
        <w:t>на</w:t>
      </w:r>
      <w:proofErr w:type="spellEnd"/>
      <w:r w:rsidRPr="00261338">
        <w:t xml:space="preserve"> </w:t>
      </w:r>
      <w:proofErr w:type="spellStart"/>
      <w:r w:rsidRPr="00261338">
        <w:t>ролевата</w:t>
      </w:r>
      <w:proofErr w:type="spellEnd"/>
      <w:r w:rsidRPr="00261338">
        <w:t xml:space="preserve"> </w:t>
      </w:r>
      <w:proofErr w:type="spellStart"/>
      <w:r w:rsidRPr="00261338">
        <w:t>дифузия</w:t>
      </w:r>
      <w:proofErr w:type="spellEnd"/>
      <w:r w:rsidRPr="00261338">
        <w:t xml:space="preserve"> е 2.0250 </w:t>
      </w:r>
      <w:proofErr w:type="spellStart"/>
      <w:r w:rsidRPr="00261338">
        <w:t>със</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0.62677,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умерена</w:t>
      </w:r>
      <w:proofErr w:type="spellEnd"/>
      <w:r w:rsidRPr="00261338">
        <w:t xml:space="preserve"> </w:t>
      </w:r>
      <w:proofErr w:type="spellStart"/>
      <w:r w:rsidRPr="00261338">
        <w:t>неяснота</w:t>
      </w:r>
      <w:proofErr w:type="spellEnd"/>
      <w:r w:rsidRPr="00261338">
        <w:t xml:space="preserve"> </w:t>
      </w:r>
      <w:proofErr w:type="spellStart"/>
      <w:r w:rsidRPr="00261338">
        <w:t>по</w:t>
      </w:r>
      <w:proofErr w:type="spellEnd"/>
      <w:r w:rsidRPr="00261338">
        <w:t xml:space="preserve"> </w:t>
      </w:r>
      <w:proofErr w:type="spellStart"/>
      <w:r w:rsidRPr="00261338">
        <w:t>отношение</w:t>
      </w:r>
      <w:proofErr w:type="spellEnd"/>
      <w:r w:rsidRPr="00261338">
        <w:t xml:space="preserve"> </w:t>
      </w:r>
      <w:proofErr w:type="spellStart"/>
      <w:r w:rsidRPr="00261338">
        <w:t>на</w:t>
      </w:r>
      <w:proofErr w:type="spellEnd"/>
      <w:r w:rsidRPr="00261338">
        <w:t xml:space="preserve"> </w:t>
      </w:r>
      <w:proofErr w:type="spellStart"/>
      <w:r w:rsidRPr="00261338">
        <w:t>професионалните</w:t>
      </w:r>
      <w:proofErr w:type="spellEnd"/>
      <w:r w:rsidRPr="00261338">
        <w:t xml:space="preserve"> </w:t>
      </w:r>
      <w:proofErr w:type="spellStart"/>
      <w:r w:rsidRPr="00261338">
        <w:t>роли</w:t>
      </w:r>
      <w:proofErr w:type="spellEnd"/>
      <w:r w:rsidRPr="00261338">
        <w:t xml:space="preserve">. </w:t>
      </w:r>
      <w:proofErr w:type="spellStart"/>
      <w:r w:rsidRPr="00261338">
        <w:t>Това</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участниците</w:t>
      </w:r>
      <w:proofErr w:type="spellEnd"/>
      <w:r w:rsidRPr="00261338">
        <w:t xml:space="preserve"> в </w:t>
      </w:r>
      <w:proofErr w:type="spellStart"/>
      <w:r w:rsidRPr="00261338">
        <w:t>изследването</w:t>
      </w:r>
      <w:proofErr w:type="spellEnd"/>
      <w:r w:rsidRPr="00261338">
        <w:t xml:space="preserve"> в </w:t>
      </w:r>
      <w:proofErr w:type="spellStart"/>
      <w:r w:rsidRPr="00261338">
        <w:t>известна</w:t>
      </w:r>
      <w:proofErr w:type="spellEnd"/>
      <w:r w:rsidRPr="00261338">
        <w:t xml:space="preserve"> </w:t>
      </w:r>
      <w:proofErr w:type="spellStart"/>
      <w:r w:rsidRPr="00261338">
        <w:t>степен</w:t>
      </w:r>
      <w:proofErr w:type="spellEnd"/>
      <w:r w:rsidRPr="00261338">
        <w:t xml:space="preserve"> </w:t>
      </w:r>
      <w:proofErr w:type="spellStart"/>
      <w:r w:rsidRPr="00261338">
        <w:t>изпитват</w:t>
      </w:r>
      <w:proofErr w:type="spellEnd"/>
      <w:r w:rsidRPr="00261338">
        <w:t xml:space="preserve"> </w:t>
      </w:r>
      <w:proofErr w:type="spellStart"/>
      <w:r w:rsidRPr="00261338">
        <w:t>несигурност</w:t>
      </w:r>
      <w:proofErr w:type="spellEnd"/>
      <w:r w:rsidRPr="00261338">
        <w:t xml:space="preserve"> </w:t>
      </w:r>
      <w:proofErr w:type="spellStart"/>
      <w:r w:rsidRPr="00261338">
        <w:t>относно</w:t>
      </w:r>
      <w:proofErr w:type="spellEnd"/>
      <w:r w:rsidRPr="00261338">
        <w:t xml:space="preserve"> </w:t>
      </w:r>
      <w:proofErr w:type="spellStart"/>
      <w:r w:rsidRPr="00261338">
        <w:t>своите</w:t>
      </w:r>
      <w:proofErr w:type="spellEnd"/>
      <w:r w:rsidRPr="00261338">
        <w:t xml:space="preserve"> </w:t>
      </w:r>
      <w:proofErr w:type="spellStart"/>
      <w:r w:rsidRPr="00261338">
        <w:t>отговорности</w:t>
      </w:r>
      <w:proofErr w:type="spellEnd"/>
      <w:r w:rsidRPr="00261338">
        <w:t xml:space="preserve"> и </w:t>
      </w:r>
      <w:proofErr w:type="spellStart"/>
      <w:r w:rsidRPr="00261338">
        <w:t>задължения</w:t>
      </w:r>
      <w:proofErr w:type="spellEnd"/>
      <w:r w:rsidRPr="00261338">
        <w:t xml:space="preserve">, </w:t>
      </w:r>
      <w:proofErr w:type="spellStart"/>
      <w:r w:rsidRPr="00261338">
        <w:t>но</w:t>
      </w:r>
      <w:proofErr w:type="spellEnd"/>
      <w:r w:rsidRPr="00261338">
        <w:t xml:space="preserve"> </w:t>
      </w:r>
      <w:proofErr w:type="spellStart"/>
      <w:r w:rsidRPr="00261338">
        <w:t>тази</w:t>
      </w:r>
      <w:proofErr w:type="spellEnd"/>
      <w:r w:rsidRPr="00261338">
        <w:t xml:space="preserve"> </w:t>
      </w:r>
      <w:proofErr w:type="spellStart"/>
      <w:r w:rsidRPr="00261338">
        <w:t>несигурност</w:t>
      </w:r>
      <w:proofErr w:type="spellEnd"/>
      <w:r w:rsidRPr="00261338">
        <w:t xml:space="preserve"> </w:t>
      </w:r>
      <w:proofErr w:type="spellStart"/>
      <w:r w:rsidRPr="00261338">
        <w:t>не</w:t>
      </w:r>
      <w:proofErr w:type="spellEnd"/>
      <w:r w:rsidRPr="00261338">
        <w:t xml:space="preserve"> е </w:t>
      </w:r>
      <w:proofErr w:type="spellStart"/>
      <w:r w:rsidRPr="00261338">
        <w:t>изключително</w:t>
      </w:r>
      <w:proofErr w:type="spellEnd"/>
      <w:r w:rsidRPr="00261338">
        <w:t xml:space="preserve"> </w:t>
      </w:r>
      <w:proofErr w:type="spellStart"/>
      <w:r w:rsidRPr="00261338">
        <w:t>висока</w:t>
      </w:r>
      <w:proofErr w:type="spellEnd"/>
      <w:r w:rsidRPr="00261338">
        <w:t xml:space="preserve">. </w:t>
      </w:r>
      <w:proofErr w:type="spellStart"/>
      <w:r w:rsidRPr="00261338">
        <w:t>Въпреки</w:t>
      </w:r>
      <w:proofErr w:type="spellEnd"/>
      <w:r w:rsidRPr="00261338">
        <w:t xml:space="preserve"> </w:t>
      </w:r>
      <w:proofErr w:type="spellStart"/>
      <w:r w:rsidRPr="00261338">
        <w:t>това</w:t>
      </w:r>
      <w:proofErr w:type="spellEnd"/>
      <w:r w:rsidRPr="00261338">
        <w:t xml:space="preserve">, </w:t>
      </w:r>
      <w:proofErr w:type="spellStart"/>
      <w:r w:rsidRPr="00261338">
        <w:t>ролевата</w:t>
      </w:r>
      <w:proofErr w:type="spellEnd"/>
      <w:r w:rsidRPr="00261338">
        <w:t xml:space="preserve"> </w:t>
      </w:r>
      <w:proofErr w:type="spellStart"/>
      <w:r w:rsidRPr="00261338">
        <w:t>дифузия</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бъде</w:t>
      </w:r>
      <w:proofErr w:type="spellEnd"/>
      <w:r w:rsidRPr="00261338">
        <w:t xml:space="preserve"> </w:t>
      </w:r>
      <w:proofErr w:type="spellStart"/>
      <w:r w:rsidRPr="00261338">
        <w:t>потенциален</w:t>
      </w:r>
      <w:proofErr w:type="spellEnd"/>
      <w:r w:rsidRPr="00261338">
        <w:t xml:space="preserve"> </w:t>
      </w:r>
      <w:proofErr w:type="spellStart"/>
      <w:r w:rsidRPr="00261338">
        <w:t>източник</w:t>
      </w:r>
      <w:proofErr w:type="spellEnd"/>
      <w:r w:rsidRPr="00261338">
        <w:t xml:space="preserve"> </w:t>
      </w:r>
      <w:proofErr w:type="spellStart"/>
      <w:r w:rsidRPr="00261338">
        <w:t>на</w:t>
      </w:r>
      <w:proofErr w:type="spellEnd"/>
      <w:r w:rsidRPr="00261338">
        <w:t xml:space="preserve"> </w:t>
      </w:r>
      <w:proofErr w:type="spellStart"/>
      <w:r w:rsidRPr="00261338">
        <w:t>напрежение</w:t>
      </w:r>
      <w:proofErr w:type="spellEnd"/>
      <w:r w:rsidRPr="00261338">
        <w:t xml:space="preserve">, </w:t>
      </w:r>
      <w:proofErr w:type="spellStart"/>
      <w:r w:rsidRPr="00261338">
        <w:t>особено</w:t>
      </w:r>
      <w:proofErr w:type="spellEnd"/>
      <w:r w:rsidRPr="00261338">
        <w:t xml:space="preserve"> </w:t>
      </w:r>
      <w:proofErr w:type="spellStart"/>
      <w:r w:rsidRPr="00261338">
        <w:t>когато</w:t>
      </w:r>
      <w:proofErr w:type="spellEnd"/>
      <w:r w:rsidRPr="00261338">
        <w:t xml:space="preserve"> </w:t>
      </w:r>
      <w:proofErr w:type="spellStart"/>
      <w:r w:rsidRPr="00261338">
        <w:t>се</w:t>
      </w:r>
      <w:proofErr w:type="spellEnd"/>
      <w:r w:rsidRPr="00261338">
        <w:t xml:space="preserve"> </w:t>
      </w:r>
      <w:proofErr w:type="spellStart"/>
      <w:r w:rsidRPr="00261338">
        <w:t>комбинира</w:t>
      </w:r>
      <w:proofErr w:type="spellEnd"/>
      <w:r w:rsidRPr="00261338">
        <w:t xml:space="preserve"> с </w:t>
      </w:r>
      <w:proofErr w:type="spellStart"/>
      <w:r w:rsidRPr="00261338">
        <w:t>други</w:t>
      </w:r>
      <w:proofErr w:type="spellEnd"/>
      <w:r w:rsidRPr="00261338">
        <w:t xml:space="preserve"> </w:t>
      </w:r>
      <w:proofErr w:type="spellStart"/>
      <w:r w:rsidRPr="00261338">
        <w:t>организационни</w:t>
      </w:r>
      <w:proofErr w:type="spellEnd"/>
      <w:r w:rsidRPr="00261338">
        <w:t xml:space="preserve"> </w:t>
      </w:r>
      <w:proofErr w:type="spellStart"/>
      <w:r w:rsidRPr="00261338">
        <w:t>фактори</w:t>
      </w:r>
      <w:proofErr w:type="spellEnd"/>
      <w:r w:rsidRPr="00261338">
        <w:t xml:space="preserve">, </w:t>
      </w:r>
      <w:proofErr w:type="spellStart"/>
      <w:r w:rsidRPr="00261338">
        <w:t>като</w:t>
      </w:r>
      <w:proofErr w:type="spellEnd"/>
      <w:r w:rsidRPr="00261338">
        <w:t xml:space="preserve"> </w:t>
      </w:r>
      <w:proofErr w:type="spellStart"/>
      <w:r w:rsidRPr="00261338">
        <w:t>натовареност</w:t>
      </w:r>
      <w:proofErr w:type="spellEnd"/>
      <w:r w:rsidRPr="00261338">
        <w:t xml:space="preserve"> и </w:t>
      </w:r>
      <w:proofErr w:type="spellStart"/>
      <w:r w:rsidRPr="00261338">
        <w:t>междуличностни</w:t>
      </w:r>
      <w:proofErr w:type="spellEnd"/>
      <w:r w:rsidRPr="00261338">
        <w:t xml:space="preserve"> </w:t>
      </w:r>
      <w:proofErr w:type="spellStart"/>
      <w:r w:rsidRPr="00261338">
        <w:t>отношения</w:t>
      </w:r>
      <w:proofErr w:type="spellEnd"/>
      <w:r w:rsidRPr="00261338">
        <w:t>.</w:t>
      </w:r>
    </w:p>
    <w:p w14:paraId="45EB2767" w14:textId="34E7285B" w:rsidR="00CF4F60" w:rsidRPr="00CF4F60" w:rsidRDefault="00CF4F60" w:rsidP="00261338">
      <w:pPr>
        <w:spacing w:line="360" w:lineRule="auto"/>
        <w:ind w:firstLine="709"/>
        <w:jc w:val="both"/>
        <w:rPr>
          <w:b/>
          <w:bCs/>
          <w:lang w:val="bg-BG"/>
        </w:rPr>
      </w:pPr>
      <w:r w:rsidRPr="00CF4F60">
        <w:rPr>
          <w:b/>
          <w:bCs/>
          <w:lang w:val="bg-BG"/>
        </w:rPr>
        <w:t>1.4. Средни стойности</w:t>
      </w:r>
    </w:p>
    <w:p w14:paraId="2EE487B4" w14:textId="77777777" w:rsidR="00261338" w:rsidRPr="00261338" w:rsidRDefault="00261338" w:rsidP="00261338">
      <w:pPr>
        <w:spacing w:line="360" w:lineRule="auto"/>
        <w:ind w:firstLine="709"/>
        <w:jc w:val="both"/>
      </w:pPr>
      <w:proofErr w:type="spellStart"/>
      <w:r w:rsidRPr="00261338">
        <w:t>Конфликтът</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свободно</w:t>
      </w:r>
      <w:proofErr w:type="spellEnd"/>
      <w:r w:rsidRPr="00261338">
        <w:t xml:space="preserve"> </w:t>
      </w:r>
      <w:proofErr w:type="spellStart"/>
      <w:r w:rsidRPr="00261338">
        <w:t>време</w:t>
      </w:r>
      <w:proofErr w:type="spellEnd"/>
      <w:r w:rsidRPr="00261338">
        <w:t xml:space="preserve"> </w:t>
      </w:r>
      <w:proofErr w:type="spellStart"/>
      <w:r w:rsidRPr="00261338">
        <w:t>има</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3.2406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0.77490, </w:t>
      </w:r>
      <w:proofErr w:type="spellStart"/>
      <w:r w:rsidRPr="00261338">
        <w:t>което</w:t>
      </w:r>
      <w:proofErr w:type="spellEnd"/>
      <w:r w:rsidRPr="00261338">
        <w:t xml:space="preserve"> </w:t>
      </w:r>
      <w:proofErr w:type="spellStart"/>
      <w:r w:rsidRPr="00261338">
        <w:t>предполага</w:t>
      </w:r>
      <w:proofErr w:type="spellEnd"/>
      <w:r w:rsidRPr="00261338">
        <w:t xml:space="preserve">, </w:t>
      </w:r>
      <w:proofErr w:type="spellStart"/>
      <w:r w:rsidRPr="00261338">
        <w:t>че</w:t>
      </w:r>
      <w:proofErr w:type="spellEnd"/>
      <w:r w:rsidRPr="00261338">
        <w:t xml:space="preserve"> </w:t>
      </w:r>
      <w:proofErr w:type="spellStart"/>
      <w:r w:rsidRPr="00261338">
        <w:t>за</w:t>
      </w:r>
      <w:proofErr w:type="spellEnd"/>
      <w:r w:rsidRPr="00261338">
        <w:t xml:space="preserve"> </w:t>
      </w:r>
      <w:proofErr w:type="spellStart"/>
      <w:r w:rsidRPr="00261338">
        <w:t>мнозинството</w:t>
      </w:r>
      <w:proofErr w:type="spellEnd"/>
      <w:r w:rsidRPr="00261338">
        <w:t xml:space="preserve"> </w:t>
      </w:r>
      <w:proofErr w:type="spellStart"/>
      <w:r w:rsidRPr="00261338">
        <w:t>от</w:t>
      </w:r>
      <w:proofErr w:type="spellEnd"/>
      <w:r w:rsidRPr="00261338">
        <w:t xml:space="preserve"> </w:t>
      </w:r>
      <w:proofErr w:type="spellStart"/>
      <w:r w:rsidRPr="00261338">
        <w:t>респондентите</w:t>
      </w:r>
      <w:proofErr w:type="spellEnd"/>
      <w:r w:rsidRPr="00261338">
        <w:t xml:space="preserve"> </w:t>
      </w:r>
      <w:proofErr w:type="spellStart"/>
      <w:r w:rsidRPr="00261338">
        <w:t>балансът</w:t>
      </w:r>
      <w:proofErr w:type="spellEnd"/>
      <w:r w:rsidRPr="00261338">
        <w:t xml:space="preserve"> </w:t>
      </w:r>
      <w:proofErr w:type="spellStart"/>
      <w:r w:rsidRPr="00261338">
        <w:t>между</w:t>
      </w:r>
      <w:proofErr w:type="spellEnd"/>
      <w:r w:rsidRPr="00261338">
        <w:t xml:space="preserve"> </w:t>
      </w:r>
      <w:proofErr w:type="spellStart"/>
      <w:r w:rsidRPr="00261338">
        <w:t>професионалните</w:t>
      </w:r>
      <w:proofErr w:type="spellEnd"/>
      <w:r w:rsidRPr="00261338">
        <w:t xml:space="preserve"> и </w:t>
      </w:r>
      <w:proofErr w:type="spellStart"/>
      <w:r w:rsidRPr="00261338">
        <w:t>личните</w:t>
      </w:r>
      <w:proofErr w:type="spellEnd"/>
      <w:r w:rsidRPr="00261338">
        <w:t xml:space="preserve"> </w:t>
      </w:r>
      <w:proofErr w:type="spellStart"/>
      <w:r w:rsidRPr="00261338">
        <w:t>ангажименти</w:t>
      </w:r>
      <w:proofErr w:type="spellEnd"/>
      <w:r w:rsidRPr="00261338">
        <w:t xml:space="preserve"> е </w:t>
      </w:r>
      <w:proofErr w:type="spellStart"/>
      <w:r w:rsidRPr="00261338">
        <w:t>предизвикателство</w:t>
      </w:r>
      <w:proofErr w:type="spellEnd"/>
      <w:r w:rsidRPr="00261338">
        <w:t xml:space="preserve">. </w:t>
      </w:r>
      <w:proofErr w:type="spellStart"/>
      <w:r w:rsidRPr="00261338">
        <w:t>Тази</w:t>
      </w:r>
      <w:proofErr w:type="spellEnd"/>
      <w:r w:rsidRPr="00261338">
        <w:t xml:space="preserve"> </w:t>
      </w:r>
      <w:proofErr w:type="spellStart"/>
      <w:r w:rsidRPr="00261338">
        <w:t>стойност</w:t>
      </w:r>
      <w:proofErr w:type="spellEnd"/>
      <w:r w:rsidRPr="00261338">
        <w:t xml:space="preserve">, </w:t>
      </w:r>
      <w:proofErr w:type="spellStart"/>
      <w:r w:rsidRPr="00261338">
        <w:t>която</w:t>
      </w:r>
      <w:proofErr w:type="spellEnd"/>
      <w:r w:rsidRPr="00261338">
        <w:t xml:space="preserve"> е </w:t>
      </w:r>
      <w:proofErr w:type="spellStart"/>
      <w:r w:rsidRPr="00261338">
        <w:t>над</w:t>
      </w:r>
      <w:proofErr w:type="spellEnd"/>
      <w:r w:rsidRPr="00261338">
        <w:t xml:space="preserve"> </w:t>
      </w:r>
      <w:proofErr w:type="spellStart"/>
      <w:r w:rsidRPr="00261338">
        <w:t>средното</w:t>
      </w:r>
      <w:proofErr w:type="spellEnd"/>
      <w:r w:rsidRPr="00261338">
        <w:t xml:space="preserve"> </w:t>
      </w:r>
      <w:proofErr w:type="spellStart"/>
      <w:r w:rsidRPr="00261338">
        <w:t>ниво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значителна</w:t>
      </w:r>
      <w:proofErr w:type="spellEnd"/>
      <w:r w:rsidRPr="00261338">
        <w:t xml:space="preserve"> </w:t>
      </w:r>
      <w:proofErr w:type="spellStart"/>
      <w:r w:rsidRPr="00261338">
        <w:t>част</w:t>
      </w:r>
      <w:proofErr w:type="spellEnd"/>
      <w:r w:rsidRPr="00261338">
        <w:t xml:space="preserve"> </w:t>
      </w:r>
      <w:proofErr w:type="spellStart"/>
      <w:r w:rsidRPr="00261338">
        <w:t>от</w:t>
      </w:r>
      <w:proofErr w:type="spellEnd"/>
      <w:r w:rsidRPr="00261338">
        <w:t xml:space="preserve"> </w:t>
      </w:r>
      <w:proofErr w:type="spellStart"/>
      <w:r w:rsidRPr="00261338">
        <w:t>участниците</w:t>
      </w:r>
      <w:proofErr w:type="spellEnd"/>
      <w:r w:rsidRPr="00261338">
        <w:t xml:space="preserve"> </w:t>
      </w:r>
      <w:proofErr w:type="spellStart"/>
      <w:r w:rsidRPr="00261338">
        <w:t>изпитват</w:t>
      </w:r>
      <w:proofErr w:type="spellEnd"/>
      <w:r w:rsidRPr="00261338">
        <w:t xml:space="preserve"> </w:t>
      </w:r>
      <w:proofErr w:type="spellStart"/>
      <w:r w:rsidRPr="00261338">
        <w:t>затруднения</w:t>
      </w:r>
      <w:proofErr w:type="spellEnd"/>
      <w:r w:rsidRPr="00261338">
        <w:t xml:space="preserve"> в </w:t>
      </w:r>
      <w:proofErr w:type="spellStart"/>
      <w:r w:rsidRPr="00261338">
        <w:t>съвместяването</w:t>
      </w:r>
      <w:proofErr w:type="spellEnd"/>
      <w:r w:rsidRPr="00261338">
        <w:t xml:space="preserve"> </w:t>
      </w:r>
      <w:proofErr w:type="spellStart"/>
      <w:r w:rsidRPr="00261338">
        <w:t>на</w:t>
      </w:r>
      <w:proofErr w:type="spellEnd"/>
      <w:r w:rsidRPr="00261338">
        <w:t xml:space="preserve"> </w:t>
      </w:r>
      <w:proofErr w:type="spellStart"/>
      <w:r w:rsidRPr="00261338">
        <w:t>работните</w:t>
      </w:r>
      <w:proofErr w:type="spellEnd"/>
      <w:r w:rsidRPr="00261338">
        <w:t xml:space="preserve"> </w:t>
      </w:r>
      <w:proofErr w:type="spellStart"/>
      <w:r w:rsidRPr="00261338">
        <w:t>си</w:t>
      </w:r>
      <w:proofErr w:type="spellEnd"/>
      <w:r w:rsidRPr="00261338">
        <w:t xml:space="preserve"> </w:t>
      </w:r>
      <w:proofErr w:type="spellStart"/>
      <w:r w:rsidRPr="00261338">
        <w:t>задължения</w:t>
      </w:r>
      <w:proofErr w:type="spellEnd"/>
      <w:r w:rsidRPr="00261338">
        <w:t xml:space="preserve"> с </w:t>
      </w:r>
      <w:proofErr w:type="spellStart"/>
      <w:r w:rsidRPr="00261338">
        <w:t>личния</w:t>
      </w:r>
      <w:proofErr w:type="spellEnd"/>
      <w:r w:rsidRPr="00261338">
        <w:t xml:space="preserve"> </w:t>
      </w:r>
      <w:proofErr w:type="spellStart"/>
      <w:r w:rsidRPr="00261338">
        <w:t>живот</w:t>
      </w:r>
      <w:proofErr w:type="spellEnd"/>
      <w:r w:rsidRPr="00261338">
        <w:t xml:space="preserve">. </w:t>
      </w:r>
      <w:proofErr w:type="spellStart"/>
      <w:r w:rsidRPr="00261338">
        <w:t>Високото</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w:t>
      </w:r>
      <w:proofErr w:type="spellStart"/>
      <w:r w:rsidRPr="00261338">
        <w:t>сочи</w:t>
      </w:r>
      <w:proofErr w:type="spellEnd"/>
      <w:r w:rsidRPr="00261338">
        <w:t xml:space="preserve"> </w:t>
      </w:r>
      <w:proofErr w:type="spellStart"/>
      <w:r w:rsidRPr="00261338">
        <w:t>към</w:t>
      </w:r>
      <w:proofErr w:type="spellEnd"/>
      <w:r w:rsidRPr="00261338">
        <w:t xml:space="preserve"> </w:t>
      </w:r>
      <w:proofErr w:type="spellStart"/>
      <w:r w:rsidRPr="00261338">
        <w:t>наличие</w:t>
      </w:r>
      <w:proofErr w:type="spellEnd"/>
      <w:r w:rsidRPr="00261338">
        <w:t xml:space="preserve"> </w:t>
      </w:r>
      <w:proofErr w:type="spellStart"/>
      <w:r w:rsidRPr="00261338">
        <w:t>на</w:t>
      </w:r>
      <w:proofErr w:type="spellEnd"/>
      <w:r w:rsidRPr="00261338">
        <w:t xml:space="preserve"> </w:t>
      </w:r>
      <w:proofErr w:type="spellStart"/>
      <w:r w:rsidRPr="00261338">
        <w:t>индивидуални</w:t>
      </w:r>
      <w:proofErr w:type="spellEnd"/>
      <w:r w:rsidRPr="00261338">
        <w:t xml:space="preserve"> </w:t>
      </w:r>
      <w:proofErr w:type="spellStart"/>
      <w:r w:rsidRPr="00261338">
        <w:t>различия</w:t>
      </w:r>
      <w:proofErr w:type="spellEnd"/>
      <w:r w:rsidRPr="00261338">
        <w:t xml:space="preserve">, </w:t>
      </w:r>
      <w:proofErr w:type="spellStart"/>
      <w:r w:rsidRPr="00261338">
        <w:t>като</w:t>
      </w:r>
      <w:proofErr w:type="spellEnd"/>
      <w:r w:rsidRPr="00261338">
        <w:t xml:space="preserve"> </w:t>
      </w:r>
      <w:proofErr w:type="spellStart"/>
      <w:r w:rsidRPr="00261338">
        <w:t>някои</w:t>
      </w:r>
      <w:proofErr w:type="spellEnd"/>
      <w:r w:rsidRPr="00261338">
        <w:t xml:space="preserve"> </w:t>
      </w:r>
      <w:proofErr w:type="spellStart"/>
      <w:r w:rsidRPr="00261338">
        <w:t>от</w:t>
      </w:r>
      <w:proofErr w:type="spellEnd"/>
      <w:r w:rsidRPr="00261338">
        <w:t xml:space="preserve"> </w:t>
      </w:r>
      <w:proofErr w:type="spellStart"/>
      <w:r w:rsidRPr="00261338">
        <w:t>респондентите</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изпитват</w:t>
      </w:r>
      <w:proofErr w:type="spellEnd"/>
      <w:r w:rsidRPr="00261338">
        <w:t xml:space="preserve"> </w:t>
      </w:r>
      <w:proofErr w:type="spellStart"/>
      <w:r w:rsidRPr="00261338">
        <w:t>изключително</w:t>
      </w:r>
      <w:proofErr w:type="spellEnd"/>
      <w:r w:rsidRPr="00261338">
        <w:t xml:space="preserve"> </w:t>
      </w:r>
      <w:proofErr w:type="spellStart"/>
      <w:r w:rsidRPr="00261338">
        <w:t>силен</w:t>
      </w:r>
      <w:proofErr w:type="spellEnd"/>
      <w:r w:rsidRPr="00261338">
        <w:t xml:space="preserve"> </w:t>
      </w:r>
      <w:proofErr w:type="spellStart"/>
      <w:r w:rsidRPr="00261338">
        <w:t>конфликт</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личен</w:t>
      </w:r>
      <w:proofErr w:type="spellEnd"/>
      <w:r w:rsidRPr="00261338">
        <w:t xml:space="preserve"> </w:t>
      </w:r>
      <w:proofErr w:type="spellStart"/>
      <w:r w:rsidRPr="00261338">
        <w:t>живот</w:t>
      </w:r>
      <w:proofErr w:type="spellEnd"/>
      <w:r w:rsidRPr="00261338">
        <w:t xml:space="preserve">, </w:t>
      </w:r>
      <w:proofErr w:type="spellStart"/>
      <w:r w:rsidRPr="00261338">
        <w:t>докато</w:t>
      </w:r>
      <w:proofErr w:type="spellEnd"/>
      <w:r w:rsidRPr="00261338">
        <w:t xml:space="preserve"> </w:t>
      </w:r>
      <w:proofErr w:type="spellStart"/>
      <w:r w:rsidRPr="00261338">
        <w:t>за</w:t>
      </w:r>
      <w:proofErr w:type="spellEnd"/>
      <w:r w:rsidRPr="00261338">
        <w:t xml:space="preserve"> </w:t>
      </w:r>
      <w:proofErr w:type="spellStart"/>
      <w:r w:rsidRPr="00261338">
        <w:t>други</w:t>
      </w:r>
      <w:proofErr w:type="spellEnd"/>
      <w:r w:rsidRPr="00261338">
        <w:t xml:space="preserve"> </w:t>
      </w:r>
      <w:proofErr w:type="spellStart"/>
      <w:r w:rsidRPr="00261338">
        <w:t>този</w:t>
      </w:r>
      <w:proofErr w:type="spellEnd"/>
      <w:r w:rsidRPr="00261338">
        <w:t xml:space="preserve"> </w:t>
      </w:r>
      <w:proofErr w:type="spellStart"/>
      <w:r w:rsidRPr="00261338">
        <w:t>проблем</w:t>
      </w:r>
      <w:proofErr w:type="spellEnd"/>
      <w:r w:rsidRPr="00261338">
        <w:t xml:space="preserve"> е </w:t>
      </w:r>
      <w:proofErr w:type="spellStart"/>
      <w:r w:rsidRPr="00261338">
        <w:t>по-слабо</w:t>
      </w:r>
      <w:proofErr w:type="spellEnd"/>
      <w:r w:rsidRPr="00261338">
        <w:t xml:space="preserve"> </w:t>
      </w:r>
      <w:proofErr w:type="spellStart"/>
      <w:r w:rsidRPr="00261338">
        <w:t>изразен</w:t>
      </w:r>
      <w:proofErr w:type="spellEnd"/>
      <w:r w:rsidRPr="00261338">
        <w:t>.</w:t>
      </w:r>
    </w:p>
    <w:p w14:paraId="1036D491" w14:textId="77777777" w:rsidR="00261338" w:rsidRPr="00261338" w:rsidRDefault="00261338" w:rsidP="00261338">
      <w:pPr>
        <w:spacing w:line="360" w:lineRule="auto"/>
        <w:ind w:firstLine="709"/>
        <w:jc w:val="both"/>
      </w:pPr>
      <w:proofErr w:type="spellStart"/>
      <w:r w:rsidRPr="00261338">
        <w:t>Ролевият</w:t>
      </w:r>
      <w:proofErr w:type="spellEnd"/>
      <w:r w:rsidRPr="00261338">
        <w:t xml:space="preserve"> </w:t>
      </w:r>
      <w:proofErr w:type="spellStart"/>
      <w:r w:rsidRPr="00261338">
        <w:t>конфликт</w:t>
      </w:r>
      <w:proofErr w:type="spellEnd"/>
      <w:r w:rsidRPr="00261338">
        <w:t xml:space="preserve"> е </w:t>
      </w:r>
      <w:proofErr w:type="spellStart"/>
      <w:r w:rsidRPr="00261338">
        <w:t>измерен</w:t>
      </w:r>
      <w:proofErr w:type="spellEnd"/>
      <w:r w:rsidRPr="00261338">
        <w:t xml:space="preserve"> </w:t>
      </w:r>
      <w:proofErr w:type="spellStart"/>
      <w:r w:rsidRPr="00261338">
        <w:t>със</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3.0156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0.88170,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значителна</w:t>
      </w:r>
      <w:proofErr w:type="spellEnd"/>
      <w:r w:rsidRPr="00261338">
        <w:t xml:space="preserve"> </w:t>
      </w:r>
      <w:proofErr w:type="spellStart"/>
      <w:r w:rsidRPr="00261338">
        <w:t>част</w:t>
      </w:r>
      <w:proofErr w:type="spellEnd"/>
      <w:r w:rsidRPr="00261338">
        <w:t xml:space="preserve"> </w:t>
      </w:r>
      <w:proofErr w:type="spellStart"/>
      <w:r w:rsidRPr="00261338">
        <w:t>от</w:t>
      </w:r>
      <w:proofErr w:type="spellEnd"/>
      <w:r w:rsidRPr="00261338">
        <w:t xml:space="preserve"> </w:t>
      </w:r>
      <w:proofErr w:type="spellStart"/>
      <w:r w:rsidRPr="00261338">
        <w:t>участниците</w:t>
      </w:r>
      <w:proofErr w:type="spellEnd"/>
      <w:r w:rsidRPr="00261338">
        <w:t xml:space="preserve"> </w:t>
      </w:r>
      <w:proofErr w:type="spellStart"/>
      <w:r w:rsidRPr="00261338">
        <w:t>срещат</w:t>
      </w:r>
      <w:proofErr w:type="spellEnd"/>
      <w:r w:rsidRPr="00261338">
        <w:t xml:space="preserve"> </w:t>
      </w:r>
      <w:proofErr w:type="spellStart"/>
      <w:r w:rsidRPr="00261338">
        <w:t>противоречиви</w:t>
      </w:r>
      <w:proofErr w:type="spellEnd"/>
      <w:r w:rsidRPr="00261338">
        <w:t xml:space="preserve"> </w:t>
      </w:r>
      <w:proofErr w:type="spellStart"/>
      <w:r w:rsidRPr="00261338">
        <w:t>или</w:t>
      </w:r>
      <w:proofErr w:type="spellEnd"/>
      <w:r w:rsidRPr="00261338">
        <w:t xml:space="preserve"> </w:t>
      </w:r>
      <w:proofErr w:type="spellStart"/>
      <w:r w:rsidRPr="00261338">
        <w:t>несъвместими</w:t>
      </w:r>
      <w:proofErr w:type="spellEnd"/>
      <w:r w:rsidRPr="00261338">
        <w:t xml:space="preserve"> </w:t>
      </w:r>
      <w:proofErr w:type="spellStart"/>
      <w:r w:rsidRPr="00261338">
        <w:t>изисквания</w:t>
      </w:r>
      <w:proofErr w:type="spellEnd"/>
      <w:r w:rsidRPr="00261338">
        <w:t xml:space="preserve"> в </w:t>
      </w:r>
      <w:proofErr w:type="spellStart"/>
      <w:r w:rsidRPr="00261338">
        <w:t>работната</w:t>
      </w:r>
      <w:proofErr w:type="spellEnd"/>
      <w:r w:rsidRPr="00261338">
        <w:t xml:space="preserve"> </w:t>
      </w:r>
      <w:proofErr w:type="spellStart"/>
      <w:r w:rsidRPr="00261338">
        <w:t>си</w:t>
      </w:r>
      <w:proofErr w:type="spellEnd"/>
      <w:r w:rsidRPr="00261338">
        <w:t xml:space="preserve"> </w:t>
      </w:r>
      <w:proofErr w:type="spellStart"/>
      <w:r w:rsidRPr="00261338">
        <w:t>среда</w:t>
      </w:r>
      <w:proofErr w:type="spellEnd"/>
      <w:r w:rsidRPr="00261338">
        <w:t xml:space="preserve">. </w:t>
      </w:r>
      <w:proofErr w:type="spellStart"/>
      <w:r w:rsidRPr="00261338">
        <w:t>Това</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на</w:t>
      </w:r>
      <w:proofErr w:type="spellEnd"/>
      <w:r w:rsidRPr="00261338">
        <w:t xml:space="preserve"> </w:t>
      </w:r>
      <w:proofErr w:type="spellStart"/>
      <w:r w:rsidRPr="00261338">
        <w:t>служителите</w:t>
      </w:r>
      <w:proofErr w:type="spellEnd"/>
      <w:r w:rsidRPr="00261338">
        <w:t xml:space="preserve"> </w:t>
      </w:r>
      <w:proofErr w:type="spellStart"/>
      <w:r w:rsidRPr="00261338">
        <w:t>често</w:t>
      </w:r>
      <w:proofErr w:type="spellEnd"/>
      <w:r w:rsidRPr="00261338">
        <w:t xml:space="preserve"> </w:t>
      </w:r>
      <w:proofErr w:type="spellStart"/>
      <w:r w:rsidRPr="00261338">
        <w:lastRenderedPageBreak/>
        <w:t>им</w:t>
      </w:r>
      <w:proofErr w:type="spellEnd"/>
      <w:r w:rsidRPr="00261338">
        <w:t xml:space="preserve"> </w:t>
      </w:r>
      <w:proofErr w:type="spellStart"/>
      <w:r w:rsidRPr="00261338">
        <w:t>се</w:t>
      </w:r>
      <w:proofErr w:type="spellEnd"/>
      <w:r w:rsidRPr="00261338">
        <w:t xml:space="preserve"> </w:t>
      </w:r>
      <w:proofErr w:type="spellStart"/>
      <w:r w:rsidRPr="00261338">
        <w:t>възлагат</w:t>
      </w:r>
      <w:proofErr w:type="spellEnd"/>
      <w:r w:rsidRPr="00261338">
        <w:t xml:space="preserve"> </w:t>
      </w:r>
      <w:proofErr w:type="spellStart"/>
      <w:r w:rsidRPr="00261338">
        <w:t>задачи</w:t>
      </w:r>
      <w:proofErr w:type="spellEnd"/>
      <w:r w:rsidRPr="00261338">
        <w:t xml:space="preserve">, </w:t>
      </w:r>
      <w:proofErr w:type="spellStart"/>
      <w:r w:rsidRPr="00261338">
        <w:t>които</w:t>
      </w:r>
      <w:proofErr w:type="spellEnd"/>
      <w:r w:rsidRPr="00261338">
        <w:t xml:space="preserve"> </w:t>
      </w:r>
      <w:proofErr w:type="spellStart"/>
      <w:r w:rsidRPr="00261338">
        <w:t>са</w:t>
      </w:r>
      <w:proofErr w:type="spellEnd"/>
      <w:r w:rsidRPr="00261338">
        <w:t xml:space="preserve"> </w:t>
      </w:r>
      <w:proofErr w:type="spellStart"/>
      <w:r w:rsidRPr="00261338">
        <w:t>трудно</w:t>
      </w:r>
      <w:proofErr w:type="spellEnd"/>
      <w:r w:rsidRPr="00261338">
        <w:t xml:space="preserve"> </w:t>
      </w:r>
      <w:proofErr w:type="spellStart"/>
      <w:r w:rsidRPr="00261338">
        <w:t>съчетаеми</w:t>
      </w:r>
      <w:proofErr w:type="spellEnd"/>
      <w:r w:rsidRPr="00261338">
        <w:t xml:space="preserve">, </w:t>
      </w:r>
      <w:proofErr w:type="spellStart"/>
      <w:r w:rsidRPr="00261338">
        <w:t>или</w:t>
      </w:r>
      <w:proofErr w:type="spellEnd"/>
      <w:r w:rsidRPr="00261338">
        <w:t xml:space="preserve"> </w:t>
      </w:r>
      <w:proofErr w:type="spellStart"/>
      <w:r w:rsidRPr="00261338">
        <w:t>се</w:t>
      </w:r>
      <w:proofErr w:type="spellEnd"/>
      <w:r w:rsidRPr="00261338">
        <w:t xml:space="preserve"> </w:t>
      </w:r>
      <w:proofErr w:type="spellStart"/>
      <w:r w:rsidRPr="00261338">
        <w:t>очаква</w:t>
      </w:r>
      <w:proofErr w:type="spellEnd"/>
      <w:r w:rsidRPr="00261338">
        <w:t xml:space="preserve"> </w:t>
      </w:r>
      <w:proofErr w:type="spellStart"/>
      <w:r w:rsidRPr="00261338">
        <w:t>от</w:t>
      </w:r>
      <w:proofErr w:type="spellEnd"/>
      <w:r w:rsidRPr="00261338">
        <w:t xml:space="preserve"> </w:t>
      </w:r>
      <w:proofErr w:type="spellStart"/>
      <w:r w:rsidRPr="00261338">
        <w:t>тях</w:t>
      </w:r>
      <w:proofErr w:type="spellEnd"/>
      <w:r w:rsidRPr="00261338">
        <w:t xml:space="preserve"> </w:t>
      </w:r>
      <w:proofErr w:type="spellStart"/>
      <w:r w:rsidRPr="00261338">
        <w:t>да</w:t>
      </w:r>
      <w:proofErr w:type="spellEnd"/>
      <w:r w:rsidRPr="00261338">
        <w:t xml:space="preserve"> </w:t>
      </w:r>
      <w:proofErr w:type="spellStart"/>
      <w:r w:rsidRPr="00261338">
        <w:t>изпълняват</w:t>
      </w:r>
      <w:proofErr w:type="spellEnd"/>
      <w:r w:rsidRPr="00261338">
        <w:t xml:space="preserve"> </w:t>
      </w:r>
      <w:proofErr w:type="spellStart"/>
      <w:r w:rsidRPr="00261338">
        <w:t>противоречиви</w:t>
      </w:r>
      <w:proofErr w:type="spellEnd"/>
      <w:r w:rsidRPr="00261338">
        <w:t xml:space="preserve"> </w:t>
      </w:r>
      <w:proofErr w:type="spellStart"/>
      <w:r w:rsidRPr="00261338">
        <w:t>роли</w:t>
      </w:r>
      <w:proofErr w:type="spellEnd"/>
      <w:r w:rsidRPr="00261338">
        <w:t xml:space="preserve">, </w:t>
      </w:r>
      <w:proofErr w:type="spellStart"/>
      <w:r w:rsidRPr="00261338">
        <w:t>което</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бъде</w:t>
      </w:r>
      <w:proofErr w:type="spellEnd"/>
      <w:r w:rsidRPr="00261338">
        <w:t xml:space="preserve"> </w:t>
      </w:r>
      <w:proofErr w:type="spellStart"/>
      <w:r w:rsidRPr="00261338">
        <w:t>източник</w:t>
      </w:r>
      <w:proofErr w:type="spellEnd"/>
      <w:r w:rsidRPr="00261338">
        <w:t xml:space="preserve"> </w:t>
      </w:r>
      <w:proofErr w:type="spellStart"/>
      <w:r w:rsidRPr="00261338">
        <w:t>на</w:t>
      </w:r>
      <w:proofErr w:type="spellEnd"/>
      <w:r w:rsidRPr="00261338">
        <w:t xml:space="preserve"> </w:t>
      </w:r>
      <w:proofErr w:type="spellStart"/>
      <w:r w:rsidRPr="00261338">
        <w:t>значително</w:t>
      </w:r>
      <w:proofErr w:type="spellEnd"/>
      <w:r w:rsidRPr="00261338">
        <w:t xml:space="preserve"> </w:t>
      </w:r>
      <w:proofErr w:type="spellStart"/>
      <w:r w:rsidRPr="00261338">
        <w:t>напрежение</w:t>
      </w:r>
      <w:proofErr w:type="spellEnd"/>
      <w:r w:rsidRPr="00261338">
        <w:t xml:space="preserve">. В </w:t>
      </w:r>
      <w:proofErr w:type="spellStart"/>
      <w:r w:rsidRPr="00261338">
        <w:t>сравнение</w:t>
      </w:r>
      <w:proofErr w:type="spellEnd"/>
      <w:r w:rsidRPr="00261338">
        <w:t xml:space="preserve"> с </w:t>
      </w:r>
      <w:proofErr w:type="spellStart"/>
      <w:r w:rsidRPr="00261338">
        <w:t>междуличностния</w:t>
      </w:r>
      <w:proofErr w:type="spellEnd"/>
      <w:r w:rsidRPr="00261338">
        <w:t xml:space="preserve"> </w:t>
      </w:r>
      <w:proofErr w:type="spellStart"/>
      <w:r w:rsidRPr="00261338">
        <w:t>конфликт</w:t>
      </w:r>
      <w:proofErr w:type="spellEnd"/>
      <w:r w:rsidRPr="00261338">
        <w:t xml:space="preserve">, </w:t>
      </w:r>
      <w:proofErr w:type="spellStart"/>
      <w:r w:rsidRPr="00261338">
        <w:t>който</w:t>
      </w:r>
      <w:proofErr w:type="spellEnd"/>
      <w:r w:rsidRPr="00261338">
        <w:t xml:space="preserve"> </w:t>
      </w:r>
      <w:proofErr w:type="spellStart"/>
      <w:r w:rsidRPr="00261338">
        <w:t>има</w:t>
      </w:r>
      <w:proofErr w:type="spellEnd"/>
      <w:r w:rsidRPr="00261338">
        <w:t xml:space="preserve"> </w:t>
      </w:r>
      <w:proofErr w:type="spellStart"/>
      <w:r w:rsidRPr="00261338">
        <w:t>по-ниска</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w:t>
      </w:r>
      <w:proofErr w:type="spellStart"/>
      <w:r w:rsidRPr="00261338">
        <w:t>от</w:t>
      </w:r>
      <w:proofErr w:type="spellEnd"/>
      <w:r w:rsidRPr="00261338">
        <w:t xml:space="preserve"> 1.6125 </w:t>
      </w:r>
      <w:proofErr w:type="spellStart"/>
      <w:r w:rsidRPr="00261338">
        <w:t>със</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0.58274, </w:t>
      </w:r>
      <w:proofErr w:type="spellStart"/>
      <w:r w:rsidRPr="00261338">
        <w:t>можем</w:t>
      </w:r>
      <w:proofErr w:type="spellEnd"/>
      <w:r w:rsidRPr="00261338">
        <w:t xml:space="preserve"> </w:t>
      </w:r>
      <w:proofErr w:type="spellStart"/>
      <w:r w:rsidRPr="00261338">
        <w:t>да</w:t>
      </w:r>
      <w:proofErr w:type="spellEnd"/>
      <w:r w:rsidRPr="00261338">
        <w:t xml:space="preserve"> </w:t>
      </w:r>
      <w:proofErr w:type="spellStart"/>
      <w:r w:rsidRPr="00261338">
        <w:t>заключим</w:t>
      </w:r>
      <w:proofErr w:type="spellEnd"/>
      <w:r w:rsidRPr="00261338">
        <w:t xml:space="preserve">, </w:t>
      </w:r>
      <w:proofErr w:type="spellStart"/>
      <w:r w:rsidRPr="00261338">
        <w:t>че</w:t>
      </w:r>
      <w:proofErr w:type="spellEnd"/>
      <w:r w:rsidRPr="00261338">
        <w:t xml:space="preserve"> </w:t>
      </w:r>
      <w:proofErr w:type="spellStart"/>
      <w:r w:rsidRPr="00261338">
        <w:t>напрежението</w:t>
      </w:r>
      <w:proofErr w:type="spellEnd"/>
      <w:r w:rsidRPr="00261338">
        <w:t xml:space="preserve"> в </w:t>
      </w:r>
      <w:proofErr w:type="spellStart"/>
      <w:r w:rsidRPr="00261338">
        <w:t>организацията</w:t>
      </w:r>
      <w:proofErr w:type="spellEnd"/>
      <w:r w:rsidRPr="00261338">
        <w:t xml:space="preserve"> </w:t>
      </w:r>
      <w:proofErr w:type="spellStart"/>
      <w:r w:rsidRPr="00261338">
        <w:t>произтича</w:t>
      </w:r>
      <w:proofErr w:type="spellEnd"/>
      <w:r w:rsidRPr="00261338">
        <w:t xml:space="preserve"> </w:t>
      </w:r>
      <w:proofErr w:type="spellStart"/>
      <w:r w:rsidRPr="00261338">
        <w:t>предимно</w:t>
      </w:r>
      <w:proofErr w:type="spellEnd"/>
      <w:r w:rsidRPr="00261338">
        <w:t xml:space="preserve"> </w:t>
      </w:r>
      <w:proofErr w:type="spellStart"/>
      <w:r w:rsidRPr="00261338">
        <w:t>от</w:t>
      </w:r>
      <w:proofErr w:type="spellEnd"/>
      <w:r w:rsidRPr="00261338">
        <w:t xml:space="preserve"> </w:t>
      </w:r>
      <w:proofErr w:type="spellStart"/>
      <w:r w:rsidRPr="00261338">
        <w:t>противоречивите</w:t>
      </w:r>
      <w:proofErr w:type="spellEnd"/>
      <w:r w:rsidRPr="00261338">
        <w:t xml:space="preserve"> </w:t>
      </w:r>
      <w:proofErr w:type="spellStart"/>
      <w:r w:rsidRPr="00261338">
        <w:t>очаквания</w:t>
      </w:r>
      <w:proofErr w:type="spellEnd"/>
      <w:r w:rsidRPr="00261338">
        <w:t xml:space="preserve"> и </w:t>
      </w:r>
      <w:proofErr w:type="spellStart"/>
      <w:r w:rsidRPr="00261338">
        <w:t>натовареността</w:t>
      </w:r>
      <w:proofErr w:type="spellEnd"/>
      <w:r w:rsidRPr="00261338">
        <w:t xml:space="preserve"> </w:t>
      </w:r>
      <w:proofErr w:type="spellStart"/>
      <w:r w:rsidRPr="00261338">
        <w:t>на</w:t>
      </w:r>
      <w:proofErr w:type="spellEnd"/>
      <w:r w:rsidRPr="00261338">
        <w:t xml:space="preserve"> </w:t>
      </w:r>
      <w:proofErr w:type="spellStart"/>
      <w:r w:rsidRPr="00261338">
        <w:t>служителите</w:t>
      </w:r>
      <w:proofErr w:type="spellEnd"/>
      <w:r w:rsidRPr="00261338">
        <w:t xml:space="preserve">, а </w:t>
      </w:r>
      <w:proofErr w:type="spellStart"/>
      <w:r w:rsidRPr="00261338">
        <w:t>не</w:t>
      </w:r>
      <w:proofErr w:type="spellEnd"/>
      <w:r w:rsidRPr="00261338">
        <w:t xml:space="preserve"> </w:t>
      </w:r>
      <w:proofErr w:type="spellStart"/>
      <w:r w:rsidRPr="00261338">
        <w:t>толкова</w:t>
      </w:r>
      <w:proofErr w:type="spellEnd"/>
      <w:r w:rsidRPr="00261338">
        <w:t xml:space="preserve"> </w:t>
      </w:r>
      <w:proofErr w:type="spellStart"/>
      <w:r w:rsidRPr="00261338">
        <w:t>от</w:t>
      </w:r>
      <w:proofErr w:type="spellEnd"/>
      <w:r w:rsidRPr="00261338">
        <w:t xml:space="preserve"> </w:t>
      </w:r>
      <w:proofErr w:type="spellStart"/>
      <w:r w:rsidRPr="00261338">
        <w:t>междуличностните</w:t>
      </w:r>
      <w:proofErr w:type="spellEnd"/>
      <w:r w:rsidRPr="00261338">
        <w:t xml:space="preserve"> </w:t>
      </w:r>
      <w:proofErr w:type="spellStart"/>
      <w:r w:rsidRPr="00261338">
        <w:t>отношения</w:t>
      </w:r>
      <w:proofErr w:type="spellEnd"/>
      <w:r w:rsidRPr="00261338">
        <w:t xml:space="preserve"> с </w:t>
      </w:r>
      <w:proofErr w:type="spellStart"/>
      <w:r w:rsidRPr="00261338">
        <w:t>колегите</w:t>
      </w:r>
      <w:proofErr w:type="spellEnd"/>
      <w:r w:rsidRPr="00261338">
        <w:t xml:space="preserve"> </w:t>
      </w:r>
      <w:proofErr w:type="spellStart"/>
      <w:r w:rsidRPr="00261338">
        <w:t>или</w:t>
      </w:r>
      <w:proofErr w:type="spellEnd"/>
      <w:r w:rsidRPr="00261338">
        <w:t xml:space="preserve"> </w:t>
      </w:r>
      <w:proofErr w:type="spellStart"/>
      <w:r w:rsidRPr="00261338">
        <w:t>ръководителите</w:t>
      </w:r>
      <w:proofErr w:type="spellEnd"/>
      <w:r w:rsidRPr="00261338">
        <w:t xml:space="preserve">. </w:t>
      </w:r>
      <w:proofErr w:type="spellStart"/>
      <w:r w:rsidRPr="00261338">
        <w:t>Това</w:t>
      </w:r>
      <w:proofErr w:type="spellEnd"/>
      <w:r w:rsidRPr="00261338">
        <w:t xml:space="preserve"> </w:t>
      </w:r>
      <w:proofErr w:type="spellStart"/>
      <w:r w:rsidRPr="00261338">
        <w:t>подсказва</w:t>
      </w:r>
      <w:proofErr w:type="spellEnd"/>
      <w:r w:rsidRPr="00261338">
        <w:t xml:space="preserve">, </w:t>
      </w:r>
      <w:proofErr w:type="spellStart"/>
      <w:r w:rsidRPr="00261338">
        <w:t>че</w:t>
      </w:r>
      <w:proofErr w:type="spellEnd"/>
      <w:r w:rsidRPr="00261338">
        <w:t xml:space="preserve"> в </w:t>
      </w:r>
      <w:proofErr w:type="spellStart"/>
      <w:r w:rsidRPr="00261338">
        <w:t>организацията</w:t>
      </w:r>
      <w:proofErr w:type="spellEnd"/>
      <w:r w:rsidRPr="00261338">
        <w:t xml:space="preserve"> </w:t>
      </w:r>
      <w:proofErr w:type="spellStart"/>
      <w:r w:rsidRPr="00261338">
        <w:t>не</w:t>
      </w:r>
      <w:proofErr w:type="spellEnd"/>
      <w:r w:rsidRPr="00261338">
        <w:t xml:space="preserve"> </w:t>
      </w:r>
      <w:proofErr w:type="spellStart"/>
      <w:r w:rsidRPr="00261338">
        <w:t>се</w:t>
      </w:r>
      <w:proofErr w:type="spellEnd"/>
      <w:r w:rsidRPr="00261338">
        <w:t xml:space="preserve"> </w:t>
      </w:r>
      <w:proofErr w:type="spellStart"/>
      <w:r w:rsidRPr="00261338">
        <w:t>наблюдават</w:t>
      </w:r>
      <w:proofErr w:type="spellEnd"/>
      <w:r w:rsidRPr="00261338">
        <w:t xml:space="preserve"> </w:t>
      </w:r>
      <w:proofErr w:type="spellStart"/>
      <w:r w:rsidRPr="00261338">
        <w:t>сериозни</w:t>
      </w:r>
      <w:proofErr w:type="spellEnd"/>
      <w:r w:rsidRPr="00261338">
        <w:t xml:space="preserve"> </w:t>
      </w:r>
      <w:proofErr w:type="spellStart"/>
      <w:r w:rsidRPr="00261338">
        <w:t>проблеми</w:t>
      </w:r>
      <w:proofErr w:type="spellEnd"/>
      <w:r w:rsidRPr="00261338">
        <w:t xml:space="preserve">, </w:t>
      </w:r>
      <w:proofErr w:type="spellStart"/>
      <w:r w:rsidRPr="00261338">
        <w:t>свързани</w:t>
      </w:r>
      <w:proofErr w:type="spellEnd"/>
      <w:r w:rsidRPr="00261338">
        <w:t xml:space="preserve"> с </w:t>
      </w:r>
      <w:proofErr w:type="spellStart"/>
      <w:r w:rsidRPr="00261338">
        <w:t>работната</w:t>
      </w:r>
      <w:proofErr w:type="spellEnd"/>
      <w:r w:rsidRPr="00261338">
        <w:t xml:space="preserve"> </w:t>
      </w:r>
      <w:proofErr w:type="spellStart"/>
      <w:r w:rsidRPr="00261338">
        <w:t>атмосфера</w:t>
      </w:r>
      <w:proofErr w:type="spellEnd"/>
      <w:r w:rsidRPr="00261338">
        <w:t xml:space="preserve"> и </w:t>
      </w:r>
      <w:proofErr w:type="spellStart"/>
      <w:r w:rsidRPr="00261338">
        <w:t>комуникацията</w:t>
      </w:r>
      <w:proofErr w:type="spellEnd"/>
      <w:r w:rsidRPr="00261338">
        <w:t xml:space="preserve"> </w:t>
      </w:r>
      <w:proofErr w:type="spellStart"/>
      <w:r w:rsidRPr="00261338">
        <w:t>между</w:t>
      </w:r>
      <w:proofErr w:type="spellEnd"/>
      <w:r w:rsidRPr="00261338">
        <w:t xml:space="preserve"> </w:t>
      </w:r>
      <w:proofErr w:type="spellStart"/>
      <w:r w:rsidRPr="00261338">
        <w:t>служителите</w:t>
      </w:r>
      <w:proofErr w:type="spellEnd"/>
      <w:r w:rsidRPr="00261338">
        <w:t xml:space="preserve">, </w:t>
      </w:r>
      <w:proofErr w:type="spellStart"/>
      <w:r w:rsidRPr="00261338">
        <w:t>но</w:t>
      </w:r>
      <w:proofErr w:type="spellEnd"/>
      <w:r w:rsidRPr="00261338">
        <w:t xml:space="preserve"> </w:t>
      </w:r>
      <w:proofErr w:type="spellStart"/>
      <w:r w:rsidRPr="00261338">
        <w:t>все</w:t>
      </w:r>
      <w:proofErr w:type="spellEnd"/>
      <w:r w:rsidRPr="00261338">
        <w:t xml:space="preserve"> </w:t>
      </w:r>
      <w:proofErr w:type="spellStart"/>
      <w:r w:rsidRPr="00261338">
        <w:t>пак</w:t>
      </w:r>
      <w:proofErr w:type="spellEnd"/>
      <w:r w:rsidRPr="00261338">
        <w:t xml:space="preserve"> </w:t>
      </w:r>
      <w:proofErr w:type="spellStart"/>
      <w:r w:rsidRPr="00261338">
        <w:t>част</w:t>
      </w:r>
      <w:proofErr w:type="spellEnd"/>
      <w:r w:rsidRPr="00261338">
        <w:t xml:space="preserve"> </w:t>
      </w:r>
      <w:proofErr w:type="spellStart"/>
      <w:r w:rsidRPr="00261338">
        <w:t>от</w:t>
      </w:r>
      <w:proofErr w:type="spellEnd"/>
      <w:r w:rsidRPr="00261338">
        <w:t xml:space="preserve"> </w:t>
      </w:r>
      <w:proofErr w:type="spellStart"/>
      <w:r w:rsidRPr="00261338">
        <w:t>участниците</w:t>
      </w:r>
      <w:proofErr w:type="spellEnd"/>
      <w:r w:rsidRPr="00261338">
        <w:t xml:space="preserve"> </w:t>
      </w:r>
      <w:proofErr w:type="spellStart"/>
      <w:r w:rsidRPr="00261338">
        <w:t>изпитват</w:t>
      </w:r>
      <w:proofErr w:type="spellEnd"/>
      <w:r w:rsidRPr="00261338">
        <w:t xml:space="preserve"> </w:t>
      </w:r>
      <w:proofErr w:type="spellStart"/>
      <w:r w:rsidRPr="00261338">
        <w:t>определени</w:t>
      </w:r>
      <w:proofErr w:type="spellEnd"/>
      <w:r w:rsidRPr="00261338">
        <w:t xml:space="preserve"> </w:t>
      </w:r>
      <w:proofErr w:type="spellStart"/>
      <w:r w:rsidRPr="00261338">
        <w:t>затруднения</w:t>
      </w:r>
      <w:proofErr w:type="spellEnd"/>
      <w:r w:rsidRPr="00261338">
        <w:t xml:space="preserve"> в </w:t>
      </w:r>
      <w:proofErr w:type="spellStart"/>
      <w:r w:rsidRPr="00261338">
        <w:t>социалната</w:t>
      </w:r>
      <w:proofErr w:type="spellEnd"/>
      <w:r w:rsidRPr="00261338">
        <w:t xml:space="preserve"> </w:t>
      </w:r>
      <w:proofErr w:type="spellStart"/>
      <w:r w:rsidRPr="00261338">
        <w:t>динамика</w:t>
      </w:r>
      <w:proofErr w:type="spellEnd"/>
      <w:r w:rsidRPr="00261338">
        <w:t xml:space="preserve"> </w:t>
      </w:r>
      <w:proofErr w:type="spellStart"/>
      <w:r w:rsidRPr="00261338">
        <w:t>на</w:t>
      </w:r>
      <w:proofErr w:type="spellEnd"/>
      <w:r w:rsidRPr="00261338">
        <w:t xml:space="preserve"> </w:t>
      </w:r>
      <w:proofErr w:type="spellStart"/>
      <w:r w:rsidRPr="00261338">
        <w:t>работното</w:t>
      </w:r>
      <w:proofErr w:type="spellEnd"/>
      <w:r w:rsidRPr="00261338">
        <w:t xml:space="preserve"> </w:t>
      </w:r>
      <w:proofErr w:type="spellStart"/>
      <w:r w:rsidRPr="00261338">
        <w:t>място</w:t>
      </w:r>
      <w:proofErr w:type="spellEnd"/>
      <w:r w:rsidRPr="00261338">
        <w:t>.</w:t>
      </w:r>
    </w:p>
    <w:p w14:paraId="22857FCA" w14:textId="77777777" w:rsidR="00261338" w:rsidRPr="00261338" w:rsidRDefault="00261338" w:rsidP="00261338">
      <w:pPr>
        <w:spacing w:line="360" w:lineRule="auto"/>
        <w:ind w:firstLine="709"/>
        <w:jc w:val="both"/>
      </w:pPr>
      <w:proofErr w:type="spellStart"/>
      <w:r w:rsidRPr="00261338">
        <w:t>Възприятието</w:t>
      </w:r>
      <w:proofErr w:type="spellEnd"/>
      <w:r w:rsidRPr="00261338">
        <w:t xml:space="preserve"> </w:t>
      </w:r>
      <w:proofErr w:type="spellStart"/>
      <w:r w:rsidRPr="00261338">
        <w:t>за</w:t>
      </w:r>
      <w:proofErr w:type="spellEnd"/>
      <w:r w:rsidRPr="00261338">
        <w:t xml:space="preserve"> </w:t>
      </w:r>
      <w:proofErr w:type="spellStart"/>
      <w:r w:rsidRPr="00261338">
        <w:t>контрол</w:t>
      </w:r>
      <w:proofErr w:type="spellEnd"/>
      <w:r w:rsidRPr="00261338">
        <w:t xml:space="preserve"> </w:t>
      </w:r>
      <w:proofErr w:type="spellStart"/>
      <w:r w:rsidRPr="00261338">
        <w:t>върху</w:t>
      </w:r>
      <w:proofErr w:type="spellEnd"/>
      <w:r w:rsidRPr="00261338">
        <w:t xml:space="preserve"> </w:t>
      </w:r>
      <w:proofErr w:type="spellStart"/>
      <w:r w:rsidRPr="00261338">
        <w:t>работата</w:t>
      </w:r>
      <w:proofErr w:type="spellEnd"/>
      <w:r w:rsidRPr="00261338">
        <w:t xml:space="preserve"> е </w:t>
      </w:r>
      <w:proofErr w:type="spellStart"/>
      <w:r w:rsidRPr="00261338">
        <w:t>измерено</w:t>
      </w:r>
      <w:proofErr w:type="spellEnd"/>
      <w:r w:rsidRPr="00261338">
        <w:t xml:space="preserve"> </w:t>
      </w:r>
      <w:proofErr w:type="spellStart"/>
      <w:r w:rsidRPr="00261338">
        <w:t>със</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2.9083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0.82340,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умерени</w:t>
      </w:r>
      <w:proofErr w:type="spellEnd"/>
      <w:r w:rsidRPr="00261338">
        <w:t xml:space="preserve"> </w:t>
      </w:r>
      <w:proofErr w:type="spellStart"/>
      <w:r w:rsidRPr="00261338">
        <w:t>нива</w:t>
      </w:r>
      <w:proofErr w:type="spellEnd"/>
      <w:r w:rsidRPr="00261338">
        <w:t xml:space="preserve"> </w:t>
      </w:r>
      <w:proofErr w:type="spellStart"/>
      <w:r w:rsidRPr="00261338">
        <w:t>на</w:t>
      </w:r>
      <w:proofErr w:type="spellEnd"/>
      <w:r w:rsidRPr="00261338">
        <w:t xml:space="preserve"> </w:t>
      </w:r>
      <w:proofErr w:type="spellStart"/>
      <w:r w:rsidRPr="00261338">
        <w:t>усещане</w:t>
      </w:r>
      <w:proofErr w:type="spellEnd"/>
      <w:r w:rsidRPr="00261338">
        <w:t xml:space="preserve"> </w:t>
      </w:r>
      <w:proofErr w:type="spellStart"/>
      <w:r w:rsidRPr="00261338">
        <w:t>за</w:t>
      </w:r>
      <w:proofErr w:type="spellEnd"/>
      <w:r w:rsidRPr="00261338">
        <w:t xml:space="preserve"> </w:t>
      </w:r>
      <w:proofErr w:type="spellStart"/>
      <w:r w:rsidRPr="00261338">
        <w:t>автономност</w:t>
      </w:r>
      <w:proofErr w:type="spellEnd"/>
      <w:r w:rsidRPr="00261338">
        <w:t xml:space="preserve"> </w:t>
      </w:r>
      <w:proofErr w:type="spellStart"/>
      <w:r w:rsidRPr="00261338">
        <w:t>при</w:t>
      </w:r>
      <w:proofErr w:type="spellEnd"/>
      <w:r w:rsidRPr="00261338">
        <w:t xml:space="preserve"> </w:t>
      </w:r>
      <w:proofErr w:type="spellStart"/>
      <w:r w:rsidRPr="00261338">
        <w:t>вземането</w:t>
      </w:r>
      <w:proofErr w:type="spellEnd"/>
      <w:r w:rsidRPr="00261338">
        <w:t xml:space="preserve"> </w:t>
      </w:r>
      <w:proofErr w:type="spellStart"/>
      <w:r w:rsidRPr="00261338">
        <w:t>на</w:t>
      </w:r>
      <w:proofErr w:type="spellEnd"/>
      <w:r w:rsidRPr="00261338">
        <w:t xml:space="preserve"> </w:t>
      </w:r>
      <w:proofErr w:type="spellStart"/>
      <w:r w:rsidRPr="00261338">
        <w:t>професионални</w:t>
      </w:r>
      <w:proofErr w:type="spellEnd"/>
      <w:r w:rsidRPr="00261338">
        <w:t xml:space="preserve"> </w:t>
      </w:r>
      <w:proofErr w:type="spellStart"/>
      <w:r w:rsidRPr="00261338">
        <w:t>решения</w:t>
      </w:r>
      <w:proofErr w:type="spellEnd"/>
      <w:r w:rsidRPr="00261338">
        <w:t xml:space="preserve">. </w:t>
      </w:r>
      <w:proofErr w:type="spellStart"/>
      <w:r w:rsidRPr="00261338">
        <w:t>Тази</w:t>
      </w:r>
      <w:proofErr w:type="spellEnd"/>
      <w:r w:rsidRPr="00261338">
        <w:t xml:space="preserve"> </w:t>
      </w:r>
      <w:proofErr w:type="spellStart"/>
      <w:r w:rsidRPr="00261338">
        <w:t>стойност</w:t>
      </w:r>
      <w:proofErr w:type="spellEnd"/>
      <w:r w:rsidRPr="00261338">
        <w:t xml:space="preserve"> е </w:t>
      </w:r>
      <w:proofErr w:type="spellStart"/>
      <w:r w:rsidRPr="00261338">
        <w:t>сравнително</w:t>
      </w:r>
      <w:proofErr w:type="spellEnd"/>
      <w:r w:rsidRPr="00261338">
        <w:t xml:space="preserve"> </w:t>
      </w:r>
      <w:proofErr w:type="spellStart"/>
      <w:r w:rsidRPr="00261338">
        <w:t>близка</w:t>
      </w:r>
      <w:proofErr w:type="spellEnd"/>
      <w:r w:rsidRPr="00261338">
        <w:t xml:space="preserve"> </w:t>
      </w:r>
      <w:proofErr w:type="spellStart"/>
      <w:r w:rsidRPr="00261338">
        <w:t>до</w:t>
      </w:r>
      <w:proofErr w:type="spellEnd"/>
      <w:r w:rsidRPr="00261338">
        <w:t xml:space="preserve"> </w:t>
      </w:r>
      <w:proofErr w:type="spellStart"/>
      <w:r w:rsidRPr="00261338">
        <w:t>средата</w:t>
      </w:r>
      <w:proofErr w:type="spellEnd"/>
      <w:r w:rsidRPr="00261338">
        <w:t xml:space="preserve"> </w:t>
      </w:r>
      <w:proofErr w:type="spellStart"/>
      <w:r w:rsidRPr="00261338">
        <w:t>на</w:t>
      </w:r>
      <w:proofErr w:type="spellEnd"/>
      <w:r w:rsidRPr="00261338">
        <w:t xml:space="preserve"> </w:t>
      </w:r>
      <w:proofErr w:type="spellStart"/>
      <w:r w:rsidRPr="00261338">
        <w:t>скалата</w:t>
      </w:r>
      <w:proofErr w:type="spellEnd"/>
      <w:r w:rsidRPr="00261338">
        <w:t xml:space="preserve">, </w:t>
      </w:r>
      <w:proofErr w:type="spellStart"/>
      <w:r w:rsidRPr="00261338">
        <w:t>което</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някои</w:t>
      </w:r>
      <w:proofErr w:type="spellEnd"/>
      <w:r w:rsidRPr="00261338">
        <w:t xml:space="preserve"> </w:t>
      </w:r>
      <w:proofErr w:type="spellStart"/>
      <w:r w:rsidRPr="00261338">
        <w:t>от</w:t>
      </w:r>
      <w:proofErr w:type="spellEnd"/>
      <w:r w:rsidRPr="00261338">
        <w:t xml:space="preserve"> </w:t>
      </w:r>
      <w:proofErr w:type="spellStart"/>
      <w:r w:rsidRPr="00261338">
        <w:t>респондентите</w:t>
      </w:r>
      <w:proofErr w:type="spellEnd"/>
      <w:r w:rsidRPr="00261338">
        <w:t xml:space="preserve"> </w:t>
      </w:r>
      <w:proofErr w:type="spellStart"/>
      <w:r w:rsidRPr="00261338">
        <w:t>усещат</w:t>
      </w:r>
      <w:proofErr w:type="spellEnd"/>
      <w:r w:rsidRPr="00261338">
        <w:t xml:space="preserve"> </w:t>
      </w:r>
      <w:proofErr w:type="spellStart"/>
      <w:r w:rsidRPr="00261338">
        <w:t>значителен</w:t>
      </w:r>
      <w:proofErr w:type="spellEnd"/>
      <w:r w:rsidRPr="00261338">
        <w:t xml:space="preserve"> </w:t>
      </w:r>
      <w:proofErr w:type="spellStart"/>
      <w:r w:rsidRPr="00261338">
        <w:t>контрол</w:t>
      </w:r>
      <w:proofErr w:type="spellEnd"/>
      <w:r w:rsidRPr="00261338">
        <w:t xml:space="preserve"> </w:t>
      </w:r>
      <w:proofErr w:type="spellStart"/>
      <w:r w:rsidRPr="00261338">
        <w:t>върху</w:t>
      </w:r>
      <w:proofErr w:type="spellEnd"/>
      <w:r w:rsidRPr="00261338">
        <w:t xml:space="preserve"> </w:t>
      </w:r>
      <w:proofErr w:type="spellStart"/>
      <w:r w:rsidRPr="00261338">
        <w:t>работния</w:t>
      </w:r>
      <w:proofErr w:type="spellEnd"/>
      <w:r w:rsidRPr="00261338">
        <w:t xml:space="preserve"> </w:t>
      </w:r>
      <w:proofErr w:type="spellStart"/>
      <w:r w:rsidRPr="00261338">
        <w:t>си</w:t>
      </w:r>
      <w:proofErr w:type="spellEnd"/>
      <w:r w:rsidRPr="00261338">
        <w:t xml:space="preserve"> </w:t>
      </w:r>
      <w:proofErr w:type="spellStart"/>
      <w:r w:rsidRPr="00261338">
        <w:t>процес</w:t>
      </w:r>
      <w:proofErr w:type="spellEnd"/>
      <w:r w:rsidRPr="00261338">
        <w:t xml:space="preserve">, </w:t>
      </w:r>
      <w:proofErr w:type="spellStart"/>
      <w:r w:rsidRPr="00261338">
        <w:t>докато</w:t>
      </w:r>
      <w:proofErr w:type="spellEnd"/>
      <w:r w:rsidRPr="00261338">
        <w:t xml:space="preserve"> </w:t>
      </w:r>
      <w:proofErr w:type="spellStart"/>
      <w:r w:rsidRPr="00261338">
        <w:t>други</w:t>
      </w:r>
      <w:proofErr w:type="spellEnd"/>
      <w:r w:rsidRPr="00261338">
        <w:t xml:space="preserve"> </w:t>
      </w:r>
      <w:proofErr w:type="spellStart"/>
      <w:r w:rsidRPr="00261338">
        <w:t>имат</w:t>
      </w:r>
      <w:proofErr w:type="spellEnd"/>
      <w:r w:rsidRPr="00261338">
        <w:t xml:space="preserve"> </w:t>
      </w:r>
      <w:proofErr w:type="spellStart"/>
      <w:r w:rsidRPr="00261338">
        <w:t>по-ниска</w:t>
      </w:r>
      <w:proofErr w:type="spellEnd"/>
      <w:r w:rsidRPr="00261338">
        <w:t xml:space="preserve"> </w:t>
      </w:r>
      <w:proofErr w:type="spellStart"/>
      <w:r w:rsidRPr="00261338">
        <w:t>степен</w:t>
      </w:r>
      <w:proofErr w:type="spellEnd"/>
      <w:r w:rsidRPr="00261338">
        <w:t xml:space="preserve"> </w:t>
      </w:r>
      <w:proofErr w:type="spellStart"/>
      <w:r w:rsidRPr="00261338">
        <w:t>на</w:t>
      </w:r>
      <w:proofErr w:type="spellEnd"/>
      <w:r w:rsidRPr="00261338">
        <w:t xml:space="preserve"> </w:t>
      </w:r>
      <w:proofErr w:type="spellStart"/>
      <w:r w:rsidRPr="00261338">
        <w:t>самостоятелност</w:t>
      </w:r>
      <w:proofErr w:type="spellEnd"/>
      <w:r w:rsidRPr="00261338">
        <w:t xml:space="preserve">. </w:t>
      </w:r>
      <w:proofErr w:type="spellStart"/>
      <w:r w:rsidRPr="00261338">
        <w:t>Липсата</w:t>
      </w:r>
      <w:proofErr w:type="spellEnd"/>
      <w:r w:rsidRPr="00261338">
        <w:t xml:space="preserve"> </w:t>
      </w:r>
      <w:proofErr w:type="spellStart"/>
      <w:r w:rsidRPr="00261338">
        <w:t>на</w:t>
      </w:r>
      <w:proofErr w:type="spellEnd"/>
      <w:r w:rsidRPr="00261338">
        <w:t xml:space="preserve"> </w:t>
      </w:r>
      <w:proofErr w:type="spellStart"/>
      <w:r w:rsidRPr="00261338">
        <w:t>усещане</w:t>
      </w:r>
      <w:proofErr w:type="spellEnd"/>
      <w:r w:rsidRPr="00261338">
        <w:t xml:space="preserve"> </w:t>
      </w:r>
      <w:proofErr w:type="spellStart"/>
      <w:r w:rsidRPr="00261338">
        <w:t>за</w:t>
      </w:r>
      <w:proofErr w:type="spellEnd"/>
      <w:r w:rsidRPr="00261338">
        <w:t xml:space="preserve"> </w:t>
      </w:r>
      <w:proofErr w:type="spellStart"/>
      <w:r w:rsidRPr="00261338">
        <w:t>контрол</w:t>
      </w:r>
      <w:proofErr w:type="spellEnd"/>
      <w:r w:rsidRPr="00261338">
        <w:t xml:space="preserve"> </w:t>
      </w:r>
      <w:proofErr w:type="spellStart"/>
      <w:r w:rsidRPr="00261338">
        <w:t>върху</w:t>
      </w:r>
      <w:proofErr w:type="spellEnd"/>
      <w:r w:rsidRPr="00261338">
        <w:t xml:space="preserve"> </w:t>
      </w:r>
      <w:proofErr w:type="spellStart"/>
      <w:r w:rsidRPr="00261338">
        <w:t>работната</w:t>
      </w:r>
      <w:proofErr w:type="spellEnd"/>
      <w:r w:rsidRPr="00261338">
        <w:t xml:space="preserve"> </w:t>
      </w:r>
      <w:proofErr w:type="spellStart"/>
      <w:r w:rsidRPr="00261338">
        <w:t>среда</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бъде</w:t>
      </w:r>
      <w:proofErr w:type="spellEnd"/>
      <w:r w:rsidRPr="00261338">
        <w:t xml:space="preserve"> </w:t>
      </w:r>
      <w:proofErr w:type="spellStart"/>
      <w:r w:rsidRPr="00261338">
        <w:t>свързана</w:t>
      </w:r>
      <w:proofErr w:type="spellEnd"/>
      <w:r w:rsidRPr="00261338">
        <w:t xml:space="preserve"> с </w:t>
      </w:r>
      <w:proofErr w:type="spellStart"/>
      <w:r w:rsidRPr="00261338">
        <w:t>по-високи</w:t>
      </w:r>
      <w:proofErr w:type="spellEnd"/>
      <w:r w:rsidRPr="00261338">
        <w:t xml:space="preserve"> </w:t>
      </w:r>
      <w:proofErr w:type="spellStart"/>
      <w:r w:rsidRPr="00261338">
        <w:t>нива</w:t>
      </w:r>
      <w:proofErr w:type="spellEnd"/>
      <w:r w:rsidRPr="00261338">
        <w:t xml:space="preserve"> </w:t>
      </w:r>
      <w:proofErr w:type="spellStart"/>
      <w:r w:rsidRPr="00261338">
        <w:t>на</w:t>
      </w:r>
      <w:proofErr w:type="spellEnd"/>
      <w:r w:rsidRPr="00261338">
        <w:t xml:space="preserve"> </w:t>
      </w:r>
      <w:proofErr w:type="spellStart"/>
      <w:r w:rsidRPr="00261338">
        <w:t>стрес</w:t>
      </w:r>
      <w:proofErr w:type="spellEnd"/>
      <w:r w:rsidRPr="00261338">
        <w:t xml:space="preserve">, </w:t>
      </w:r>
      <w:proofErr w:type="spellStart"/>
      <w:r w:rsidRPr="00261338">
        <w:t>тъй</w:t>
      </w:r>
      <w:proofErr w:type="spellEnd"/>
      <w:r w:rsidRPr="00261338">
        <w:t xml:space="preserve"> </w:t>
      </w:r>
      <w:proofErr w:type="spellStart"/>
      <w:r w:rsidRPr="00261338">
        <w:t>като</w:t>
      </w:r>
      <w:proofErr w:type="spellEnd"/>
      <w:r w:rsidRPr="00261338">
        <w:t xml:space="preserve"> </w:t>
      </w:r>
      <w:proofErr w:type="spellStart"/>
      <w:r w:rsidRPr="00261338">
        <w:t>служителите</w:t>
      </w:r>
      <w:proofErr w:type="spellEnd"/>
      <w:r w:rsidRPr="00261338">
        <w:t xml:space="preserve"> </w:t>
      </w:r>
      <w:proofErr w:type="spellStart"/>
      <w:r w:rsidRPr="00261338">
        <w:t>могат</w:t>
      </w:r>
      <w:proofErr w:type="spellEnd"/>
      <w:r w:rsidRPr="00261338">
        <w:t xml:space="preserve"> </w:t>
      </w:r>
      <w:proofErr w:type="spellStart"/>
      <w:r w:rsidRPr="00261338">
        <w:t>да</w:t>
      </w:r>
      <w:proofErr w:type="spellEnd"/>
      <w:r w:rsidRPr="00261338">
        <w:t xml:space="preserve"> </w:t>
      </w:r>
      <w:proofErr w:type="spellStart"/>
      <w:r w:rsidRPr="00261338">
        <w:t>изпитват</w:t>
      </w:r>
      <w:proofErr w:type="spellEnd"/>
      <w:r w:rsidRPr="00261338">
        <w:t xml:space="preserve"> </w:t>
      </w:r>
      <w:proofErr w:type="spellStart"/>
      <w:r w:rsidRPr="00261338">
        <w:t>чувство</w:t>
      </w:r>
      <w:proofErr w:type="spellEnd"/>
      <w:r w:rsidRPr="00261338">
        <w:t xml:space="preserve"> </w:t>
      </w:r>
      <w:proofErr w:type="spellStart"/>
      <w:r w:rsidRPr="00261338">
        <w:t>на</w:t>
      </w:r>
      <w:proofErr w:type="spellEnd"/>
      <w:r w:rsidRPr="00261338">
        <w:t xml:space="preserve"> </w:t>
      </w:r>
      <w:proofErr w:type="spellStart"/>
      <w:r w:rsidRPr="00261338">
        <w:t>безсилие</w:t>
      </w:r>
      <w:proofErr w:type="spellEnd"/>
      <w:r w:rsidRPr="00261338">
        <w:t xml:space="preserve"> </w:t>
      </w:r>
      <w:proofErr w:type="spellStart"/>
      <w:r w:rsidRPr="00261338">
        <w:t>при</w:t>
      </w:r>
      <w:proofErr w:type="spellEnd"/>
      <w:r w:rsidRPr="00261338">
        <w:t xml:space="preserve"> </w:t>
      </w:r>
      <w:proofErr w:type="spellStart"/>
      <w:r w:rsidRPr="00261338">
        <w:t>изпълнението</w:t>
      </w:r>
      <w:proofErr w:type="spellEnd"/>
      <w:r w:rsidRPr="00261338">
        <w:t xml:space="preserve"> </w:t>
      </w:r>
      <w:proofErr w:type="spellStart"/>
      <w:r w:rsidRPr="00261338">
        <w:t>на</w:t>
      </w:r>
      <w:proofErr w:type="spellEnd"/>
      <w:r w:rsidRPr="00261338">
        <w:t xml:space="preserve"> </w:t>
      </w:r>
      <w:proofErr w:type="spellStart"/>
      <w:r w:rsidRPr="00261338">
        <w:t>задачите</w:t>
      </w:r>
      <w:proofErr w:type="spellEnd"/>
      <w:r w:rsidRPr="00261338">
        <w:t xml:space="preserve"> </w:t>
      </w:r>
      <w:proofErr w:type="spellStart"/>
      <w:r w:rsidRPr="00261338">
        <w:t>си</w:t>
      </w:r>
      <w:proofErr w:type="spellEnd"/>
      <w:r w:rsidRPr="00261338">
        <w:t>.</w:t>
      </w:r>
    </w:p>
    <w:p w14:paraId="76843C4D" w14:textId="77777777" w:rsidR="00261338" w:rsidRPr="00261338" w:rsidRDefault="00261338" w:rsidP="00261338">
      <w:pPr>
        <w:spacing w:line="360" w:lineRule="auto"/>
        <w:ind w:firstLine="709"/>
        <w:jc w:val="both"/>
      </w:pPr>
      <w:proofErr w:type="spellStart"/>
      <w:r w:rsidRPr="00261338">
        <w:t>Общият</w:t>
      </w:r>
      <w:proofErr w:type="spellEnd"/>
      <w:r w:rsidRPr="00261338">
        <w:t xml:space="preserve"> </w:t>
      </w:r>
      <w:proofErr w:type="spellStart"/>
      <w:r w:rsidRPr="00261338">
        <w:t>стрес</w:t>
      </w:r>
      <w:proofErr w:type="spellEnd"/>
      <w:r w:rsidRPr="00261338">
        <w:t xml:space="preserve"> е </w:t>
      </w:r>
      <w:proofErr w:type="spellStart"/>
      <w:r w:rsidRPr="00261338">
        <w:t>измерен</w:t>
      </w:r>
      <w:proofErr w:type="spellEnd"/>
      <w:r w:rsidRPr="00261338">
        <w:t xml:space="preserve"> </w:t>
      </w:r>
      <w:proofErr w:type="spellStart"/>
      <w:r w:rsidRPr="00261338">
        <w:t>със</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2.6078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0.51290, </w:t>
      </w:r>
      <w:proofErr w:type="spellStart"/>
      <w:r w:rsidRPr="00261338">
        <w:t>което</w:t>
      </w:r>
      <w:proofErr w:type="spellEnd"/>
      <w:r w:rsidRPr="00261338">
        <w:t xml:space="preserve"> </w:t>
      </w:r>
      <w:proofErr w:type="spellStart"/>
      <w:r w:rsidRPr="00261338">
        <w:t>сочи</w:t>
      </w:r>
      <w:proofErr w:type="spellEnd"/>
      <w:r w:rsidRPr="00261338">
        <w:t xml:space="preserve"> </w:t>
      </w:r>
      <w:proofErr w:type="spellStart"/>
      <w:r w:rsidRPr="00261338">
        <w:t>към</w:t>
      </w:r>
      <w:proofErr w:type="spellEnd"/>
      <w:r w:rsidRPr="00261338">
        <w:t xml:space="preserve"> </w:t>
      </w:r>
      <w:proofErr w:type="spellStart"/>
      <w:r w:rsidRPr="00261338">
        <w:t>умерено</w:t>
      </w:r>
      <w:proofErr w:type="spellEnd"/>
      <w:r w:rsidRPr="00261338">
        <w:t xml:space="preserve"> </w:t>
      </w:r>
      <w:proofErr w:type="spellStart"/>
      <w:r w:rsidRPr="00261338">
        <w:t>ниво</w:t>
      </w:r>
      <w:proofErr w:type="spellEnd"/>
      <w:r w:rsidRPr="00261338">
        <w:t xml:space="preserve"> </w:t>
      </w:r>
      <w:proofErr w:type="spellStart"/>
      <w:r w:rsidRPr="00261338">
        <w:t>на</w:t>
      </w:r>
      <w:proofErr w:type="spellEnd"/>
      <w:r w:rsidRPr="00261338">
        <w:t xml:space="preserve"> </w:t>
      </w:r>
      <w:proofErr w:type="spellStart"/>
      <w:r w:rsidRPr="00261338">
        <w:t>възприет</w:t>
      </w:r>
      <w:proofErr w:type="spellEnd"/>
      <w:r w:rsidRPr="00261338">
        <w:t xml:space="preserve"> </w:t>
      </w:r>
      <w:proofErr w:type="spellStart"/>
      <w:r w:rsidRPr="00261338">
        <w:t>професионален</w:t>
      </w:r>
      <w:proofErr w:type="spellEnd"/>
      <w:r w:rsidRPr="00261338">
        <w:t xml:space="preserve"> </w:t>
      </w:r>
      <w:proofErr w:type="spellStart"/>
      <w:r w:rsidRPr="00261338">
        <w:t>стрес</w:t>
      </w:r>
      <w:proofErr w:type="spellEnd"/>
      <w:r w:rsidRPr="00261338">
        <w:t xml:space="preserve"> </w:t>
      </w:r>
      <w:proofErr w:type="spellStart"/>
      <w:r w:rsidRPr="00261338">
        <w:t>сред</w:t>
      </w:r>
      <w:proofErr w:type="spellEnd"/>
      <w:r w:rsidRPr="00261338">
        <w:t xml:space="preserve"> </w:t>
      </w:r>
      <w:proofErr w:type="spellStart"/>
      <w:r w:rsidRPr="00261338">
        <w:t>респондентите</w:t>
      </w:r>
      <w:proofErr w:type="spellEnd"/>
      <w:r w:rsidRPr="00261338">
        <w:t xml:space="preserve">. </w:t>
      </w:r>
      <w:proofErr w:type="spellStart"/>
      <w:r w:rsidRPr="00261338">
        <w:t>Въпреки</w:t>
      </w:r>
      <w:proofErr w:type="spellEnd"/>
      <w:r w:rsidRPr="00261338">
        <w:t xml:space="preserve"> че </w:t>
      </w:r>
      <w:proofErr w:type="spellStart"/>
      <w:r w:rsidRPr="00261338">
        <w:t>стойността</w:t>
      </w:r>
      <w:proofErr w:type="spellEnd"/>
      <w:r w:rsidRPr="00261338">
        <w:t xml:space="preserve"> </w:t>
      </w:r>
      <w:proofErr w:type="spellStart"/>
      <w:r w:rsidRPr="00261338">
        <w:t>не</w:t>
      </w:r>
      <w:proofErr w:type="spellEnd"/>
      <w:r w:rsidRPr="00261338">
        <w:t xml:space="preserve"> е </w:t>
      </w:r>
      <w:proofErr w:type="spellStart"/>
      <w:r w:rsidRPr="00261338">
        <w:t>изключително</w:t>
      </w:r>
      <w:proofErr w:type="spellEnd"/>
      <w:r w:rsidRPr="00261338">
        <w:t xml:space="preserve"> </w:t>
      </w:r>
      <w:proofErr w:type="spellStart"/>
      <w:r w:rsidRPr="00261338">
        <w:t>висока</w:t>
      </w:r>
      <w:proofErr w:type="spellEnd"/>
      <w:r w:rsidRPr="00261338">
        <w:t xml:space="preserve">, </w:t>
      </w:r>
      <w:proofErr w:type="spellStart"/>
      <w:r w:rsidRPr="00261338">
        <w:t>тя</w:t>
      </w:r>
      <w:proofErr w:type="spellEnd"/>
      <w:r w:rsidRPr="00261338">
        <w:t xml:space="preserve"> </w:t>
      </w:r>
      <w:proofErr w:type="spellStart"/>
      <w:r w:rsidRPr="00261338">
        <w:t>все</w:t>
      </w:r>
      <w:proofErr w:type="spellEnd"/>
      <w:r w:rsidRPr="00261338">
        <w:t xml:space="preserve"> </w:t>
      </w:r>
      <w:proofErr w:type="spellStart"/>
      <w:r w:rsidRPr="00261338">
        <w:t>пак</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стресът</w:t>
      </w:r>
      <w:proofErr w:type="spellEnd"/>
      <w:r w:rsidRPr="00261338">
        <w:t xml:space="preserve"> е </w:t>
      </w:r>
      <w:proofErr w:type="spellStart"/>
      <w:r w:rsidRPr="00261338">
        <w:t>значим</w:t>
      </w:r>
      <w:proofErr w:type="spellEnd"/>
      <w:r w:rsidRPr="00261338">
        <w:t xml:space="preserve"> </w:t>
      </w:r>
      <w:proofErr w:type="spellStart"/>
      <w:r w:rsidRPr="00261338">
        <w:t>фактор</w:t>
      </w:r>
      <w:proofErr w:type="spellEnd"/>
      <w:r w:rsidRPr="00261338">
        <w:t xml:space="preserve"> в </w:t>
      </w:r>
      <w:proofErr w:type="spellStart"/>
      <w:r w:rsidRPr="00261338">
        <w:t>работната</w:t>
      </w:r>
      <w:proofErr w:type="spellEnd"/>
      <w:r w:rsidRPr="00261338">
        <w:t xml:space="preserve"> </w:t>
      </w:r>
      <w:proofErr w:type="spellStart"/>
      <w:r w:rsidRPr="00261338">
        <w:t>среда</w:t>
      </w:r>
      <w:proofErr w:type="spellEnd"/>
      <w:r w:rsidRPr="00261338">
        <w:t xml:space="preserve">. </w:t>
      </w:r>
      <w:proofErr w:type="spellStart"/>
      <w:r w:rsidRPr="00261338">
        <w:t>Основните</w:t>
      </w:r>
      <w:proofErr w:type="spellEnd"/>
      <w:r w:rsidRPr="00261338">
        <w:t xml:space="preserve"> </w:t>
      </w:r>
      <w:proofErr w:type="spellStart"/>
      <w:r w:rsidRPr="00261338">
        <w:t>източници</w:t>
      </w:r>
      <w:proofErr w:type="spellEnd"/>
      <w:r w:rsidRPr="00261338">
        <w:t xml:space="preserve"> </w:t>
      </w:r>
      <w:proofErr w:type="spellStart"/>
      <w:r w:rsidRPr="00261338">
        <w:t>на</w:t>
      </w:r>
      <w:proofErr w:type="spellEnd"/>
      <w:r w:rsidRPr="00261338">
        <w:t xml:space="preserve"> </w:t>
      </w:r>
      <w:proofErr w:type="spellStart"/>
      <w:r w:rsidRPr="00261338">
        <w:t>този</w:t>
      </w:r>
      <w:proofErr w:type="spellEnd"/>
      <w:r w:rsidRPr="00261338">
        <w:t xml:space="preserve"> </w:t>
      </w:r>
      <w:proofErr w:type="spellStart"/>
      <w:r w:rsidRPr="00261338">
        <w:t>стрес</w:t>
      </w:r>
      <w:proofErr w:type="spellEnd"/>
      <w:r w:rsidRPr="00261338">
        <w:t xml:space="preserve"> </w:t>
      </w:r>
      <w:proofErr w:type="spellStart"/>
      <w:r w:rsidRPr="00261338">
        <w:t>могат</w:t>
      </w:r>
      <w:proofErr w:type="spellEnd"/>
      <w:r w:rsidRPr="00261338">
        <w:t xml:space="preserve"> </w:t>
      </w:r>
      <w:proofErr w:type="spellStart"/>
      <w:r w:rsidRPr="00261338">
        <w:t>да</w:t>
      </w:r>
      <w:proofErr w:type="spellEnd"/>
      <w:r w:rsidRPr="00261338">
        <w:t xml:space="preserve"> </w:t>
      </w:r>
      <w:proofErr w:type="spellStart"/>
      <w:r w:rsidRPr="00261338">
        <w:t>бъдат</w:t>
      </w:r>
      <w:proofErr w:type="spellEnd"/>
      <w:r w:rsidRPr="00261338">
        <w:t xml:space="preserve"> </w:t>
      </w:r>
      <w:proofErr w:type="spellStart"/>
      <w:r w:rsidRPr="00261338">
        <w:t>свързани</w:t>
      </w:r>
      <w:proofErr w:type="spellEnd"/>
      <w:r w:rsidRPr="00261338">
        <w:t xml:space="preserve"> с </w:t>
      </w:r>
      <w:proofErr w:type="spellStart"/>
      <w:r w:rsidRPr="00261338">
        <w:t>ролевата</w:t>
      </w:r>
      <w:proofErr w:type="spellEnd"/>
      <w:r w:rsidRPr="00261338">
        <w:t xml:space="preserve"> </w:t>
      </w:r>
      <w:proofErr w:type="spellStart"/>
      <w:r w:rsidRPr="00261338">
        <w:t>несигурност</w:t>
      </w:r>
      <w:proofErr w:type="spellEnd"/>
      <w:r w:rsidRPr="00261338">
        <w:t xml:space="preserve">, </w:t>
      </w:r>
      <w:proofErr w:type="spellStart"/>
      <w:r w:rsidRPr="00261338">
        <w:t>конфликта</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свободно</w:t>
      </w:r>
      <w:proofErr w:type="spellEnd"/>
      <w:r w:rsidRPr="00261338">
        <w:t xml:space="preserve"> </w:t>
      </w:r>
      <w:proofErr w:type="spellStart"/>
      <w:r w:rsidRPr="00261338">
        <w:t>време</w:t>
      </w:r>
      <w:proofErr w:type="spellEnd"/>
      <w:r w:rsidRPr="00261338">
        <w:t xml:space="preserve"> и </w:t>
      </w:r>
      <w:proofErr w:type="spellStart"/>
      <w:r w:rsidRPr="00261338">
        <w:t>натовареността</w:t>
      </w:r>
      <w:proofErr w:type="spellEnd"/>
      <w:r w:rsidRPr="00261338">
        <w:t xml:space="preserve">, </w:t>
      </w:r>
      <w:proofErr w:type="spellStart"/>
      <w:r w:rsidRPr="00261338">
        <w:t>което</w:t>
      </w:r>
      <w:proofErr w:type="spellEnd"/>
      <w:r w:rsidRPr="00261338">
        <w:t xml:space="preserve"> е в </w:t>
      </w:r>
      <w:proofErr w:type="spellStart"/>
      <w:r w:rsidRPr="00261338">
        <w:t>съответствие</w:t>
      </w:r>
      <w:proofErr w:type="spellEnd"/>
      <w:r w:rsidRPr="00261338">
        <w:t xml:space="preserve"> с </w:t>
      </w:r>
      <w:proofErr w:type="spellStart"/>
      <w:r w:rsidRPr="00261338">
        <w:t>предходните</w:t>
      </w:r>
      <w:proofErr w:type="spellEnd"/>
      <w:r w:rsidRPr="00261338">
        <w:t xml:space="preserve"> </w:t>
      </w:r>
      <w:proofErr w:type="spellStart"/>
      <w:r w:rsidRPr="00261338">
        <w:t>анализирани</w:t>
      </w:r>
      <w:proofErr w:type="spellEnd"/>
      <w:r w:rsidRPr="00261338">
        <w:t xml:space="preserve"> </w:t>
      </w:r>
      <w:proofErr w:type="spellStart"/>
      <w:r w:rsidRPr="00261338">
        <w:t>променливи</w:t>
      </w:r>
      <w:proofErr w:type="spellEnd"/>
      <w:r w:rsidRPr="00261338">
        <w:t>.</w:t>
      </w:r>
    </w:p>
    <w:p w14:paraId="4A0A4098" w14:textId="77777777" w:rsidR="00261338" w:rsidRPr="00261338" w:rsidRDefault="00261338" w:rsidP="00261338">
      <w:pPr>
        <w:spacing w:line="360" w:lineRule="auto"/>
        <w:ind w:firstLine="709"/>
        <w:jc w:val="both"/>
      </w:pPr>
      <w:proofErr w:type="spellStart"/>
      <w:r w:rsidRPr="00261338">
        <w:t>Организационната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на</w:t>
      </w:r>
      <w:proofErr w:type="spellEnd"/>
      <w:r w:rsidRPr="00261338">
        <w:t xml:space="preserve"> </w:t>
      </w:r>
      <w:proofErr w:type="spellStart"/>
      <w:r w:rsidRPr="00261338">
        <w:t>респондентите</w:t>
      </w:r>
      <w:proofErr w:type="spellEnd"/>
      <w:r w:rsidRPr="00261338">
        <w:t xml:space="preserve"> е </w:t>
      </w:r>
      <w:proofErr w:type="spellStart"/>
      <w:r w:rsidRPr="00261338">
        <w:t>изследвана</w:t>
      </w:r>
      <w:proofErr w:type="spellEnd"/>
      <w:r w:rsidRPr="00261338">
        <w:t xml:space="preserve"> </w:t>
      </w:r>
      <w:proofErr w:type="spellStart"/>
      <w:r w:rsidRPr="00261338">
        <w:t>чрез</w:t>
      </w:r>
      <w:proofErr w:type="spellEnd"/>
      <w:r w:rsidRPr="00261338">
        <w:t xml:space="preserve"> </w:t>
      </w:r>
      <w:proofErr w:type="spellStart"/>
      <w:r w:rsidRPr="00261338">
        <w:t>три</w:t>
      </w:r>
      <w:proofErr w:type="spellEnd"/>
      <w:r w:rsidRPr="00261338">
        <w:t xml:space="preserve"> </w:t>
      </w:r>
      <w:proofErr w:type="spellStart"/>
      <w:r w:rsidRPr="00261338">
        <w:t>основни</w:t>
      </w:r>
      <w:proofErr w:type="spellEnd"/>
      <w:r w:rsidRPr="00261338">
        <w:t xml:space="preserve"> </w:t>
      </w:r>
      <w:proofErr w:type="spellStart"/>
      <w:r w:rsidRPr="00261338">
        <w:t>компонента</w:t>
      </w:r>
      <w:proofErr w:type="spellEnd"/>
      <w:r w:rsidRPr="00261338">
        <w:t xml:space="preserve">: </w:t>
      </w:r>
      <w:proofErr w:type="spellStart"/>
      <w:r w:rsidRPr="00261338">
        <w:t>афективна</w:t>
      </w:r>
      <w:proofErr w:type="spellEnd"/>
      <w:r w:rsidRPr="00261338">
        <w:t xml:space="preserve">, </w:t>
      </w:r>
      <w:proofErr w:type="spellStart"/>
      <w:r w:rsidRPr="00261338">
        <w:t>нормативна</w:t>
      </w:r>
      <w:proofErr w:type="spellEnd"/>
      <w:r w:rsidRPr="00261338">
        <w:t xml:space="preserve"> и </w:t>
      </w:r>
      <w:proofErr w:type="spellStart"/>
      <w:r w:rsidRPr="00261338">
        <w:t>континуантна</w:t>
      </w:r>
      <w:proofErr w:type="spellEnd"/>
      <w:r w:rsidRPr="00261338">
        <w:t xml:space="preserve"> </w:t>
      </w:r>
      <w:proofErr w:type="spellStart"/>
      <w:r w:rsidRPr="00261338">
        <w:t>привързаност</w:t>
      </w:r>
      <w:proofErr w:type="spellEnd"/>
      <w:r w:rsidRPr="00261338">
        <w:t xml:space="preserve">. </w:t>
      </w:r>
      <w:proofErr w:type="spellStart"/>
      <w:r w:rsidRPr="00261338">
        <w:t>Афективната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има</w:t>
      </w:r>
      <w:proofErr w:type="spellEnd"/>
      <w:r w:rsidRPr="00261338">
        <w:t xml:space="preserve"> </w:t>
      </w:r>
      <w:proofErr w:type="spellStart"/>
      <w:r w:rsidRPr="00261338">
        <w:t>най-висока</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w:t>
      </w:r>
      <w:proofErr w:type="spellStart"/>
      <w:r w:rsidRPr="00261338">
        <w:t>от</w:t>
      </w:r>
      <w:proofErr w:type="spellEnd"/>
      <w:r w:rsidRPr="00261338">
        <w:t xml:space="preserve"> 4.6750 </w:t>
      </w:r>
      <w:proofErr w:type="spellStart"/>
      <w:r w:rsidRPr="00261338">
        <w:t>със</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0.80503,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w:t>
      </w:r>
      <w:proofErr w:type="spellStart"/>
      <w:r w:rsidRPr="00261338">
        <w:t>като</w:t>
      </w:r>
      <w:proofErr w:type="spellEnd"/>
      <w:r w:rsidRPr="00261338">
        <w:t xml:space="preserve"> </w:t>
      </w:r>
      <w:proofErr w:type="spellStart"/>
      <w:r w:rsidRPr="00261338">
        <w:t>цяло</w:t>
      </w:r>
      <w:proofErr w:type="spellEnd"/>
      <w:r w:rsidRPr="00261338">
        <w:t xml:space="preserve"> </w:t>
      </w:r>
      <w:proofErr w:type="spellStart"/>
      <w:r w:rsidRPr="00261338">
        <w:t>изпитват</w:t>
      </w:r>
      <w:proofErr w:type="spellEnd"/>
      <w:r w:rsidRPr="00261338">
        <w:t xml:space="preserve"> </w:t>
      </w:r>
      <w:proofErr w:type="spellStart"/>
      <w:r w:rsidRPr="00261338">
        <w:t>емоционална</w:t>
      </w:r>
      <w:proofErr w:type="spellEnd"/>
      <w:r w:rsidRPr="00261338">
        <w:t xml:space="preserve"> </w:t>
      </w:r>
      <w:proofErr w:type="spellStart"/>
      <w:r w:rsidRPr="00261338">
        <w:t>ангажираност</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 xml:space="preserve">, в </w:t>
      </w:r>
      <w:proofErr w:type="spellStart"/>
      <w:r w:rsidRPr="00261338">
        <w:t>която</w:t>
      </w:r>
      <w:proofErr w:type="spellEnd"/>
      <w:r w:rsidRPr="00261338">
        <w:t xml:space="preserve"> </w:t>
      </w:r>
      <w:proofErr w:type="spellStart"/>
      <w:r w:rsidRPr="00261338">
        <w:t>работят</w:t>
      </w:r>
      <w:proofErr w:type="spellEnd"/>
      <w:r w:rsidRPr="00261338">
        <w:t xml:space="preserve">. </w:t>
      </w:r>
      <w:proofErr w:type="spellStart"/>
      <w:r w:rsidRPr="00261338">
        <w:t>Това</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мнозинството</w:t>
      </w:r>
      <w:proofErr w:type="spellEnd"/>
      <w:r w:rsidRPr="00261338">
        <w:t xml:space="preserve"> </w:t>
      </w:r>
      <w:proofErr w:type="spellStart"/>
      <w:r w:rsidRPr="00261338">
        <w:t>от</w:t>
      </w:r>
      <w:proofErr w:type="spellEnd"/>
      <w:r w:rsidRPr="00261338">
        <w:t xml:space="preserve"> </w:t>
      </w:r>
      <w:proofErr w:type="spellStart"/>
      <w:r w:rsidRPr="00261338">
        <w:t>тях</w:t>
      </w:r>
      <w:proofErr w:type="spellEnd"/>
      <w:r w:rsidRPr="00261338">
        <w:t xml:space="preserve"> </w:t>
      </w:r>
      <w:proofErr w:type="spellStart"/>
      <w:r w:rsidRPr="00261338">
        <w:t>се</w:t>
      </w:r>
      <w:proofErr w:type="spellEnd"/>
      <w:r w:rsidRPr="00261338">
        <w:t xml:space="preserve"> </w:t>
      </w:r>
      <w:proofErr w:type="spellStart"/>
      <w:r w:rsidRPr="00261338">
        <w:t>идентифицират</w:t>
      </w:r>
      <w:proofErr w:type="spellEnd"/>
      <w:r w:rsidRPr="00261338">
        <w:t xml:space="preserve"> с </w:t>
      </w:r>
      <w:proofErr w:type="spellStart"/>
      <w:r w:rsidRPr="00261338">
        <w:t>фирмата</w:t>
      </w:r>
      <w:proofErr w:type="spellEnd"/>
      <w:r w:rsidRPr="00261338">
        <w:t xml:space="preserve">, </w:t>
      </w:r>
      <w:proofErr w:type="spellStart"/>
      <w:r w:rsidRPr="00261338">
        <w:t>споделят</w:t>
      </w:r>
      <w:proofErr w:type="spellEnd"/>
      <w:r w:rsidRPr="00261338">
        <w:t xml:space="preserve"> </w:t>
      </w:r>
      <w:proofErr w:type="spellStart"/>
      <w:r w:rsidRPr="00261338">
        <w:t>нейните</w:t>
      </w:r>
      <w:proofErr w:type="spellEnd"/>
      <w:r w:rsidRPr="00261338">
        <w:t xml:space="preserve"> </w:t>
      </w:r>
      <w:proofErr w:type="spellStart"/>
      <w:r w:rsidRPr="00261338">
        <w:t>ценности</w:t>
      </w:r>
      <w:proofErr w:type="spellEnd"/>
      <w:r w:rsidRPr="00261338">
        <w:t xml:space="preserve"> и </w:t>
      </w:r>
      <w:proofErr w:type="spellStart"/>
      <w:r w:rsidRPr="00261338">
        <w:t>изпитват</w:t>
      </w:r>
      <w:proofErr w:type="spellEnd"/>
      <w:r w:rsidRPr="00261338">
        <w:t xml:space="preserve"> </w:t>
      </w:r>
      <w:proofErr w:type="spellStart"/>
      <w:r w:rsidRPr="00261338">
        <w:t>удовлетворение</w:t>
      </w:r>
      <w:proofErr w:type="spellEnd"/>
      <w:r w:rsidRPr="00261338">
        <w:t xml:space="preserve"> </w:t>
      </w:r>
      <w:proofErr w:type="spellStart"/>
      <w:r w:rsidRPr="00261338">
        <w:t>от</w:t>
      </w:r>
      <w:proofErr w:type="spellEnd"/>
      <w:r w:rsidRPr="00261338">
        <w:t xml:space="preserve"> </w:t>
      </w:r>
      <w:proofErr w:type="spellStart"/>
      <w:r w:rsidRPr="00261338">
        <w:t>членството</w:t>
      </w:r>
      <w:proofErr w:type="spellEnd"/>
      <w:r w:rsidRPr="00261338">
        <w:t xml:space="preserve"> </w:t>
      </w:r>
      <w:proofErr w:type="spellStart"/>
      <w:r w:rsidRPr="00261338">
        <w:t>си</w:t>
      </w:r>
      <w:proofErr w:type="spellEnd"/>
      <w:r w:rsidRPr="00261338">
        <w:t xml:space="preserve"> в </w:t>
      </w:r>
      <w:proofErr w:type="spellStart"/>
      <w:r w:rsidRPr="00261338">
        <w:t>нея</w:t>
      </w:r>
      <w:proofErr w:type="spellEnd"/>
      <w:r w:rsidRPr="00261338">
        <w:t xml:space="preserve">. </w:t>
      </w:r>
      <w:proofErr w:type="spellStart"/>
      <w:r w:rsidRPr="00261338">
        <w:t>Високата</w:t>
      </w:r>
      <w:proofErr w:type="spellEnd"/>
      <w:r w:rsidRPr="00261338">
        <w:t xml:space="preserve"> </w:t>
      </w:r>
      <w:proofErr w:type="spellStart"/>
      <w:r w:rsidRPr="00261338">
        <w:t>афективна</w:t>
      </w:r>
      <w:proofErr w:type="spellEnd"/>
      <w:r w:rsidRPr="00261338">
        <w:t xml:space="preserve"> </w:t>
      </w:r>
      <w:proofErr w:type="spellStart"/>
      <w:r w:rsidRPr="00261338">
        <w:t>привързаност</w:t>
      </w:r>
      <w:proofErr w:type="spellEnd"/>
      <w:r w:rsidRPr="00261338">
        <w:t xml:space="preserve"> е </w:t>
      </w:r>
      <w:proofErr w:type="spellStart"/>
      <w:r w:rsidRPr="00261338">
        <w:t>положителен</w:t>
      </w:r>
      <w:proofErr w:type="spellEnd"/>
      <w:r w:rsidRPr="00261338">
        <w:t xml:space="preserve"> </w:t>
      </w:r>
      <w:proofErr w:type="spellStart"/>
      <w:r w:rsidRPr="00261338">
        <w:t>показател</w:t>
      </w:r>
      <w:proofErr w:type="spellEnd"/>
      <w:r w:rsidRPr="00261338">
        <w:t xml:space="preserve"> </w:t>
      </w:r>
      <w:proofErr w:type="spellStart"/>
      <w:r w:rsidRPr="00261338">
        <w:t>за</w:t>
      </w:r>
      <w:proofErr w:type="spellEnd"/>
      <w:r w:rsidRPr="00261338">
        <w:t xml:space="preserve"> </w:t>
      </w:r>
      <w:proofErr w:type="spellStart"/>
      <w:r w:rsidRPr="00261338">
        <w:lastRenderedPageBreak/>
        <w:t>организационната</w:t>
      </w:r>
      <w:proofErr w:type="spellEnd"/>
      <w:r w:rsidRPr="00261338">
        <w:t xml:space="preserve"> </w:t>
      </w:r>
      <w:proofErr w:type="spellStart"/>
      <w:r w:rsidRPr="00261338">
        <w:t>култура</w:t>
      </w:r>
      <w:proofErr w:type="spellEnd"/>
      <w:r w:rsidRPr="00261338">
        <w:t xml:space="preserve">, </w:t>
      </w:r>
      <w:proofErr w:type="spellStart"/>
      <w:r w:rsidRPr="00261338">
        <w:t>тъй</w:t>
      </w:r>
      <w:proofErr w:type="spellEnd"/>
      <w:r w:rsidRPr="00261338">
        <w:t xml:space="preserve"> </w:t>
      </w:r>
      <w:proofErr w:type="spellStart"/>
      <w:r w:rsidRPr="00261338">
        <w:t>като</w:t>
      </w:r>
      <w:proofErr w:type="spellEnd"/>
      <w:r w:rsidRPr="00261338">
        <w:t xml:space="preserve"> е </w:t>
      </w:r>
      <w:proofErr w:type="spellStart"/>
      <w:r w:rsidRPr="00261338">
        <w:t>свързана</w:t>
      </w:r>
      <w:proofErr w:type="spellEnd"/>
      <w:r w:rsidRPr="00261338">
        <w:t xml:space="preserve"> с </w:t>
      </w:r>
      <w:proofErr w:type="spellStart"/>
      <w:r w:rsidRPr="00261338">
        <w:t>по-висока</w:t>
      </w:r>
      <w:proofErr w:type="spellEnd"/>
      <w:r w:rsidRPr="00261338">
        <w:t xml:space="preserve"> </w:t>
      </w:r>
      <w:proofErr w:type="spellStart"/>
      <w:r w:rsidRPr="00261338">
        <w:t>мотивация</w:t>
      </w:r>
      <w:proofErr w:type="spellEnd"/>
      <w:r w:rsidRPr="00261338">
        <w:t xml:space="preserve"> и </w:t>
      </w:r>
      <w:proofErr w:type="spellStart"/>
      <w:r w:rsidRPr="00261338">
        <w:t>желание</w:t>
      </w:r>
      <w:proofErr w:type="spellEnd"/>
      <w:r w:rsidRPr="00261338">
        <w:t xml:space="preserve"> </w:t>
      </w:r>
      <w:proofErr w:type="spellStart"/>
      <w:r w:rsidRPr="00261338">
        <w:t>за</w:t>
      </w:r>
      <w:proofErr w:type="spellEnd"/>
      <w:r w:rsidRPr="00261338">
        <w:t xml:space="preserve"> </w:t>
      </w:r>
      <w:proofErr w:type="spellStart"/>
      <w:r w:rsidRPr="00261338">
        <w:t>принос</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w:t>
      </w:r>
    </w:p>
    <w:p w14:paraId="065CF358" w14:textId="77777777" w:rsidR="00261338" w:rsidRPr="00261338" w:rsidRDefault="00261338" w:rsidP="00261338">
      <w:pPr>
        <w:spacing w:line="360" w:lineRule="auto"/>
        <w:ind w:firstLine="709"/>
        <w:jc w:val="both"/>
      </w:pPr>
      <w:proofErr w:type="spellStart"/>
      <w:r w:rsidRPr="00261338">
        <w:t>Нормативната</w:t>
      </w:r>
      <w:proofErr w:type="spellEnd"/>
      <w:r w:rsidRPr="00261338">
        <w:t xml:space="preserve"> </w:t>
      </w:r>
      <w:proofErr w:type="spellStart"/>
      <w:r w:rsidRPr="00261338">
        <w:t>привързаност</w:t>
      </w:r>
      <w:proofErr w:type="spellEnd"/>
      <w:r w:rsidRPr="00261338">
        <w:t xml:space="preserve"> е </w:t>
      </w:r>
      <w:proofErr w:type="spellStart"/>
      <w:r w:rsidRPr="00261338">
        <w:t>измерена</w:t>
      </w:r>
      <w:proofErr w:type="spellEnd"/>
      <w:r w:rsidRPr="00261338">
        <w:t xml:space="preserve"> </w:t>
      </w:r>
      <w:proofErr w:type="spellStart"/>
      <w:r w:rsidRPr="00261338">
        <w:t>със</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4.2143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1.02187,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значителен</w:t>
      </w:r>
      <w:proofErr w:type="spellEnd"/>
      <w:r w:rsidRPr="00261338">
        <w:t xml:space="preserve"> </w:t>
      </w:r>
      <w:proofErr w:type="spellStart"/>
      <w:r w:rsidRPr="00261338">
        <w:t>брой</w:t>
      </w:r>
      <w:proofErr w:type="spellEnd"/>
      <w:r w:rsidRPr="00261338">
        <w:t xml:space="preserve"> </w:t>
      </w:r>
      <w:proofErr w:type="spellStart"/>
      <w:r w:rsidRPr="00261338">
        <w:t>от</w:t>
      </w:r>
      <w:proofErr w:type="spellEnd"/>
      <w:r w:rsidRPr="00261338">
        <w:t xml:space="preserve"> </w:t>
      </w:r>
      <w:proofErr w:type="spellStart"/>
      <w:r w:rsidRPr="00261338">
        <w:t>участниците</w:t>
      </w:r>
      <w:proofErr w:type="spellEnd"/>
      <w:r w:rsidRPr="00261338">
        <w:t xml:space="preserve"> </w:t>
      </w:r>
      <w:proofErr w:type="spellStart"/>
      <w:r w:rsidRPr="00261338">
        <w:t>се</w:t>
      </w:r>
      <w:proofErr w:type="spellEnd"/>
      <w:r w:rsidRPr="00261338">
        <w:t xml:space="preserve"> </w:t>
      </w:r>
      <w:proofErr w:type="spellStart"/>
      <w:r w:rsidRPr="00261338">
        <w:t>чувстват</w:t>
      </w:r>
      <w:proofErr w:type="spellEnd"/>
      <w:r w:rsidRPr="00261338">
        <w:t xml:space="preserve"> </w:t>
      </w:r>
      <w:proofErr w:type="spellStart"/>
      <w:r w:rsidRPr="00261338">
        <w:t>морално</w:t>
      </w:r>
      <w:proofErr w:type="spellEnd"/>
      <w:r w:rsidRPr="00261338">
        <w:t xml:space="preserve"> </w:t>
      </w:r>
      <w:proofErr w:type="spellStart"/>
      <w:r w:rsidRPr="00261338">
        <w:t>задължени</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 xml:space="preserve">. </w:t>
      </w:r>
      <w:proofErr w:type="spellStart"/>
      <w:r w:rsidRPr="00261338">
        <w:t>Тази</w:t>
      </w:r>
      <w:proofErr w:type="spellEnd"/>
      <w:r w:rsidRPr="00261338">
        <w:t xml:space="preserve"> </w:t>
      </w:r>
      <w:proofErr w:type="spellStart"/>
      <w:r w:rsidRPr="00261338">
        <w:t>форма</w:t>
      </w:r>
      <w:proofErr w:type="spellEnd"/>
      <w:r w:rsidRPr="00261338">
        <w:t xml:space="preserve"> </w:t>
      </w:r>
      <w:proofErr w:type="spellStart"/>
      <w:r w:rsidRPr="00261338">
        <w:t>на</w:t>
      </w:r>
      <w:proofErr w:type="spellEnd"/>
      <w:r w:rsidRPr="00261338">
        <w:t xml:space="preserve"> </w:t>
      </w:r>
      <w:proofErr w:type="spellStart"/>
      <w:r w:rsidRPr="00261338">
        <w:t>привързаност</w:t>
      </w:r>
      <w:proofErr w:type="spellEnd"/>
      <w:r w:rsidRPr="00261338">
        <w:t xml:space="preserve"> </w:t>
      </w:r>
      <w:proofErr w:type="spellStart"/>
      <w:r w:rsidRPr="00261338">
        <w:t>предполага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w:t>
      </w:r>
      <w:proofErr w:type="spellStart"/>
      <w:r w:rsidRPr="00261338">
        <w:t>остават</w:t>
      </w:r>
      <w:proofErr w:type="spellEnd"/>
      <w:r w:rsidRPr="00261338">
        <w:t xml:space="preserve"> в </w:t>
      </w:r>
      <w:proofErr w:type="spellStart"/>
      <w:r w:rsidRPr="00261338">
        <w:t>организацията</w:t>
      </w:r>
      <w:proofErr w:type="spellEnd"/>
      <w:r w:rsidRPr="00261338">
        <w:t xml:space="preserve"> </w:t>
      </w:r>
      <w:proofErr w:type="spellStart"/>
      <w:r w:rsidRPr="00261338">
        <w:t>не</w:t>
      </w:r>
      <w:proofErr w:type="spellEnd"/>
      <w:r w:rsidRPr="00261338">
        <w:t xml:space="preserve"> </w:t>
      </w:r>
      <w:proofErr w:type="spellStart"/>
      <w:r w:rsidRPr="00261338">
        <w:t>само</w:t>
      </w:r>
      <w:proofErr w:type="spellEnd"/>
      <w:r w:rsidRPr="00261338">
        <w:t xml:space="preserve"> </w:t>
      </w:r>
      <w:proofErr w:type="spellStart"/>
      <w:r w:rsidRPr="00261338">
        <w:t>поради</w:t>
      </w:r>
      <w:proofErr w:type="spellEnd"/>
      <w:r w:rsidRPr="00261338">
        <w:t xml:space="preserve"> </w:t>
      </w:r>
      <w:proofErr w:type="spellStart"/>
      <w:r w:rsidRPr="00261338">
        <w:t>емоционални</w:t>
      </w:r>
      <w:proofErr w:type="spellEnd"/>
      <w:r w:rsidRPr="00261338">
        <w:t xml:space="preserve"> </w:t>
      </w:r>
      <w:proofErr w:type="spellStart"/>
      <w:r w:rsidRPr="00261338">
        <w:t>или</w:t>
      </w:r>
      <w:proofErr w:type="spellEnd"/>
      <w:r w:rsidRPr="00261338">
        <w:t xml:space="preserve"> </w:t>
      </w:r>
      <w:proofErr w:type="spellStart"/>
      <w:r w:rsidRPr="00261338">
        <w:t>прагматични</w:t>
      </w:r>
      <w:proofErr w:type="spellEnd"/>
      <w:r w:rsidRPr="00261338">
        <w:t xml:space="preserve"> </w:t>
      </w:r>
      <w:proofErr w:type="spellStart"/>
      <w:r w:rsidRPr="00261338">
        <w:t>причини</w:t>
      </w:r>
      <w:proofErr w:type="spellEnd"/>
      <w:r w:rsidRPr="00261338">
        <w:t xml:space="preserve">, </w:t>
      </w:r>
      <w:proofErr w:type="spellStart"/>
      <w:r w:rsidRPr="00261338">
        <w:t>но</w:t>
      </w:r>
      <w:proofErr w:type="spellEnd"/>
      <w:r w:rsidRPr="00261338">
        <w:t xml:space="preserve"> и </w:t>
      </w:r>
      <w:proofErr w:type="spellStart"/>
      <w:r w:rsidRPr="00261338">
        <w:t>поради</w:t>
      </w:r>
      <w:proofErr w:type="spellEnd"/>
      <w:r w:rsidRPr="00261338">
        <w:t xml:space="preserve"> </w:t>
      </w:r>
      <w:proofErr w:type="spellStart"/>
      <w:r w:rsidRPr="00261338">
        <w:t>убеждението</w:t>
      </w:r>
      <w:proofErr w:type="spellEnd"/>
      <w:r w:rsidRPr="00261338">
        <w:t xml:space="preserve">, </w:t>
      </w:r>
      <w:proofErr w:type="spellStart"/>
      <w:r w:rsidRPr="00261338">
        <w:t>че</w:t>
      </w:r>
      <w:proofErr w:type="spellEnd"/>
      <w:r w:rsidRPr="00261338">
        <w:t xml:space="preserve"> </w:t>
      </w:r>
      <w:proofErr w:type="spellStart"/>
      <w:r w:rsidRPr="00261338">
        <w:t>лоялността</w:t>
      </w:r>
      <w:proofErr w:type="spellEnd"/>
      <w:r w:rsidRPr="00261338">
        <w:t xml:space="preserve"> и </w:t>
      </w:r>
      <w:proofErr w:type="spellStart"/>
      <w:r w:rsidRPr="00261338">
        <w:t>ангажираността</w:t>
      </w:r>
      <w:proofErr w:type="spellEnd"/>
      <w:r w:rsidRPr="00261338">
        <w:t xml:space="preserve"> </w:t>
      </w:r>
      <w:proofErr w:type="spellStart"/>
      <w:r w:rsidRPr="00261338">
        <w:t>са</w:t>
      </w:r>
      <w:proofErr w:type="spellEnd"/>
      <w:r w:rsidRPr="00261338">
        <w:t xml:space="preserve"> </w:t>
      </w:r>
      <w:proofErr w:type="spellStart"/>
      <w:r w:rsidRPr="00261338">
        <w:t>важни</w:t>
      </w:r>
      <w:proofErr w:type="spellEnd"/>
      <w:r w:rsidRPr="00261338">
        <w:t xml:space="preserve">. </w:t>
      </w:r>
      <w:proofErr w:type="spellStart"/>
      <w:r w:rsidRPr="00261338">
        <w:t>Високото</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w:t>
      </w:r>
      <w:proofErr w:type="spellStart"/>
      <w:r w:rsidRPr="00261338">
        <w:t>сочи</w:t>
      </w:r>
      <w:proofErr w:type="spellEnd"/>
      <w:r w:rsidRPr="00261338">
        <w:t xml:space="preserve"> </w:t>
      </w:r>
      <w:proofErr w:type="spellStart"/>
      <w:r w:rsidRPr="00261338">
        <w:t>към</w:t>
      </w:r>
      <w:proofErr w:type="spellEnd"/>
      <w:r w:rsidRPr="00261338">
        <w:t xml:space="preserve"> </w:t>
      </w:r>
      <w:proofErr w:type="spellStart"/>
      <w:r w:rsidRPr="00261338">
        <w:t>разнообразие</w:t>
      </w:r>
      <w:proofErr w:type="spellEnd"/>
      <w:r w:rsidRPr="00261338">
        <w:t xml:space="preserve"> в </w:t>
      </w:r>
      <w:proofErr w:type="spellStart"/>
      <w:r w:rsidRPr="00261338">
        <w:t>индивидуалните</w:t>
      </w:r>
      <w:proofErr w:type="spellEnd"/>
      <w:r w:rsidRPr="00261338">
        <w:t xml:space="preserve"> </w:t>
      </w:r>
      <w:proofErr w:type="spellStart"/>
      <w:r w:rsidRPr="00261338">
        <w:t>нагласи</w:t>
      </w:r>
      <w:proofErr w:type="spellEnd"/>
      <w:r w:rsidRPr="00261338">
        <w:t xml:space="preserve">, </w:t>
      </w:r>
      <w:proofErr w:type="spellStart"/>
      <w:r w:rsidRPr="00261338">
        <w:t>като</w:t>
      </w:r>
      <w:proofErr w:type="spellEnd"/>
      <w:r w:rsidRPr="00261338">
        <w:t xml:space="preserve"> </w:t>
      </w:r>
      <w:proofErr w:type="spellStart"/>
      <w:r w:rsidRPr="00261338">
        <w:t>някои</w:t>
      </w:r>
      <w:proofErr w:type="spellEnd"/>
      <w:r w:rsidRPr="00261338">
        <w:t xml:space="preserve"> </w:t>
      </w:r>
      <w:proofErr w:type="spellStart"/>
      <w:r w:rsidRPr="00261338">
        <w:t>респонденти</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се</w:t>
      </w:r>
      <w:proofErr w:type="spellEnd"/>
      <w:r w:rsidRPr="00261338">
        <w:t xml:space="preserve"> </w:t>
      </w:r>
      <w:proofErr w:type="spellStart"/>
      <w:r w:rsidRPr="00261338">
        <w:t>чувстват</w:t>
      </w:r>
      <w:proofErr w:type="spellEnd"/>
      <w:r w:rsidRPr="00261338">
        <w:t xml:space="preserve"> </w:t>
      </w:r>
      <w:proofErr w:type="spellStart"/>
      <w:r w:rsidRPr="00261338">
        <w:t>силно</w:t>
      </w:r>
      <w:proofErr w:type="spellEnd"/>
      <w:r w:rsidRPr="00261338">
        <w:t xml:space="preserve"> </w:t>
      </w:r>
      <w:proofErr w:type="spellStart"/>
      <w:r w:rsidRPr="00261338">
        <w:t>морално</w:t>
      </w:r>
      <w:proofErr w:type="spellEnd"/>
      <w:r w:rsidRPr="00261338">
        <w:t xml:space="preserve"> </w:t>
      </w:r>
      <w:proofErr w:type="spellStart"/>
      <w:r w:rsidRPr="00261338">
        <w:t>ангажирани</w:t>
      </w:r>
      <w:proofErr w:type="spellEnd"/>
      <w:r w:rsidRPr="00261338">
        <w:t xml:space="preserve">, </w:t>
      </w:r>
      <w:proofErr w:type="spellStart"/>
      <w:r w:rsidRPr="00261338">
        <w:t>докато</w:t>
      </w:r>
      <w:proofErr w:type="spellEnd"/>
      <w:r w:rsidRPr="00261338">
        <w:t xml:space="preserve"> </w:t>
      </w:r>
      <w:proofErr w:type="spellStart"/>
      <w:r w:rsidRPr="00261338">
        <w:t>други</w:t>
      </w:r>
      <w:proofErr w:type="spellEnd"/>
      <w:r w:rsidRPr="00261338">
        <w:t xml:space="preserve"> </w:t>
      </w:r>
      <w:proofErr w:type="spellStart"/>
      <w:r w:rsidRPr="00261338">
        <w:t>не</w:t>
      </w:r>
      <w:proofErr w:type="spellEnd"/>
      <w:r w:rsidRPr="00261338">
        <w:t xml:space="preserve"> </w:t>
      </w:r>
      <w:proofErr w:type="spellStart"/>
      <w:r w:rsidRPr="00261338">
        <w:t>изпитват</w:t>
      </w:r>
      <w:proofErr w:type="spellEnd"/>
      <w:r w:rsidRPr="00261338">
        <w:t xml:space="preserve"> </w:t>
      </w:r>
      <w:proofErr w:type="spellStart"/>
      <w:r w:rsidRPr="00261338">
        <w:t>такъв</w:t>
      </w:r>
      <w:proofErr w:type="spellEnd"/>
      <w:r w:rsidRPr="00261338">
        <w:t xml:space="preserve"> </w:t>
      </w:r>
      <w:proofErr w:type="spellStart"/>
      <w:r w:rsidRPr="00261338">
        <w:t>вид</w:t>
      </w:r>
      <w:proofErr w:type="spellEnd"/>
      <w:r w:rsidRPr="00261338">
        <w:t xml:space="preserve"> </w:t>
      </w:r>
      <w:proofErr w:type="spellStart"/>
      <w:r w:rsidRPr="00261338">
        <w:t>задължение</w:t>
      </w:r>
      <w:proofErr w:type="spellEnd"/>
      <w:r w:rsidRPr="00261338">
        <w:t>.</w:t>
      </w:r>
    </w:p>
    <w:p w14:paraId="36F02E91" w14:textId="77777777" w:rsidR="00261338" w:rsidRPr="00261338" w:rsidRDefault="00261338" w:rsidP="00261338">
      <w:pPr>
        <w:spacing w:line="360" w:lineRule="auto"/>
        <w:ind w:firstLine="709"/>
        <w:jc w:val="both"/>
      </w:pPr>
      <w:proofErr w:type="spellStart"/>
      <w:r w:rsidRPr="00261338">
        <w:t>Континуантната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има</w:t>
      </w:r>
      <w:proofErr w:type="spellEnd"/>
      <w:r w:rsidRPr="00261338">
        <w:t xml:space="preserve"> </w:t>
      </w:r>
      <w:proofErr w:type="spellStart"/>
      <w:r w:rsidRPr="00261338">
        <w:t>средна</w:t>
      </w:r>
      <w:proofErr w:type="spellEnd"/>
      <w:r w:rsidRPr="00261338">
        <w:t xml:space="preserve"> </w:t>
      </w:r>
      <w:proofErr w:type="spellStart"/>
      <w:r w:rsidRPr="00261338">
        <w:t>стойност</w:t>
      </w:r>
      <w:proofErr w:type="spellEnd"/>
      <w:r w:rsidRPr="00261338">
        <w:t xml:space="preserve"> 3.9844 и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1.17027,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в </w:t>
      </w:r>
      <w:proofErr w:type="spellStart"/>
      <w:r w:rsidRPr="00261338">
        <w:t>известна</w:t>
      </w:r>
      <w:proofErr w:type="spellEnd"/>
      <w:r w:rsidRPr="00261338">
        <w:t xml:space="preserve"> </w:t>
      </w:r>
      <w:proofErr w:type="spellStart"/>
      <w:r w:rsidRPr="00261338">
        <w:t>степен</w:t>
      </w:r>
      <w:proofErr w:type="spellEnd"/>
      <w:r w:rsidRPr="00261338">
        <w:t xml:space="preserve"> </w:t>
      </w:r>
      <w:proofErr w:type="spellStart"/>
      <w:r w:rsidRPr="00261338">
        <w:t>остават</w:t>
      </w:r>
      <w:proofErr w:type="spellEnd"/>
      <w:r w:rsidRPr="00261338">
        <w:t xml:space="preserve"> в </w:t>
      </w:r>
      <w:proofErr w:type="spellStart"/>
      <w:r w:rsidRPr="00261338">
        <w:t>организацията</w:t>
      </w:r>
      <w:proofErr w:type="spellEnd"/>
      <w:r w:rsidRPr="00261338">
        <w:t xml:space="preserve"> </w:t>
      </w:r>
      <w:proofErr w:type="spellStart"/>
      <w:r w:rsidRPr="00261338">
        <w:t>поради</w:t>
      </w:r>
      <w:proofErr w:type="spellEnd"/>
      <w:r w:rsidRPr="00261338">
        <w:t xml:space="preserve"> </w:t>
      </w:r>
      <w:proofErr w:type="spellStart"/>
      <w:r w:rsidRPr="00261338">
        <w:t>възприети</w:t>
      </w:r>
      <w:proofErr w:type="spellEnd"/>
      <w:r w:rsidRPr="00261338">
        <w:t xml:space="preserve"> </w:t>
      </w:r>
      <w:proofErr w:type="spellStart"/>
      <w:r w:rsidRPr="00261338">
        <w:t>разходи</w:t>
      </w:r>
      <w:proofErr w:type="spellEnd"/>
      <w:r w:rsidRPr="00261338">
        <w:t xml:space="preserve"> и </w:t>
      </w:r>
      <w:proofErr w:type="spellStart"/>
      <w:r w:rsidRPr="00261338">
        <w:t>липса</w:t>
      </w:r>
      <w:proofErr w:type="spellEnd"/>
      <w:r w:rsidRPr="00261338">
        <w:t xml:space="preserve"> </w:t>
      </w:r>
      <w:proofErr w:type="spellStart"/>
      <w:r w:rsidRPr="00261338">
        <w:t>на</w:t>
      </w:r>
      <w:proofErr w:type="spellEnd"/>
      <w:r w:rsidRPr="00261338">
        <w:t xml:space="preserve"> </w:t>
      </w:r>
      <w:proofErr w:type="spellStart"/>
      <w:r w:rsidRPr="00261338">
        <w:t>алтернативи</w:t>
      </w:r>
      <w:proofErr w:type="spellEnd"/>
      <w:r w:rsidRPr="00261338">
        <w:t xml:space="preserve">. </w:t>
      </w:r>
      <w:proofErr w:type="spellStart"/>
      <w:r w:rsidRPr="00261338">
        <w:t>Макар</w:t>
      </w:r>
      <w:proofErr w:type="spellEnd"/>
      <w:r w:rsidRPr="00261338">
        <w:t xml:space="preserve"> </w:t>
      </w:r>
      <w:proofErr w:type="spellStart"/>
      <w:r w:rsidRPr="00261338">
        <w:t>тази</w:t>
      </w:r>
      <w:proofErr w:type="spellEnd"/>
      <w:r w:rsidRPr="00261338">
        <w:t xml:space="preserve"> </w:t>
      </w:r>
      <w:proofErr w:type="spellStart"/>
      <w:r w:rsidRPr="00261338">
        <w:t>стойност</w:t>
      </w:r>
      <w:proofErr w:type="spellEnd"/>
      <w:r w:rsidRPr="00261338">
        <w:t xml:space="preserve"> </w:t>
      </w:r>
      <w:proofErr w:type="spellStart"/>
      <w:r w:rsidRPr="00261338">
        <w:t>да</w:t>
      </w:r>
      <w:proofErr w:type="spellEnd"/>
      <w:r w:rsidRPr="00261338">
        <w:t xml:space="preserve"> е </w:t>
      </w:r>
      <w:proofErr w:type="spellStart"/>
      <w:r w:rsidRPr="00261338">
        <w:t>сравнително</w:t>
      </w:r>
      <w:proofErr w:type="spellEnd"/>
      <w:r w:rsidRPr="00261338">
        <w:t xml:space="preserve"> </w:t>
      </w:r>
      <w:proofErr w:type="spellStart"/>
      <w:r w:rsidRPr="00261338">
        <w:t>висока</w:t>
      </w:r>
      <w:proofErr w:type="spellEnd"/>
      <w:r w:rsidRPr="00261338">
        <w:t xml:space="preserve">, </w:t>
      </w:r>
      <w:proofErr w:type="spellStart"/>
      <w:r w:rsidRPr="00261338">
        <w:t>тя</w:t>
      </w:r>
      <w:proofErr w:type="spellEnd"/>
      <w:r w:rsidRPr="00261338">
        <w:t xml:space="preserve"> е </w:t>
      </w:r>
      <w:proofErr w:type="spellStart"/>
      <w:r w:rsidRPr="00261338">
        <w:t>по-ниска</w:t>
      </w:r>
      <w:proofErr w:type="spellEnd"/>
      <w:r w:rsidRPr="00261338">
        <w:t xml:space="preserve"> </w:t>
      </w:r>
      <w:proofErr w:type="spellStart"/>
      <w:r w:rsidRPr="00261338">
        <w:t>от</w:t>
      </w:r>
      <w:proofErr w:type="spellEnd"/>
      <w:r w:rsidRPr="00261338">
        <w:t xml:space="preserve"> </w:t>
      </w:r>
      <w:proofErr w:type="spellStart"/>
      <w:r w:rsidRPr="00261338">
        <w:t>афективната</w:t>
      </w:r>
      <w:proofErr w:type="spellEnd"/>
      <w:r w:rsidRPr="00261338">
        <w:t xml:space="preserve"> и </w:t>
      </w:r>
      <w:proofErr w:type="spellStart"/>
      <w:r w:rsidRPr="00261338">
        <w:t>нормативната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което</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респондентите</w:t>
      </w:r>
      <w:proofErr w:type="spellEnd"/>
      <w:r w:rsidRPr="00261338">
        <w:t xml:space="preserve"> </w:t>
      </w:r>
      <w:proofErr w:type="spellStart"/>
      <w:r w:rsidRPr="00261338">
        <w:t>по-скоро</w:t>
      </w:r>
      <w:proofErr w:type="spellEnd"/>
      <w:r w:rsidRPr="00261338">
        <w:t xml:space="preserve"> </w:t>
      </w:r>
      <w:proofErr w:type="spellStart"/>
      <w:r w:rsidRPr="00261338">
        <w:t>се</w:t>
      </w:r>
      <w:proofErr w:type="spellEnd"/>
      <w:r w:rsidRPr="00261338">
        <w:t xml:space="preserve"> </w:t>
      </w:r>
      <w:proofErr w:type="spellStart"/>
      <w:r w:rsidRPr="00261338">
        <w:t>чувстват</w:t>
      </w:r>
      <w:proofErr w:type="spellEnd"/>
      <w:r w:rsidRPr="00261338">
        <w:t xml:space="preserve"> </w:t>
      </w:r>
      <w:proofErr w:type="spellStart"/>
      <w:r w:rsidRPr="00261338">
        <w:t>емоционално</w:t>
      </w:r>
      <w:proofErr w:type="spellEnd"/>
      <w:r w:rsidRPr="00261338">
        <w:t xml:space="preserve"> </w:t>
      </w:r>
      <w:proofErr w:type="spellStart"/>
      <w:r w:rsidRPr="00261338">
        <w:t>свързани</w:t>
      </w:r>
      <w:proofErr w:type="spellEnd"/>
      <w:r w:rsidRPr="00261338">
        <w:t xml:space="preserve"> и </w:t>
      </w:r>
      <w:proofErr w:type="spellStart"/>
      <w:r w:rsidRPr="00261338">
        <w:t>морално</w:t>
      </w:r>
      <w:proofErr w:type="spellEnd"/>
      <w:r w:rsidRPr="00261338">
        <w:t xml:space="preserve"> </w:t>
      </w:r>
      <w:proofErr w:type="spellStart"/>
      <w:r w:rsidRPr="00261338">
        <w:t>задължени</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 xml:space="preserve">, </w:t>
      </w:r>
      <w:proofErr w:type="spellStart"/>
      <w:r w:rsidRPr="00261338">
        <w:t>отколкото</w:t>
      </w:r>
      <w:proofErr w:type="spellEnd"/>
      <w:r w:rsidRPr="00261338">
        <w:t xml:space="preserve"> </w:t>
      </w:r>
      <w:proofErr w:type="spellStart"/>
      <w:r w:rsidRPr="00261338">
        <w:t>задържани</w:t>
      </w:r>
      <w:proofErr w:type="spellEnd"/>
      <w:r w:rsidRPr="00261338">
        <w:t xml:space="preserve"> </w:t>
      </w:r>
      <w:proofErr w:type="spellStart"/>
      <w:r w:rsidRPr="00261338">
        <w:t>от</w:t>
      </w:r>
      <w:proofErr w:type="spellEnd"/>
      <w:r w:rsidRPr="00261338">
        <w:t xml:space="preserve"> </w:t>
      </w:r>
      <w:proofErr w:type="spellStart"/>
      <w:r w:rsidRPr="00261338">
        <w:t>външни</w:t>
      </w:r>
      <w:proofErr w:type="spellEnd"/>
      <w:r w:rsidRPr="00261338">
        <w:t xml:space="preserve"> </w:t>
      </w:r>
      <w:proofErr w:type="spellStart"/>
      <w:r w:rsidRPr="00261338">
        <w:t>фактори</w:t>
      </w:r>
      <w:proofErr w:type="spellEnd"/>
      <w:r w:rsidRPr="00261338">
        <w:t xml:space="preserve"> </w:t>
      </w:r>
      <w:proofErr w:type="spellStart"/>
      <w:r w:rsidRPr="00261338">
        <w:t>като</w:t>
      </w:r>
      <w:proofErr w:type="spellEnd"/>
      <w:r w:rsidRPr="00261338">
        <w:t xml:space="preserve"> </w:t>
      </w:r>
      <w:proofErr w:type="spellStart"/>
      <w:r w:rsidRPr="00261338">
        <w:t>финансова</w:t>
      </w:r>
      <w:proofErr w:type="spellEnd"/>
      <w:r w:rsidRPr="00261338">
        <w:t xml:space="preserve"> </w:t>
      </w:r>
      <w:proofErr w:type="spellStart"/>
      <w:r w:rsidRPr="00261338">
        <w:t>сигурност</w:t>
      </w:r>
      <w:proofErr w:type="spellEnd"/>
      <w:r w:rsidRPr="00261338">
        <w:t xml:space="preserve"> </w:t>
      </w:r>
      <w:proofErr w:type="spellStart"/>
      <w:r w:rsidRPr="00261338">
        <w:t>или</w:t>
      </w:r>
      <w:proofErr w:type="spellEnd"/>
      <w:r w:rsidRPr="00261338">
        <w:t xml:space="preserve"> </w:t>
      </w:r>
      <w:proofErr w:type="spellStart"/>
      <w:r w:rsidRPr="00261338">
        <w:t>липса</w:t>
      </w:r>
      <w:proofErr w:type="spellEnd"/>
      <w:r w:rsidRPr="00261338">
        <w:t xml:space="preserve"> </w:t>
      </w:r>
      <w:proofErr w:type="spellStart"/>
      <w:r w:rsidRPr="00261338">
        <w:t>на</w:t>
      </w:r>
      <w:proofErr w:type="spellEnd"/>
      <w:r w:rsidRPr="00261338">
        <w:t xml:space="preserve"> </w:t>
      </w:r>
      <w:proofErr w:type="spellStart"/>
      <w:r w:rsidRPr="00261338">
        <w:t>възможности</w:t>
      </w:r>
      <w:proofErr w:type="spellEnd"/>
      <w:r w:rsidRPr="00261338">
        <w:t xml:space="preserve"> </w:t>
      </w:r>
      <w:proofErr w:type="spellStart"/>
      <w:r w:rsidRPr="00261338">
        <w:t>за</w:t>
      </w:r>
      <w:proofErr w:type="spellEnd"/>
      <w:r w:rsidRPr="00261338">
        <w:t xml:space="preserve"> </w:t>
      </w:r>
      <w:proofErr w:type="spellStart"/>
      <w:r w:rsidRPr="00261338">
        <w:t>друга</w:t>
      </w:r>
      <w:proofErr w:type="spellEnd"/>
      <w:r w:rsidRPr="00261338">
        <w:t xml:space="preserve"> </w:t>
      </w:r>
      <w:proofErr w:type="spellStart"/>
      <w:r w:rsidRPr="00261338">
        <w:t>работа</w:t>
      </w:r>
      <w:proofErr w:type="spellEnd"/>
      <w:r w:rsidRPr="00261338">
        <w:t>.</w:t>
      </w:r>
    </w:p>
    <w:p w14:paraId="373741F9" w14:textId="77777777" w:rsidR="00261338" w:rsidRPr="00261338" w:rsidRDefault="00261338" w:rsidP="00261338">
      <w:pPr>
        <w:spacing w:line="360" w:lineRule="auto"/>
        <w:ind w:firstLine="709"/>
        <w:jc w:val="both"/>
      </w:pPr>
      <w:proofErr w:type="spellStart"/>
      <w:r w:rsidRPr="00261338">
        <w:t>Общият</w:t>
      </w:r>
      <w:proofErr w:type="spellEnd"/>
      <w:r w:rsidRPr="00261338">
        <w:t xml:space="preserve"> </w:t>
      </w:r>
      <w:proofErr w:type="spellStart"/>
      <w:r w:rsidRPr="00261338">
        <w:t>индекс</w:t>
      </w:r>
      <w:proofErr w:type="spellEnd"/>
      <w:r w:rsidRPr="00261338">
        <w:t xml:space="preserve"> </w:t>
      </w:r>
      <w:proofErr w:type="spellStart"/>
      <w:r w:rsidRPr="00261338">
        <w:t>на</w:t>
      </w:r>
      <w:proofErr w:type="spellEnd"/>
      <w:r w:rsidRPr="00261338">
        <w:t xml:space="preserve"> </w:t>
      </w:r>
      <w:proofErr w:type="spellStart"/>
      <w:r w:rsidRPr="00261338">
        <w:t>организационната</w:t>
      </w:r>
      <w:proofErr w:type="spellEnd"/>
      <w:r w:rsidRPr="00261338">
        <w:t xml:space="preserve"> </w:t>
      </w:r>
      <w:proofErr w:type="spellStart"/>
      <w:r w:rsidRPr="00261338">
        <w:t>привързаност</w:t>
      </w:r>
      <w:proofErr w:type="spellEnd"/>
      <w:r w:rsidRPr="00261338">
        <w:t xml:space="preserve"> е 4.2758 </w:t>
      </w:r>
      <w:proofErr w:type="spellStart"/>
      <w:r w:rsidRPr="00261338">
        <w:t>със</w:t>
      </w:r>
      <w:proofErr w:type="spellEnd"/>
      <w:r w:rsidRPr="00261338">
        <w:t xml:space="preserve"> </w:t>
      </w:r>
      <w:proofErr w:type="spellStart"/>
      <w:r w:rsidRPr="00261338">
        <w:t>стандартно</w:t>
      </w:r>
      <w:proofErr w:type="spellEnd"/>
      <w:r w:rsidRPr="00261338">
        <w:t xml:space="preserve"> </w:t>
      </w:r>
      <w:proofErr w:type="spellStart"/>
      <w:r w:rsidRPr="00261338">
        <w:t>отклонение</w:t>
      </w:r>
      <w:proofErr w:type="spellEnd"/>
      <w:r w:rsidRPr="00261338">
        <w:t xml:space="preserve"> 0.78301, </w:t>
      </w:r>
      <w:proofErr w:type="spellStart"/>
      <w:r w:rsidRPr="00261338">
        <w:t>което</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като</w:t>
      </w:r>
      <w:proofErr w:type="spellEnd"/>
      <w:r w:rsidRPr="00261338">
        <w:t xml:space="preserve"> </w:t>
      </w:r>
      <w:proofErr w:type="spellStart"/>
      <w:r w:rsidRPr="00261338">
        <w:t>цяло</w:t>
      </w:r>
      <w:proofErr w:type="spellEnd"/>
      <w:r w:rsidRPr="00261338">
        <w:t xml:space="preserve"> </w:t>
      </w:r>
      <w:proofErr w:type="spellStart"/>
      <w:r w:rsidRPr="00261338">
        <w:t>участниците</w:t>
      </w:r>
      <w:proofErr w:type="spellEnd"/>
      <w:r w:rsidRPr="00261338">
        <w:t xml:space="preserve"> </w:t>
      </w:r>
      <w:proofErr w:type="spellStart"/>
      <w:r w:rsidRPr="00261338">
        <w:t>имат</w:t>
      </w:r>
      <w:proofErr w:type="spellEnd"/>
      <w:r w:rsidRPr="00261338">
        <w:t xml:space="preserve"> </w:t>
      </w:r>
      <w:proofErr w:type="spellStart"/>
      <w:r w:rsidRPr="00261338">
        <w:t>положително</w:t>
      </w:r>
      <w:proofErr w:type="spellEnd"/>
      <w:r w:rsidRPr="00261338">
        <w:t xml:space="preserve"> </w:t>
      </w:r>
      <w:proofErr w:type="spellStart"/>
      <w:r w:rsidRPr="00261338">
        <w:t>отношение</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 xml:space="preserve">, </w:t>
      </w:r>
      <w:proofErr w:type="spellStart"/>
      <w:r w:rsidRPr="00261338">
        <w:t>но</w:t>
      </w:r>
      <w:proofErr w:type="spellEnd"/>
      <w:r w:rsidRPr="00261338">
        <w:t xml:space="preserve"> с </w:t>
      </w:r>
      <w:proofErr w:type="spellStart"/>
      <w:r w:rsidRPr="00261338">
        <w:t>известни</w:t>
      </w:r>
      <w:proofErr w:type="spellEnd"/>
      <w:r w:rsidRPr="00261338">
        <w:t xml:space="preserve"> </w:t>
      </w:r>
      <w:proofErr w:type="spellStart"/>
      <w:r w:rsidRPr="00261338">
        <w:t>вариации</w:t>
      </w:r>
      <w:proofErr w:type="spellEnd"/>
      <w:r w:rsidRPr="00261338">
        <w:t xml:space="preserve"> </w:t>
      </w:r>
      <w:proofErr w:type="spellStart"/>
      <w:r w:rsidRPr="00261338">
        <w:t>между</w:t>
      </w:r>
      <w:proofErr w:type="spellEnd"/>
      <w:r w:rsidRPr="00261338">
        <w:t xml:space="preserve"> </w:t>
      </w:r>
      <w:proofErr w:type="spellStart"/>
      <w:r w:rsidRPr="00261338">
        <w:t>различните</w:t>
      </w:r>
      <w:proofErr w:type="spellEnd"/>
      <w:r w:rsidRPr="00261338">
        <w:t xml:space="preserve"> </w:t>
      </w:r>
      <w:proofErr w:type="spellStart"/>
      <w:r w:rsidRPr="00261338">
        <w:t>форми</w:t>
      </w:r>
      <w:proofErr w:type="spellEnd"/>
      <w:r w:rsidRPr="00261338">
        <w:t xml:space="preserve"> </w:t>
      </w:r>
      <w:proofErr w:type="spellStart"/>
      <w:r w:rsidRPr="00261338">
        <w:t>на</w:t>
      </w:r>
      <w:proofErr w:type="spellEnd"/>
      <w:r w:rsidRPr="00261338">
        <w:t xml:space="preserve"> </w:t>
      </w:r>
      <w:proofErr w:type="spellStart"/>
      <w:r w:rsidRPr="00261338">
        <w:t>привързаност</w:t>
      </w:r>
      <w:proofErr w:type="spellEnd"/>
      <w:r w:rsidRPr="00261338">
        <w:t xml:space="preserve">. </w:t>
      </w:r>
      <w:proofErr w:type="spellStart"/>
      <w:r w:rsidRPr="00261338">
        <w:t>Най-силно</w:t>
      </w:r>
      <w:proofErr w:type="spellEnd"/>
      <w:r w:rsidRPr="00261338">
        <w:t xml:space="preserve"> </w:t>
      </w:r>
      <w:proofErr w:type="spellStart"/>
      <w:r w:rsidRPr="00261338">
        <w:t>изразена</w:t>
      </w:r>
      <w:proofErr w:type="spellEnd"/>
      <w:r w:rsidRPr="00261338">
        <w:t xml:space="preserve"> е </w:t>
      </w:r>
      <w:proofErr w:type="spellStart"/>
      <w:r w:rsidRPr="00261338">
        <w:t>афективната</w:t>
      </w:r>
      <w:proofErr w:type="spellEnd"/>
      <w:r w:rsidRPr="00261338">
        <w:t xml:space="preserve"> </w:t>
      </w:r>
      <w:proofErr w:type="spellStart"/>
      <w:r w:rsidRPr="00261338">
        <w:t>ангажираност</w:t>
      </w:r>
      <w:proofErr w:type="spellEnd"/>
      <w:r w:rsidRPr="00261338">
        <w:t xml:space="preserve">, </w:t>
      </w:r>
      <w:proofErr w:type="spellStart"/>
      <w:r w:rsidRPr="00261338">
        <w:t>следвана</w:t>
      </w:r>
      <w:proofErr w:type="spellEnd"/>
      <w:r w:rsidRPr="00261338">
        <w:t xml:space="preserve"> </w:t>
      </w:r>
      <w:proofErr w:type="spellStart"/>
      <w:r w:rsidRPr="00261338">
        <w:t>от</w:t>
      </w:r>
      <w:proofErr w:type="spellEnd"/>
      <w:r w:rsidRPr="00261338">
        <w:t xml:space="preserve"> </w:t>
      </w:r>
      <w:proofErr w:type="spellStart"/>
      <w:r w:rsidRPr="00261338">
        <w:t>нормативната</w:t>
      </w:r>
      <w:proofErr w:type="spellEnd"/>
      <w:r w:rsidRPr="00261338">
        <w:t xml:space="preserve">, </w:t>
      </w:r>
      <w:proofErr w:type="spellStart"/>
      <w:r w:rsidRPr="00261338">
        <w:t>докато</w:t>
      </w:r>
      <w:proofErr w:type="spellEnd"/>
      <w:r w:rsidRPr="00261338">
        <w:t xml:space="preserve"> </w:t>
      </w:r>
      <w:proofErr w:type="spellStart"/>
      <w:r w:rsidRPr="00261338">
        <w:t>континуантната</w:t>
      </w:r>
      <w:proofErr w:type="spellEnd"/>
      <w:r w:rsidRPr="00261338">
        <w:t xml:space="preserve"> </w:t>
      </w:r>
      <w:proofErr w:type="spellStart"/>
      <w:r w:rsidRPr="00261338">
        <w:t>привързаност</w:t>
      </w:r>
      <w:proofErr w:type="spellEnd"/>
      <w:r w:rsidRPr="00261338">
        <w:t xml:space="preserve"> е </w:t>
      </w:r>
      <w:proofErr w:type="spellStart"/>
      <w:r w:rsidRPr="00261338">
        <w:t>сравнително</w:t>
      </w:r>
      <w:proofErr w:type="spellEnd"/>
      <w:r w:rsidRPr="00261338">
        <w:t xml:space="preserve"> </w:t>
      </w:r>
      <w:proofErr w:type="spellStart"/>
      <w:r w:rsidRPr="00261338">
        <w:t>по-слабо</w:t>
      </w:r>
      <w:proofErr w:type="spellEnd"/>
      <w:r w:rsidRPr="00261338">
        <w:t xml:space="preserve"> </w:t>
      </w:r>
      <w:proofErr w:type="spellStart"/>
      <w:r w:rsidRPr="00261338">
        <w:t>изразена</w:t>
      </w:r>
      <w:proofErr w:type="spellEnd"/>
      <w:r w:rsidRPr="00261338">
        <w:t xml:space="preserve">. </w:t>
      </w:r>
      <w:proofErr w:type="spellStart"/>
      <w:r w:rsidRPr="00261338">
        <w:t>Това</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w:t>
      </w:r>
      <w:proofErr w:type="spellStart"/>
      <w:r w:rsidRPr="00261338">
        <w:t>са</w:t>
      </w:r>
      <w:proofErr w:type="spellEnd"/>
      <w:r w:rsidRPr="00261338">
        <w:t xml:space="preserve"> </w:t>
      </w:r>
      <w:proofErr w:type="spellStart"/>
      <w:r w:rsidRPr="00261338">
        <w:t>по-мотивирани</w:t>
      </w:r>
      <w:proofErr w:type="spellEnd"/>
      <w:r w:rsidRPr="00261338">
        <w:t xml:space="preserve"> </w:t>
      </w:r>
      <w:proofErr w:type="spellStart"/>
      <w:r w:rsidRPr="00261338">
        <w:t>да</w:t>
      </w:r>
      <w:proofErr w:type="spellEnd"/>
      <w:r w:rsidRPr="00261338">
        <w:t xml:space="preserve"> </w:t>
      </w:r>
      <w:proofErr w:type="spellStart"/>
      <w:r w:rsidRPr="00261338">
        <w:t>останат</w:t>
      </w:r>
      <w:proofErr w:type="spellEnd"/>
      <w:r w:rsidRPr="00261338">
        <w:t xml:space="preserve"> в </w:t>
      </w:r>
      <w:proofErr w:type="spellStart"/>
      <w:r w:rsidRPr="00261338">
        <w:t>организацията</w:t>
      </w:r>
      <w:proofErr w:type="spellEnd"/>
      <w:r w:rsidRPr="00261338">
        <w:t xml:space="preserve"> </w:t>
      </w:r>
      <w:proofErr w:type="spellStart"/>
      <w:r w:rsidRPr="00261338">
        <w:t>поради</w:t>
      </w:r>
      <w:proofErr w:type="spellEnd"/>
      <w:r w:rsidRPr="00261338">
        <w:t xml:space="preserve"> </w:t>
      </w:r>
      <w:proofErr w:type="spellStart"/>
      <w:r w:rsidRPr="00261338">
        <w:t>емоционални</w:t>
      </w:r>
      <w:proofErr w:type="spellEnd"/>
      <w:r w:rsidRPr="00261338">
        <w:t xml:space="preserve"> и </w:t>
      </w:r>
      <w:proofErr w:type="spellStart"/>
      <w:r w:rsidRPr="00261338">
        <w:t>ценностни</w:t>
      </w:r>
      <w:proofErr w:type="spellEnd"/>
      <w:r w:rsidRPr="00261338">
        <w:t xml:space="preserve"> </w:t>
      </w:r>
      <w:proofErr w:type="spellStart"/>
      <w:r w:rsidRPr="00261338">
        <w:t>причини</w:t>
      </w:r>
      <w:proofErr w:type="spellEnd"/>
      <w:r w:rsidRPr="00261338">
        <w:t xml:space="preserve">, </w:t>
      </w:r>
      <w:proofErr w:type="spellStart"/>
      <w:r w:rsidRPr="00261338">
        <w:t>отколкото</w:t>
      </w:r>
      <w:proofErr w:type="spellEnd"/>
      <w:r w:rsidRPr="00261338">
        <w:t xml:space="preserve"> </w:t>
      </w:r>
      <w:proofErr w:type="spellStart"/>
      <w:r w:rsidRPr="00261338">
        <w:t>поради</w:t>
      </w:r>
      <w:proofErr w:type="spellEnd"/>
      <w:r w:rsidRPr="00261338">
        <w:t xml:space="preserve"> </w:t>
      </w:r>
      <w:proofErr w:type="spellStart"/>
      <w:r w:rsidRPr="00261338">
        <w:t>липсата</w:t>
      </w:r>
      <w:proofErr w:type="spellEnd"/>
      <w:r w:rsidRPr="00261338">
        <w:t xml:space="preserve"> </w:t>
      </w:r>
      <w:proofErr w:type="spellStart"/>
      <w:r w:rsidRPr="00261338">
        <w:t>на</w:t>
      </w:r>
      <w:proofErr w:type="spellEnd"/>
      <w:r w:rsidRPr="00261338">
        <w:t xml:space="preserve"> </w:t>
      </w:r>
      <w:proofErr w:type="spellStart"/>
      <w:r w:rsidRPr="00261338">
        <w:t>други</w:t>
      </w:r>
      <w:proofErr w:type="spellEnd"/>
      <w:r w:rsidRPr="00261338">
        <w:t xml:space="preserve"> </w:t>
      </w:r>
      <w:proofErr w:type="spellStart"/>
      <w:r w:rsidRPr="00261338">
        <w:t>възможности</w:t>
      </w:r>
      <w:proofErr w:type="spellEnd"/>
      <w:r w:rsidRPr="00261338">
        <w:t>.</w:t>
      </w:r>
    </w:p>
    <w:p w14:paraId="5DEACA5E" w14:textId="77777777" w:rsidR="00261338" w:rsidRDefault="00261338" w:rsidP="00261338">
      <w:pPr>
        <w:spacing w:line="360" w:lineRule="auto"/>
        <w:ind w:firstLine="709"/>
        <w:jc w:val="both"/>
        <w:rPr>
          <w:lang w:val="bg-BG"/>
        </w:rPr>
      </w:pPr>
      <w:proofErr w:type="spellStart"/>
      <w:r w:rsidRPr="00261338">
        <w:t>Въз</w:t>
      </w:r>
      <w:proofErr w:type="spellEnd"/>
      <w:r w:rsidRPr="00261338">
        <w:t xml:space="preserve"> </w:t>
      </w:r>
      <w:proofErr w:type="spellStart"/>
      <w:r w:rsidRPr="00261338">
        <w:t>основа</w:t>
      </w:r>
      <w:proofErr w:type="spellEnd"/>
      <w:r w:rsidRPr="00261338">
        <w:t xml:space="preserve"> </w:t>
      </w:r>
      <w:proofErr w:type="spellStart"/>
      <w:r w:rsidRPr="00261338">
        <w:t>на</w:t>
      </w:r>
      <w:proofErr w:type="spellEnd"/>
      <w:r w:rsidRPr="00261338">
        <w:t xml:space="preserve"> </w:t>
      </w:r>
      <w:proofErr w:type="spellStart"/>
      <w:r w:rsidRPr="00261338">
        <w:t>тези</w:t>
      </w:r>
      <w:proofErr w:type="spellEnd"/>
      <w:r w:rsidRPr="00261338">
        <w:t xml:space="preserve"> </w:t>
      </w:r>
      <w:proofErr w:type="spellStart"/>
      <w:r w:rsidRPr="00261338">
        <w:t>резултати</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се</w:t>
      </w:r>
      <w:proofErr w:type="spellEnd"/>
      <w:r w:rsidRPr="00261338">
        <w:t xml:space="preserve"> </w:t>
      </w:r>
      <w:proofErr w:type="spellStart"/>
      <w:r w:rsidRPr="00261338">
        <w:t>заключи</w:t>
      </w:r>
      <w:proofErr w:type="spellEnd"/>
      <w:r w:rsidRPr="00261338">
        <w:t xml:space="preserve">, </w:t>
      </w:r>
      <w:proofErr w:type="spellStart"/>
      <w:r w:rsidRPr="00261338">
        <w:t>че</w:t>
      </w:r>
      <w:proofErr w:type="spellEnd"/>
      <w:r w:rsidRPr="00261338">
        <w:t xml:space="preserve"> </w:t>
      </w:r>
      <w:proofErr w:type="spellStart"/>
      <w:r w:rsidRPr="00261338">
        <w:t>въпреки</w:t>
      </w:r>
      <w:proofErr w:type="spellEnd"/>
      <w:r w:rsidRPr="00261338">
        <w:t xml:space="preserve"> </w:t>
      </w:r>
      <w:proofErr w:type="spellStart"/>
      <w:r w:rsidRPr="00261338">
        <w:t>умерените</w:t>
      </w:r>
      <w:proofErr w:type="spellEnd"/>
      <w:r w:rsidRPr="00261338">
        <w:t xml:space="preserve"> </w:t>
      </w:r>
      <w:proofErr w:type="spellStart"/>
      <w:r w:rsidRPr="00261338">
        <w:t>нива</w:t>
      </w:r>
      <w:proofErr w:type="spellEnd"/>
      <w:r w:rsidRPr="00261338">
        <w:t xml:space="preserve"> </w:t>
      </w:r>
      <w:proofErr w:type="spellStart"/>
      <w:r w:rsidRPr="00261338">
        <w:t>на</w:t>
      </w:r>
      <w:proofErr w:type="spellEnd"/>
      <w:r w:rsidRPr="00261338">
        <w:t xml:space="preserve"> </w:t>
      </w:r>
      <w:proofErr w:type="spellStart"/>
      <w:r w:rsidRPr="00261338">
        <w:t>стрес</w:t>
      </w:r>
      <w:proofErr w:type="spellEnd"/>
      <w:r w:rsidRPr="00261338">
        <w:t xml:space="preserve">, </w:t>
      </w:r>
      <w:proofErr w:type="spellStart"/>
      <w:r w:rsidRPr="00261338">
        <w:t>организационната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сред</w:t>
      </w:r>
      <w:proofErr w:type="spellEnd"/>
      <w:r w:rsidRPr="00261338">
        <w:t xml:space="preserve"> </w:t>
      </w:r>
      <w:proofErr w:type="spellStart"/>
      <w:r w:rsidRPr="00261338">
        <w:t>респондентите</w:t>
      </w:r>
      <w:proofErr w:type="spellEnd"/>
      <w:r w:rsidRPr="00261338">
        <w:t xml:space="preserve"> е </w:t>
      </w:r>
      <w:proofErr w:type="spellStart"/>
      <w:r w:rsidRPr="00261338">
        <w:t>относително</w:t>
      </w:r>
      <w:proofErr w:type="spellEnd"/>
      <w:r w:rsidRPr="00261338">
        <w:t xml:space="preserve"> </w:t>
      </w:r>
      <w:proofErr w:type="spellStart"/>
      <w:r w:rsidRPr="00261338">
        <w:t>висока</w:t>
      </w:r>
      <w:proofErr w:type="spellEnd"/>
      <w:r w:rsidRPr="00261338">
        <w:t xml:space="preserve">, </w:t>
      </w:r>
      <w:proofErr w:type="spellStart"/>
      <w:r w:rsidRPr="00261338">
        <w:t>което</w:t>
      </w:r>
      <w:proofErr w:type="spellEnd"/>
      <w:r w:rsidRPr="00261338">
        <w:t xml:space="preserve"> </w:t>
      </w:r>
      <w:proofErr w:type="spellStart"/>
      <w:r w:rsidRPr="00261338">
        <w:t>предполага</w:t>
      </w:r>
      <w:proofErr w:type="spellEnd"/>
      <w:r w:rsidRPr="00261338">
        <w:t xml:space="preserve"> </w:t>
      </w:r>
      <w:proofErr w:type="spellStart"/>
      <w:r w:rsidRPr="00261338">
        <w:t>положително</w:t>
      </w:r>
      <w:proofErr w:type="spellEnd"/>
      <w:r w:rsidRPr="00261338">
        <w:t xml:space="preserve"> </w:t>
      </w:r>
      <w:proofErr w:type="spellStart"/>
      <w:r w:rsidRPr="00261338">
        <w:t>отношение</w:t>
      </w:r>
      <w:proofErr w:type="spellEnd"/>
      <w:r w:rsidRPr="00261338">
        <w:t xml:space="preserve"> </w:t>
      </w:r>
      <w:proofErr w:type="spellStart"/>
      <w:r w:rsidRPr="00261338">
        <w:t>към</w:t>
      </w:r>
      <w:proofErr w:type="spellEnd"/>
      <w:r w:rsidRPr="00261338">
        <w:t xml:space="preserve"> </w:t>
      </w:r>
      <w:proofErr w:type="spellStart"/>
      <w:r w:rsidRPr="00261338">
        <w:t>работната</w:t>
      </w:r>
      <w:proofErr w:type="spellEnd"/>
      <w:r w:rsidRPr="00261338">
        <w:t xml:space="preserve"> </w:t>
      </w:r>
      <w:proofErr w:type="spellStart"/>
      <w:r w:rsidRPr="00261338">
        <w:t>среда</w:t>
      </w:r>
      <w:proofErr w:type="spellEnd"/>
      <w:r w:rsidRPr="00261338">
        <w:t xml:space="preserve"> и </w:t>
      </w:r>
      <w:proofErr w:type="spellStart"/>
      <w:r w:rsidRPr="00261338">
        <w:t>силна</w:t>
      </w:r>
      <w:proofErr w:type="spellEnd"/>
      <w:r w:rsidRPr="00261338">
        <w:t xml:space="preserve"> </w:t>
      </w:r>
      <w:proofErr w:type="spellStart"/>
      <w:r w:rsidRPr="00261338">
        <w:t>емоционална</w:t>
      </w:r>
      <w:proofErr w:type="spellEnd"/>
      <w:r w:rsidRPr="00261338">
        <w:t xml:space="preserve"> </w:t>
      </w:r>
      <w:proofErr w:type="spellStart"/>
      <w:r w:rsidRPr="00261338">
        <w:t>свързаност</w:t>
      </w:r>
      <w:proofErr w:type="spellEnd"/>
      <w:r w:rsidRPr="00261338">
        <w:t xml:space="preserve"> с </w:t>
      </w:r>
      <w:proofErr w:type="spellStart"/>
      <w:r w:rsidRPr="00261338">
        <w:t>организацията</w:t>
      </w:r>
      <w:proofErr w:type="spellEnd"/>
      <w:r w:rsidRPr="00261338">
        <w:t xml:space="preserve">. </w:t>
      </w:r>
      <w:proofErr w:type="spellStart"/>
      <w:r w:rsidRPr="00261338">
        <w:t>Основните</w:t>
      </w:r>
      <w:proofErr w:type="spellEnd"/>
      <w:r w:rsidRPr="00261338">
        <w:t xml:space="preserve"> </w:t>
      </w:r>
      <w:proofErr w:type="spellStart"/>
      <w:r w:rsidRPr="00261338">
        <w:t>източници</w:t>
      </w:r>
      <w:proofErr w:type="spellEnd"/>
      <w:r w:rsidRPr="00261338">
        <w:t xml:space="preserve"> </w:t>
      </w:r>
      <w:proofErr w:type="spellStart"/>
      <w:r w:rsidRPr="00261338">
        <w:t>на</w:t>
      </w:r>
      <w:proofErr w:type="spellEnd"/>
      <w:r w:rsidRPr="00261338">
        <w:t xml:space="preserve"> </w:t>
      </w:r>
      <w:proofErr w:type="spellStart"/>
      <w:r w:rsidRPr="00261338">
        <w:t>стрес</w:t>
      </w:r>
      <w:proofErr w:type="spellEnd"/>
      <w:r w:rsidRPr="00261338">
        <w:t xml:space="preserve"> </w:t>
      </w:r>
      <w:proofErr w:type="spellStart"/>
      <w:r w:rsidRPr="00261338">
        <w:t>са</w:t>
      </w:r>
      <w:proofErr w:type="spellEnd"/>
      <w:r w:rsidRPr="00261338">
        <w:t xml:space="preserve"> </w:t>
      </w:r>
      <w:proofErr w:type="spellStart"/>
      <w:r w:rsidRPr="00261338">
        <w:t>свързани</w:t>
      </w:r>
      <w:proofErr w:type="spellEnd"/>
      <w:r w:rsidRPr="00261338">
        <w:t xml:space="preserve"> с </w:t>
      </w:r>
      <w:proofErr w:type="spellStart"/>
      <w:r w:rsidRPr="00261338">
        <w:t>ролевите</w:t>
      </w:r>
      <w:proofErr w:type="spellEnd"/>
      <w:r w:rsidRPr="00261338">
        <w:t xml:space="preserve"> </w:t>
      </w:r>
      <w:proofErr w:type="spellStart"/>
      <w:r w:rsidRPr="00261338">
        <w:t>конфликти</w:t>
      </w:r>
      <w:proofErr w:type="spellEnd"/>
      <w:r w:rsidRPr="00261338">
        <w:t xml:space="preserve"> и </w:t>
      </w:r>
      <w:proofErr w:type="spellStart"/>
      <w:r w:rsidRPr="00261338">
        <w:t>баланса</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личен</w:t>
      </w:r>
      <w:proofErr w:type="spellEnd"/>
      <w:r w:rsidRPr="00261338">
        <w:t xml:space="preserve"> </w:t>
      </w:r>
      <w:proofErr w:type="spellStart"/>
      <w:r w:rsidRPr="00261338">
        <w:t>живот</w:t>
      </w:r>
      <w:proofErr w:type="spellEnd"/>
      <w:r w:rsidRPr="00261338">
        <w:t xml:space="preserve">, </w:t>
      </w:r>
      <w:proofErr w:type="spellStart"/>
      <w:r w:rsidRPr="00261338">
        <w:t>което</w:t>
      </w:r>
      <w:proofErr w:type="spellEnd"/>
      <w:r w:rsidRPr="00261338">
        <w:t xml:space="preserve"> </w:t>
      </w:r>
      <w:proofErr w:type="spellStart"/>
      <w:r w:rsidRPr="00261338">
        <w:t>подчертава</w:t>
      </w:r>
      <w:proofErr w:type="spellEnd"/>
      <w:r w:rsidRPr="00261338">
        <w:t xml:space="preserve"> </w:t>
      </w:r>
      <w:proofErr w:type="spellStart"/>
      <w:r w:rsidRPr="00261338">
        <w:t>необходимостта</w:t>
      </w:r>
      <w:proofErr w:type="spellEnd"/>
      <w:r w:rsidRPr="00261338">
        <w:t xml:space="preserve"> </w:t>
      </w:r>
      <w:proofErr w:type="spellStart"/>
      <w:r w:rsidRPr="00261338">
        <w:t>от</w:t>
      </w:r>
      <w:proofErr w:type="spellEnd"/>
      <w:r w:rsidRPr="00261338">
        <w:t xml:space="preserve"> </w:t>
      </w:r>
      <w:proofErr w:type="spellStart"/>
      <w:r w:rsidRPr="00261338">
        <w:t>по-добро</w:t>
      </w:r>
      <w:proofErr w:type="spellEnd"/>
      <w:r w:rsidRPr="00261338">
        <w:t xml:space="preserve"> </w:t>
      </w:r>
      <w:proofErr w:type="spellStart"/>
      <w:r w:rsidRPr="00261338">
        <w:t>управление</w:t>
      </w:r>
      <w:proofErr w:type="spellEnd"/>
      <w:r w:rsidRPr="00261338">
        <w:t xml:space="preserve"> </w:t>
      </w:r>
      <w:proofErr w:type="spellStart"/>
      <w:r w:rsidRPr="00261338">
        <w:t>на</w:t>
      </w:r>
      <w:proofErr w:type="spellEnd"/>
      <w:r w:rsidRPr="00261338">
        <w:t xml:space="preserve"> </w:t>
      </w:r>
      <w:proofErr w:type="spellStart"/>
      <w:r w:rsidRPr="00261338">
        <w:t>очакванията</w:t>
      </w:r>
      <w:proofErr w:type="spellEnd"/>
      <w:r w:rsidRPr="00261338">
        <w:t xml:space="preserve"> </w:t>
      </w:r>
      <w:proofErr w:type="spellStart"/>
      <w:r w:rsidRPr="00261338">
        <w:t>към</w:t>
      </w:r>
      <w:proofErr w:type="spellEnd"/>
      <w:r w:rsidRPr="00261338">
        <w:t xml:space="preserve"> </w:t>
      </w:r>
      <w:proofErr w:type="spellStart"/>
      <w:r w:rsidRPr="00261338">
        <w:t>служителите</w:t>
      </w:r>
      <w:proofErr w:type="spellEnd"/>
      <w:r w:rsidRPr="00261338">
        <w:t xml:space="preserve"> и </w:t>
      </w:r>
      <w:proofErr w:type="spellStart"/>
      <w:r w:rsidRPr="00261338">
        <w:t>подобряване</w:t>
      </w:r>
      <w:proofErr w:type="spellEnd"/>
      <w:r w:rsidRPr="00261338">
        <w:t xml:space="preserve"> </w:t>
      </w:r>
      <w:proofErr w:type="spellStart"/>
      <w:r w:rsidRPr="00261338">
        <w:t>на</w:t>
      </w:r>
      <w:proofErr w:type="spellEnd"/>
      <w:r w:rsidRPr="00261338">
        <w:t xml:space="preserve"> </w:t>
      </w:r>
      <w:proofErr w:type="spellStart"/>
      <w:r w:rsidRPr="00261338">
        <w:t>възможностите</w:t>
      </w:r>
      <w:proofErr w:type="spellEnd"/>
      <w:r w:rsidRPr="00261338">
        <w:t xml:space="preserve"> </w:t>
      </w:r>
      <w:proofErr w:type="spellStart"/>
      <w:r w:rsidRPr="00261338">
        <w:t>за</w:t>
      </w:r>
      <w:proofErr w:type="spellEnd"/>
      <w:r w:rsidRPr="00261338">
        <w:t xml:space="preserve"> </w:t>
      </w:r>
      <w:proofErr w:type="spellStart"/>
      <w:r w:rsidRPr="00261338">
        <w:t>съчетаване</w:t>
      </w:r>
      <w:proofErr w:type="spellEnd"/>
      <w:r w:rsidRPr="00261338">
        <w:t xml:space="preserve"> </w:t>
      </w:r>
      <w:proofErr w:type="spellStart"/>
      <w:r w:rsidRPr="00261338">
        <w:t>на</w:t>
      </w:r>
      <w:proofErr w:type="spellEnd"/>
      <w:r w:rsidRPr="00261338">
        <w:t xml:space="preserve"> </w:t>
      </w:r>
      <w:proofErr w:type="spellStart"/>
      <w:r w:rsidRPr="00261338">
        <w:t>професионалните</w:t>
      </w:r>
      <w:proofErr w:type="spellEnd"/>
      <w:r w:rsidRPr="00261338">
        <w:t xml:space="preserve"> и </w:t>
      </w:r>
      <w:proofErr w:type="spellStart"/>
      <w:r w:rsidRPr="00261338">
        <w:t>личните</w:t>
      </w:r>
      <w:proofErr w:type="spellEnd"/>
      <w:r w:rsidRPr="00261338">
        <w:t xml:space="preserve"> </w:t>
      </w:r>
      <w:proofErr w:type="spellStart"/>
      <w:r w:rsidRPr="00261338">
        <w:t>задължения</w:t>
      </w:r>
      <w:proofErr w:type="spellEnd"/>
      <w:r w:rsidRPr="00261338">
        <w:t>.</w:t>
      </w:r>
    </w:p>
    <w:p w14:paraId="6C6D9B07" w14:textId="36A70B56" w:rsidR="00CF4F60" w:rsidRPr="00CF4F60" w:rsidRDefault="00CF4F60" w:rsidP="00261338">
      <w:pPr>
        <w:spacing w:line="360" w:lineRule="auto"/>
        <w:ind w:firstLine="709"/>
        <w:jc w:val="both"/>
        <w:rPr>
          <w:b/>
          <w:bCs/>
          <w:lang w:val="bg-BG"/>
        </w:rPr>
      </w:pPr>
      <w:r w:rsidRPr="00CF4F60">
        <w:rPr>
          <w:b/>
          <w:bCs/>
          <w:lang w:val="bg-BG"/>
        </w:rPr>
        <w:lastRenderedPageBreak/>
        <w:t>1.5. Корелационен анализ</w:t>
      </w:r>
    </w:p>
    <w:p w14:paraId="0052E5FF" w14:textId="7001B69C" w:rsidR="00A1595B" w:rsidRDefault="00A1595B" w:rsidP="00A1595B">
      <w:pPr>
        <w:spacing w:line="360" w:lineRule="auto"/>
        <w:ind w:firstLine="709"/>
        <w:jc w:val="both"/>
        <w:rPr>
          <w:lang w:val="bg-BG"/>
        </w:rPr>
      </w:pPr>
      <w:r w:rsidRPr="00261338">
        <w:rPr>
          <w:lang w:val="bg-BG"/>
        </w:rPr>
        <w:t>Корелационният анализ разкрива значителни връзки между различните измерени променливи. Ролевата</w:t>
      </w:r>
      <w:r w:rsidRPr="00A1595B">
        <w:rPr>
          <w:lang w:val="bg-BG"/>
        </w:rPr>
        <w:t xml:space="preserve"> дифузия е положително свързана с конфликта между работа и свободно време, както и с ролевия конфликт, което показва, че несигурността в ролевите очаквания допринася за по-голямо напрежение. Общият стрес има силна положителна връзка с ролевия конфликт и конфликта между работа и личен живот, като по-високите нива на тези конфликти водят до по-високи нива на стрес. Афективната и нормативната привързаност са отрицателно свързани с ролевите конфликти, което означава, че служителите с по-силна емоционална и морална привързаност изпитват по-малко ролеви напрежения. Континуантната привързаност не показва силни връзки с ролевите конфликти, което предполага, че служителите, които остават в организацията поради прагматични съображения, не са непременно по-малко изложени на организационно напрежение</w:t>
      </w:r>
      <w:r>
        <w:rPr>
          <w:lang w:val="bg-BG"/>
        </w:rPr>
        <w:t xml:space="preserve"> (Табл. 10).</w:t>
      </w:r>
    </w:p>
    <w:p w14:paraId="006B8175" w14:textId="0F7D35DC" w:rsidR="00A1595B" w:rsidRDefault="00A1595B" w:rsidP="00A1595B">
      <w:pPr>
        <w:spacing w:line="360" w:lineRule="auto"/>
        <w:ind w:firstLine="709"/>
        <w:jc w:val="center"/>
        <w:rPr>
          <w:lang w:val="bg-BG"/>
        </w:rPr>
      </w:pPr>
      <w:r w:rsidRPr="00A1595B">
        <w:rPr>
          <w:lang w:val="bg-BG"/>
        </w:rPr>
        <w:t>Таблица</w:t>
      </w:r>
      <w:r>
        <w:rPr>
          <w:lang w:val="bg-BG"/>
        </w:rPr>
        <w:t xml:space="preserve"> 10. </w:t>
      </w:r>
      <w:r w:rsidRPr="00A1595B">
        <w:rPr>
          <w:lang w:val="bg-BG"/>
        </w:rPr>
        <w:t>Линейни корелации между изследваните променливи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5"/>
        <w:gridCol w:w="675"/>
        <w:gridCol w:w="416"/>
        <w:gridCol w:w="1265"/>
        <w:gridCol w:w="694"/>
        <w:gridCol w:w="980"/>
        <w:gridCol w:w="1000"/>
        <w:gridCol w:w="661"/>
        <w:gridCol w:w="575"/>
        <w:gridCol w:w="588"/>
        <w:gridCol w:w="542"/>
        <w:gridCol w:w="542"/>
      </w:tblGrid>
      <w:tr w:rsidR="00261338" w:rsidRPr="00AA60F2" w14:paraId="4DD40933" w14:textId="77777777" w:rsidTr="00261338">
        <w:trPr>
          <w:cantSplit/>
        </w:trPr>
        <w:tc>
          <w:tcPr>
            <w:tcW w:w="5000" w:type="pct"/>
            <w:gridSpan w:val="12"/>
            <w:shd w:val="clear" w:color="auto" w:fill="FFFFFF"/>
            <w:vAlign w:val="center"/>
          </w:tcPr>
          <w:p w14:paraId="47DEEA6C"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010205"/>
                <w:lang w:val="en-US"/>
              </w:rPr>
            </w:pPr>
            <w:r w:rsidRPr="00AA60F2">
              <w:rPr>
                <w:rFonts w:ascii="Arial" w:hAnsi="Arial" w:cs="Arial"/>
                <w:b/>
                <w:bCs/>
                <w:color w:val="010205"/>
                <w:lang w:val="en-US"/>
              </w:rPr>
              <w:t>Correlations</w:t>
            </w:r>
          </w:p>
        </w:tc>
      </w:tr>
      <w:tr w:rsidR="00261338" w:rsidRPr="00AA60F2" w14:paraId="718CD77B" w14:textId="77777777" w:rsidTr="00261338">
        <w:trPr>
          <w:cantSplit/>
        </w:trPr>
        <w:tc>
          <w:tcPr>
            <w:tcW w:w="1082" w:type="pct"/>
            <w:gridSpan w:val="2"/>
            <w:shd w:val="clear" w:color="auto" w:fill="FFFFFF"/>
            <w:vAlign w:val="bottom"/>
          </w:tcPr>
          <w:p w14:paraId="5A71CCCE" w14:textId="77777777" w:rsidR="00261338" w:rsidRPr="00AA60F2" w:rsidRDefault="00261338" w:rsidP="00B66AA0">
            <w:pPr>
              <w:autoSpaceDE w:val="0"/>
              <w:autoSpaceDN w:val="0"/>
              <w:adjustRightInd w:val="0"/>
              <w:rPr>
                <w:lang w:val="en-US"/>
              </w:rPr>
            </w:pPr>
          </w:p>
        </w:tc>
        <w:tc>
          <w:tcPr>
            <w:tcW w:w="422" w:type="pct"/>
            <w:shd w:val="clear" w:color="auto" w:fill="FFFFFF"/>
            <w:vAlign w:val="bottom"/>
          </w:tcPr>
          <w:p w14:paraId="5ACAEE86"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rol_dif</w:t>
            </w:r>
            <w:proofErr w:type="spellEnd"/>
          </w:p>
        </w:tc>
        <w:tc>
          <w:tcPr>
            <w:tcW w:w="422" w:type="pct"/>
            <w:shd w:val="clear" w:color="auto" w:fill="FFFFFF"/>
            <w:vAlign w:val="bottom"/>
          </w:tcPr>
          <w:p w14:paraId="362D75E7"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konfl_rabota_svvreme</w:t>
            </w:r>
            <w:proofErr w:type="spellEnd"/>
          </w:p>
        </w:tc>
        <w:tc>
          <w:tcPr>
            <w:tcW w:w="422" w:type="pct"/>
            <w:shd w:val="clear" w:color="auto" w:fill="FFFFFF"/>
            <w:vAlign w:val="bottom"/>
          </w:tcPr>
          <w:p w14:paraId="0910F5FD"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rolevi_konfl</w:t>
            </w:r>
            <w:proofErr w:type="spellEnd"/>
          </w:p>
        </w:tc>
        <w:tc>
          <w:tcPr>
            <w:tcW w:w="361" w:type="pct"/>
            <w:shd w:val="clear" w:color="auto" w:fill="FFFFFF"/>
            <w:vAlign w:val="bottom"/>
          </w:tcPr>
          <w:p w14:paraId="6AB9A0EE"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mejdulichn_konfl</w:t>
            </w:r>
            <w:proofErr w:type="spellEnd"/>
          </w:p>
        </w:tc>
        <w:tc>
          <w:tcPr>
            <w:tcW w:w="362" w:type="pct"/>
            <w:shd w:val="clear" w:color="auto" w:fill="FFFFFF"/>
            <w:vAlign w:val="bottom"/>
          </w:tcPr>
          <w:p w14:paraId="6E5FC93D"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vazpr_za_kontrol</w:t>
            </w:r>
            <w:proofErr w:type="spellEnd"/>
          </w:p>
        </w:tc>
        <w:tc>
          <w:tcPr>
            <w:tcW w:w="361" w:type="pct"/>
            <w:shd w:val="clear" w:color="auto" w:fill="FFFFFF"/>
            <w:vAlign w:val="bottom"/>
          </w:tcPr>
          <w:p w14:paraId="6BB80FE2"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sum_stess</w:t>
            </w:r>
            <w:proofErr w:type="spellEnd"/>
          </w:p>
        </w:tc>
        <w:tc>
          <w:tcPr>
            <w:tcW w:w="422" w:type="pct"/>
            <w:shd w:val="clear" w:color="auto" w:fill="FFFFFF"/>
            <w:vAlign w:val="bottom"/>
          </w:tcPr>
          <w:p w14:paraId="0F465282"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afectcom</w:t>
            </w:r>
            <w:proofErr w:type="spellEnd"/>
          </w:p>
        </w:tc>
        <w:tc>
          <w:tcPr>
            <w:tcW w:w="362" w:type="pct"/>
            <w:shd w:val="clear" w:color="auto" w:fill="FFFFFF"/>
            <w:vAlign w:val="bottom"/>
          </w:tcPr>
          <w:p w14:paraId="17D7ED04"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normcom</w:t>
            </w:r>
            <w:proofErr w:type="spellEnd"/>
          </w:p>
        </w:tc>
        <w:tc>
          <w:tcPr>
            <w:tcW w:w="361" w:type="pct"/>
            <w:shd w:val="clear" w:color="auto" w:fill="FFFFFF"/>
            <w:vAlign w:val="bottom"/>
          </w:tcPr>
          <w:p w14:paraId="51AC773D"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contcom</w:t>
            </w:r>
            <w:proofErr w:type="spellEnd"/>
          </w:p>
        </w:tc>
        <w:tc>
          <w:tcPr>
            <w:tcW w:w="424" w:type="pct"/>
            <w:shd w:val="clear" w:color="auto" w:fill="FFFFFF"/>
            <w:vAlign w:val="bottom"/>
          </w:tcPr>
          <w:p w14:paraId="60672F42" w14:textId="77777777" w:rsidR="00261338" w:rsidRPr="00AA60F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AA60F2">
              <w:rPr>
                <w:rFonts w:ascii="Arial" w:hAnsi="Arial" w:cs="Arial"/>
                <w:color w:val="264A60"/>
                <w:sz w:val="18"/>
                <w:szCs w:val="18"/>
                <w:lang w:val="en-US"/>
              </w:rPr>
              <w:t>sumcom</w:t>
            </w:r>
            <w:proofErr w:type="spellEnd"/>
          </w:p>
        </w:tc>
      </w:tr>
      <w:tr w:rsidR="00261338" w:rsidRPr="00AA60F2" w14:paraId="2804B05F" w14:textId="77777777" w:rsidTr="00261338">
        <w:trPr>
          <w:cantSplit/>
        </w:trPr>
        <w:tc>
          <w:tcPr>
            <w:tcW w:w="480" w:type="pct"/>
            <w:vMerge w:val="restart"/>
            <w:shd w:val="clear" w:color="auto" w:fill="E0E0E0"/>
          </w:tcPr>
          <w:p w14:paraId="43338816"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rol_dif</w:t>
            </w:r>
            <w:proofErr w:type="spellEnd"/>
          </w:p>
        </w:tc>
        <w:tc>
          <w:tcPr>
            <w:tcW w:w="603" w:type="pct"/>
            <w:shd w:val="clear" w:color="auto" w:fill="E0E0E0"/>
          </w:tcPr>
          <w:p w14:paraId="2AF89E51"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1EDE599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422" w:type="pct"/>
            <w:shd w:val="clear" w:color="auto" w:fill="FFFFFF"/>
          </w:tcPr>
          <w:p w14:paraId="53202A0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.452</w:t>
            </w:r>
            <w:r w:rsidRPr="00AA60F2">
              <w:rPr>
                <w:rFonts w:ascii="Arial" w:hAnsi="Arial" w:cs="Arial"/>
                <w:color w:val="010205"/>
                <w:sz w:val="18"/>
                <w:szCs w:val="18"/>
                <w:vertAlign w:val="superscript"/>
                <w:lang w:val="en-US"/>
              </w:rPr>
              <w:t>**</w:t>
            </w:r>
          </w:p>
        </w:tc>
        <w:tc>
          <w:tcPr>
            <w:tcW w:w="422" w:type="pct"/>
            <w:shd w:val="clear" w:color="auto" w:fill="FFFFFF"/>
          </w:tcPr>
          <w:p w14:paraId="13FA555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.595</w:t>
            </w:r>
            <w:r w:rsidRPr="00AA60F2">
              <w:rPr>
                <w:rFonts w:ascii="Arial" w:hAnsi="Arial" w:cs="Arial"/>
                <w:color w:val="010205"/>
                <w:sz w:val="18"/>
                <w:szCs w:val="18"/>
                <w:vertAlign w:val="superscript"/>
                <w:lang w:val="en-US"/>
              </w:rPr>
              <w:t>**</w:t>
            </w:r>
          </w:p>
        </w:tc>
        <w:tc>
          <w:tcPr>
            <w:tcW w:w="361" w:type="pct"/>
            <w:shd w:val="clear" w:color="auto" w:fill="FFFFFF"/>
          </w:tcPr>
          <w:p w14:paraId="05A9E1C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.306</w:t>
            </w:r>
          </w:p>
        </w:tc>
        <w:tc>
          <w:tcPr>
            <w:tcW w:w="362" w:type="pct"/>
            <w:shd w:val="clear" w:color="auto" w:fill="FFFFFF"/>
          </w:tcPr>
          <w:p w14:paraId="61472E9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-.235</w:t>
            </w:r>
          </w:p>
        </w:tc>
        <w:tc>
          <w:tcPr>
            <w:tcW w:w="361" w:type="pct"/>
            <w:shd w:val="clear" w:color="auto" w:fill="FFFFFF"/>
          </w:tcPr>
          <w:p w14:paraId="02D4140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.778</w:t>
            </w:r>
            <w:r w:rsidRPr="00AA60F2">
              <w:rPr>
                <w:rFonts w:ascii="Arial" w:hAnsi="Arial" w:cs="Arial"/>
                <w:color w:val="010205"/>
                <w:sz w:val="18"/>
                <w:szCs w:val="18"/>
                <w:vertAlign w:val="superscript"/>
                <w:lang w:val="en-US"/>
              </w:rPr>
              <w:t>**</w:t>
            </w:r>
          </w:p>
        </w:tc>
        <w:tc>
          <w:tcPr>
            <w:tcW w:w="422" w:type="pct"/>
            <w:shd w:val="clear" w:color="auto" w:fill="FFFFFF"/>
          </w:tcPr>
          <w:p w14:paraId="1D1125F7"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-.455</w:t>
            </w:r>
            <w:r w:rsidRPr="005F334D">
              <w:rPr>
                <w:rFonts w:ascii="Arial" w:hAnsi="Arial" w:cs="Arial"/>
                <w:b/>
                <w:color w:val="010205"/>
                <w:sz w:val="18"/>
                <w:szCs w:val="18"/>
                <w:vertAlign w:val="superscript"/>
                <w:lang w:val="en-US"/>
              </w:rPr>
              <w:t>**</w:t>
            </w:r>
          </w:p>
        </w:tc>
        <w:tc>
          <w:tcPr>
            <w:tcW w:w="362" w:type="pct"/>
            <w:shd w:val="clear" w:color="auto" w:fill="FFFFFF"/>
          </w:tcPr>
          <w:p w14:paraId="35EA2AE8"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-.474</w:t>
            </w:r>
            <w:r w:rsidRPr="005F334D">
              <w:rPr>
                <w:rFonts w:ascii="Arial" w:hAnsi="Arial" w:cs="Arial"/>
                <w:b/>
                <w:color w:val="010205"/>
                <w:sz w:val="18"/>
                <w:szCs w:val="18"/>
                <w:vertAlign w:val="superscript"/>
                <w:lang w:val="en-US"/>
              </w:rPr>
              <w:t>**</w:t>
            </w:r>
          </w:p>
        </w:tc>
        <w:tc>
          <w:tcPr>
            <w:tcW w:w="361" w:type="pct"/>
            <w:shd w:val="clear" w:color="auto" w:fill="FFFFFF"/>
          </w:tcPr>
          <w:p w14:paraId="737CDD45"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-.394</w:t>
            </w:r>
            <w:r w:rsidRPr="005F334D">
              <w:rPr>
                <w:rFonts w:ascii="Arial" w:hAnsi="Arial" w:cs="Arial"/>
                <w:b/>
                <w:color w:val="010205"/>
                <w:sz w:val="18"/>
                <w:szCs w:val="18"/>
                <w:vertAlign w:val="superscript"/>
                <w:lang w:val="en-US"/>
              </w:rPr>
              <w:t>*</w:t>
            </w:r>
          </w:p>
        </w:tc>
        <w:tc>
          <w:tcPr>
            <w:tcW w:w="424" w:type="pct"/>
            <w:shd w:val="clear" w:color="auto" w:fill="FFFFFF"/>
          </w:tcPr>
          <w:p w14:paraId="18419BDA"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-.571</w:t>
            </w:r>
            <w:r w:rsidRPr="005F334D">
              <w:rPr>
                <w:rFonts w:ascii="Arial" w:hAnsi="Arial" w:cs="Arial"/>
                <w:b/>
                <w:color w:val="010205"/>
                <w:sz w:val="18"/>
                <w:szCs w:val="18"/>
                <w:vertAlign w:val="superscript"/>
                <w:lang w:val="en-US"/>
              </w:rPr>
              <w:t>**</w:t>
            </w:r>
          </w:p>
        </w:tc>
      </w:tr>
      <w:tr w:rsidR="00261338" w:rsidRPr="00AA60F2" w14:paraId="0F8E6AAC" w14:textId="77777777" w:rsidTr="00261338">
        <w:trPr>
          <w:cantSplit/>
        </w:trPr>
        <w:tc>
          <w:tcPr>
            <w:tcW w:w="480" w:type="pct"/>
            <w:vMerge/>
            <w:shd w:val="clear" w:color="auto" w:fill="E0E0E0"/>
          </w:tcPr>
          <w:p w14:paraId="56EEEC80"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26F3C8F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vAlign w:val="center"/>
          </w:tcPr>
          <w:p w14:paraId="71724742" w14:textId="77777777" w:rsidR="00261338" w:rsidRPr="00AA60F2" w:rsidRDefault="00261338" w:rsidP="00B66AA0">
            <w:pPr>
              <w:autoSpaceDE w:val="0"/>
              <w:autoSpaceDN w:val="0"/>
              <w:adjustRightInd w:val="0"/>
              <w:rPr>
                <w:lang w:val="en-US"/>
              </w:rPr>
            </w:pPr>
          </w:p>
        </w:tc>
        <w:tc>
          <w:tcPr>
            <w:tcW w:w="422" w:type="pct"/>
            <w:shd w:val="clear" w:color="auto" w:fill="FFFFFF"/>
          </w:tcPr>
          <w:p w14:paraId="4824956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422" w:type="pct"/>
            <w:shd w:val="clear" w:color="auto" w:fill="FFFFFF"/>
          </w:tcPr>
          <w:p w14:paraId="3E8475F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1" w:type="pct"/>
            <w:shd w:val="clear" w:color="auto" w:fill="FFFFFF"/>
          </w:tcPr>
          <w:p w14:paraId="7AADA37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.055</w:t>
            </w:r>
          </w:p>
        </w:tc>
        <w:tc>
          <w:tcPr>
            <w:tcW w:w="362" w:type="pct"/>
            <w:shd w:val="clear" w:color="auto" w:fill="FFFFFF"/>
          </w:tcPr>
          <w:p w14:paraId="72653BA3" w14:textId="77777777" w:rsidR="00261338" w:rsidRPr="00AA60F2" w:rsidRDefault="00261338" w:rsidP="00B66AA0">
            <w:pPr>
              <w:tabs>
                <w:tab w:val="left" w:pos="3099"/>
              </w:tabs>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.145</w:t>
            </w:r>
          </w:p>
        </w:tc>
        <w:tc>
          <w:tcPr>
            <w:tcW w:w="361" w:type="pct"/>
            <w:shd w:val="clear" w:color="auto" w:fill="FFFFFF"/>
          </w:tcPr>
          <w:p w14:paraId="30ADBE9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1475BA18"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.003</w:t>
            </w:r>
          </w:p>
        </w:tc>
        <w:tc>
          <w:tcPr>
            <w:tcW w:w="362" w:type="pct"/>
            <w:shd w:val="clear" w:color="auto" w:fill="FFFFFF"/>
          </w:tcPr>
          <w:p w14:paraId="0370DB47"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.002</w:t>
            </w:r>
          </w:p>
        </w:tc>
        <w:tc>
          <w:tcPr>
            <w:tcW w:w="361" w:type="pct"/>
            <w:shd w:val="clear" w:color="auto" w:fill="FFFFFF"/>
          </w:tcPr>
          <w:p w14:paraId="1B98DAE2"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.012</w:t>
            </w:r>
          </w:p>
        </w:tc>
        <w:tc>
          <w:tcPr>
            <w:tcW w:w="424" w:type="pct"/>
            <w:shd w:val="clear" w:color="auto" w:fill="FFFFFF"/>
          </w:tcPr>
          <w:p w14:paraId="5211CA65"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.000</w:t>
            </w:r>
          </w:p>
        </w:tc>
      </w:tr>
      <w:tr w:rsidR="00261338" w:rsidRPr="00AA60F2" w14:paraId="6C1531BA" w14:textId="77777777" w:rsidTr="00261338">
        <w:trPr>
          <w:cantSplit/>
        </w:trPr>
        <w:tc>
          <w:tcPr>
            <w:tcW w:w="480" w:type="pct"/>
            <w:vMerge/>
            <w:shd w:val="clear" w:color="auto" w:fill="E0E0E0"/>
          </w:tcPr>
          <w:p w14:paraId="659F0420"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206E2FF2"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3E32151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22607D8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6ABBAFC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3D525C8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1BB5541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1668633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DB2A21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09017B9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18F00A6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4BCBFF7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38E84E6B" w14:textId="77777777" w:rsidTr="00261338">
        <w:trPr>
          <w:cantSplit/>
        </w:trPr>
        <w:tc>
          <w:tcPr>
            <w:tcW w:w="480" w:type="pct"/>
            <w:vMerge w:val="restart"/>
            <w:shd w:val="clear" w:color="auto" w:fill="E0E0E0"/>
          </w:tcPr>
          <w:p w14:paraId="0421AC2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konfl_rabota_svvreme</w:t>
            </w:r>
            <w:proofErr w:type="spellEnd"/>
          </w:p>
        </w:tc>
        <w:tc>
          <w:tcPr>
            <w:tcW w:w="603" w:type="pct"/>
            <w:shd w:val="clear" w:color="auto" w:fill="E0E0E0"/>
          </w:tcPr>
          <w:p w14:paraId="1AD6FAB7"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445CF31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.452</w:t>
            </w:r>
            <w:r w:rsidRPr="00AA60F2">
              <w:rPr>
                <w:rFonts w:ascii="Arial" w:hAnsi="Arial" w:cs="Arial"/>
                <w:color w:val="010205"/>
                <w:sz w:val="18"/>
                <w:szCs w:val="18"/>
                <w:vertAlign w:val="superscript"/>
                <w:lang w:val="en-US"/>
              </w:rPr>
              <w:t>**</w:t>
            </w:r>
          </w:p>
        </w:tc>
        <w:tc>
          <w:tcPr>
            <w:tcW w:w="422" w:type="pct"/>
            <w:shd w:val="clear" w:color="auto" w:fill="FFFFFF"/>
          </w:tcPr>
          <w:p w14:paraId="3CE633B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422" w:type="pct"/>
            <w:shd w:val="clear" w:color="auto" w:fill="FFFFFF"/>
          </w:tcPr>
          <w:p w14:paraId="665B9B9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.628</w:t>
            </w:r>
            <w:r w:rsidRPr="00AA60F2">
              <w:rPr>
                <w:rFonts w:ascii="Arial" w:hAnsi="Arial" w:cs="Arial"/>
                <w:color w:val="010205"/>
                <w:sz w:val="18"/>
                <w:szCs w:val="18"/>
                <w:vertAlign w:val="superscript"/>
                <w:lang w:val="en-US"/>
              </w:rPr>
              <w:t>**</w:t>
            </w:r>
          </w:p>
        </w:tc>
        <w:tc>
          <w:tcPr>
            <w:tcW w:w="361" w:type="pct"/>
            <w:shd w:val="clear" w:color="auto" w:fill="FFFFFF"/>
          </w:tcPr>
          <w:p w14:paraId="636D106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.356</w:t>
            </w:r>
            <w:r w:rsidRPr="00AA60F2">
              <w:rPr>
                <w:rFonts w:ascii="Arial" w:hAnsi="Arial" w:cs="Arial"/>
                <w:color w:val="010205"/>
                <w:sz w:val="18"/>
                <w:szCs w:val="18"/>
                <w:vertAlign w:val="superscript"/>
                <w:lang w:val="en-US"/>
              </w:rPr>
              <w:t>*</w:t>
            </w:r>
          </w:p>
        </w:tc>
        <w:tc>
          <w:tcPr>
            <w:tcW w:w="362" w:type="pct"/>
            <w:shd w:val="clear" w:color="auto" w:fill="FFFFFF"/>
          </w:tcPr>
          <w:p w14:paraId="6A1C094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-.065</w:t>
            </w:r>
          </w:p>
        </w:tc>
        <w:tc>
          <w:tcPr>
            <w:tcW w:w="361" w:type="pct"/>
            <w:shd w:val="clear" w:color="auto" w:fill="FFFFFF"/>
          </w:tcPr>
          <w:p w14:paraId="509BCC6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.844</w:t>
            </w:r>
            <w:r w:rsidRPr="00AA60F2">
              <w:rPr>
                <w:rFonts w:ascii="Arial" w:hAnsi="Arial" w:cs="Arial"/>
                <w:color w:val="010205"/>
                <w:sz w:val="18"/>
                <w:szCs w:val="18"/>
                <w:vertAlign w:val="superscript"/>
                <w:lang w:val="en-US"/>
              </w:rPr>
              <w:t>**</w:t>
            </w:r>
          </w:p>
        </w:tc>
        <w:tc>
          <w:tcPr>
            <w:tcW w:w="422" w:type="pct"/>
            <w:shd w:val="clear" w:color="auto" w:fill="FFFFFF"/>
          </w:tcPr>
          <w:p w14:paraId="03FDFB7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-.139</w:t>
            </w:r>
          </w:p>
        </w:tc>
        <w:tc>
          <w:tcPr>
            <w:tcW w:w="362" w:type="pct"/>
            <w:shd w:val="clear" w:color="auto" w:fill="FFFFFF"/>
          </w:tcPr>
          <w:p w14:paraId="41A5C35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-.106</w:t>
            </w:r>
          </w:p>
        </w:tc>
        <w:tc>
          <w:tcPr>
            <w:tcW w:w="361" w:type="pct"/>
            <w:shd w:val="clear" w:color="auto" w:fill="FFFFFF"/>
          </w:tcPr>
          <w:p w14:paraId="0F441E7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-.093</w:t>
            </w:r>
          </w:p>
        </w:tc>
        <w:tc>
          <w:tcPr>
            <w:tcW w:w="424" w:type="pct"/>
            <w:shd w:val="clear" w:color="auto" w:fill="FFFFFF"/>
          </w:tcPr>
          <w:p w14:paraId="4351EC7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-.139</w:t>
            </w:r>
          </w:p>
        </w:tc>
      </w:tr>
      <w:tr w:rsidR="00261338" w:rsidRPr="00AA60F2" w14:paraId="18367B95" w14:textId="77777777" w:rsidTr="00261338">
        <w:trPr>
          <w:cantSplit/>
        </w:trPr>
        <w:tc>
          <w:tcPr>
            <w:tcW w:w="480" w:type="pct"/>
            <w:vMerge/>
            <w:shd w:val="clear" w:color="auto" w:fill="E0E0E0"/>
          </w:tcPr>
          <w:p w14:paraId="43152E85"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1EA68161"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74BE30A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422" w:type="pct"/>
            <w:shd w:val="clear" w:color="auto" w:fill="FFFFFF"/>
            <w:vAlign w:val="center"/>
          </w:tcPr>
          <w:p w14:paraId="3F5CEB94" w14:textId="77777777" w:rsidR="00261338" w:rsidRPr="00AA60F2" w:rsidRDefault="00261338" w:rsidP="00B66AA0">
            <w:pPr>
              <w:autoSpaceDE w:val="0"/>
              <w:autoSpaceDN w:val="0"/>
              <w:adjustRightInd w:val="0"/>
              <w:rPr>
                <w:lang w:val="en-US"/>
              </w:rPr>
            </w:pPr>
          </w:p>
        </w:tc>
        <w:tc>
          <w:tcPr>
            <w:tcW w:w="422" w:type="pct"/>
            <w:shd w:val="clear" w:color="auto" w:fill="FFFFFF"/>
          </w:tcPr>
          <w:p w14:paraId="6AC66B1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1" w:type="pct"/>
            <w:shd w:val="clear" w:color="auto" w:fill="FFFFFF"/>
          </w:tcPr>
          <w:p w14:paraId="5907923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.024</w:t>
            </w:r>
          </w:p>
        </w:tc>
        <w:tc>
          <w:tcPr>
            <w:tcW w:w="362" w:type="pct"/>
            <w:shd w:val="clear" w:color="auto" w:fill="FFFFFF"/>
          </w:tcPr>
          <w:p w14:paraId="12815D2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.690</w:t>
            </w:r>
          </w:p>
        </w:tc>
        <w:tc>
          <w:tcPr>
            <w:tcW w:w="361" w:type="pct"/>
            <w:shd w:val="clear" w:color="auto" w:fill="FFFFFF"/>
          </w:tcPr>
          <w:p w14:paraId="07DFE08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32B5BE2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.394</w:t>
            </w:r>
          </w:p>
        </w:tc>
        <w:tc>
          <w:tcPr>
            <w:tcW w:w="362" w:type="pct"/>
            <w:shd w:val="clear" w:color="auto" w:fill="FFFFFF"/>
          </w:tcPr>
          <w:p w14:paraId="014D154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.517</w:t>
            </w:r>
          </w:p>
        </w:tc>
        <w:tc>
          <w:tcPr>
            <w:tcW w:w="361" w:type="pct"/>
            <w:shd w:val="clear" w:color="auto" w:fill="FFFFFF"/>
          </w:tcPr>
          <w:p w14:paraId="0536B56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.568</w:t>
            </w:r>
          </w:p>
        </w:tc>
        <w:tc>
          <w:tcPr>
            <w:tcW w:w="424" w:type="pct"/>
            <w:shd w:val="clear" w:color="auto" w:fill="FFFFFF"/>
          </w:tcPr>
          <w:p w14:paraId="1ED97A5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.391</w:t>
            </w:r>
          </w:p>
        </w:tc>
      </w:tr>
      <w:tr w:rsidR="00261338" w:rsidRPr="00AA60F2" w14:paraId="3216A871" w14:textId="77777777" w:rsidTr="00261338">
        <w:trPr>
          <w:cantSplit/>
        </w:trPr>
        <w:tc>
          <w:tcPr>
            <w:tcW w:w="480" w:type="pct"/>
            <w:vMerge/>
            <w:shd w:val="clear" w:color="auto" w:fill="E0E0E0"/>
          </w:tcPr>
          <w:p w14:paraId="7D2FCADF"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2D86B700"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24273F1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10ACF34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55FDF06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09FC010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23BF1A3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755D992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22CA547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4716986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8E2162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247831A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352BD01B" w14:textId="77777777" w:rsidTr="00261338">
        <w:trPr>
          <w:cantSplit/>
        </w:trPr>
        <w:tc>
          <w:tcPr>
            <w:tcW w:w="480" w:type="pct"/>
            <w:vMerge w:val="restart"/>
            <w:shd w:val="clear" w:color="auto" w:fill="E0E0E0"/>
          </w:tcPr>
          <w:p w14:paraId="2A48D4CA"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lastRenderedPageBreak/>
              <w:t>rolevi_konfl</w:t>
            </w:r>
            <w:proofErr w:type="spellEnd"/>
          </w:p>
        </w:tc>
        <w:tc>
          <w:tcPr>
            <w:tcW w:w="603" w:type="pct"/>
            <w:shd w:val="clear" w:color="auto" w:fill="E0E0E0"/>
          </w:tcPr>
          <w:p w14:paraId="471805C6"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7FA2663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.595</w:t>
            </w:r>
            <w:r w:rsidRPr="00AA60F2">
              <w:rPr>
                <w:rFonts w:ascii="Arial" w:hAnsi="Arial" w:cs="Arial"/>
                <w:color w:val="010205"/>
                <w:sz w:val="18"/>
                <w:szCs w:val="18"/>
                <w:vertAlign w:val="superscript"/>
                <w:lang w:val="en-US"/>
              </w:rPr>
              <w:t>**</w:t>
            </w:r>
          </w:p>
        </w:tc>
        <w:tc>
          <w:tcPr>
            <w:tcW w:w="422" w:type="pct"/>
            <w:shd w:val="clear" w:color="auto" w:fill="FFFFFF"/>
          </w:tcPr>
          <w:p w14:paraId="1437BA9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.628</w:t>
            </w:r>
            <w:r w:rsidRPr="00AA60F2">
              <w:rPr>
                <w:rFonts w:ascii="Arial" w:hAnsi="Arial" w:cs="Arial"/>
                <w:color w:val="010205"/>
                <w:sz w:val="18"/>
                <w:szCs w:val="18"/>
                <w:vertAlign w:val="superscript"/>
                <w:lang w:val="en-US"/>
              </w:rPr>
              <w:t>**</w:t>
            </w:r>
          </w:p>
        </w:tc>
        <w:tc>
          <w:tcPr>
            <w:tcW w:w="422" w:type="pct"/>
            <w:shd w:val="clear" w:color="auto" w:fill="FFFFFF"/>
          </w:tcPr>
          <w:p w14:paraId="38FE540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361" w:type="pct"/>
            <w:shd w:val="clear" w:color="auto" w:fill="FFFFFF"/>
          </w:tcPr>
          <w:p w14:paraId="0FEA5F3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.188</w:t>
            </w:r>
          </w:p>
        </w:tc>
        <w:tc>
          <w:tcPr>
            <w:tcW w:w="362" w:type="pct"/>
            <w:shd w:val="clear" w:color="auto" w:fill="FFFFFF"/>
          </w:tcPr>
          <w:p w14:paraId="2D53B68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-.336</w:t>
            </w:r>
            <w:r w:rsidRPr="00AA60F2">
              <w:rPr>
                <w:rFonts w:ascii="Arial" w:hAnsi="Arial" w:cs="Arial"/>
                <w:color w:val="010205"/>
                <w:sz w:val="18"/>
                <w:szCs w:val="18"/>
                <w:vertAlign w:val="superscript"/>
                <w:lang w:val="en-US"/>
              </w:rPr>
              <w:t>*</w:t>
            </w:r>
          </w:p>
        </w:tc>
        <w:tc>
          <w:tcPr>
            <w:tcW w:w="361" w:type="pct"/>
            <w:shd w:val="clear" w:color="auto" w:fill="FFFFFF"/>
          </w:tcPr>
          <w:p w14:paraId="7F8ECC1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.848</w:t>
            </w:r>
            <w:r w:rsidRPr="00AA60F2">
              <w:rPr>
                <w:rFonts w:ascii="Arial" w:hAnsi="Arial" w:cs="Arial"/>
                <w:color w:val="010205"/>
                <w:sz w:val="18"/>
                <w:szCs w:val="18"/>
                <w:vertAlign w:val="superscript"/>
                <w:lang w:val="en-US"/>
              </w:rPr>
              <w:t>**</w:t>
            </w:r>
          </w:p>
        </w:tc>
        <w:tc>
          <w:tcPr>
            <w:tcW w:w="422" w:type="pct"/>
            <w:shd w:val="clear" w:color="auto" w:fill="FFFFFF"/>
          </w:tcPr>
          <w:p w14:paraId="2439314E"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-.368</w:t>
            </w:r>
            <w:r w:rsidRPr="005F334D">
              <w:rPr>
                <w:rFonts w:ascii="Arial" w:hAnsi="Arial" w:cs="Arial"/>
                <w:b/>
                <w:color w:val="010205"/>
                <w:sz w:val="18"/>
                <w:szCs w:val="18"/>
                <w:vertAlign w:val="superscript"/>
                <w:lang w:val="en-US"/>
              </w:rPr>
              <w:t>*</w:t>
            </w:r>
          </w:p>
        </w:tc>
        <w:tc>
          <w:tcPr>
            <w:tcW w:w="362" w:type="pct"/>
            <w:shd w:val="clear" w:color="auto" w:fill="FFFFFF"/>
          </w:tcPr>
          <w:p w14:paraId="41253CCD"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-.514</w:t>
            </w:r>
            <w:r w:rsidRPr="005F334D">
              <w:rPr>
                <w:rFonts w:ascii="Arial" w:hAnsi="Arial" w:cs="Arial"/>
                <w:b/>
                <w:color w:val="010205"/>
                <w:sz w:val="18"/>
                <w:szCs w:val="18"/>
                <w:vertAlign w:val="superscript"/>
                <w:lang w:val="en-US"/>
              </w:rPr>
              <w:t>**</w:t>
            </w:r>
          </w:p>
        </w:tc>
        <w:tc>
          <w:tcPr>
            <w:tcW w:w="361" w:type="pct"/>
            <w:shd w:val="clear" w:color="auto" w:fill="FFFFFF"/>
          </w:tcPr>
          <w:p w14:paraId="4C9A588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424" w:type="pct"/>
            <w:shd w:val="clear" w:color="auto" w:fill="FFFFFF"/>
          </w:tcPr>
          <w:p w14:paraId="58439EB1" w14:textId="77777777" w:rsidR="00261338" w:rsidRPr="00AA60F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AA60F2">
              <w:rPr>
                <w:rFonts w:ascii="Arial" w:hAnsi="Arial" w:cs="Arial"/>
                <w:b/>
                <w:color w:val="010205"/>
                <w:sz w:val="18"/>
                <w:szCs w:val="18"/>
                <w:lang w:val="en-US"/>
              </w:rPr>
              <w:t>-.415</w:t>
            </w:r>
            <w:r w:rsidRPr="00AA60F2">
              <w:rPr>
                <w:rFonts w:ascii="Arial" w:hAnsi="Arial" w:cs="Arial"/>
                <w:b/>
                <w:color w:val="010205"/>
                <w:sz w:val="18"/>
                <w:szCs w:val="18"/>
                <w:vertAlign w:val="superscript"/>
                <w:lang w:val="en-US"/>
              </w:rPr>
              <w:t>**</w:t>
            </w:r>
          </w:p>
        </w:tc>
      </w:tr>
      <w:tr w:rsidR="00261338" w:rsidRPr="00AA60F2" w14:paraId="4213E822" w14:textId="77777777" w:rsidTr="00261338">
        <w:trPr>
          <w:cantSplit/>
        </w:trPr>
        <w:tc>
          <w:tcPr>
            <w:tcW w:w="480" w:type="pct"/>
            <w:vMerge/>
            <w:shd w:val="clear" w:color="auto" w:fill="E0E0E0"/>
          </w:tcPr>
          <w:p w14:paraId="6CDB738C"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39ECB699"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4925E56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4DDF31E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vAlign w:val="center"/>
          </w:tcPr>
          <w:p w14:paraId="068A6AAD" w14:textId="77777777" w:rsidR="00261338" w:rsidRPr="00AA60F2" w:rsidRDefault="00261338" w:rsidP="00B66AA0">
            <w:pPr>
              <w:autoSpaceDE w:val="0"/>
              <w:autoSpaceDN w:val="0"/>
              <w:adjustRightInd w:val="0"/>
              <w:rPr>
                <w:lang w:val="en-US"/>
              </w:rPr>
            </w:pPr>
          </w:p>
        </w:tc>
        <w:tc>
          <w:tcPr>
            <w:tcW w:w="361" w:type="pct"/>
            <w:shd w:val="clear" w:color="auto" w:fill="FFFFFF"/>
          </w:tcPr>
          <w:p w14:paraId="072B16B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.245</w:t>
            </w:r>
          </w:p>
        </w:tc>
        <w:tc>
          <w:tcPr>
            <w:tcW w:w="362" w:type="pct"/>
            <w:shd w:val="clear" w:color="auto" w:fill="FFFFFF"/>
          </w:tcPr>
          <w:p w14:paraId="1B130FD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.034</w:t>
            </w:r>
          </w:p>
        </w:tc>
        <w:tc>
          <w:tcPr>
            <w:tcW w:w="361" w:type="pct"/>
            <w:shd w:val="clear" w:color="auto" w:fill="FFFFFF"/>
          </w:tcPr>
          <w:p w14:paraId="4554A9F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5C0A2FC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.019</w:t>
            </w:r>
          </w:p>
        </w:tc>
        <w:tc>
          <w:tcPr>
            <w:tcW w:w="362" w:type="pct"/>
            <w:shd w:val="clear" w:color="auto" w:fill="FFFFFF"/>
          </w:tcPr>
          <w:p w14:paraId="0DD8534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.001</w:t>
            </w:r>
          </w:p>
        </w:tc>
        <w:tc>
          <w:tcPr>
            <w:tcW w:w="361" w:type="pct"/>
            <w:shd w:val="clear" w:color="auto" w:fill="FFFFFF"/>
          </w:tcPr>
          <w:p w14:paraId="3EFF2D5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.986</w:t>
            </w:r>
          </w:p>
        </w:tc>
        <w:tc>
          <w:tcPr>
            <w:tcW w:w="424" w:type="pct"/>
            <w:shd w:val="clear" w:color="auto" w:fill="FFFFFF"/>
          </w:tcPr>
          <w:p w14:paraId="5E7B7A6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.008</w:t>
            </w:r>
          </w:p>
        </w:tc>
      </w:tr>
      <w:tr w:rsidR="00261338" w:rsidRPr="00AA60F2" w14:paraId="72AAE334" w14:textId="77777777" w:rsidTr="00261338">
        <w:trPr>
          <w:cantSplit/>
        </w:trPr>
        <w:tc>
          <w:tcPr>
            <w:tcW w:w="480" w:type="pct"/>
            <w:vMerge/>
            <w:shd w:val="clear" w:color="auto" w:fill="E0E0E0"/>
          </w:tcPr>
          <w:p w14:paraId="10BD3FF7"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474B9184"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391A43E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FACC62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623B4F1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1856F02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5A4852E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23A2158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1C1FD3A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0C08573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3706716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0D3984D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18267163" w14:textId="77777777" w:rsidTr="00261338">
        <w:trPr>
          <w:cantSplit/>
        </w:trPr>
        <w:tc>
          <w:tcPr>
            <w:tcW w:w="480" w:type="pct"/>
            <w:vMerge w:val="restart"/>
            <w:shd w:val="clear" w:color="auto" w:fill="E0E0E0"/>
          </w:tcPr>
          <w:p w14:paraId="20DB48B0"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mejdulichn_konfl</w:t>
            </w:r>
            <w:proofErr w:type="spellEnd"/>
          </w:p>
        </w:tc>
        <w:tc>
          <w:tcPr>
            <w:tcW w:w="603" w:type="pct"/>
            <w:shd w:val="clear" w:color="auto" w:fill="E0E0E0"/>
          </w:tcPr>
          <w:p w14:paraId="17805916"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31E66FF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.306</w:t>
            </w:r>
          </w:p>
        </w:tc>
        <w:tc>
          <w:tcPr>
            <w:tcW w:w="422" w:type="pct"/>
            <w:shd w:val="clear" w:color="auto" w:fill="FFFFFF"/>
          </w:tcPr>
          <w:p w14:paraId="706241C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.356</w:t>
            </w:r>
            <w:r w:rsidRPr="00AA60F2">
              <w:rPr>
                <w:rFonts w:ascii="Arial" w:hAnsi="Arial" w:cs="Arial"/>
                <w:color w:val="010205"/>
                <w:sz w:val="18"/>
                <w:szCs w:val="18"/>
                <w:vertAlign w:val="superscript"/>
                <w:lang w:val="en-US"/>
              </w:rPr>
              <w:t>*</w:t>
            </w:r>
          </w:p>
        </w:tc>
        <w:tc>
          <w:tcPr>
            <w:tcW w:w="422" w:type="pct"/>
            <w:shd w:val="clear" w:color="auto" w:fill="FFFFFF"/>
          </w:tcPr>
          <w:p w14:paraId="048344F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.188</w:t>
            </w:r>
          </w:p>
        </w:tc>
        <w:tc>
          <w:tcPr>
            <w:tcW w:w="361" w:type="pct"/>
            <w:shd w:val="clear" w:color="auto" w:fill="FFFFFF"/>
          </w:tcPr>
          <w:p w14:paraId="3AF99C5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362" w:type="pct"/>
            <w:shd w:val="clear" w:color="auto" w:fill="FFFFFF"/>
          </w:tcPr>
          <w:p w14:paraId="14F04D1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-.031</w:t>
            </w:r>
          </w:p>
        </w:tc>
        <w:tc>
          <w:tcPr>
            <w:tcW w:w="361" w:type="pct"/>
            <w:shd w:val="clear" w:color="auto" w:fill="FFFFFF"/>
          </w:tcPr>
          <w:p w14:paraId="61CA32C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.458</w:t>
            </w:r>
            <w:r w:rsidRPr="00AA60F2">
              <w:rPr>
                <w:rFonts w:ascii="Arial" w:hAnsi="Arial" w:cs="Arial"/>
                <w:color w:val="010205"/>
                <w:sz w:val="18"/>
                <w:szCs w:val="18"/>
                <w:vertAlign w:val="superscript"/>
                <w:lang w:val="en-US"/>
              </w:rPr>
              <w:t>**</w:t>
            </w:r>
          </w:p>
        </w:tc>
        <w:tc>
          <w:tcPr>
            <w:tcW w:w="422" w:type="pct"/>
            <w:shd w:val="clear" w:color="auto" w:fill="FFFFFF"/>
          </w:tcPr>
          <w:p w14:paraId="250A40A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-.096</w:t>
            </w:r>
          </w:p>
        </w:tc>
        <w:tc>
          <w:tcPr>
            <w:tcW w:w="362" w:type="pct"/>
            <w:shd w:val="clear" w:color="auto" w:fill="FFFFFF"/>
          </w:tcPr>
          <w:p w14:paraId="155F0A0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.154</w:t>
            </w:r>
          </w:p>
        </w:tc>
        <w:tc>
          <w:tcPr>
            <w:tcW w:w="361" w:type="pct"/>
            <w:shd w:val="clear" w:color="auto" w:fill="FFFFFF"/>
          </w:tcPr>
          <w:p w14:paraId="7A1093B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-.088</w:t>
            </w:r>
          </w:p>
        </w:tc>
        <w:tc>
          <w:tcPr>
            <w:tcW w:w="424" w:type="pct"/>
            <w:shd w:val="clear" w:color="auto" w:fill="FFFFFF"/>
          </w:tcPr>
          <w:p w14:paraId="68FEF5B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.032</w:t>
            </w:r>
          </w:p>
        </w:tc>
      </w:tr>
      <w:tr w:rsidR="00261338" w:rsidRPr="00AA60F2" w14:paraId="7F93668B" w14:textId="77777777" w:rsidTr="00261338">
        <w:trPr>
          <w:cantSplit/>
        </w:trPr>
        <w:tc>
          <w:tcPr>
            <w:tcW w:w="480" w:type="pct"/>
            <w:vMerge/>
            <w:shd w:val="clear" w:color="auto" w:fill="E0E0E0"/>
          </w:tcPr>
          <w:p w14:paraId="15D8A401"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33188751"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4F0BF6C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.055</w:t>
            </w:r>
          </w:p>
        </w:tc>
        <w:tc>
          <w:tcPr>
            <w:tcW w:w="422" w:type="pct"/>
            <w:shd w:val="clear" w:color="auto" w:fill="FFFFFF"/>
          </w:tcPr>
          <w:p w14:paraId="1908288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.024</w:t>
            </w:r>
          </w:p>
        </w:tc>
        <w:tc>
          <w:tcPr>
            <w:tcW w:w="422" w:type="pct"/>
            <w:shd w:val="clear" w:color="auto" w:fill="FFFFFF"/>
          </w:tcPr>
          <w:p w14:paraId="6906DDB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.245</w:t>
            </w:r>
          </w:p>
        </w:tc>
        <w:tc>
          <w:tcPr>
            <w:tcW w:w="361" w:type="pct"/>
            <w:shd w:val="clear" w:color="auto" w:fill="FFFFFF"/>
            <w:vAlign w:val="center"/>
          </w:tcPr>
          <w:p w14:paraId="477585AF" w14:textId="77777777" w:rsidR="00261338" w:rsidRPr="00AA60F2" w:rsidRDefault="00261338" w:rsidP="00B66AA0">
            <w:pPr>
              <w:autoSpaceDE w:val="0"/>
              <w:autoSpaceDN w:val="0"/>
              <w:adjustRightInd w:val="0"/>
              <w:rPr>
                <w:lang w:val="en-US"/>
              </w:rPr>
            </w:pPr>
          </w:p>
        </w:tc>
        <w:tc>
          <w:tcPr>
            <w:tcW w:w="362" w:type="pct"/>
            <w:shd w:val="clear" w:color="auto" w:fill="FFFFFF"/>
          </w:tcPr>
          <w:p w14:paraId="0296653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.847</w:t>
            </w:r>
          </w:p>
        </w:tc>
        <w:tc>
          <w:tcPr>
            <w:tcW w:w="361" w:type="pct"/>
            <w:shd w:val="clear" w:color="auto" w:fill="FFFFFF"/>
          </w:tcPr>
          <w:p w14:paraId="5EB6A6C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422" w:type="pct"/>
            <w:shd w:val="clear" w:color="auto" w:fill="FFFFFF"/>
          </w:tcPr>
          <w:p w14:paraId="202832E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.556</w:t>
            </w:r>
          </w:p>
        </w:tc>
        <w:tc>
          <w:tcPr>
            <w:tcW w:w="362" w:type="pct"/>
            <w:shd w:val="clear" w:color="auto" w:fill="FFFFFF"/>
          </w:tcPr>
          <w:p w14:paraId="41358AE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.343</w:t>
            </w:r>
          </w:p>
        </w:tc>
        <w:tc>
          <w:tcPr>
            <w:tcW w:w="361" w:type="pct"/>
            <w:shd w:val="clear" w:color="auto" w:fill="FFFFFF"/>
          </w:tcPr>
          <w:p w14:paraId="3E1EA89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.590</w:t>
            </w:r>
          </w:p>
        </w:tc>
        <w:tc>
          <w:tcPr>
            <w:tcW w:w="424" w:type="pct"/>
            <w:shd w:val="clear" w:color="auto" w:fill="FFFFFF"/>
          </w:tcPr>
          <w:p w14:paraId="39369F8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.843</w:t>
            </w:r>
          </w:p>
        </w:tc>
      </w:tr>
      <w:tr w:rsidR="00261338" w:rsidRPr="00AA60F2" w14:paraId="4E080DED" w14:textId="77777777" w:rsidTr="00261338">
        <w:trPr>
          <w:cantSplit/>
        </w:trPr>
        <w:tc>
          <w:tcPr>
            <w:tcW w:w="480" w:type="pct"/>
            <w:vMerge/>
            <w:shd w:val="clear" w:color="auto" w:fill="E0E0E0"/>
          </w:tcPr>
          <w:p w14:paraId="54D1D489"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10D3774B"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1B9444D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22211E8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6B9E077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2892922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19FD446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2436B8C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625C7AF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10E5740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DA0E96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31275C2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19ADD9C8" w14:textId="77777777" w:rsidTr="00261338">
        <w:trPr>
          <w:cantSplit/>
        </w:trPr>
        <w:tc>
          <w:tcPr>
            <w:tcW w:w="480" w:type="pct"/>
            <w:vMerge w:val="restart"/>
            <w:shd w:val="clear" w:color="auto" w:fill="E0E0E0"/>
          </w:tcPr>
          <w:p w14:paraId="260B264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vazpr_za_kontrol</w:t>
            </w:r>
            <w:proofErr w:type="spellEnd"/>
          </w:p>
        </w:tc>
        <w:tc>
          <w:tcPr>
            <w:tcW w:w="603" w:type="pct"/>
            <w:shd w:val="clear" w:color="auto" w:fill="E0E0E0"/>
          </w:tcPr>
          <w:p w14:paraId="14C90C5A"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7FEB8AE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-.235</w:t>
            </w:r>
          </w:p>
        </w:tc>
        <w:tc>
          <w:tcPr>
            <w:tcW w:w="422" w:type="pct"/>
            <w:shd w:val="clear" w:color="auto" w:fill="FFFFFF"/>
          </w:tcPr>
          <w:p w14:paraId="0A3C67D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-.065</w:t>
            </w:r>
          </w:p>
        </w:tc>
        <w:tc>
          <w:tcPr>
            <w:tcW w:w="422" w:type="pct"/>
            <w:shd w:val="clear" w:color="auto" w:fill="FFFFFF"/>
          </w:tcPr>
          <w:p w14:paraId="4A690F5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-.336</w:t>
            </w:r>
            <w:r w:rsidRPr="00AA60F2">
              <w:rPr>
                <w:rFonts w:ascii="Arial" w:hAnsi="Arial" w:cs="Arial"/>
                <w:color w:val="010205"/>
                <w:sz w:val="18"/>
                <w:szCs w:val="18"/>
                <w:vertAlign w:val="superscript"/>
                <w:lang w:val="en-US"/>
              </w:rPr>
              <w:t>*</w:t>
            </w:r>
          </w:p>
        </w:tc>
        <w:tc>
          <w:tcPr>
            <w:tcW w:w="361" w:type="pct"/>
            <w:shd w:val="clear" w:color="auto" w:fill="FFFFFF"/>
          </w:tcPr>
          <w:p w14:paraId="3B7EE4E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-.031</w:t>
            </w:r>
          </w:p>
        </w:tc>
        <w:tc>
          <w:tcPr>
            <w:tcW w:w="362" w:type="pct"/>
            <w:shd w:val="clear" w:color="auto" w:fill="FFFFFF"/>
          </w:tcPr>
          <w:p w14:paraId="0E1F8F3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361" w:type="pct"/>
            <w:shd w:val="clear" w:color="auto" w:fill="FFFFFF"/>
          </w:tcPr>
          <w:p w14:paraId="6BC6E88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-.104</w:t>
            </w:r>
          </w:p>
        </w:tc>
        <w:tc>
          <w:tcPr>
            <w:tcW w:w="422" w:type="pct"/>
            <w:shd w:val="clear" w:color="auto" w:fill="FFFFFF"/>
          </w:tcPr>
          <w:p w14:paraId="48D38D4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.323</w:t>
            </w:r>
            <w:r w:rsidRPr="00AA60F2">
              <w:rPr>
                <w:rFonts w:ascii="Arial" w:hAnsi="Arial" w:cs="Arial"/>
                <w:color w:val="010205"/>
                <w:sz w:val="18"/>
                <w:szCs w:val="18"/>
                <w:vertAlign w:val="superscript"/>
                <w:lang w:val="en-US"/>
              </w:rPr>
              <w:t>*</w:t>
            </w:r>
          </w:p>
        </w:tc>
        <w:tc>
          <w:tcPr>
            <w:tcW w:w="362" w:type="pct"/>
            <w:shd w:val="clear" w:color="auto" w:fill="FFFFFF"/>
          </w:tcPr>
          <w:p w14:paraId="76E0084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.395</w:t>
            </w:r>
            <w:r w:rsidRPr="00AA60F2">
              <w:rPr>
                <w:rFonts w:ascii="Arial" w:hAnsi="Arial" w:cs="Arial"/>
                <w:color w:val="010205"/>
                <w:sz w:val="18"/>
                <w:szCs w:val="18"/>
                <w:vertAlign w:val="superscript"/>
                <w:lang w:val="en-US"/>
              </w:rPr>
              <w:t>*</w:t>
            </w:r>
          </w:p>
        </w:tc>
        <w:tc>
          <w:tcPr>
            <w:tcW w:w="361" w:type="pct"/>
            <w:shd w:val="clear" w:color="auto" w:fill="FFFFFF"/>
          </w:tcPr>
          <w:p w14:paraId="0BAB699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-.038</w:t>
            </w:r>
          </w:p>
        </w:tc>
        <w:tc>
          <w:tcPr>
            <w:tcW w:w="424" w:type="pct"/>
            <w:shd w:val="clear" w:color="auto" w:fill="FFFFFF"/>
          </w:tcPr>
          <w:p w14:paraId="49FD68E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.314</w:t>
            </w:r>
            <w:r w:rsidRPr="00AA60F2">
              <w:rPr>
                <w:rFonts w:ascii="Arial" w:hAnsi="Arial" w:cs="Arial"/>
                <w:color w:val="010205"/>
                <w:sz w:val="18"/>
                <w:szCs w:val="18"/>
                <w:vertAlign w:val="superscript"/>
                <w:lang w:val="en-US"/>
              </w:rPr>
              <w:t>*</w:t>
            </w:r>
          </w:p>
        </w:tc>
      </w:tr>
      <w:tr w:rsidR="00261338" w:rsidRPr="00AA60F2" w14:paraId="4ACA3C4C" w14:textId="77777777" w:rsidTr="00261338">
        <w:trPr>
          <w:cantSplit/>
        </w:trPr>
        <w:tc>
          <w:tcPr>
            <w:tcW w:w="480" w:type="pct"/>
            <w:vMerge/>
            <w:shd w:val="clear" w:color="auto" w:fill="E0E0E0"/>
          </w:tcPr>
          <w:p w14:paraId="3D889729"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3C1BE101"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1493A66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.145</w:t>
            </w:r>
          </w:p>
        </w:tc>
        <w:tc>
          <w:tcPr>
            <w:tcW w:w="422" w:type="pct"/>
            <w:shd w:val="clear" w:color="auto" w:fill="FFFFFF"/>
          </w:tcPr>
          <w:p w14:paraId="7F646CE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.690</w:t>
            </w:r>
          </w:p>
        </w:tc>
        <w:tc>
          <w:tcPr>
            <w:tcW w:w="422" w:type="pct"/>
            <w:shd w:val="clear" w:color="auto" w:fill="FFFFFF"/>
          </w:tcPr>
          <w:p w14:paraId="4AB1BFF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.034</w:t>
            </w:r>
          </w:p>
        </w:tc>
        <w:tc>
          <w:tcPr>
            <w:tcW w:w="361" w:type="pct"/>
            <w:shd w:val="clear" w:color="auto" w:fill="FFFFFF"/>
          </w:tcPr>
          <w:p w14:paraId="201D500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.847</w:t>
            </w:r>
          </w:p>
        </w:tc>
        <w:tc>
          <w:tcPr>
            <w:tcW w:w="362" w:type="pct"/>
            <w:shd w:val="clear" w:color="auto" w:fill="FFFFFF"/>
            <w:vAlign w:val="center"/>
          </w:tcPr>
          <w:p w14:paraId="1F94D1D9" w14:textId="77777777" w:rsidR="00261338" w:rsidRPr="00AA60F2" w:rsidRDefault="00261338" w:rsidP="00B66AA0">
            <w:pPr>
              <w:autoSpaceDE w:val="0"/>
              <w:autoSpaceDN w:val="0"/>
              <w:adjustRightInd w:val="0"/>
              <w:rPr>
                <w:lang w:val="en-US"/>
              </w:rPr>
            </w:pPr>
          </w:p>
        </w:tc>
        <w:tc>
          <w:tcPr>
            <w:tcW w:w="361" w:type="pct"/>
            <w:shd w:val="clear" w:color="auto" w:fill="FFFFFF"/>
          </w:tcPr>
          <w:p w14:paraId="2B43447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.524</w:t>
            </w:r>
          </w:p>
        </w:tc>
        <w:tc>
          <w:tcPr>
            <w:tcW w:w="422" w:type="pct"/>
            <w:shd w:val="clear" w:color="auto" w:fill="FFFFFF"/>
          </w:tcPr>
          <w:p w14:paraId="4EA6E39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.042</w:t>
            </w:r>
          </w:p>
        </w:tc>
        <w:tc>
          <w:tcPr>
            <w:tcW w:w="362" w:type="pct"/>
            <w:shd w:val="clear" w:color="auto" w:fill="FFFFFF"/>
          </w:tcPr>
          <w:p w14:paraId="73753D6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.012</w:t>
            </w:r>
          </w:p>
        </w:tc>
        <w:tc>
          <w:tcPr>
            <w:tcW w:w="361" w:type="pct"/>
            <w:shd w:val="clear" w:color="auto" w:fill="FFFFFF"/>
          </w:tcPr>
          <w:p w14:paraId="73C2027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.815</w:t>
            </w:r>
          </w:p>
        </w:tc>
        <w:tc>
          <w:tcPr>
            <w:tcW w:w="424" w:type="pct"/>
            <w:shd w:val="clear" w:color="auto" w:fill="FFFFFF"/>
          </w:tcPr>
          <w:p w14:paraId="74E686B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.049</w:t>
            </w:r>
          </w:p>
        </w:tc>
      </w:tr>
      <w:tr w:rsidR="00261338" w:rsidRPr="00AA60F2" w14:paraId="1A4D5463" w14:textId="77777777" w:rsidTr="00261338">
        <w:trPr>
          <w:cantSplit/>
        </w:trPr>
        <w:tc>
          <w:tcPr>
            <w:tcW w:w="480" w:type="pct"/>
            <w:vMerge/>
            <w:shd w:val="clear" w:color="auto" w:fill="E0E0E0"/>
          </w:tcPr>
          <w:p w14:paraId="4B77FD29"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5537E7A8"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5CBF091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27CCE19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79F7521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20144BD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45AD4B4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242E693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23865AB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7451DC4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037BFDB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46C1F7D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7242CA96" w14:textId="77777777" w:rsidTr="00261338">
        <w:trPr>
          <w:cantSplit/>
        </w:trPr>
        <w:tc>
          <w:tcPr>
            <w:tcW w:w="480" w:type="pct"/>
            <w:vMerge w:val="restart"/>
            <w:shd w:val="clear" w:color="auto" w:fill="E0E0E0"/>
          </w:tcPr>
          <w:p w14:paraId="23AB21AC"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sum_stess</w:t>
            </w:r>
            <w:proofErr w:type="spellEnd"/>
          </w:p>
        </w:tc>
        <w:tc>
          <w:tcPr>
            <w:tcW w:w="603" w:type="pct"/>
            <w:shd w:val="clear" w:color="auto" w:fill="E0E0E0"/>
          </w:tcPr>
          <w:p w14:paraId="773796C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2AA1361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.778</w:t>
            </w:r>
            <w:r w:rsidRPr="00AA60F2">
              <w:rPr>
                <w:rFonts w:ascii="Arial" w:hAnsi="Arial" w:cs="Arial"/>
                <w:color w:val="010205"/>
                <w:sz w:val="18"/>
                <w:szCs w:val="18"/>
                <w:vertAlign w:val="superscript"/>
                <w:lang w:val="en-US"/>
              </w:rPr>
              <w:t>**</w:t>
            </w:r>
          </w:p>
        </w:tc>
        <w:tc>
          <w:tcPr>
            <w:tcW w:w="422" w:type="pct"/>
            <w:shd w:val="clear" w:color="auto" w:fill="FFFFFF"/>
          </w:tcPr>
          <w:p w14:paraId="05A45DA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.844</w:t>
            </w:r>
            <w:r w:rsidRPr="00AA60F2">
              <w:rPr>
                <w:rFonts w:ascii="Arial" w:hAnsi="Arial" w:cs="Arial"/>
                <w:color w:val="010205"/>
                <w:sz w:val="18"/>
                <w:szCs w:val="18"/>
                <w:vertAlign w:val="superscript"/>
                <w:lang w:val="en-US"/>
              </w:rPr>
              <w:t>**</w:t>
            </w:r>
          </w:p>
        </w:tc>
        <w:tc>
          <w:tcPr>
            <w:tcW w:w="422" w:type="pct"/>
            <w:shd w:val="clear" w:color="auto" w:fill="FFFFFF"/>
          </w:tcPr>
          <w:p w14:paraId="0DA8C47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.848</w:t>
            </w:r>
            <w:r w:rsidRPr="00AA60F2">
              <w:rPr>
                <w:rFonts w:ascii="Arial" w:hAnsi="Arial" w:cs="Arial"/>
                <w:color w:val="010205"/>
                <w:sz w:val="18"/>
                <w:szCs w:val="18"/>
                <w:vertAlign w:val="superscript"/>
                <w:lang w:val="en-US"/>
              </w:rPr>
              <w:t>**</w:t>
            </w:r>
          </w:p>
        </w:tc>
        <w:tc>
          <w:tcPr>
            <w:tcW w:w="361" w:type="pct"/>
            <w:shd w:val="clear" w:color="auto" w:fill="FFFFFF"/>
          </w:tcPr>
          <w:p w14:paraId="1E855D4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.458</w:t>
            </w:r>
            <w:r w:rsidRPr="00AA60F2">
              <w:rPr>
                <w:rFonts w:ascii="Arial" w:hAnsi="Arial" w:cs="Arial"/>
                <w:color w:val="010205"/>
                <w:sz w:val="18"/>
                <w:szCs w:val="18"/>
                <w:vertAlign w:val="superscript"/>
                <w:lang w:val="en-US"/>
              </w:rPr>
              <w:t>**</w:t>
            </w:r>
          </w:p>
        </w:tc>
        <w:tc>
          <w:tcPr>
            <w:tcW w:w="362" w:type="pct"/>
            <w:shd w:val="clear" w:color="auto" w:fill="FFFFFF"/>
          </w:tcPr>
          <w:p w14:paraId="7D57222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-.104</w:t>
            </w:r>
          </w:p>
        </w:tc>
        <w:tc>
          <w:tcPr>
            <w:tcW w:w="361" w:type="pct"/>
            <w:shd w:val="clear" w:color="auto" w:fill="FFFFFF"/>
          </w:tcPr>
          <w:p w14:paraId="12C75F4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422" w:type="pct"/>
            <w:shd w:val="clear" w:color="auto" w:fill="FFFFFF"/>
          </w:tcPr>
          <w:p w14:paraId="059F30E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-.332</w:t>
            </w:r>
            <w:r w:rsidRPr="00AA60F2">
              <w:rPr>
                <w:rFonts w:ascii="Arial" w:hAnsi="Arial" w:cs="Arial"/>
                <w:color w:val="010205"/>
                <w:sz w:val="18"/>
                <w:szCs w:val="18"/>
                <w:vertAlign w:val="superscript"/>
                <w:lang w:val="en-US"/>
              </w:rPr>
              <w:t>*</w:t>
            </w:r>
          </w:p>
        </w:tc>
        <w:tc>
          <w:tcPr>
            <w:tcW w:w="362" w:type="pct"/>
            <w:shd w:val="clear" w:color="auto" w:fill="FFFFFF"/>
          </w:tcPr>
          <w:p w14:paraId="4723453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-.342</w:t>
            </w:r>
            <w:r w:rsidRPr="00AA60F2">
              <w:rPr>
                <w:rFonts w:ascii="Arial" w:hAnsi="Arial" w:cs="Arial"/>
                <w:color w:val="010205"/>
                <w:sz w:val="18"/>
                <w:szCs w:val="18"/>
                <w:vertAlign w:val="superscript"/>
                <w:lang w:val="en-US"/>
              </w:rPr>
              <w:t>*</w:t>
            </w:r>
          </w:p>
        </w:tc>
        <w:tc>
          <w:tcPr>
            <w:tcW w:w="361" w:type="pct"/>
            <w:shd w:val="clear" w:color="auto" w:fill="FFFFFF"/>
          </w:tcPr>
          <w:p w14:paraId="2F2407A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-.190</w:t>
            </w:r>
          </w:p>
        </w:tc>
        <w:tc>
          <w:tcPr>
            <w:tcW w:w="424" w:type="pct"/>
            <w:shd w:val="clear" w:color="auto" w:fill="FFFFFF"/>
          </w:tcPr>
          <w:p w14:paraId="14469159" w14:textId="77777777" w:rsidR="00261338" w:rsidRPr="00AA60F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AA60F2">
              <w:rPr>
                <w:rFonts w:ascii="Arial" w:hAnsi="Arial" w:cs="Arial"/>
                <w:b/>
                <w:color w:val="010205"/>
                <w:sz w:val="18"/>
                <w:szCs w:val="18"/>
                <w:lang w:val="en-US"/>
              </w:rPr>
              <w:t>-.375</w:t>
            </w:r>
            <w:r w:rsidRPr="00AA60F2">
              <w:rPr>
                <w:rFonts w:ascii="Arial" w:hAnsi="Arial" w:cs="Arial"/>
                <w:b/>
                <w:color w:val="010205"/>
                <w:sz w:val="18"/>
                <w:szCs w:val="18"/>
                <w:vertAlign w:val="superscript"/>
                <w:lang w:val="en-US"/>
              </w:rPr>
              <w:t>*</w:t>
            </w:r>
          </w:p>
        </w:tc>
      </w:tr>
      <w:tr w:rsidR="00261338" w:rsidRPr="00AA60F2" w14:paraId="3F91D604" w14:textId="77777777" w:rsidTr="00261338">
        <w:trPr>
          <w:cantSplit/>
        </w:trPr>
        <w:tc>
          <w:tcPr>
            <w:tcW w:w="480" w:type="pct"/>
            <w:vMerge/>
            <w:shd w:val="clear" w:color="auto" w:fill="E0E0E0"/>
          </w:tcPr>
          <w:p w14:paraId="0762D2BC"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753B1BAF"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77A1FAE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1C23C40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2324962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1" w:type="pct"/>
            <w:shd w:val="clear" w:color="auto" w:fill="FFFFFF"/>
          </w:tcPr>
          <w:p w14:paraId="4DA19DA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362" w:type="pct"/>
            <w:shd w:val="clear" w:color="auto" w:fill="FFFFFF"/>
          </w:tcPr>
          <w:p w14:paraId="4C28F13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.524</w:t>
            </w:r>
          </w:p>
        </w:tc>
        <w:tc>
          <w:tcPr>
            <w:tcW w:w="361" w:type="pct"/>
            <w:shd w:val="clear" w:color="auto" w:fill="FFFFFF"/>
            <w:vAlign w:val="center"/>
          </w:tcPr>
          <w:p w14:paraId="59B9DE7C" w14:textId="77777777" w:rsidR="00261338" w:rsidRPr="00AA60F2" w:rsidRDefault="00261338" w:rsidP="00B66AA0">
            <w:pPr>
              <w:autoSpaceDE w:val="0"/>
              <w:autoSpaceDN w:val="0"/>
              <w:adjustRightInd w:val="0"/>
              <w:rPr>
                <w:lang w:val="en-US"/>
              </w:rPr>
            </w:pPr>
          </w:p>
        </w:tc>
        <w:tc>
          <w:tcPr>
            <w:tcW w:w="422" w:type="pct"/>
            <w:shd w:val="clear" w:color="auto" w:fill="FFFFFF"/>
          </w:tcPr>
          <w:p w14:paraId="4A99144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.036</w:t>
            </w:r>
          </w:p>
        </w:tc>
        <w:tc>
          <w:tcPr>
            <w:tcW w:w="362" w:type="pct"/>
            <w:shd w:val="clear" w:color="auto" w:fill="FFFFFF"/>
          </w:tcPr>
          <w:p w14:paraId="6DAC1B2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.031</w:t>
            </w:r>
          </w:p>
        </w:tc>
        <w:tc>
          <w:tcPr>
            <w:tcW w:w="361" w:type="pct"/>
            <w:shd w:val="clear" w:color="auto" w:fill="FFFFFF"/>
          </w:tcPr>
          <w:p w14:paraId="7E9B3AF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.241</w:t>
            </w:r>
          </w:p>
        </w:tc>
        <w:tc>
          <w:tcPr>
            <w:tcW w:w="424" w:type="pct"/>
            <w:shd w:val="clear" w:color="auto" w:fill="FFFFFF"/>
          </w:tcPr>
          <w:p w14:paraId="24327A7D" w14:textId="77777777" w:rsidR="00261338" w:rsidRPr="005F334D"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5F334D">
              <w:rPr>
                <w:rFonts w:ascii="Arial" w:hAnsi="Arial" w:cs="Arial"/>
                <w:b/>
                <w:color w:val="010205"/>
                <w:sz w:val="18"/>
                <w:szCs w:val="18"/>
                <w:lang w:val="en-US"/>
              </w:rPr>
              <w:t>.017</w:t>
            </w:r>
          </w:p>
        </w:tc>
      </w:tr>
      <w:tr w:rsidR="00261338" w:rsidRPr="00AA60F2" w14:paraId="156FEF3A" w14:textId="77777777" w:rsidTr="00261338">
        <w:trPr>
          <w:cantSplit/>
        </w:trPr>
        <w:tc>
          <w:tcPr>
            <w:tcW w:w="480" w:type="pct"/>
            <w:vMerge/>
            <w:shd w:val="clear" w:color="auto" w:fill="E0E0E0"/>
          </w:tcPr>
          <w:p w14:paraId="58CC31AA"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2C9A3B46"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33E0B13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4DFB5B1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EE1EEC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7C91F9F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072F895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5B4BE5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41F6495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2067C07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74F110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3F4D598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499EC156" w14:textId="77777777" w:rsidTr="00261338">
        <w:trPr>
          <w:cantSplit/>
        </w:trPr>
        <w:tc>
          <w:tcPr>
            <w:tcW w:w="480" w:type="pct"/>
            <w:vMerge w:val="restart"/>
            <w:shd w:val="clear" w:color="auto" w:fill="E0E0E0"/>
          </w:tcPr>
          <w:p w14:paraId="0239487C"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afectcom</w:t>
            </w:r>
            <w:proofErr w:type="spellEnd"/>
          </w:p>
        </w:tc>
        <w:tc>
          <w:tcPr>
            <w:tcW w:w="603" w:type="pct"/>
            <w:shd w:val="clear" w:color="auto" w:fill="E0E0E0"/>
          </w:tcPr>
          <w:p w14:paraId="6A9E6A4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5A61011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-.455</w:t>
            </w:r>
            <w:r w:rsidRPr="00AA60F2">
              <w:rPr>
                <w:rFonts w:ascii="Arial" w:hAnsi="Arial" w:cs="Arial"/>
                <w:color w:val="010205"/>
                <w:sz w:val="18"/>
                <w:szCs w:val="18"/>
                <w:vertAlign w:val="superscript"/>
                <w:lang w:val="en-US"/>
              </w:rPr>
              <w:t>**</w:t>
            </w:r>
          </w:p>
        </w:tc>
        <w:tc>
          <w:tcPr>
            <w:tcW w:w="422" w:type="pct"/>
            <w:shd w:val="clear" w:color="auto" w:fill="FFFFFF"/>
          </w:tcPr>
          <w:p w14:paraId="5673962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-.139</w:t>
            </w:r>
          </w:p>
        </w:tc>
        <w:tc>
          <w:tcPr>
            <w:tcW w:w="422" w:type="pct"/>
            <w:shd w:val="clear" w:color="auto" w:fill="FFFFFF"/>
          </w:tcPr>
          <w:p w14:paraId="2B5495B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-.368</w:t>
            </w:r>
            <w:r w:rsidRPr="00AA60F2">
              <w:rPr>
                <w:rFonts w:ascii="Arial" w:hAnsi="Arial" w:cs="Arial"/>
                <w:color w:val="010205"/>
                <w:sz w:val="18"/>
                <w:szCs w:val="18"/>
                <w:vertAlign w:val="superscript"/>
                <w:lang w:val="en-US"/>
              </w:rPr>
              <w:t>*</w:t>
            </w:r>
          </w:p>
        </w:tc>
        <w:tc>
          <w:tcPr>
            <w:tcW w:w="361" w:type="pct"/>
            <w:shd w:val="clear" w:color="auto" w:fill="FFFFFF"/>
          </w:tcPr>
          <w:p w14:paraId="66FF3EE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-.096</w:t>
            </w:r>
          </w:p>
        </w:tc>
        <w:tc>
          <w:tcPr>
            <w:tcW w:w="362" w:type="pct"/>
            <w:shd w:val="clear" w:color="auto" w:fill="FFFFFF"/>
          </w:tcPr>
          <w:p w14:paraId="691D061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.323</w:t>
            </w:r>
            <w:r w:rsidRPr="00AA60F2">
              <w:rPr>
                <w:rFonts w:ascii="Arial" w:hAnsi="Arial" w:cs="Arial"/>
                <w:color w:val="010205"/>
                <w:sz w:val="18"/>
                <w:szCs w:val="18"/>
                <w:vertAlign w:val="superscript"/>
                <w:lang w:val="en-US"/>
              </w:rPr>
              <w:t>*</w:t>
            </w:r>
          </w:p>
        </w:tc>
        <w:tc>
          <w:tcPr>
            <w:tcW w:w="361" w:type="pct"/>
            <w:shd w:val="clear" w:color="auto" w:fill="FFFFFF"/>
          </w:tcPr>
          <w:p w14:paraId="197EDEC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-.332</w:t>
            </w:r>
            <w:r w:rsidRPr="00AA60F2">
              <w:rPr>
                <w:rFonts w:ascii="Arial" w:hAnsi="Arial" w:cs="Arial"/>
                <w:color w:val="010205"/>
                <w:sz w:val="18"/>
                <w:szCs w:val="18"/>
                <w:vertAlign w:val="superscript"/>
                <w:lang w:val="en-US"/>
              </w:rPr>
              <w:t>*</w:t>
            </w:r>
          </w:p>
        </w:tc>
        <w:tc>
          <w:tcPr>
            <w:tcW w:w="422" w:type="pct"/>
            <w:shd w:val="clear" w:color="auto" w:fill="FFFFFF"/>
          </w:tcPr>
          <w:p w14:paraId="3335EE0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362" w:type="pct"/>
            <w:shd w:val="clear" w:color="auto" w:fill="FFFFFF"/>
          </w:tcPr>
          <w:p w14:paraId="36FA86E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.641</w:t>
            </w:r>
            <w:r w:rsidRPr="00AA60F2">
              <w:rPr>
                <w:rFonts w:ascii="Arial" w:hAnsi="Arial" w:cs="Arial"/>
                <w:color w:val="010205"/>
                <w:sz w:val="18"/>
                <w:szCs w:val="18"/>
                <w:vertAlign w:val="superscript"/>
                <w:lang w:val="en-US"/>
              </w:rPr>
              <w:t>**</w:t>
            </w:r>
          </w:p>
        </w:tc>
        <w:tc>
          <w:tcPr>
            <w:tcW w:w="361" w:type="pct"/>
            <w:shd w:val="clear" w:color="auto" w:fill="FFFFFF"/>
          </w:tcPr>
          <w:p w14:paraId="4415EA0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.131</w:t>
            </w:r>
          </w:p>
        </w:tc>
        <w:tc>
          <w:tcPr>
            <w:tcW w:w="424" w:type="pct"/>
            <w:shd w:val="clear" w:color="auto" w:fill="FFFFFF"/>
          </w:tcPr>
          <w:p w14:paraId="17C05C3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.717</w:t>
            </w:r>
            <w:r w:rsidRPr="00AA60F2">
              <w:rPr>
                <w:rFonts w:ascii="Arial" w:hAnsi="Arial" w:cs="Arial"/>
                <w:color w:val="010205"/>
                <w:sz w:val="18"/>
                <w:szCs w:val="18"/>
                <w:vertAlign w:val="superscript"/>
                <w:lang w:val="en-US"/>
              </w:rPr>
              <w:t>**</w:t>
            </w:r>
          </w:p>
        </w:tc>
      </w:tr>
      <w:tr w:rsidR="00261338" w:rsidRPr="00AA60F2" w14:paraId="2AB83AD6" w14:textId="77777777" w:rsidTr="00261338">
        <w:trPr>
          <w:cantSplit/>
        </w:trPr>
        <w:tc>
          <w:tcPr>
            <w:tcW w:w="480" w:type="pct"/>
            <w:vMerge/>
            <w:shd w:val="clear" w:color="auto" w:fill="E0E0E0"/>
          </w:tcPr>
          <w:p w14:paraId="6A6BD6C8"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461BAEFE"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2F15152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422" w:type="pct"/>
            <w:shd w:val="clear" w:color="auto" w:fill="FFFFFF"/>
          </w:tcPr>
          <w:p w14:paraId="56DA1D1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.394</w:t>
            </w:r>
          </w:p>
        </w:tc>
        <w:tc>
          <w:tcPr>
            <w:tcW w:w="422" w:type="pct"/>
            <w:shd w:val="clear" w:color="auto" w:fill="FFFFFF"/>
          </w:tcPr>
          <w:p w14:paraId="089AC89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.019</w:t>
            </w:r>
          </w:p>
        </w:tc>
        <w:tc>
          <w:tcPr>
            <w:tcW w:w="361" w:type="pct"/>
            <w:shd w:val="clear" w:color="auto" w:fill="FFFFFF"/>
          </w:tcPr>
          <w:p w14:paraId="350EC69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.556</w:t>
            </w:r>
          </w:p>
        </w:tc>
        <w:tc>
          <w:tcPr>
            <w:tcW w:w="362" w:type="pct"/>
            <w:shd w:val="clear" w:color="auto" w:fill="FFFFFF"/>
          </w:tcPr>
          <w:p w14:paraId="12E45D8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.042</w:t>
            </w:r>
          </w:p>
        </w:tc>
        <w:tc>
          <w:tcPr>
            <w:tcW w:w="361" w:type="pct"/>
            <w:shd w:val="clear" w:color="auto" w:fill="FFFFFF"/>
          </w:tcPr>
          <w:p w14:paraId="5DE3D38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.036</w:t>
            </w:r>
          </w:p>
        </w:tc>
        <w:tc>
          <w:tcPr>
            <w:tcW w:w="422" w:type="pct"/>
            <w:shd w:val="clear" w:color="auto" w:fill="FFFFFF"/>
            <w:vAlign w:val="center"/>
          </w:tcPr>
          <w:p w14:paraId="08362488" w14:textId="77777777" w:rsidR="00261338" w:rsidRPr="00AA60F2" w:rsidRDefault="00261338" w:rsidP="00B66AA0">
            <w:pPr>
              <w:autoSpaceDE w:val="0"/>
              <w:autoSpaceDN w:val="0"/>
              <w:adjustRightInd w:val="0"/>
              <w:rPr>
                <w:lang w:val="en-US"/>
              </w:rPr>
            </w:pPr>
          </w:p>
        </w:tc>
        <w:tc>
          <w:tcPr>
            <w:tcW w:w="362" w:type="pct"/>
            <w:shd w:val="clear" w:color="auto" w:fill="FFFFFF"/>
          </w:tcPr>
          <w:p w14:paraId="2024240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1" w:type="pct"/>
            <w:shd w:val="clear" w:color="auto" w:fill="FFFFFF"/>
          </w:tcPr>
          <w:p w14:paraId="2586602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.420</w:t>
            </w:r>
          </w:p>
        </w:tc>
        <w:tc>
          <w:tcPr>
            <w:tcW w:w="424" w:type="pct"/>
            <w:shd w:val="clear" w:color="auto" w:fill="FFFFFF"/>
          </w:tcPr>
          <w:p w14:paraId="2F249D6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r>
      <w:tr w:rsidR="00261338" w:rsidRPr="00AA60F2" w14:paraId="7F7BA727" w14:textId="77777777" w:rsidTr="00261338">
        <w:trPr>
          <w:cantSplit/>
        </w:trPr>
        <w:tc>
          <w:tcPr>
            <w:tcW w:w="480" w:type="pct"/>
            <w:vMerge/>
            <w:shd w:val="clear" w:color="auto" w:fill="E0E0E0"/>
          </w:tcPr>
          <w:p w14:paraId="78B5EE38"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7680C94F"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45B7DC5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98D3DE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7A8C1B7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6C064A3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485A23C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51B769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49A23F6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7067082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3BB02FF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712DA76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0773CB89" w14:textId="77777777" w:rsidTr="00261338">
        <w:trPr>
          <w:cantSplit/>
        </w:trPr>
        <w:tc>
          <w:tcPr>
            <w:tcW w:w="480" w:type="pct"/>
            <w:vMerge w:val="restart"/>
            <w:shd w:val="clear" w:color="auto" w:fill="E0E0E0"/>
          </w:tcPr>
          <w:p w14:paraId="45C87EE0"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normcom</w:t>
            </w:r>
            <w:proofErr w:type="spellEnd"/>
          </w:p>
        </w:tc>
        <w:tc>
          <w:tcPr>
            <w:tcW w:w="603" w:type="pct"/>
            <w:shd w:val="clear" w:color="auto" w:fill="E0E0E0"/>
          </w:tcPr>
          <w:p w14:paraId="37B82D05"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2FA3E3E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-.474</w:t>
            </w:r>
            <w:r w:rsidRPr="00AA60F2">
              <w:rPr>
                <w:rFonts w:ascii="Arial" w:hAnsi="Arial" w:cs="Arial"/>
                <w:color w:val="010205"/>
                <w:sz w:val="18"/>
                <w:szCs w:val="18"/>
                <w:vertAlign w:val="superscript"/>
                <w:lang w:val="en-US"/>
              </w:rPr>
              <w:t>**</w:t>
            </w:r>
          </w:p>
        </w:tc>
        <w:tc>
          <w:tcPr>
            <w:tcW w:w="422" w:type="pct"/>
            <w:shd w:val="clear" w:color="auto" w:fill="FFFFFF"/>
          </w:tcPr>
          <w:p w14:paraId="3D6AA22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-.106</w:t>
            </w:r>
          </w:p>
        </w:tc>
        <w:tc>
          <w:tcPr>
            <w:tcW w:w="422" w:type="pct"/>
            <w:shd w:val="clear" w:color="auto" w:fill="FFFFFF"/>
          </w:tcPr>
          <w:p w14:paraId="3EDC9E5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-.514</w:t>
            </w:r>
            <w:r w:rsidRPr="00AA60F2">
              <w:rPr>
                <w:rFonts w:ascii="Arial" w:hAnsi="Arial" w:cs="Arial"/>
                <w:color w:val="010205"/>
                <w:sz w:val="18"/>
                <w:szCs w:val="18"/>
                <w:vertAlign w:val="superscript"/>
                <w:lang w:val="en-US"/>
              </w:rPr>
              <w:t>**</w:t>
            </w:r>
          </w:p>
        </w:tc>
        <w:tc>
          <w:tcPr>
            <w:tcW w:w="361" w:type="pct"/>
            <w:shd w:val="clear" w:color="auto" w:fill="FFFFFF"/>
          </w:tcPr>
          <w:p w14:paraId="30B280F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.154</w:t>
            </w:r>
          </w:p>
        </w:tc>
        <w:tc>
          <w:tcPr>
            <w:tcW w:w="362" w:type="pct"/>
            <w:shd w:val="clear" w:color="auto" w:fill="FFFFFF"/>
          </w:tcPr>
          <w:p w14:paraId="4B09462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.395</w:t>
            </w:r>
            <w:r w:rsidRPr="00AA60F2">
              <w:rPr>
                <w:rFonts w:ascii="Arial" w:hAnsi="Arial" w:cs="Arial"/>
                <w:color w:val="010205"/>
                <w:sz w:val="18"/>
                <w:szCs w:val="18"/>
                <w:vertAlign w:val="superscript"/>
                <w:lang w:val="en-US"/>
              </w:rPr>
              <w:t>*</w:t>
            </w:r>
          </w:p>
        </w:tc>
        <w:tc>
          <w:tcPr>
            <w:tcW w:w="361" w:type="pct"/>
            <w:shd w:val="clear" w:color="auto" w:fill="FFFFFF"/>
          </w:tcPr>
          <w:p w14:paraId="3DD57DF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-.342</w:t>
            </w:r>
            <w:r w:rsidRPr="00AA60F2">
              <w:rPr>
                <w:rFonts w:ascii="Arial" w:hAnsi="Arial" w:cs="Arial"/>
                <w:color w:val="010205"/>
                <w:sz w:val="18"/>
                <w:szCs w:val="18"/>
                <w:vertAlign w:val="superscript"/>
                <w:lang w:val="en-US"/>
              </w:rPr>
              <w:t>*</w:t>
            </w:r>
          </w:p>
        </w:tc>
        <w:tc>
          <w:tcPr>
            <w:tcW w:w="422" w:type="pct"/>
            <w:shd w:val="clear" w:color="auto" w:fill="FFFFFF"/>
          </w:tcPr>
          <w:p w14:paraId="424E5C3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.641</w:t>
            </w:r>
            <w:r w:rsidRPr="00AA60F2">
              <w:rPr>
                <w:rFonts w:ascii="Arial" w:hAnsi="Arial" w:cs="Arial"/>
                <w:color w:val="010205"/>
                <w:sz w:val="18"/>
                <w:szCs w:val="18"/>
                <w:vertAlign w:val="superscript"/>
                <w:lang w:val="en-US"/>
              </w:rPr>
              <w:t>**</w:t>
            </w:r>
          </w:p>
        </w:tc>
        <w:tc>
          <w:tcPr>
            <w:tcW w:w="362" w:type="pct"/>
            <w:shd w:val="clear" w:color="auto" w:fill="FFFFFF"/>
          </w:tcPr>
          <w:p w14:paraId="5334DB5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361" w:type="pct"/>
            <w:shd w:val="clear" w:color="auto" w:fill="FFFFFF"/>
          </w:tcPr>
          <w:p w14:paraId="2DCF49E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.314</w:t>
            </w:r>
            <w:r w:rsidRPr="00AA60F2">
              <w:rPr>
                <w:rFonts w:ascii="Arial" w:hAnsi="Arial" w:cs="Arial"/>
                <w:color w:val="010205"/>
                <w:sz w:val="18"/>
                <w:szCs w:val="18"/>
                <w:vertAlign w:val="superscript"/>
                <w:lang w:val="en-US"/>
              </w:rPr>
              <w:t>*</w:t>
            </w:r>
          </w:p>
        </w:tc>
        <w:tc>
          <w:tcPr>
            <w:tcW w:w="424" w:type="pct"/>
            <w:shd w:val="clear" w:color="auto" w:fill="FFFFFF"/>
          </w:tcPr>
          <w:p w14:paraId="0453370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.910</w:t>
            </w:r>
            <w:r w:rsidRPr="00AA60F2">
              <w:rPr>
                <w:rFonts w:ascii="Arial" w:hAnsi="Arial" w:cs="Arial"/>
                <w:color w:val="010205"/>
                <w:sz w:val="18"/>
                <w:szCs w:val="18"/>
                <w:vertAlign w:val="superscript"/>
                <w:lang w:val="en-US"/>
              </w:rPr>
              <w:t>**</w:t>
            </w:r>
          </w:p>
        </w:tc>
      </w:tr>
      <w:tr w:rsidR="00261338" w:rsidRPr="00AA60F2" w14:paraId="18F8C17D" w14:textId="77777777" w:rsidTr="00261338">
        <w:trPr>
          <w:cantSplit/>
        </w:trPr>
        <w:tc>
          <w:tcPr>
            <w:tcW w:w="480" w:type="pct"/>
            <w:vMerge/>
            <w:shd w:val="clear" w:color="auto" w:fill="E0E0E0"/>
          </w:tcPr>
          <w:p w14:paraId="00540A22"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33157925"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59D53C2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.002</w:t>
            </w:r>
          </w:p>
        </w:tc>
        <w:tc>
          <w:tcPr>
            <w:tcW w:w="422" w:type="pct"/>
            <w:shd w:val="clear" w:color="auto" w:fill="FFFFFF"/>
          </w:tcPr>
          <w:p w14:paraId="6471D03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.517</w:t>
            </w:r>
          </w:p>
        </w:tc>
        <w:tc>
          <w:tcPr>
            <w:tcW w:w="422" w:type="pct"/>
            <w:shd w:val="clear" w:color="auto" w:fill="FFFFFF"/>
          </w:tcPr>
          <w:p w14:paraId="7D4D368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.001</w:t>
            </w:r>
          </w:p>
        </w:tc>
        <w:tc>
          <w:tcPr>
            <w:tcW w:w="361" w:type="pct"/>
            <w:shd w:val="clear" w:color="auto" w:fill="FFFFFF"/>
          </w:tcPr>
          <w:p w14:paraId="1631B88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.343</w:t>
            </w:r>
          </w:p>
        </w:tc>
        <w:tc>
          <w:tcPr>
            <w:tcW w:w="362" w:type="pct"/>
            <w:shd w:val="clear" w:color="auto" w:fill="FFFFFF"/>
          </w:tcPr>
          <w:p w14:paraId="0C7FF03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.012</w:t>
            </w:r>
          </w:p>
        </w:tc>
        <w:tc>
          <w:tcPr>
            <w:tcW w:w="361" w:type="pct"/>
            <w:shd w:val="clear" w:color="auto" w:fill="FFFFFF"/>
          </w:tcPr>
          <w:p w14:paraId="232F9FD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.031</w:t>
            </w:r>
          </w:p>
        </w:tc>
        <w:tc>
          <w:tcPr>
            <w:tcW w:w="422" w:type="pct"/>
            <w:shd w:val="clear" w:color="auto" w:fill="FFFFFF"/>
          </w:tcPr>
          <w:p w14:paraId="75149D0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2" w:type="pct"/>
            <w:shd w:val="clear" w:color="auto" w:fill="FFFFFF"/>
            <w:vAlign w:val="center"/>
          </w:tcPr>
          <w:p w14:paraId="32D80049" w14:textId="77777777" w:rsidR="00261338" w:rsidRPr="00AA60F2" w:rsidRDefault="00261338" w:rsidP="00B66AA0">
            <w:pPr>
              <w:autoSpaceDE w:val="0"/>
              <w:autoSpaceDN w:val="0"/>
              <w:adjustRightInd w:val="0"/>
              <w:rPr>
                <w:lang w:val="en-US"/>
              </w:rPr>
            </w:pPr>
          </w:p>
        </w:tc>
        <w:tc>
          <w:tcPr>
            <w:tcW w:w="361" w:type="pct"/>
            <w:shd w:val="clear" w:color="auto" w:fill="FFFFFF"/>
          </w:tcPr>
          <w:p w14:paraId="238FD0F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.048</w:t>
            </w:r>
          </w:p>
        </w:tc>
        <w:tc>
          <w:tcPr>
            <w:tcW w:w="424" w:type="pct"/>
            <w:shd w:val="clear" w:color="auto" w:fill="FFFFFF"/>
          </w:tcPr>
          <w:p w14:paraId="5F4FF1B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r>
      <w:tr w:rsidR="00261338" w:rsidRPr="00AA60F2" w14:paraId="55D85644" w14:textId="77777777" w:rsidTr="00261338">
        <w:trPr>
          <w:cantSplit/>
        </w:trPr>
        <w:tc>
          <w:tcPr>
            <w:tcW w:w="480" w:type="pct"/>
            <w:vMerge/>
            <w:shd w:val="clear" w:color="auto" w:fill="E0E0E0"/>
          </w:tcPr>
          <w:p w14:paraId="1A23A13E"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63ED9047"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2BC4DBF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A3698D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5B919C2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7C21A67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31FD0D6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53F9374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1AC9DA5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4CC8E1C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518ADB1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57042A5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1E4FDBEF" w14:textId="77777777" w:rsidTr="00261338">
        <w:trPr>
          <w:cantSplit/>
        </w:trPr>
        <w:tc>
          <w:tcPr>
            <w:tcW w:w="480" w:type="pct"/>
            <w:vMerge w:val="restart"/>
            <w:shd w:val="clear" w:color="auto" w:fill="E0E0E0"/>
          </w:tcPr>
          <w:p w14:paraId="67725DAB"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contcom</w:t>
            </w:r>
            <w:proofErr w:type="spellEnd"/>
          </w:p>
        </w:tc>
        <w:tc>
          <w:tcPr>
            <w:tcW w:w="603" w:type="pct"/>
            <w:shd w:val="clear" w:color="auto" w:fill="E0E0E0"/>
          </w:tcPr>
          <w:p w14:paraId="298069B3"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3E63C62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-.394</w:t>
            </w:r>
            <w:r w:rsidRPr="00AA60F2">
              <w:rPr>
                <w:rFonts w:ascii="Arial" w:hAnsi="Arial" w:cs="Arial"/>
                <w:color w:val="010205"/>
                <w:sz w:val="18"/>
                <w:szCs w:val="18"/>
                <w:vertAlign w:val="superscript"/>
                <w:lang w:val="en-US"/>
              </w:rPr>
              <w:t>*</w:t>
            </w:r>
          </w:p>
        </w:tc>
        <w:tc>
          <w:tcPr>
            <w:tcW w:w="422" w:type="pct"/>
            <w:shd w:val="clear" w:color="auto" w:fill="FFFFFF"/>
          </w:tcPr>
          <w:p w14:paraId="14B6978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-.093</w:t>
            </w:r>
          </w:p>
        </w:tc>
        <w:tc>
          <w:tcPr>
            <w:tcW w:w="422" w:type="pct"/>
            <w:shd w:val="clear" w:color="auto" w:fill="FFFFFF"/>
          </w:tcPr>
          <w:p w14:paraId="3BDEB33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-.003</w:t>
            </w:r>
          </w:p>
        </w:tc>
        <w:tc>
          <w:tcPr>
            <w:tcW w:w="361" w:type="pct"/>
            <w:shd w:val="clear" w:color="auto" w:fill="FFFFFF"/>
          </w:tcPr>
          <w:p w14:paraId="698EE54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-.088</w:t>
            </w:r>
          </w:p>
        </w:tc>
        <w:tc>
          <w:tcPr>
            <w:tcW w:w="362" w:type="pct"/>
            <w:shd w:val="clear" w:color="auto" w:fill="FFFFFF"/>
          </w:tcPr>
          <w:p w14:paraId="29FFB96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-.038</w:t>
            </w:r>
          </w:p>
        </w:tc>
        <w:tc>
          <w:tcPr>
            <w:tcW w:w="361" w:type="pct"/>
            <w:shd w:val="clear" w:color="auto" w:fill="FFFFFF"/>
          </w:tcPr>
          <w:p w14:paraId="5277821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-.190</w:t>
            </w:r>
          </w:p>
        </w:tc>
        <w:tc>
          <w:tcPr>
            <w:tcW w:w="422" w:type="pct"/>
            <w:shd w:val="clear" w:color="auto" w:fill="FFFFFF"/>
          </w:tcPr>
          <w:p w14:paraId="4DC7CED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.131</w:t>
            </w:r>
          </w:p>
        </w:tc>
        <w:tc>
          <w:tcPr>
            <w:tcW w:w="362" w:type="pct"/>
            <w:shd w:val="clear" w:color="auto" w:fill="FFFFFF"/>
          </w:tcPr>
          <w:p w14:paraId="0556869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.314</w:t>
            </w:r>
            <w:r w:rsidRPr="00AA60F2">
              <w:rPr>
                <w:rFonts w:ascii="Arial" w:hAnsi="Arial" w:cs="Arial"/>
                <w:color w:val="010205"/>
                <w:sz w:val="18"/>
                <w:szCs w:val="18"/>
                <w:vertAlign w:val="superscript"/>
                <w:lang w:val="en-US"/>
              </w:rPr>
              <w:t>*</w:t>
            </w:r>
          </w:p>
        </w:tc>
        <w:tc>
          <w:tcPr>
            <w:tcW w:w="361" w:type="pct"/>
            <w:shd w:val="clear" w:color="auto" w:fill="FFFFFF"/>
          </w:tcPr>
          <w:p w14:paraId="6377089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c>
          <w:tcPr>
            <w:tcW w:w="424" w:type="pct"/>
            <w:shd w:val="clear" w:color="auto" w:fill="FFFFFF"/>
          </w:tcPr>
          <w:p w14:paraId="689103E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.626</w:t>
            </w:r>
            <w:r w:rsidRPr="00AA60F2">
              <w:rPr>
                <w:rFonts w:ascii="Arial" w:hAnsi="Arial" w:cs="Arial"/>
                <w:color w:val="010205"/>
                <w:sz w:val="18"/>
                <w:szCs w:val="18"/>
                <w:vertAlign w:val="superscript"/>
                <w:lang w:val="en-US"/>
              </w:rPr>
              <w:t>**</w:t>
            </w:r>
          </w:p>
        </w:tc>
      </w:tr>
      <w:tr w:rsidR="00261338" w:rsidRPr="00AA60F2" w14:paraId="081042FB" w14:textId="77777777" w:rsidTr="00261338">
        <w:trPr>
          <w:cantSplit/>
        </w:trPr>
        <w:tc>
          <w:tcPr>
            <w:tcW w:w="480" w:type="pct"/>
            <w:vMerge/>
            <w:shd w:val="clear" w:color="auto" w:fill="E0E0E0"/>
          </w:tcPr>
          <w:p w14:paraId="78B534F1"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5ABCE893"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1C33465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.012</w:t>
            </w:r>
          </w:p>
        </w:tc>
        <w:tc>
          <w:tcPr>
            <w:tcW w:w="422" w:type="pct"/>
            <w:shd w:val="clear" w:color="auto" w:fill="FFFFFF"/>
          </w:tcPr>
          <w:p w14:paraId="761D4F04"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.568</w:t>
            </w:r>
          </w:p>
        </w:tc>
        <w:tc>
          <w:tcPr>
            <w:tcW w:w="422" w:type="pct"/>
            <w:shd w:val="clear" w:color="auto" w:fill="FFFFFF"/>
          </w:tcPr>
          <w:p w14:paraId="5D6D322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.986</w:t>
            </w:r>
          </w:p>
        </w:tc>
        <w:tc>
          <w:tcPr>
            <w:tcW w:w="361" w:type="pct"/>
            <w:shd w:val="clear" w:color="auto" w:fill="FFFFFF"/>
          </w:tcPr>
          <w:p w14:paraId="4129088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.590</w:t>
            </w:r>
          </w:p>
        </w:tc>
        <w:tc>
          <w:tcPr>
            <w:tcW w:w="362" w:type="pct"/>
            <w:shd w:val="clear" w:color="auto" w:fill="FFFFFF"/>
          </w:tcPr>
          <w:p w14:paraId="5E3A375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.815</w:t>
            </w:r>
          </w:p>
        </w:tc>
        <w:tc>
          <w:tcPr>
            <w:tcW w:w="361" w:type="pct"/>
            <w:shd w:val="clear" w:color="auto" w:fill="FFFFFF"/>
          </w:tcPr>
          <w:p w14:paraId="7A6A7CF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.241</w:t>
            </w:r>
          </w:p>
        </w:tc>
        <w:tc>
          <w:tcPr>
            <w:tcW w:w="422" w:type="pct"/>
            <w:shd w:val="clear" w:color="auto" w:fill="FFFFFF"/>
          </w:tcPr>
          <w:p w14:paraId="6249FB6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.420</w:t>
            </w:r>
          </w:p>
        </w:tc>
        <w:tc>
          <w:tcPr>
            <w:tcW w:w="362" w:type="pct"/>
            <w:shd w:val="clear" w:color="auto" w:fill="FFFFFF"/>
          </w:tcPr>
          <w:p w14:paraId="4B3F9F2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.048</w:t>
            </w:r>
          </w:p>
        </w:tc>
        <w:tc>
          <w:tcPr>
            <w:tcW w:w="361" w:type="pct"/>
            <w:shd w:val="clear" w:color="auto" w:fill="FFFFFF"/>
            <w:vAlign w:val="center"/>
          </w:tcPr>
          <w:p w14:paraId="62CA509F" w14:textId="77777777" w:rsidR="00261338" w:rsidRPr="00AA60F2" w:rsidRDefault="00261338" w:rsidP="00B66AA0">
            <w:pPr>
              <w:autoSpaceDE w:val="0"/>
              <w:autoSpaceDN w:val="0"/>
              <w:adjustRightInd w:val="0"/>
              <w:rPr>
                <w:lang w:val="en-US"/>
              </w:rPr>
            </w:pPr>
          </w:p>
        </w:tc>
        <w:tc>
          <w:tcPr>
            <w:tcW w:w="424" w:type="pct"/>
            <w:shd w:val="clear" w:color="auto" w:fill="FFFFFF"/>
          </w:tcPr>
          <w:p w14:paraId="0683C45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r>
      <w:tr w:rsidR="00261338" w:rsidRPr="00AA60F2" w14:paraId="059D2CA7" w14:textId="77777777" w:rsidTr="00261338">
        <w:trPr>
          <w:cantSplit/>
        </w:trPr>
        <w:tc>
          <w:tcPr>
            <w:tcW w:w="480" w:type="pct"/>
            <w:vMerge/>
            <w:shd w:val="clear" w:color="auto" w:fill="E0E0E0"/>
          </w:tcPr>
          <w:p w14:paraId="72E656F2"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09A271DC"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37F6C6C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1134D9E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3980DF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6B5CAC8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5D536AD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6435C18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7D4EE7B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571CE2E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0A39760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597200F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67CB8C90" w14:textId="77777777" w:rsidTr="00261338">
        <w:trPr>
          <w:cantSplit/>
        </w:trPr>
        <w:tc>
          <w:tcPr>
            <w:tcW w:w="480" w:type="pct"/>
            <w:vMerge w:val="restart"/>
            <w:shd w:val="clear" w:color="auto" w:fill="E0E0E0"/>
          </w:tcPr>
          <w:p w14:paraId="79C6B95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AA60F2">
              <w:rPr>
                <w:rFonts w:ascii="Arial" w:hAnsi="Arial" w:cs="Arial"/>
                <w:color w:val="264A60"/>
                <w:sz w:val="18"/>
                <w:szCs w:val="18"/>
                <w:lang w:val="en-US"/>
              </w:rPr>
              <w:t>sumcom</w:t>
            </w:r>
            <w:proofErr w:type="spellEnd"/>
          </w:p>
        </w:tc>
        <w:tc>
          <w:tcPr>
            <w:tcW w:w="603" w:type="pct"/>
            <w:shd w:val="clear" w:color="auto" w:fill="E0E0E0"/>
          </w:tcPr>
          <w:p w14:paraId="57C2158D"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Pearson Correlation</w:t>
            </w:r>
          </w:p>
        </w:tc>
        <w:tc>
          <w:tcPr>
            <w:tcW w:w="422" w:type="pct"/>
            <w:shd w:val="clear" w:color="auto" w:fill="FFFFFF"/>
          </w:tcPr>
          <w:p w14:paraId="4BC1AA4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-.571</w:t>
            </w:r>
            <w:r w:rsidRPr="00AA60F2">
              <w:rPr>
                <w:rFonts w:ascii="Arial" w:hAnsi="Arial" w:cs="Arial"/>
                <w:color w:val="010205"/>
                <w:sz w:val="18"/>
                <w:szCs w:val="18"/>
                <w:vertAlign w:val="superscript"/>
                <w:lang w:val="en-US"/>
              </w:rPr>
              <w:t>**</w:t>
            </w:r>
          </w:p>
        </w:tc>
        <w:tc>
          <w:tcPr>
            <w:tcW w:w="422" w:type="pct"/>
            <w:shd w:val="clear" w:color="auto" w:fill="FFFFFF"/>
          </w:tcPr>
          <w:p w14:paraId="5FAF0AE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-.139</w:t>
            </w:r>
          </w:p>
        </w:tc>
        <w:tc>
          <w:tcPr>
            <w:tcW w:w="422" w:type="pct"/>
            <w:shd w:val="clear" w:color="auto" w:fill="FFFFFF"/>
          </w:tcPr>
          <w:p w14:paraId="59427CA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-.415</w:t>
            </w:r>
            <w:r w:rsidRPr="00AA60F2">
              <w:rPr>
                <w:rFonts w:ascii="Arial" w:hAnsi="Arial" w:cs="Arial"/>
                <w:color w:val="010205"/>
                <w:sz w:val="18"/>
                <w:szCs w:val="18"/>
                <w:vertAlign w:val="superscript"/>
                <w:lang w:val="en-US"/>
              </w:rPr>
              <w:t>**</w:t>
            </w:r>
          </w:p>
        </w:tc>
        <w:tc>
          <w:tcPr>
            <w:tcW w:w="361" w:type="pct"/>
            <w:shd w:val="clear" w:color="auto" w:fill="FFFFFF"/>
          </w:tcPr>
          <w:p w14:paraId="66B54E7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.032</w:t>
            </w:r>
          </w:p>
        </w:tc>
        <w:tc>
          <w:tcPr>
            <w:tcW w:w="362" w:type="pct"/>
            <w:shd w:val="clear" w:color="auto" w:fill="FFFFFF"/>
          </w:tcPr>
          <w:p w14:paraId="548EFFDE"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.314</w:t>
            </w:r>
            <w:r w:rsidRPr="00AA60F2">
              <w:rPr>
                <w:rFonts w:ascii="Arial" w:hAnsi="Arial" w:cs="Arial"/>
                <w:color w:val="010205"/>
                <w:sz w:val="18"/>
                <w:szCs w:val="18"/>
                <w:vertAlign w:val="superscript"/>
                <w:lang w:val="en-US"/>
              </w:rPr>
              <w:t>*</w:t>
            </w:r>
          </w:p>
        </w:tc>
        <w:tc>
          <w:tcPr>
            <w:tcW w:w="361" w:type="pct"/>
            <w:shd w:val="clear" w:color="auto" w:fill="FFFFFF"/>
          </w:tcPr>
          <w:p w14:paraId="0CFAD80B"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-.375</w:t>
            </w:r>
            <w:r w:rsidRPr="00AA60F2">
              <w:rPr>
                <w:rFonts w:ascii="Arial" w:hAnsi="Arial" w:cs="Arial"/>
                <w:color w:val="010205"/>
                <w:sz w:val="18"/>
                <w:szCs w:val="18"/>
                <w:vertAlign w:val="superscript"/>
                <w:lang w:val="en-US"/>
              </w:rPr>
              <w:t>*</w:t>
            </w:r>
          </w:p>
        </w:tc>
        <w:tc>
          <w:tcPr>
            <w:tcW w:w="422" w:type="pct"/>
            <w:shd w:val="clear" w:color="auto" w:fill="FFFFFF"/>
          </w:tcPr>
          <w:p w14:paraId="0E3EE32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.717</w:t>
            </w:r>
            <w:r w:rsidRPr="00AA60F2">
              <w:rPr>
                <w:rFonts w:ascii="Arial" w:hAnsi="Arial" w:cs="Arial"/>
                <w:color w:val="010205"/>
                <w:sz w:val="18"/>
                <w:szCs w:val="18"/>
                <w:vertAlign w:val="superscript"/>
                <w:lang w:val="en-US"/>
              </w:rPr>
              <w:t>**</w:t>
            </w:r>
          </w:p>
        </w:tc>
        <w:tc>
          <w:tcPr>
            <w:tcW w:w="362" w:type="pct"/>
            <w:shd w:val="clear" w:color="auto" w:fill="FFFFFF"/>
          </w:tcPr>
          <w:p w14:paraId="1D9D421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.910</w:t>
            </w:r>
            <w:r w:rsidRPr="00AA60F2">
              <w:rPr>
                <w:rFonts w:ascii="Arial" w:hAnsi="Arial" w:cs="Arial"/>
                <w:color w:val="010205"/>
                <w:sz w:val="18"/>
                <w:szCs w:val="18"/>
                <w:vertAlign w:val="superscript"/>
                <w:lang w:val="en-US"/>
              </w:rPr>
              <w:t>**</w:t>
            </w:r>
          </w:p>
        </w:tc>
        <w:tc>
          <w:tcPr>
            <w:tcW w:w="361" w:type="pct"/>
            <w:shd w:val="clear" w:color="auto" w:fill="FFFFFF"/>
          </w:tcPr>
          <w:p w14:paraId="34FDF813"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.626</w:t>
            </w:r>
            <w:r w:rsidRPr="00AA60F2">
              <w:rPr>
                <w:rFonts w:ascii="Arial" w:hAnsi="Arial" w:cs="Arial"/>
                <w:color w:val="010205"/>
                <w:sz w:val="18"/>
                <w:szCs w:val="18"/>
                <w:vertAlign w:val="superscript"/>
                <w:lang w:val="en-US"/>
              </w:rPr>
              <w:t>**</w:t>
            </w:r>
          </w:p>
        </w:tc>
        <w:tc>
          <w:tcPr>
            <w:tcW w:w="424" w:type="pct"/>
            <w:shd w:val="clear" w:color="auto" w:fill="FFFFFF"/>
          </w:tcPr>
          <w:p w14:paraId="0E22CAD2"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1</w:t>
            </w:r>
          </w:p>
        </w:tc>
      </w:tr>
      <w:tr w:rsidR="00261338" w:rsidRPr="00AA60F2" w14:paraId="6CEBD8CD" w14:textId="77777777" w:rsidTr="00261338">
        <w:trPr>
          <w:cantSplit/>
        </w:trPr>
        <w:tc>
          <w:tcPr>
            <w:tcW w:w="480" w:type="pct"/>
            <w:vMerge/>
            <w:shd w:val="clear" w:color="auto" w:fill="E0E0E0"/>
          </w:tcPr>
          <w:p w14:paraId="06DC6BF3" w14:textId="77777777" w:rsidR="00261338" w:rsidRPr="00AA60F2" w:rsidRDefault="00261338" w:rsidP="00B66AA0">
            <w:pPr>
              <w:autoSpaceDE w:val="0"/>
              <w:autoSpaceDN w:val="0"/>
              <w:adjustRightInd w:val="0"/>
              <w:rPr>
                <w:rFonts w:ascii="Arial" w:hAnsi="Arial" w:cs="Arial"/>
                <w:color w:val="010205"/>
                <w:sz w:val="18"/>
                <w:szCs w:val="18"/>
                <w:lang w:val="en-US"/>
              </w:rPr>
            </w:pPr>
          </w:p>
        </w:tc>
        <w:tc>
          <w:tcPr>
            <w:tcW w:w="603" w:type="pct"/>
            <w:shd w:val="clear" w:color="auto" w:fill="E0E0E0"/>
          </w:tcPr>
          <w:p w14:paraId="5125F183"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Sig. (2-tailed)</w:t>
            </w:r>
          </w:p>
        </w:tc>
        <w:tc>
          <w:tcPr>
            <w:tcW w:w="422" w:type="pct"/>
            <w:shd w:val="clear" w:color="auto" w:fill="FFFFFF"/>
          </w:tcPr>
          <w:p w14:paraId="37AF1D2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2" w:type="pct"/>
            <w:shd w:val="clear" w:color="auto" w:fill="FFFFFF"/>
          </w:tcPr>
          <w:p w14:paraId="53FF71CF"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.391</w:t>
            </w:r>
          </w:p>
        </w:tc>
        <w:tc>
          <w:tcPr>
            <w:tcW w:w="422" w:type="pct"/>
            <w:shd w:val="clear" w:color="auto" w:fill="FFFFFF"/>
          </w:tcPr>
          <w:p w14:paraId="09BDF4F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.008</w:t>
            </w:r>
          </w:p>
        </w:tc>
        <w:tc>
          <w:tcPr>
            <w:tcW w:w="361" w:type="pct"/>
            <w:shd w:val="clear" w:color="auto" w:fill="FFFFFF"/>
          </w:tcPr>
          <w:p w14:paraId="576B1DEA"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.843</w:t>
            </w:r>
          </w:p>
        </w:tc>
        <w:tc>
          <w:tcPr>
            <w:tcW w:w="362" w:type="pct"/>
            <w:shd w:val="clear" w:color="auto" w:fill="FFFFFF"/>
          </w:tcPr>
          <w:p w14:paraId="43677BB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.049</w:t>
            </w:r>
          </w:p>
        </w:tc>
        <w:tc>
          <w:tcPr>
            <w:tcW w:w="361" w:type="pct"/>
            <w:shd w:val="clear" w:color="auto" w:fill="FFFFFF"/>
          </w:tcPr>
          <w:p w14:paraId="7401EFE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.017</w:t>
            </w:r>
          </w:p>
        </w:tc>
        <w:tc>
          <w:tcPr>
            <w:tcW w:w="422" w:type="pct"/>
            <w:shd w:val="clear" w:color="auto" w:fill="FFFFFF"/>
          </w:tcPr>
          <w:p w14:paraId="095E25C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2" w:type="pct"/>
            <w:shd w:val="clear" w:color="auto" w:fill="FFFFFF"/>
          </w:tcPr>
          <w:p w14:paraId="7BDBEC4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361" w:type="pct"/>
            <w:shd w:val="clear" w:color="auto" w:fill="FFFFFF"/>
          </w:tcPr>
          <w:p w14:paraId="3F04475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.000</w:t>
            </w:r>
          </w:p>
        </w:tc>
        <w:tc>
          <w:tcPr>
            <w:tcW w:w="424" w:type="pct"/>
            <w:shd w:val="clear" w:color="auto" w:fill="FFFFFF"/>
            <w:vAlign w:val="center"/>
          </w:tcPr>
          <w:p w14:paraId="2231D602" w14:textId="77777777" w:rsidR="00261338" w:rsidRPr="00AA60F2" w:rsidRDefault="00261338" w:rsidP="00B66AA0">
            <w:pPr>
              <w:autoSpaceDE w:val="0"/>
              <w:autoSpaceDN w:val="0"/>
              <w:adjustRightInd w:val="0"/>
              <w:rPr>
                <w:lang w:val="en-US"/>
              </w:rPr>
            </w:pPr>
          </w:p>
        </w:tc>
      </w:tr>
      <w:tr w:rsidR="00261338" w:rsidRPr="00AA60F2" w14:paraId="5FD48475" w14:textId="77777777" w:rsidTr="00261338">
        <w:trPr>
          <w:cantSplit/>
        </w:trPr>
        <w:tc>
          <w:tcPr>
            <w:tcW w:w="480" w:type="pct"/>
            <w:vMerge/>
            <w:shd w:val="clear" w:color="auto" w:fill="E0E0E0"/>
          </w:tcPr>
          <w:p w14:paraId="2EE914A7" w14:textId="77777777" w:rsidR="00261338" w:rsidRPr="00AA60F2" w:rsidRDefault="00261338" w:rsidP="00B66AA0">
            <w:pPr>
              <w:autoSpaceDE w:val="0"/>
              <w:autoSpaceDN w:val="0"/>
              <w:adjustRightInd w:val="0"/>
              <w:rPr>
                <w:lang w:val="en-US"/>
              </w:rPr>
            </w:pPr>
          </w:p>
        </w:tc>
        <w:tc>
          <w:tcPr>
            <w:tcW w:w="603" w:type="pct"/>
            <w:shd w:val="clear" w:color="auto" w:fill="E0E0E0"/>
          </w:tcPr>
          <w:p w14:paraId="3ECA1EF6" w14:textId="77777777" w:rsidR="00261338" w:rsidRPr="00AA60F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AA60F2">
              <w:rPr>
                <w:rFonts w:ascii="Arial" w:hAnsi="Arial" w:cs="Arial"/>
                <w:color w:val="264A60"/>
                <w:sz w:val="18"/>
                <w:szCs w:val="18"/>
                <w:lang w:val="en-US"/>
              </w:rPr>
              <w:t>N</w:t>
            </w:r>
          </w:p>
        </w:tc>
        <w:tc>
          <w:tcPr>
            <w:tcW w:w="422" w:type="pct"/>
            <w:shd w:val="clear" w:color="auto" w:fill="FFFFFF"/>
          </w:tcPr>
          <w:p w14:paraId="6B12AA77"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46229509"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37BC5336"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4ED10965"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44624C2C"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0A10FDB8"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2" w:type="pct"/>
            <w:shd w:val="clear" w:color="auto" w:fill="FFFFFF"/>
          </w:tcPr>
          <w:p w14:paraId="48E2252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2" w:type="pct"/>
            <w:shd w:val="clear" w:color="auto" w:fill="FFFFFF"/>
          </w:tcPr>
          <w:p w14:paraId="26B7400D"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361" w:type="pct"/>
            <w:shd w:val="clear" w:color="auto" w:fill="FFFFFF"/>
          </w:tcPr>
          <w:p w14:paraId="5F20FD20"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c>
          <w:tcPr>
            <w:tcW w:w="424" w:type="pct"/>
            <w:shd w:val="clear" w:color="auto" w:fill="FFFFFF"/>
          </w:tcPr>
          <w:p w14:paraId="0F9B9CA1" w14:textId="77777777" w:rsidR="00261338" w:rsidRPr="00AA60F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AA60F2">
              <w:rPr>
                <w:rFonts w:ascii="Arial" w:hAnsi="Arial" w:cs="Arial"/>
                <w:color w:val="010205"/>
                <w:sz w:val="18"/>
                <w:szCs w:val="18"/>
                <w:lang w:val="en-US"/>
              </w:rPr>
              <w:t>40</w:t>
            </w:r>
          </w:p>
        </w:tc>
      </w:tr>
      <w:tr w:rsidR="00261338" w:rsidRPr="00AA60F2" w14:paraId="1AF03240" w14:textId="77777777" w:rsidTr="00261338">
        <w:trPr>
          <w:cantSplit/>
        </w:trPr>
        <w:tc>
          <w:tcPr>
            <w:tcW w:w="5000" w:type="pct"/>
            <w:gridSpan w:val="12"/>
            <w:shd w:val="clear" w:color="auto" w:fill="FFFFFF"/>
          </w:tcPr>
          <w:p w14:paraId="76EA70A4" w14:textId="77777777" w:rsidR="00261338" w:rsidRPr="00AA60F2" w:rsidRDefault="00261338" w:rsidP="00B66AA0">
            <w:pPr>
              <w:autoSpaceDE w:val="0"/>
              <w:autoSpaceDN w:val="0"/>
              <w:adjustRightInd w:val="0"/>
              <w:spacing w:line="320" w:lineRule="atLeast"/>
              <w:ind w:left="60" w:right="60"/>
              <w:rPr>
                <w:rFonts w:ascii="Arial" w:hAnsi="Arial" w:cs="Arial"/>
                <w:color w:val="010205"/>
                <w:sz w:val="18"/>
                <w:szCs w:val="18"/>
                <w:lang w:val="en-US"/>
              </w:rPr>
            </w:pPr>
            <w:r w:rsidRPr="00AA60F2">
              <w:rPr>
                <w:rFonts w:ascii="Arial" w:hAnsi="Arial" w:cs="Arial"/>
                <w:color w:val="010205"/>
                <w:sz w:val="18"/>
                <w:szCs w:val="18"/>
                <w:lang w:val="en-US"/>
              </w:rPr>
              <w:t>**. Correlation is significant at the 0.01 level (2-tailed).</w:t>
            </w:r>
          </w:p>
        </w:tc>
      </w:tr>
      <w:tr w:rsidR="00261338" w:rsidRPr="00AA60F2" w14:paraId="0C62825D" w14:textId="77777777" w:rsidTr="00261338">
        <w:trPr>
          <w:cantSplit/>
        </w:trPr>
        <w:tc>
          <w:tcPr>
            <w:tcW w:w="5000" w:type="pct"/>
            <w:gridSpan w:val="12"/>
            <w:shd w:val="clear" w:color="auto" w:fill="FFFFFF"/>
          </w:tcPr>
          <w:p w14:paraId="0BC47FAB" w14:textId="77777777" w:rsidR="00261338" w:rsidRPr="00AA60F2" w:rsidRDefault="00261338" w:rsidP="00B66AA0">
            <w:pPr>
              <w:autoSpaceDE w:val="0"/>
              <w:autoSpaceDN w:val="0"/>
              <w:adjustRightInd w:val="0"/>
              <w:spacing w:line="320" w:lineRule="atLeast"/>
              <w:ind w:left="60" w:right="60"/>
              <w:rPr>
                <w:rFonts w:ascii="Arial" w:hAnsi="Arial" w:cs="Arial"/>
                <w:color w:val="010205"/>
                <w:sz w:val="18"/>
                <w:szCs w:val="18"/>
                <w:lang w:val="en-US"/>
              </w:rPr>
            </w:pPr>
            <w:r w:rsidRPr="00AA60F2">
              <w:rPr>
                <w:rFonts w:ascii="Arial" w:hAnsi="Arial" w:cs="Arial"/>
                <w:color w:val="010205"/>
                <w:sz w:val="18"/>
                <w:szCs w:val="18"/>
                <w:lang w:val="en-US"/>
              </w:rPr>
              <w:t>*. Correlation is significant at the 0.05 level (2-tailed).</w:t>
            </w:r>
          </w:p>
        </w:tc>
      </w:tr>
    </w:tbl>
    <w:p w14:paraId="5187EF05" w14:textId="77777777" w:rsidR="00A1595B" w:rsidRDefault="00A1595B" w:rsidP="00A1595B">
      <w:pPr>
        <w:spacing w:line="360" w:lineRule="auto"/>
        <w:ind w:firstLine="709"/>
        <w:jc w:val="center"/>
        <w:rPr>
          <w:lang w:val="bg-BG"/>
        </w:rPr>
      </w:pPr>
    </w:p>
    <w:p w14:paraId="62B2C58A" w14:textId="70B3F3DC" w:rsidR="00261338" w:rsidRDefault="00A1595B" w:rsidP="00261338">
      <w:pPr>
        <w:spacing w:line="360" w:lineRule="auto"/>
        <w:ind w:firstLine="709"/>
        <w:jc w:val="both"/>
        <w:rPr>
          <w:lang w:val="bg-BG"/>
        </w:rPr>
      </w:pPr>
      <w:r w:rsidRPr="00A1595B">
        <w:rPr>
          <w:lang w:val="bg-BG"/>
        </w:rPr>
        <w:t>Еднофакторният дисперсионен анализ не установява статистически значими разлики във възприятието за стрес и организационна привързаност в зависимост от възрастта на участниците</w:t>
      </w:r>
      <w:r w:rsidR="00261338">
        <w:t xml:space="preserve"> (</w:t>
      </w:r>
      <w:r w:rsidR="00261338">
        <w:rPr>
          <w:lang w:val="bg-BG"/>
        </w:rPr>
        <w:t>Табл</w:t>
      </w:r>
      <w:r w:rsidR="00261338">
        <w:t>. 11)</w:t>
      </w:r>
      <w:r w:rsidRPr="00A1595B">
        <w:rPr>
          <w:lang w:val="bg-BG"/>
        </w:rPr>
        <w:t>.</w:t>
      </w:r>
    </w:p>
    <w:p w14:paraId="429F377C" w14:textId="6A852C39" w:rsidR="00261338" w:rsidRDefault="00261338" w:rsidP="00261338">
      <w:pPr>
        <w:spacing w:line="360" w:lineRule="auto"/>
        <w:ind w:firstLine="709"/>
        <w:jc w:val="center"/>
        <w:rPr>
          <w:lang w:val="bg-BG"/>
        </w:rPr>
      </w:pPr>
      <w:r w:rsidRPr="00261338">
        <w:rPr>
          <w:lang w:val="bg-BG"/>
        </w:rPr>
        <w:t>Таблица</w:t>
      </w:r>
      <w:r>
        <w:rPr>
          <w:lang w:val="bg-BG"/>
        </w:rPr>
        <w:t xml:space="preserve"> 11. </w:t>
      </w:r>
      <w:r w:rsidRPr="00261338">
        <w:rPr>
          <w:lang w:val="bg-BG"/>
        </w:rPr>
        <w:t>Еднофакторен дисперсионен анализ за ефекта на пола върху изследваните променливи</w:t>
      </w:r>
    </w:p>
    <w:tbl>
      <w:tblPr>
        <w:tblW w:w="9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71"/>
        <w:gridCol w:w="1721"/>
        <w:gridCol w:w="1488"/>
        <w:gridCol w:w="1038"/>
        <w:gridCol w:w="1426"/>
        <w:gridCol w:w="1038"/>
        <w:gridCol w:w="1038"/>
      </w:tblGrid>
      <w:tr w:rsidR="00261338" w:rsidRPr="00C61082" w14:paraId="19999976" w14:textId="77777777" w:rsidTr="00B66AA0">
        <w:trPr>
          <w:cantSplit/>
        </w:trPr>
        <w:tc>
          <w:tcPr>
            <w:tcW w:w="9918" w:type="dxa"/>
            <w:gridSpan w:val="7"/>
            <w:tcBorders>
              <w:top w:val="nil"/>
              <w:left w:val="nil"/>
              <w:bottom w:val="nil"/>
              <w:right w:val="nil"/>
            </w:tcBorders>
            <w:shd w:val="clear" w:color="auto" w:fill="FFFFFF"/>
            <w:vAlign w:val="center"/>
          </w:tcPr>
          <w:p w14:paraId="11B64C4B"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010205"/>
                <w:lang w:val="en-US"/>
              </w:rPr>
            </w:pPr>
            <w:r w:rsidRPr="00C61082">
              <w:rPr>
                <w:rFonts w:ascii="Arial" w:hAnsi="Arial" w:cs="Arial"/>
                <w:b/>
                <w:bCs/>
                <w:color w:val="010205"/>
                <w:lang w:val="en-US"/>
              </w:rPr>
              <w:t>ANOVA</w:t>
            </w:r>
          </w:p>
        </w:tc>
      </w:tr>
      <w:tr w:rsidR="00261338" w:rsidRPr="00C61082" w14:paraId="2BDEB002" w14:textId="77777777" w:rsidTr="00B66AA0">
        <w:trPr>
          <w:cantSplit/>
        </w:trPr>
        <w:tc>
          <w:tcPr>
            <w:tcW w:w="3890" w:type="dxa"/>
            <w:gridSpan w:val="2"/>
            <w:tcBorders>
              <w:top w:val="nil"/>
              <w:left w:val="nil"/>
              <w:bottom w:val="single" w:sz="8" w:space="0" w:color="152935"/>
              <w:right w:val="nil"/>
            </w:tcBorders>
            <w:shd w:val="clear" w:color="auto" w:fill="FFFFFF"/>
            <w:vAlign w:val="bottom"/>
          </w:tcPr>
          <w:p w14:paraId="34A110E5" w14:textId="77777777" w:rsidR="00261338" w:rsidRPr="00C61082" w:rsidRDefault="00261338" w:rsidP="00B66AA0">
            <w:pPr>
              <w:autoSpaceDE w:val="0"/>
              <w:autoSpaceDN w:val="0"/>
              <w:adjustRightInd w:val="0"/>
              <w:rPr>
                <w:lang w:val="en-US"/>
              </w:rPr>
            </w:pPr>
          </w:p>
        </w:tc>
        <w:tc>
          <w:tcPr>
            <w:tcW w:w="1488" w:type="dxa"/>
            <w:tcBorders>
              <w:top w:val="nil"/>
              <w:left w:val="nil"/>
              <w:bottom w:val="single" w:sz="8" w:space="0" w:color="152935"/>
              <w:right w:val="single" w:sz="8" w:space="0" w:color="E0E0E0"/>
            </w:tcBorders>
            <w:shd w:val="clear" w:color="auto" w:fill="FFFFFF"/>
            <w:vAlign w:val="bottom"/>
          </w:tcPr>
          <w:p w14:paraId="2211F08B"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Sum of Squares</w:t>
            </w:r>
          </w:p>
        </w:tc>
        <w:tc>
          <w:tcPr>
            <w:tcW w:w="1038" w:type="dxa"/>
            <w:tcBorders>
              <w:top w:val="nil"/>
              <w:left w:val="single" w:sz="8" w:space="0" w:color="E0E0E0"/>
              <w:bottom w:val="single" w:sz="8" w:space="0" w:color="152935"/>
              <w:right w:val="single" w:sz="8" w:space="0" w:color="E0E0E0"/>
            </w:tcBorders>
            <w:shd w:val="clear" w:color="auto" w:fill="FFFFFF"/>
            <w:vAlign w:val="bottom"/>
          </w:tcPr>
          <w:p w14:paraId="2545C5B0"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df</w:t>
            </w:r>
          </w:p>
        </w:tc>
        <w:tc>
          <w:tcPr>
            <w:tcW w:w="1426" w:type="dxa"/>
            <w:tcBorders>
              <w:top w:val="nil"/>
              <w:left w:val="single" w:sz="8" w:space="0" w:color="E0E0E0"/>
              <w:bottom w:val="single" w:sz="8" w:space="0" w:color="152935"/>
              <w:right w:val="single" w:sz="8" w:space="0" w:color="E0E0E0"/>
            </w:tcBorders>
            <w:shd w:val="clear" w:color="auto" w:fill="FFFFFF"/>
            <w:vAlign w:val="bottom"/>
          </w:tcPr>
          <w:p w14:paraId="00BDA577"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Mean Square</w:t>
            </w:r>
          </w:p>
        </w:tc>
        <w:tc>
          <w:tcPr>
            <w:tcW w:w="1038" w:type="dxa"/>
            <w:tcBorders>
              <w:top w:val="nil"/>
              <w:left w:val="single" w:sz="8" w:space="0" w:color="E0E0E0"/>
              <w:bottom w:val="single" w:sz="8" w:space="0" w:color="152935"/>
              <w:right w:val="single" w:sz="8" w:space="0" w:color="E0E0E0"/>
            </w:tcBorders>
            <w:shd w:val="clear" w:color="auto" w:fill="FFFFFF"/>
            <w:vAlign w:val="bottom"/>
          </w:tcPr>
          <w:p w14:paraId="0681865F"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F</w:t>
            </w:r>
          </w:p>
        </w:tc>
        <w:tc>
          <w:tcPr>
            <w:tcW w:w="1038" w:type="dxa"/>
            <w:tcBorders>
              <w:top w:val="nil"/>
              <w:left w:val="single" w:sz="8" w:space="0" w:color="E0E0E0"/>
              <w:bottom w:val="single" w:sz="8" w:space="0" w:color="152935"/>
              <w:right w:val="nil"/>
            </w:tcBorders>
            <w:shd w:val="clear" w:color="auto" w:fill="FFFFFF"/>
            <w:vAlign w:val="bottom"/>
          </w:tcPr>
          <w:p w14:paraId="320CB092"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Sig.</w:t>
            </w:r>
          </w:p>
        </w:tc>
      </w:tr>
      <w:tr w:rsidR="00261338" w:rsidRPr="00C61082" w14:paraId="40E1073D" w14:textId="77777777" w:rsidTr="00B66AA0">
        <w:trPr>
          <w:cantSplit/>
        </w:trPr>
        <w:tc>
          <w:tcPr>
            <w:tcW w:w="2170" w:type="dxa"/>
            <w:vMerge w:val="restart"/>
            <w:tcBorders>
              <w:top w:val="single" w:sz="8" w:space="0" w:color="152935"/>
              <w:left w:val="nil"/>
              <w:bottom w:val="nil"/>
              <w:right w:val="nil"/>
            </w:tcBorders>
            <w:shd w:val="clear" w:color="auto" w:fill="E0E0E0"/>
          </w:tcPr>
          <w:p w14:paraId="1913048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rol_dif</w:t>
            </w:r>
            <w:proofErr w:type="spellEnd"/>
          </w:p>
        </w:tc>
        <w:tc>
          <w:tcPr>
            <w:tcW w:w="1720" w:type="dxa"/>
            <w:tcBorders>
              <w:top w:val="single" w:sz="8" w:space="0" w:color="152935"/>
              <w:left w:val="nil"/>
              <w:bottom w:val="single" w:sz="8" w:space="0" w:color="AEAEAE"/>
              <w:right w:val="nil"/>
            </w:tcBorders>
            <w:shd w:val="clear" w:color="auto" w:fill="E0E0E0"/>
          </w:tcPr>
          <w:p w14:paraId="09A23974"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152935"/>
              <w:left w:val="nil"/>
              <w:bottom w:val="single" w:sz="8" w:space="0" w:color="AEAEAE"/>
              <w:right w:val="single" w:sz="8" w:space="0" w:color="E0E0E0"/>
            </w:tcBorders>
            <w:shd w:val="clear" w:color="auto" w:fill="FFFFFF"/>
          </w:tcPr>
          <w:p w14:paraId="2F82D70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.019</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14:paraId="497F9BA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152935"/>
              <w:left w:val="single" w:sz="8" w:space="0" w:color="E0E0E0"/>
              <w:bottom w:val="single" w:sz="8" w:space="0" w:color="AEAEAE"/>
              <w:right w:val="single" w:sz="8" w:space="0" w:color="E0E0E0"/>
            </w:tcBorders>
            <w:shd w:val="clear" w:color="auto" w:fill="FFFFFF"/>
          </w:tcPr>
          <w:p w14:paraId="3F83BDD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.019</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14:paraId="3C167A4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.048</w:t>
            </w:r>
          </w:p>
        </w:tc>
        <w:tc>
          <w:tcPr>
            <w:tcW w:w="1038" w:type="dxa"/>
            <w:tcBorders>
              <w:top w:val="single" w:sz="8" w:space="0" w:color="152935"/>
              <w:left w:val="single" w:sz="8" w:space="0" w:color="E0E0E0"/>
              <w:bottom w:val="single" w:sz="8" w:space="0" w:color="AEAEAE"/>
              <w:right w:val="nil"/>
            </w:tcBorders>
            <w:shd w:val="clear" w:color="auto" w:fill="FFFFFF"/>
          </w:tcPr>
          <w:p w14:paraId="455DF73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.827</w:t>
            </w:r>
          </w:p>
        </w:tc>
      </w:tr>
      <w:tr w:rsidR="00261338" w:rsidRPr="00C61082" w14:paraId="6187AFEA" w14:textId="77777777" w:rsidTr="00B66AA0">
        <w:trPr>
          <w:cantSplit/>
        </w:trPr>
        <w:tc>
          <w:tcPr>
            <w:tcW w:w="2170" w:type="dxa"/>
            <w:vMerge/>
            <w:tcBorders>
              <w:top w:val="single" w:sz="8" w:space="0" w:color="152935"/>
              <w:left w:val="nil"/>
              <w:bottom w:val="nil"/>
              <w:right w:val="nil"/>
            </w:tcBorders>
            <w:shd w:val="clear" w:color="auto" w:fill="E0E0E0"/>
          </w:tcPr>
          <w:p w14:paraId="13DF9358"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032444D4"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217132CA"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15.301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0EB6249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7CA6579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.403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7C5365"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0097FB13" w14:textId="77777777" w:rsidR="00261338" w:rsidRPr="00C61082" w:rsidRDefault="00261338" w:rsidP="00B66AA0">
            <w:pPr>
              <w:autoSpaceDE w:val="0"/>
              <w:autoSpaceDN w:val="0"/>
              <w:adjustRightInd w:val="0"/>
              <w:rPr>
                <w:lang w:val="en-US"/>
              </w:rPr>
            </w:pPr>
          </w:p>
        </w:tc>
      </w:tr>
      <w:tr w:rsidR="00261338" w:rsidRPr="00C61082" w14:paraId="318E114F" w14:textId="77777777" w:rsidTr="00B66AA0">
        <w:trPr>
          <w:cantSplit/>
        </w:trPr>
        <w:tc>
          <w:tcPr>
            <w:tcW w:w="2170" w:type="dxa"/>
            <w:vMerge/>
            <w:tcBorders>
              <w:top w:val="single" w:sz="8" w:space="0" w:color="152935"/>
              <w:left w:val="nil"/>
              <w:bottom w:val="nil"/>
              <w:right w:val="nil"/>
            </w:tcBorders>
            <w:shd w:val="clear" w:color="auto" w:fill="E0E0E0"/>
          </w:tcPr>
          <w:p w14:paraId="2D747DB3"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69070B39"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4E4689A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15.321</w:t>
            </w:r>
          </w:p>
        </w:tc>
        <w:tc>
          <w:tcPr>
            <w:tcW w:w="1038" w:type="dxa"/>
            <w:tcBorders>
              <w:top w:val="single" w:sz="8" w:space="0" w:color="AEAEAE"/>
              <w:left w:val="single" w:sz="8" w:space="0" w:color="E0E0E0"/>
              <w:bottom w:val="nil"/>
              <w:right w:val="single" w:sz="8" w:space="0" w:color="E0E0E0"/>
            </w:tcBorders>
            <w:shd w:val="clear" w:color="auto" w:fill="FFFFFF"/>
          </w:tcPr>
          <w:p w14:paraId="031CE1B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060B9C26"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0672048C"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5F2535CE" w14:textId="77777777" w:rsidR="00261338" w:rsidRPr="00C61082" w:rsidRDefault="00261338" w:rsidP="00B66AA0">
            <w:pPr>
              <w:autoSpaceDE w:val="0"/>
              <w:autoSpaceDN w:val="0"/>
              <w:adjustRightInd w:val="0"/>
              <w:rPr>
                <w:lang w:val="en-US"/>
              </w:rPr>
            </w:pPr>
          </w:p>
        </w:tc>
      </w:tr>
      <w:tr w:rsidR="00261338" w:rsidRPr="00C61082" w14:paraId="7FF7507A" w14:textId="77777777" w:rsidTr="00B66AA0">
        <w:trPr>
          <w:cantSplit/>
        </w:trPr>
        <w:tc>
          <w:tcPr>
            <w:tcW w:w="2170" w:type="dxa"/>
            <w:vMerge w:val="restart"/>
            <w:tcBorders>
              <w:top w:val="single" w:sz="8" w:space="0" w:color="AEAEAE"/>
              <w:left w:val="nil"/>
              <w:bottom w:val="nil"/>
              <w:right w:val="nil"/>
            </w:tcBorders>
            <w:shd w:val="clear" w:color="auto" w:fill="E0E0E0"/>
          </w:tcPr>
          <w:p w14:paraId="323ABEBE"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konfl_rabota_svvreme</w:t>
            </w:r>
            <w:proofErr w:type="spellEnd"/>
          </w:p>
        </w:tc>
        <w:tc>
          <w:tcPr>
            <w:tcW w:w="1720" w:type="dxa"/>
            <w:tcBorders>
              <w:top w:val="single" w:sz="8" w:space="0" w:color="AEAEAE"/>
              <w:left w:val="nil"/>
              <w:bottom w:val="single" w:sz="8" w:space="0" w:color="AEAEAE"/>
              <w:right w:val="nil"/>
            </w:tcBorders>
            <w:shd w:val="clear" w:color="auto" w:fill="E0E0E0"/>
          </w:tcPr>
          <w:p w14:paraId="12B45DF6"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2C855F2A"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2.871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13A09BF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138BEDB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2.871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A2AFB36" w14:textId="77777777" w:rsidR="00261338" w:rsidRPr="00C6108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C61082">
              <w:rPr>
                <w:rFonts w:ascii="Arial" w:hAnsi="Arial" w:cs="Arial"/>
                <w:b/>
                <w:color w:val="010205"/>
                <w:sz w:val="18"/>
                <w:szCs w:val="18"/>
                <w:lang w:val="en-US"/>
              </w:rPr>
              <w:t>5.309</w:t>
            </w:r>
          </w:p>
        </w:tc>
        <w:tc>
          <w:tcPr>
            <w:tcW w:w="1038" w:type="dxa"/>
            <w:tcBorders>
              <w:top w:val="single" w:sz="8" w:space="0" w:color="AEAEAE"/>
              <w:left w:val="single" w:sz="8" w:space="0" w:color="E0E0E0"/>
              <w:bottom w:val="single" w:sz="8" w:space="0" w:color="AEAEAE"/>
              <w:right w:val="nil"/>
            </w:tcBorders>
            <w:shd w:val="clear" w:color="auto" w:fill="FFFFFF"/>
          </w:tcPr>
          <w:p w14:paraId="5DF44B3D" w14:textId="77777777" w:rsidR="00261338" w:rsidRPr="00C6108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C61082">
              <w:rPr>
                <w:rFonts w:ascii="Arial" w:hAnsi="Arial" w:cs="Arial"/>
                <w:b/>
                <w:color w:val="010205"/>
                <w:sz w:val="18"/>
                <w:szCs w:val="18"/>
                <w:lang w:val="en-US"/>
              </w:rPr>
              <w:t>.027</w:t>
            </w:r>
          </w:p>
        </w:tc>
      </w:tr>
      <w:tr w:rsidR="00261338" w:rsidRPr="00C61082" w14:paraId="6D83052B" w14:textId="77777777" w:rsidTr="00B66AA0">
        <w:trPr>
          <w:cantSplit/>
        </w:trPr>
        <w:tc>
          <w:tcPr>
            <w:tcW w:w="2170" w:type="dxa"/>
            <w:vMerge/>
            <w:tcBorders>
              <w:top w:val="single" w:sz="8" w:space="0" w:color="AEAEAE"/>
              <w:left w:val="nil"/>
              <w:bottom w:val="nil"/>
              <w:right w:val="nil"/>
            </w:tcBorders>
            <w:shd w:val="clear" w:color="auto" w:fill="E0E0E0"/>
          </w:tcPr>
          <w:p w14:paraId="4DD7590C"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597FFD98"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1E30A11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20.547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4A9FAB6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6A80021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.541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DCD424"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71C35439" w14:textId="77777777" w:rsidR="00261338" w:rsidRPr="00C61082" w:rsidRDefault="00261338" w:rsidP="00B66AA0">
            <w:pPr>
              <w:autoSpaceDE w:val="0"/>
              <w:autoSpaceDN w:val="0"/>
              <w:adjustRightInd w:val="0"/>
              <w:rPr>
                <w:lang w:val="en-US"/>
              </w:rPr>
            </w:pPr>
          </w:p>
        </w:tc>
      </w:tr>
      <w:tr w:rsidR="00261338" w:rsidRPr="00C61082" w14:paraId="30BDB478" w14:textId="77777777" w:rsidTr="00B66AA0">
        <w:trPr>
          <w:cantSplit/>
        </w:trPr>
        <w:tc>
          <w:tcPr>
            <w:tcW w:w="2170" w:type="dxa"/>
            <w:vMerge/>
            <w:tcBorders>
              <w:top w:val="single" w:sz="8" w:space="0" w:color="AEAEAE"/>
              <w:left w:val="nil"/>
              <w:bottom w:val="nil"/>
              <w:right w:val="nil"/>
            </w:tcBorders>
            <w:shd w:val="clear" w:color="auto" w:fill="E0E0E0"/>
          </w:tcPr>
          <w:p w14:paraId="566A2334"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40D560FA"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54F61D8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23.418</w:t>
            </w:r>
          </w:p>
        </w:tc>
        <w:tc>
          <w:tcPr>
            <w:tcW w:w="1038" w:type="dxa"/>
            <w:tcBorders>
              <w:top w:val="single" w:sz="8" w:space="0" w:color="AEAEAE"/>
              <w:left w:val="single" w:sz="8" w:space="0" w:color="E0E0E0"/>
              <w:bottom w:val="nil"/>
              <w:right w:val="single" w:sz="8" w:space="0" w:color="E0E0E0"/>
            </w:tcBorders>
            <w:shd w:val="clear" w:color="auto" w:fill="FFFFFF"/>
          </w:tcPr>
          <w:p w14:paraId="00D8960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10010C73"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13475333"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324F8C14" w14:textId="77777777" w:rsidR="00261338" w:rsidRPr="00C61082" w:rsidRDefault="00261338" w:rsidP="00B66AA0">
            <w:pPr>
              <w:autoSpaceDE w:val="0"/>
              <w:autoSpaceDN w:val="0"/>
              <w:adjustRightInd w:val="0"/>
              <w:rPr>
                <w:lang w:val="en-US"/>
              </w:rPr>
            </w:pPr>
          </w:p>
        </w:tc>
      </w:tr>
      <w:tr w:rsidR="00261338" w:rsidRPr="00C61082" w14:paraId="7F0F357B" w14:textId="77777777" w:rsidTr="00B66AA0">
        <w:trPr>
          <w:cantSplit/>
        </w:trPr>
        <w:tc>
          <w:tcPr>
            <w:tcW w:w="2170" w:type="dxa"/>
            <w:vMerge w:val="restart"/>
            <w:tcBorders>
              <w:top w:val="single" w:sz="8" w:space="0" w:color="AEAEAE"/>
              <w:left w:val="nil"/>
              <w:bottom w:val="nil"/>
              <w:right w:val="nil"/>
            </w:tcBorders>
            <w:shd w:val="clear" w:color="auto" w:fill="E0E0E0"/>
          </w:tcPr>
          <w:p w14:paraId="78C12F94"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rolevi_konfl</w:t>
            </w:r>
            <w:proofErr w:type="spellEnd"/>
          </w:p>
        </w:tc>
        <w:tc>
          <w:tcPr>
            <w:tcW w:w="1720" w:type="dxa"/>
            <w:tcBorders>
              <w:top w:val="single" w:sz="8" w:space="0" w:color="AEAEAE"/>
              <w:left w:val="nil"/>
              <w:bottom w:val="single" w:sz="8" w:space="0" w:color="AEAEAE"/>
              <w:right w:val="nil"/>
            </w:tcBorders>
            <w:shd w:val="clear" w:color="auto" w:fill="E0E0E0"/>
          </w:tcPr>
          <w:p w14:paraId="264B2A01"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2C97338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.052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3FA02FE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7F5AD921"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.052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5B48BED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.066</w:t>
            </w:r>
          </w:p>
        </w:tc>
        <w:tc>
          <w:tcPr>
            <w:tcW w:w="1038" w:type="dxa"/>
            <w:tcBorders>
              <w:top w:val="single" w:sz="8" w:space="0" w:color="AEAEAE"/>
              <w:left w:val="single" w:sz="8" w:space="0" w:color="E0E0E0"/>
              <w:bottom w:val="single" w:sz="8" w:space="0" w:color="AEAEAE"/>
              <w:right w:val="nil"/>
            </w:tcBorders>
            <w:shd w:val="clear" w:color="auto" w:fill="FFFFFF"/>
          </w:tcPr>
          <w:p w14:paraId="10CF62D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.799</w:t>
            </w:r>
          </w:p>
        </w:tc>
      </w:tr>
      <w:tr w:rsidR="00261338" w:rsidRPr="00C61082" w14:paraId="2A79A969" w14:textId="77777777" w:rsidTr="00B66AA0">
        <w:trPr>
          <w:cantSplit/>
        </w:trPr>
        <w:tc>
          <w:tcPr>
            <w:tcW w:w="2170" w:type="dxa"/>
            <w:vMerge/>
            <w:tcBorders>
              <w:top w:val="single" w:sz="8" w:space="0" w:color="AEAEAE"/>
              <w:left w:val="nil"/>
              <w:bottom w:val="nil"/>
              <w:right w:val="nil"/>
            </w:tcBorders>
            <w:shd w:val="clear" w:color="auto" w:fill="E0E0E0"/>
          </w:tcPr>
          <w:p w14:paraId="0583A10E"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25C642D2"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41FE36A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30.266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508264C7"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3560F92A"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.796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443960C"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0FE049BE" w14:textId="77777777" w:rsidR="00261338" w:rsidRPr="00C61082" w:rsidRDefault="00261338" w:rsidP="00B66AA0">
            <w:pPr>
              <w:autoSpaceDE w:val="0"/>
              <w:autoSpaceDN w:val="0"/>
              <w:adjustRightInd w:val="0"/>
              <w:rPr>
                <w:lang w:val="en-US"/>
              </w:rPr>
            </w:pPr>
          </w:p>
        </w:tc>
      </w:tr>
      <w:tr w:rsidR="00261338" w:rsidRPr="00C61082" w14:paraId="40A673C2" w14:textId="77777777" w:rsidTr="00B66AA0">
        <w:trPr>
          <w:cantSplit/>
        </w:trPr>
        <w:tc>
          <w:tcPr>
            <w:tcW w:w="2170" w:type="dxa"/>
            <w:vMerge/>
            <w:tcBorders>
              <w:top w:val="single" w:sz="8" w:space="0" w:color="AEAEAE"/>
              <w:left w:val="nil"/>
              <w:bottom w:val="nil"/>
              <w:right w:val="nil"/>
            </w:tcBorders>
            <w:shd w:val="clear" w:color="auto" w:fill="E0E0E0"/>
          </w:tcPr>
          <w:p w14:paraId="1864DB24"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7037BE2E"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2587DD34"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30.318</w:t>
            </w:r>
          </w:p>
        </w:tc>
        <w:tc>
          <w:tcPr>
            <w:tcW w:w="1038" w:type="dxa"/>
            <w:tcBorders>
              <w:top w:val="single" w:sz="8" w:space="0" w:color="AEAEAE"/>
              <w:left w:val="single" w:sz="8" w:space="0" w:color="E0E0E0"/>
              <w:bottom w:val="nil"/>
              <w:right w:val="single" w:sz="8" w:space="0" w:color="E0E0E0"/>
            </w:tcBorders>
            <w:shd w:val="clear" w:color="auto" w:fill="FFFFFF"/>
          </w:tcPr>
          <w:p w14:paraId="683DDC5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283B0E9C"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7CAC4D10"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79154935" w14:textId="77777777" w:rsidR="00261338" w:rsidRPr="00C61082" w:rsidRDefault="00261338" w:rsidP="00B66AA0">
            <w:pPr>
              <w:autoSpaceDE w:val="0"/>
              <w:autoSpaceDN w:val="0"/>
              <w:adjustRightInd w:val="0"/>
              <w:rPr>
                <w:lang w:val="en-US"/>
              </w:rPr>
            </w:pPr>
          </w:p>
        </w:tc>
      </w:tr>
      <w:tr w:rsidR="00261338" w:rsidRPr="00C61082" w14:paraId="30A0C240" w14:textId="77777777" w:rsidTr="00B66AA0">
        <w:trPr>
          <w:cantSplit/>
        </w:trPr>
        <w:tc>
          <w:tcPr>
            <w:tcW w:w="2170" w:type="dxa"/>
            <w:vMerge w:val="restart"/>
            <w:tcBorders>
              <w:top w:val="single" w:sz="8" w:space="0" w:color="AEAEAE"/>
              <w:left w:val="nil"/>
              <w:bottom w:val="nil"/>
              <w:right w:val="nil"/>
            </w:tcBorders>
            <w:shd w:val="clear" w:color="auto" w:fill="E0E0E0"/>
          </w:tcPr>
          <w:p w14:paraId="4CB3BCE8"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mejdulichn_konfl</w:t>
            </w:r>
            <w:proofErr w:type="spellEnd"/>
          </w:p>
        </w:tc>
        <w:tc>
          <w:tcPr>
            <w:tcW w:w="1720" w:type="dxa"/>
            <w:tcBorders>
              <w:top w:val="single" w:sz="8" w:space="0" w:color="AEAEAE"/>
              <w:left w:val="nil"/>
              <w:bottom w:val="single" w:sz="8" w:space="0" w:color="AEAEAE"/>
              <w:right w:val="nil"/>
            </w:tcBorders>
            <w:shd w:val="clear" w:color="auto" w:fill="E0E0E0"/>
          </w:tcPr>
          <w:p w14:paraId="2662EB8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3BF3167A"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.096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7B21E2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073AFA1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.096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C97E717"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.278</w:t>
            </w:r>
          </w:p>
        </w:tc>
        <w:tc>
          <w:tcPr>
            <w:tcW w:w="1038" w:type="dxa"/>
            <w:tcBorders>
              <w:top w:val="single" w:sz="8" w:space="0" w:color="AEAEAE"/>
              <w:left w:val="single" w:sz="8" w:space="0" w:color="E0E0E0"/>
              <w:bottom w:val="single" w:sz="8" w:space="0" w:color="AEAEAE"/>
              <w:right w:val="nil"/>
            </w:tcBorders>
            <w:shd w:val="clear" w:color="auto" w:fill="FFFFFF"/>
          </w:tcPr>
          <w:p w14:paraId="6A894EC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.601</w:t>
            </w:r>
          </w:p>
        </w:tc>
      </w:tr>
      <w:tr w:rsidR="00261338" w:rsidRPr="00C61082" w14:paraId="62B85D70" w14:textId="77777777" w:rsidTr="00B66AA0">
        <w:trPr>
          <w:cantSplit/>
        </w:trPr>
        <w:tc>
          <w:tcPr>
            <w:tcW w:w="2170" w:type="dxa"/>
            <w:vMerge/>
            <w:tcBorders>
              <w:top w:val="single" w:sz="8" w:space="0" w:color="AEAEAE"/>
              <w:left w:val="nil"/>
              <w:bottom w:val="nil"/>
              <w:right w:val="nil"/>
            </w:tcBorders>
            <w:shd w:val="clear" w:color="auto" w:fill="E0E0E0"/>
          </w:tcPr>
          <w:p w14:paraId="2248D86F"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5FA3E33A"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2D511E2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13.148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1BFEC89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1861029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.346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AD6998"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03B8C709" w14:textId="77777777" w:rsidR="00261338" w:rsidRPr="00C61082" w:rsidRDefault="00261338" w:rsidP="00B66AA0">
            <w:pPr>
              <w:autoSpaceDE w:val="0"/>
              <w:autoSpaceDN w:val="0"/>
              <w:adjustRightInd w:val="0"/>
              <w:rPr>
                <w:lang w:val="en-US"/>
              </w:rPr>
            </w:pPr>
          </w:p>
        </w:tc>
      </w:tr>
      <w:tr w:rsidR="00261338" w:rsidRPr="00C61082" w14:paraId="6BFE542E" w14:textId="77777777" w:rsidTr="00B66AA0">
        <w:trPr>
          <w:cantSplit/>
        </w:trPr>
        <w:tc>
          <w:tcPr>
            <w:tcW w:w="2170" w:type="dxa"/>
            <w:vMerge/>
            <w:tcBorders>
              <w:top w:val="single" w:sz="8" w:space="0" w:color="AEAEAE"/>
              <w:left w:val="nil"/>
              <w:bottom w:val="nil"/>
              <w:right w:val="nil"/>
            </w:tcBorders>
            <w:shd w:val="clear" w:color="auto" w:fill="E0E0E0"/>
          </w:tcPr>
          <w:p w14:paraId="55E5823B"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60C1E487"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0968F9B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13.244</w:t>
            </w:r>
          </w:p>
        </w:tc>
        <w:tc>
          <w:tcPr>
            <w:tcW w:w="1038" w:type="dxa"/>
            <w:tcBorders>
              <w:top w:val="single" w:sz="8" w:space="0" w:color="AEAEAE"/>
              <w:left w:val="single" w:sz="8" w:space="0" w:color="E0E0E0"/>
              <w:bottom w:val="nil"/>
              <w:right w:val="single" w:sz="8" w:space="0" w:color="E0E0E0"/>
            </w:tcBorders>
            <w:shd w:val="clear" w:color="auto" w:fill="FFFFFF"/>
          </w:tcPr>
          <w:p w14:paraId="1B41BAA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43A351B8"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6B82D5A2"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154AA73C" w14:textId="77777777" w:rsidR="00261338" w:rsidRPr="00C61082" w:rsidRDefault="00261338" w:rsidP="00B66AA0">
            <w:pPr>
              <w:autoSpaceDE w:val="0"/>
              <w:autoSpaceDN w:val="0"/>
              <w:adjustRightInd w:val="0"/>
              <w:rPr>
                <w:lang w:val="en-US"/>
              </w:rPr>
            </w:pPr>
          </w:p>
        </w:tc>
      </w:tr>
      <w:tr w:rsidR="00261338" w:rsidRPr="00C61082" w14:paraId="342C6A98" w14:textId="77777777" w:rsidTr="00B66AA0">
        <w:trPr>
          <w:cantSplit/>
        </w:trPr>
        <w:tc>
          <w:tcPr>
            <w:tcW w:w="2170" w:type="dxa"/>
            <w:vMerge w:val="restart"/>
            <w:tcBorders>
              <w:top w:val="single" w:sz="8" w:space="0" w:color="AEAEAE"/>
              <w:left w:val="nil"/>
              <w:bottom w:val="nil"/>
              <w:right w:val="nil"/>
            </w:tcBorders>
            <w:shd w:val="clear" w:color="auto" w:fill="E0E0E0"/>
          </w:tcPr>
          <w:p w14:paraId="16F04912"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vazpr_za_kontrol</w:t>
            </w:r>
            <w:proofErr w:type="spellEnd"/>
          </w:p>
        </w:tc>
        <w:tc>
          <w:tcPr>
            <w:tcW w:w="1720" w:type="dxa"/>
            <w:tcBorders>
              <w:top w:val="single" w:sz="8" w:space="0" w:color="AEAEAE"/>
              <w:left w:val="nil"/>
              <w:bottom w:val="single" w:sz="8" w:space="0" w:color="AEAEAE"/>
              <w:right w:val="nil"/>
            </w:tcBorders>
            <w:shd w:val="clear" w:color="auto" w:fill="E0E0E0"/>
          </w:tcPr>
          <w:p w14:paraId="1B3001C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1BC1A2D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6E8FC5C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1CA3305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3B818924"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.015</w:t>
            </w:r>
          </w:p>
        </w:tc>
        <w:tc>
          <w:tcPr>
            <w:tcW w:w="1038" w:type="dxa"/>
            <w:tcBorders>
              <w:top w:val="single" w:sz="8" w:space="0" w:color="AEAEAE"/>
              <w:left w:val="single" w:sz="8" w:space="0" w:color="E0E0E0"/>
              <w:bottom w:val="single" w:sz="8" w:space="0" w:color="AEAEAE"/>
              <w:right w:val="nil"/>
            </w:tcBorders>
            <w:shd w:val="clear" w:color="auto" w:fill="FFFFFF"/>
          </w:tcPr>
          <w:p w14:paraId="7376EB4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.905</w:t>
            </w:r>
          </w:p>
        </w:tc>
      </w:tr>
      <w:tr w:rsidR="00261338" w:rsidRPr="00C61082" w14:paraId="4BC414D3" w14:textId="77777777" w:rsidTr="00B66AA0">
        <w:trPr>
          <w:cantSplit/>
        </w:trPr>
        <w:tc>
          <w:tcPr>
            <w:tcW w:w="2170" w:type="dxa"/>
            <w:vMerge/>
            <w:tcBorders>
              <w:top w:val="single" w:sz="8" w:space="0" w:color="AEAEAE"/>
              <w:left w:val="nil"/>
              <w:bottom w:val="nil"/>
              <w:right w:val="nil"/>
            </w:tcBorders>
            <w:shd w:val="clear" w:color="auto" w:fill="E0E0E0"/>
          </w:tcPr>
          <w:p w14:paraId="2702096F"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1430B45A"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2B83B00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26.432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6057D8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4BAE3EB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.696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AA0BF6"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7499CFC1" w14:textId="77777777" w:rsidR="00261338" w:rsidRPr="00C61082" w:rsidRDefault="00261338" w:rsidP="00B66AA0">
            <w:pPr>
              <w:autoSpaceDE w:val="0"/>
              <w:autoSpaceDN w:val="0"/>
              <w:adjustRightInd w:val="0"/>
              <w:rPr>
                <w:lang w:val="en-US"/>
              </w:rPr>
            </w:pPr>
          </w:p>
        </w:tc>
      </w:tr>
      <w:tr w:rsidR="00261338" w:rsidRPr="00C61082" w14:paraId="2780397C" w14:textId="77777777" w:rsidTr="00B66AA0">
        <w:trPr>
          <w:cantSplit/>
        </w:trPr>
        <w:tc>
          <w:tcPr>
            <w:tcW w:w="2170" w:type="dxa"/>
            <w:vMerge/>
            <w:tcBorders>
              <w:top w:val="single" w:sz="8" w:space="0" w:color="AEAEAE"/>
              <w:left w:val="nil"/>
              <w:bottom w:val="nil"/>
              <w:right w:val="nil"/>
            </w:tcBorders>
            <w:shd w:val="clear" w:color="auto" w:fill="E0E0E0"/>
          </w:tcPr>
          <w:p w14:paraId="3C5FCA47"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41DFE7A6"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45C6ADA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26.442</w:t>
            </w:r>
          </w:p>
        </w:tc>
        <w:tc>
          <w:tcPr>
            <w:tcW w:w="1038" w:type="dxa"/>
            <w:tcBorders>
              <w:top w:val="single" w:sz="8" w:space="0" w:color="AEAEAE"/>
              <w:left w:val="single" w:sz="8" w:space="0" w:color="E0E0E0"/>
              <w:bottom w:val="nil"/>
              <w:right w:val="single" w:sz="8" w:space="0" w:color="E0E0E0"/>
            </w:tcBorders>
            <w:shd w:val="clear" w:color="auto" w:fill="FFFFFF"/>
          </w:tcPr>
          <w:p w14:paraId="7201FF5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51AEAF76"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358E1484"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26B5CCD8" w14:textId="77777777" w:rsidR="00261338" w:rsidRPr="00C61082" w:rsidRDefault="00261338" w:rsidP="00B66AA0">
            <w:pPr>
              <w:autoSpaceDE w:val="0"/>
              <w:autoSpaceDN w:val="0"/>
              <w:adjustRightInd w:val="0"/>
              <w:rPr>
                <w:lang w:val="en-US"/>
              </w:rPr>
            </w:pPr>
          </w:p>
        </w:tc>
      </w:tr>
      <w:tr w:rsidR="00261338" w:rsidRPr="00C61082" w14:paraId="2A6EF9E0" w14:textId="77777777" w:rsidTr="00B66AA0">
        <w:trPr>
          <w:cantSplit/>
        </w:trPr>
        <w:tc>
          <w:tcPr>
            <w:tcW w:w="2170" w:type="dxa"/>
            <w:vMerge w:val="restart"/>
            <w:tcBorders>
              <w:top w:val="single" w:sz="8" w:space="0" w:color="AEAEAE"/>
              <w:left w:val="nil"/>
              <w:bottom w:val="nil"/>
              <w:right w:val="nil"/>
            </w:tcBorders>
            <w:shd w:val="clear" w:color="auto" w:fill="E0E0E0"/>
          </w:tcPr>
          <w:p w14:paraId="7D2A1AAB"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sum_stess</w:t>
            </w:r>
            <w:proofErr w:type="spellEnd"/>
          </w:p>
        </w:tc>
        <w:tc>
          <w:tcPr>
            <w:tcW w:w="1720" w:type="dxa"/>
            <w:tcBorders>
              <w:top w:val="single" w:sz="8" w:space="0" w:color="AEAEAE"/>
              <w:left w:val="nil"/>
              <w:bottom w:val="single" w:sz="8" w:space="0" w:color="AEAEAE"/>
              <w:right w:val="nil"/>
            </w:tcBorders>
            <w:shd w:val="clear" w:color="auto" w:fill="E0E0E0"/>
          </w:tcPr>
          <w:p w14:paraId="534DFD0B"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71F170A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.078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567A9DF7"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390ADFA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.078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133CC9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.291</w:t>
            </w:r>
          </w:p>
        </w:tc>
        <w:tc>
          <w:tcPr>
            <w:tcW w:w="1038" w:type="dxa"/>
            <w:tcBorders>
              <w:top w:val="single" w:sz="8" w:space="0" w:color="AEAEAE"/>
              <w:left w:val="single" w:sz="8" w:space="0" w:color="E0E0E0"/>
              <w:bottom w:val="single" w:sz="8" w:space="0" w:color="AEAEAE"/>
              <w:right w:val="nil"/>
            </w:tcBorders>
            <w:shd w:val="clear" w:color="auto" w:fill="FFFFFF"/>
          </w:tcPr>
          <w:p w14:paraId="6B3D519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.593</w:t>
            </w:r>
          </w:p>
        </w:tc>
      </w:tr>
      <w:tr w:rsidR="00261338" w:rsidRPr="00C61082" w14:paraId="66AAD663" w14:textId="77777777" w:rsidTr="00B66AA0">
        <w:trPr>
          <w:cantSplit/>
        </w:trPr>
        <w:tc>
          <w:tcPr>
            <w:tcW w:w="2170" w:type="dxa"/>
            <w:vMerge/>
            <w:tcBorders>
              <w:top w:val="single" w:sz="8" w:space="0" w:color="AEAEAE"/>
              <w:left w:val="nil"/>
              <w:bottom w:val="nil"/>
              <w:right w:val="nil"/>
            </w:tcBorders>
            <w:shd w:val="clear" w:color="auto" w:fill="E0E0E0"/>
          </w:tcPr>
          <w:p w14:paraId="7E74C3E3"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608BE089"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7131D86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10.182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2047280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64D77B4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.268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9A0E108"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6BE5B703" w14:textId="77777777" w:rsidR="00261338" w:rsidRPr="00C61082" w:rsidRDefault="00261338" w:rsidP="00B66AA0">
            <w:pPr>
              <w:autoSpaceDE w:val="0"/>
              <w:autoSpaceDN w:val="0"/>
              <w:adjustRightInd w:val="0"/>
              <w:rPr>
                <w:lang w:val="en-US"/>
              </w:rPr>
            </w:pPr>
          </w:p>
        </w:tc>
      </w:tr>
      <w:tr w:rsidR="00261338" w:rsidRPr="00C61082" w14:paraId="508B6774" w14:textId="77777777" w:rsidTr="00B66AA0">
        <w:trPr>
          <w:cantSplit/>
        </w:trPr>
        <w:tc>
          <w:tcPr>
            <w:tcW w:w="2170" w:type="dxa"/>
            <w:vMerge/>
            <w:tcBorders>
              <w:top w:val="single" w:sz="8" w:space="0" w:color="AEAEAE"/>
              <w:left w:val="nil"/>
              <w:bottom w:val="nil"/>
              <w:right w:val="nil"/>
            </w:tcBorders>
            <w:shd w:val="clear" w:color="auto" w:fill="E0E0E0"/>
          </w:tcPr>
          <w:p w14:paraId="42EF8E2C"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7B2E11A3"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31678A6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10.260</w:t>
            </w:r>
          </w:p>
        </w:tc>
        <w:tc>
          <w:tcPr>
            <w:tcW w:w="1038" w:type="dxa"/>
            <w:tcBorders>
              <w:top w:val="single" w:sz="8" w:space="0" w:color="AEAEAE"/>
              <w:left w:val="single" w:sz="8" w:space="0" w:color="E0E0E0"/>
              <w:bottom w:val="nil"/>
              <w:right w:val="single" w:sz="8" w:space="0" w:color="E0E0E0"/>
            </w:tcBorders>
            <w:shd w:val="clear" w:color="auto" w:fill="FFFFFF"/>
          </w:tcPr>
          <w:p w14:paraId="6C34A84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3B292528"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34833631"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28C2B44B" w14:textId="77777777" w:rsidR="00261338" w:rsidRPr="00C61082" w:rsidRDefault="00261338" w:rsidP="00B66AA0">
            <w:pPr>
              <w:autoSpaceDE w:val="0"/>
              <w:autoSpaceDN w:val="0"/>
              <w:adjustRightInd w:val="0"/>
              <w:rPr>
                <w:lang w:val="en-US"/>
              </w:rPr>
            </w:pPr>
          </w:p>
        </w:tc>
      </w:tr>
      <w:tr w:rsidR="00261338" w:rsidRPr="00C61082" w14:paraId="5BBEA42C" w14:textId="77777777" w:rsidTr="00B66AA0">
        <w:trPr>
          <w:cantSplit/>
        </w:trPr>
        <w:tc>
          <w:tcPr>
            <w:tcW w:w="2170" w:type="dxa"/>
            <w:vMerge w:val="restart"/>
            <w:tcBorders>
              <w:top w:val="single" w:sz="8" w:space="0" w:color="AEAEAE"/>
              <w:left w:val="nil"/>
              <w:bottom w:val="nil"/>
              <w:right w:val="nil"/>
            </w:tcBorders>
            <w:shd w:val="clear" w:color="auto" w:fill="E0E0E0"/>
          </w:tcPr>
          <w:p w14:paraId="0F0CAE8D"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afectcom</w:t>
            </w:r>
            <w:proofErr w:type="spellEnd"/>
          </w:p>
        </w:tc>
        <w:tc>
          <w:tcPr>
            <w:tcW w:w="1720" w:type="dxa"/>
            <w:tcBorders>
              <w:top w:val="single" w:sz="8" w:space="0" w:color="AEAEAE"/>
              <w:left w:val="nil"/>
              <w:bottom w:val="single" w:sz="8" w:space="0" w:color="AEAEAE"/>
              <w:right w:val="nil"/>
            </w:tcBorders>
            <w:shd w:val="clear" w:color="auto" w:fill="E0E0E0"/>
          </w:tcPr>
          <w:p w14:paraId="74910FCA"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7C17BDE7"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35DD3B2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033256B4"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3D34F894"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.042</w:t>
            </w:r>
          </w:p>
        </w:tc>
        <w:tc>
          <w:tcPr>
            <w:tcW w:w="1038" w:type="dxa"/>
            <w:tcBorders>
              <w:top w:val="single" w:sz="8" w:space="0" w:color="AEAEAE"/>
              <w:left w:val="single" w:sz="8" w:space="0" w:color="E0E0E0"/>
              <w:bottom w:val="single" w:sz="8" w:space="0" w:color="AEAEAE"/>
              <w:right w:val="nil"/>
            </w:tcBorders>
            <w:shd w:val="clear" w:color="auto" w:fill="FFFFFF"/>
          </w:tcPr>
          <w:p w14:paraId="343120A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.839</w:t>
            </w:r>
          </w:p>
        </w:tc>
      </w:tr>
      <w:tr w:rsidR="00261338" w:rsidRPr="00C61082" w14:paraId="16EDCA1A" w14:textId="77777777" w:rsidTr="00B66AA0">
        <w:trPr>
          <w:cantSplit/>
        </w:trPr>
        <w:tc>
          <w:tcPr>
            <w:tcW w:w="2170" w:type="dxa"/>
            <w:vMerge/>
            <w:tcBorders>
              <w:top w:val="single" w:sz="8" w:space="0" w:color="AEAEAE"/>
              <w:left w:val="nil"/>
              <w:bottom w:val="nil"/>
              <w:right w:val="nil"/>
            </w:tcBorders>
            <w:shd w:val="clear" w:color="auto" w:fill="E0E0E0"/>
          </w:tcPr>
          <w:p w14:paraId="3BAD0F57"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793250E6"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1A566EA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25.247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00DFFA7A"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2B98CCD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.664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F67E77"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4E5E68F8" w14:textId="77777777" w:rsidR="00261338" w:rsidRPr="00C61082" w:rsidRDefault="00261338" w:rsidP="00B66AA0">
            <w:pPr>
              <w:autoSpaceDE w:val="0"/>
              <w:autoSpaceDN w:val="0"/>
              <w:adjustRightInd w:val="0"/>
              <w:rPr>
                <w:lang w:val="en-US"/>
              </w:rPr>
            </w:pPr>
          </w:p>
        </w:tc>
      </w:tr>
      <w:tr w:rsidR="00261338" w:rsidRPr="00C61082" w14:paraId="012A8C1C" w14:textId="77777777" w:rsidTr="00B66AA0">
        <w:trPr>
          <w:cantSplit/>
        </w:trPr>
        <w:tc>
          <w:tcPr>
            <w:tcW w:w="2170" w:type="dxa"/>
            <w:vMerge/>
            <w:tcBorders>
              <w:top w:val="single" w:sz="8" w:space="0" w:color="AEAEAE"/>
              <w:left w:val="nil"/>
              <w:bottom w:val="nil"/>
              <w:right w:val="nil"/>
            </w:tcBorders>
            <w:shd w:val="clear" w:color="auto" w:fill="E0E0E0"/>
          </w:tcPr>
          <w:p w14:paraId="3B6EF4B4"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2AAE6C24"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0077774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25.275</w:t>
            </w:r>
          </w:p>
        </w:tc>
        <w:tc>
          <w:tcPr>
            <w:tcW w:w="1038" w:type="dxa"/>
            <w:tcBorders>
              <w:top w:val="single" w:sz="8" w:space="0" w:color="AEAEAE"/>
              <w:left w:val="single" w:sz="8" w:space="0" w:color="E0E0E0"/>
              <w:bottom w:val="nil"/>
              <w:right w:val="single" w:sz="8" w:space="0" w:color="E0E0E0"/>
            </w:tcBorders>
            <w:shd w:val="clear" w:color="auto" w:fill="FFFFFF"/>
          </w:tcPr>
          <w:p w14:paraId="0226816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1A3E49BF"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629FEBC0"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2C24219F" w14:textId="77777777" w:rsidR="00261338" w:rsidRPr="00C61082" w:rsidRDefault="00261338" w:rsidP="00B66AA0">
            <w:pPr>
              <w:autoSpaceDE w:val="0"/>
              <w:autoSpaceDN w:val="0"/>
              <w:adjustRightInd w:val="0"/>
              <w:rPr>
                <w:lang w:val="en-US"/>
              </w:rPr>
            </w:pPr>
          </w:p>
        </w:tc>
      </w:tr>
      <w:tr w:rsidR="00261338" w:rsidRPr="00C61082" w14:paraId="28C8A43F" w14:textId="77777777" w:rsidTr="00B66AA0">
        <w:trPr>
          <w:cantSplit/>
        </w:trPr>
        <w:tc>
          <w:tcPr>
            <w:tcW w:w="2170" w:type="dxa"/>
            <w:vMerge w:val="restart"/>
            <w:tcBorders>
              <w:top w:val="single" w:sz="8" w:space="0" w:color="AEAEAE"/>
              <w:left w:val="nil"/>
              <w:bottom w:val="nil"/>
              <w:right w:val="nil"/>
            </w:tcBorders>
            <w:shd w:val="clear" w:color="auto" w:fill="E0E0E0"/>
          </w:tcPr>
          <w:p w14:paraId="584DBC40"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normcom</w:t>
            </w:r>
            <w:proofErr w:type="spellEnd"/>
          </w:p>
        </w:tc>
        <w:tc>
          <w:tcPr>
            <w:tcW w:w="1720" w:type="dxa"/>
            <w:tcBorders>
              <w:top w:val="single" w:sz="8" w:space="0" w:color="AEAEAE"/>
              <w:left w:val="nil"/>
              <w:bottom w:val="single" w:sz="8" w:space="0" w:color="AEAEAE"/>
              <w:right w:val="nil"/>
            </w:tcBorders>
            <w:shd w:val="clear" w:color="auto" w:fill="E0E0E0"/>
          </w:tcPr>
          <w:p w14:paraId="393BD84A"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47E5698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.866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470EF17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2351E7E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.866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183B417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.826</w:t>
            </w:r>
          </w:p>
        </w:tc>
        <w:tc>
          <w:tcPr>
            <w:tcW w:w="1038" w:type="dxa"/>
            <w:tcBorders>
              <w:top w:val="single" w:sz="8" w:space="0" w:color="AEAEAE"/>
              <w:left w:val="single" w:sz="8" w:space="0" w:color="E0E0E0"/>
              <w:bottom w:val="single" w:sz="8" w:space="0" w:color="AEAEAE"/>
              <w:right w:val="nil"/>
            </w:tcBorders>
            <w:shd w:val="clear" w:color="auto" w:fill="FFFFFF"/>
          </w:tcPr>
          <w:p w14:paraId="344A7DCB"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.369</w:t>
            </w:r>
          </w:p>
        </w:tc>
      </w:tr>
      <w:tr w:rsidR="00261338" w:rsidRPr="00C61082" w14:paraId="21A140A9" w14:textId="77777777" w:rsidTr="00B66AA0">
        <w:trPr>
          <w:cantSplit/>
        </w:trPr>
        <w:tc>
          <w:tcPr>
            <w:tcW w:w="2170" w:type="dxa"/>
            <w:vMerge/>
            <w:tcBorders>
              <w:top w:val="single" w:sz="8" w:space="0" w:color="AEAEAE"/>
              <w:left w:val="nil"/>
              <w:bottom w:val="nil"/>
              <w:right w:val="nil"/>
            </w:tcBorders>
            <w:shd w:val="clear" w:color="auto" w:fill="E0E0E0"/>
          </w:tcPr>
          <w:p w14:paraId="3451D403"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423F49B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10FC988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39.858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4575183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382FACC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1.049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8045F95"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7AD39252" w14:textId="77777777" w:rsidR="00261338" w:rsidRPr="00C61082" w:rsidRDefault="00261338" w:rsidP="00B66AA0">
            <w:pPr>
              <w:autoSpaceDE w:val="0"/>
              <w:autoSpaceDN w:val="0"/>
              <w:adjustRightInd w:val="0"/>
              <w:rPr>
                <w:lang w:val="en-US"/>
              </w:rPr>
            </w:pPr>
          </w:p>
        </w:tc>
      </w:tr>
      <w:tr w:rsidR="00261338" w:rsidRPr="00C61082" w14:paraId="661CFC3F" w14:textId="77777777" w:rsidTr="00B66AA0">
        <w:trPr>
          <w:cantSplit/>
        </w:trPr>
        <w:tc>
          <w:tcPr>
            <w:tcW w:w="2170" w:type="dxa"/>
            <w:vMerge/>
            <w:tcBorders>
              <w:top w:val="single" w:sz="8" w:space="0" w:color="AEAEAE"/>
              <w:left w:val="nil"/>
              <w:bottom w:val="nil"/>
              <w:right w:val="nil"/>
            </w:tcBorders>
            <w:shd w:val="clear" w:color="auto" w:fill="E0E0E0"/>
          </w:tcPr>
          <w:p w14:paraId="423A6A63"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56102D62"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45A9E52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40.724</w:t>
            </w:r>
          </w:p>
        </w:tc>
        <w:tc>
          <w:tcPr>
            <w:tcW w:w="1038" w:type="dxa"/>
            <w:tcBorders>
              <w:top w:val="single" w:sz="8" w:space="0" w:color="AEAEAE"/>
              <w:left w:val="single" w:sz="8" w:space="0" w:color="E0E0E0"/>
              <w:bottom w:val="nil"/>
              <w:right w:val="single" w:sz="8" w:space="0" w:color="E0E0E0"/>
            </w:tcBorders>
            <w:shd w:val="clear" w:color="auto" w:fill="FFFFFF"/>
          </w:tcPr>
          <w:p w14:paraId="21C85612"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1D9AA8AA"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5145371B"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675FED3C" w14:textId="77777777" w:rsidR="00261338" w:rsidRPr="00C61082" w:rsidRDefault="00261338" w:rsidP="00B66AA0">
            <w:pPr>
              <w:autoSpaceDE w:val="0"/>
              <w:autoSpaceDN w:val="0"/>
              <w:adjustRightInd w:val="0"/>
              <w:rPr>
                <w:lang w:val="en-US"/>
              </w:rPr>
            </w:pPr>
          </w:p>
        </w:tc>
      </w:tr>
      <w:tr w:rsidR="00261338" w:rsidRPr="00C61082" w14:paraId="2D555D01" w14:textId="77777777" w:rsidTr="00B66AA0">
        <w:trPr>
          <w:cantSplit/>
        </w:trPr>
        <w:tc>
          <w:tcPr>
            <w:tcW w:w="2170" w:type="dxa"/>
            <w:vMerge w:val="restart"/>
            <w:tcBorders>
              <w:top w:val="single" w:sz="8" w:space="0" w:color="AEAEAE"/>
              <w:left w:val="nil"/>
              <w:bottom w:val="nil"/>
              <w:right w:val="nil"/>
            </w:tcBorders>
            <w:shd w:val="clear" w:color="auto" w:fill="E0E0E0"/>
          </w:tcPr>
          <w:p w14:paraId="0105FAD8"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contcom</w:t>
            </w:r>
            <w:proofErr w:type="spellEnd"/>
          </w:p>
        </w:tc>
        <w:tc>
          <w:tcPr>
            <w:tcW w:w="1720" w:type="dxa"/>
            <w:tcBorders>
              <w:top w:val="single" w:sz="8" w:space="0" w:color="AEAEAE"/>
              <w:left w:val="nil"/>
              <w:bottom w:val="single" w:sz="8" w:space="0" w:color="AEAEAE"/>
              <w:right w:val="nil"/>
            </w:tcBorders>
            <w:shd w:val="clear" w:color="auto" w:fill="E0E0E0"/>
          </w:tcPr>
          <w:p w14:paraId="5D74F0E8"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6A4AD63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1.047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5408CA6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704ABE9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1.047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7E7F995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.759</w:t>
            </w:r>
          </w:p>
        </w:tc>
        <w:tc>
          <w:tcPr>
            <w:tcW w:w="1038" w:type="dxa"/>
            <w:tcBorders>
              <w:top w:val="single" w:sz="8" w:space="0" w:color="AEAEAE"/>
              <w:left w:val="single" w:sz="8" w:space="0" w:color="E0E0E0"/>
              <w:bottom w:val="single" w:sz="8" w:space="0" w:color="AEAEAE"/>
              <w:right w:val="nil"/>
            </w:tcBorders>
            <w:shd w:val="clear" w:color="auto" w:fill="FFFFFF"/>
          </w:tcPr>
          <w:p w14:paraId="002BD9F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.389</w:t>
            </w:r>
          </w:p>
        </w:tc>
      </w:tr>
      <w:tr w:rsidR="00261338" w:rsidRPr="00C61082" w14:paraId="26D092FC" w14:textId="77777777" w:rsidTr="00B66AA0">
        <w:trPr>
          <w:cantSplit/>
        </w:trPr>
        <w:tc>
          <w:tcPr>
            <w:tcW w:w="2170" w:type="dxa"/>
            <w:vMerge/>
            <w:tcBorders>
              <w:top w:val="single" w:sz="8" w:space="0" w:color="AEAEAE"/>
              <w:left w:val="nil"/>
              <w:bottom w:val="nil"/>
              <w:right w:val="nil"/>
            </w:tcBorders>
            <w:shd w:val="clear" w:color="auto" w:fill="E0E0E0"/>
          </w:tcPr>
          <w:p w14:paraId="3EDDB067"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59C53AC1"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7E6BE80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52.366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0CB2818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371F2E05"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1.378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354ED5"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121E1321" w14:textId="77777777" w:rsidR="00261338" w:rsidRPr="00C61082" w:rsidRDefault="00261338" w:rsidP="00B66AA0">
            <w:pPr>
              <w:autoSpaceDE w:val="0"/>
              <w:autoSpaceDN w:val="0"/>
              <w:adjustRightInd w:val="0"/>
              <w:rPr>
                <w:lang w:val="en-US"/>
              </w:rPr>
            </w:pPr>
          </w:p>
        </w:tc>
      </w:tr>
      <w:tr w:rsidR="00261338" w:rsidRPr="00C61082" w14:paraId="4887A5F9" w14:textId="77777777" w:rsidTr="00B66AA0">
        <w:trPr>
          <w:cantSplit/>
        </w:trPr>
        <w:tc>
          <w:tcPr>
            <w:tcW w:w="2170" w:type="dxa"/>
            <w:vMerge/>
            <w:tcBorders>
              <w:top w:val="single" w:sz="8" w:space="0" w:color="AEAEAE"/>
              <w:left w:val="nil"/>
              <w:bottom w:val="nil"/>
              <w:right w:val="nil"/>
            </w:tcBorders>
            <w:shd w:val="clear" w:color="auto" w:fill="E0E0E0"/>
          </w:tcPr>
          <w:p w14:paraId="2AA397A7"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nil"/>
              <w:right w:val="nil"/>
            </w:tcBorders>
            <w:shd w:val="clear" w:color="auto" w:fill="E0E0E0"/>
          </w:tcPr>
          <w:p w14:paraId="60FDADCB"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nil"/>
              <w:right w:val="single" w:sz="8" w:space="0" w:color="E0E0E0"/>
            </w:tcBorders>
            <w:shd w:val="clear" w:color="auto" w:fill="FFFFFF"/>
          </w:tcPr>
          <w:p w14:paraId="7F01339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53.412</w:t>
            </w:r>
          </w:p>
        </w:tc>
        <w:tc>
          <w:tcPr>
            <w:tcW w:w="1038" w:type="dxa"/>
            <w:tcBorders>
              <w:top w:val="single" w:sz="8" w:space="0" w:color="AEAEAE"/>
              <w:left w:val="single" w:sz="8" w:space="0" w:color="E0E0E0"/>
              <w:bottom w:val="nil"/>
              <w:right w:val="single" w:sz="8" w:space="0" w:color="E0E0E0"/>
            </w:tcBorders>
            <w:shd w:val="clear" w:color="auto" w:fill="FFFFFF"/>
          </w:tcPr>
          <w:p w14:paraId="6C240DF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nil"/>
              <w:right w:val="single" w:sz="8" w:space="0" w:color="E0E0E0"/>
            </w:tcBorders>
            <w:shd w:val="clear" w:color="auto" w:fill="FFFFFF"/>
            <w:vAlign w:val="center"/>
          </w:tcPr>
          <w:p w14:paraId="3E38202F"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single" w:sz="8" w:space="0" w:color="E0E0E0"/>
            </w:tcBorders>
            <w:shd w:val="clear" w:color="auto" w:fill="FFFFFF"/>
            <w:vAlign w:val="center"/>
          </w:tcPr>
          <w:p w14:paraId="0A377D20"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nil"/>
              <w:right w:val="nil"/>
            </w:tcBorders>
            <w:shd w:val="clear" w:color="auto" w:fill="FFFFFF"/>
            <w:vAlign w:val="center"/>
          </w:tcPr>
          <w:p w14:paraId="0DC7E422" w14:textId="77777777" w:rsidR="00261338" w:rsidRPr="00C61082" w:rsidRDefault="00261338" w:rsidP="00B66AA0">
            <w:pPr>
              <w:autoSpaceDE w:val="0"/>
              <w:autoSpaceDN w:val="0"/>
              <w:adjustRightInd w:val="0"/>
              <w:rPr>
                <w:lang w:val="en-US"/>
              </w:rPr>
            </w:pPr>
          </w:p>
        </w:tc>
      </w:tr>
      <w:tr w:rsidR="00261338" w:rsidRPr="00C61082" w14:paraId="07F31462" w14:textId="77777777" w:rsidTr="00B66AA0">
        <w:trPr>
          <w:cantSplit/>
        </w:trPr>
        <w:tc>
          <w:tcPr>
            <w:tcW w:w="2170" w:type="dxa"/>
            <w:vMerge w:val="restart"/>
            <w:tcBorders>
              <w:top w:val="single" w:sz="8" w:space="0" w:color="AEAEAE"/>
              <w:left w:val="nil"/>
              <w:bottom w:val="single" w:sz="8" w:space="0" w:color="152935"/>
              <w:right w:val="nil"/>
            </w:tcBorders>
            <w:shd w:val="clear" w:color="auto" w:fill="E0E0E0"/>
          </w:tcPr>
          <w:p w14:paraId="16F70F16"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sumcom</w:t>
            </w:r>
            <w:proofErr w:type="spellEnd"/>
          </w:p>
        </w:tc>
        <w:tc>
          <w:tcPr>
            <w:tcW w:w="1720" w:type="dxa"/>
            <w:tcBorders>
              <w:top w:val="single" w:sz="8" w:space="0" w:color="AEAEAE"/>
              <w:left w:val="nil"/>
              <w:bottom w:val="single" w:sz="8" w:space="0" w:color="AEAEAE"/>
              <w:right w:val="nil"/>
            </w:tcBorders>
            <w:shd w:val="clear" w:color="auto" w:fill="E0E0E0"/>
          </w:tcPr>
          <w:p w14:paraId="1F0A795D"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Between Groups</w:t>
            </w:r>
          </w:p>
        </w:tc>
        <w:tc>
          <w:tcPr>
            <w:tcW w:w="1488" w:type="dxa"/>
            <w:tcBorders>
              <w:top w:val="single" w:sz="8" w:space="0" w:color="AEAEAE"/>
              <w:left w:val="nil"/>
              <w:bottom w:val="single" w:sz="8" w:space="0" w:color="AEAEAE"/>
              <w:right w:val="single" w:sz="8" w:space="0" w:color="E0E0E0"/>
            </w:tcBorders>
            <w:shd w:val="clear" w:color="auto" w:fill="FFFFFF"/>
          </w:tcPr>
          <w:p w14:paraId="6FDEAB5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.565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4C61130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43240AA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.565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58BA507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.920</w:t>
            </w:r>
          </w:p>
        </w:tc>
        <w:tc>
          <w:tcPr>
            <w:tcW w:w="1038" w:type="dxa"/>
            <w:tcBorders>
              <w:top w:val="single" w:sz="8" w:space="0" w:color="AEAEAE"/>
              <w:left w:val="single" w:sz="8" w:space="0" w:color="E0E0E0"/>
              <w:bottom w:val="single" w:sz="8" w:space="0" w:color="AEAEAE"/>
              <w:right w:val="nil"/>
            </w:tcBorders>
            <w:shd w:val="clear" w:color="auto" w:fill="FFFFFF"/>
          </w:tcPr>
          <w:p w14:paraId="7EAE8361"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.344</w:t>
            </w:r>
          </w:p>
        </w:tc>
      </w:tr>
      <w:tr w:rsidR="00261338" w:rsidRPr="00C61082" w14:paraId="4B4D57E3" w14:textId="77777777" w:rsidTr="00B66AA0">
        <w:trPr>
          <w:cantSplit/>
        </w:trPr>
        <w:tc>
          <w:tcPr>
            <w:tcW w:w="2170" w:type="dxa"/>
            <w:vMerge/>
            <w:tcBorders>
              <w:top w:val="single" w:sz="8" w:space="0" w:color="AEAEAE"/>
              <w:left w:val="nil"/>
              <w:bottom w:val="single" w:sz="8" w:space="0" w:color="152935"/>
              <w:right w:val="nil"/>
            </w:tcBorders>
            <w:shd w:val="clear" w:color="auto" w:fill="E0E0E0"/>
          </w:tcPr>
          <w:p w14:paraId="136195B2"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1720" w:type="dxa"/>
            <w:tcBorders>
              <w:top w:val="single" w:sz="8" w:space="0" w:color="AEAEAE"/>
              <w:left w:val="nil"/>
              <w:bottom w:val="single" w:sz="8" w:space="0" w:color="AEAEAE"/>
              <w:right w:val="nil"/>
            </w:tcBorders>
            <w:shd w:val="clear" w:color="auto" w:fill="E0E0E0"/>
          </w:tcPr>
          <w:p w14:paraId="21B899F1"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Within Groups</w:t>
            </w:r>
          </w:p>
        </w:tc>
        <w:tc>
          <w:tcPr>
            <w:tcW w:w="1488" w:type="dxa"/>
            <w:tcBorders>
              <w:top w:val="single" w:sz="8" w:space="0" w:color="AEAEAE"/>
              <w:left w:val="nil"/>
              <w:bottom w:val="single" w:sz="8" w:space="0" w:color="AEAEAE"/>
              <w:right w:val="single" w:sz="8" w:space="0" w:color="E0E0E0"/>
            </w:tcBorders>
            <w:shd w:val="clear" w:color="auto" w:fill="FFFFFF"/>
          </w:tcPr>
          <w:p w14:paraId="41F688F1"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23.346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14:paraId="29F06FF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426" w:type="dxa"/>
            <w:tcBorders>
              <w:top w:val="single" w:sz="8" w:space="0" w:color="AEAEAE"/>
              <w:left w:val="single" w:sz="8" w:space="0" w:color="E0E0E0"/>
              <w:bottom w:val="single" w:sz="8" w:space="0" w:color="AEAEAE"/>
              <w:right w:val="single" w:sz="8" w:space="0" w:color="E0E0E0"/>
            </w:tcBorders>
            <w:shd w:val="clear" w:color="auto" w:fill="FFFFFF"/>
          </w:tcPr>
          <w:p w14:paraId="0803946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.614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61B03B"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AEAEAE"/>
              <w:right w:val="nil"/>
            </w:tcBorders>
            <w:shd w:val="clear" w:color="auto" w:fill="FFFFFF"/>
            <w:vAlign w:val="center"/>
          </w:tcPr>
          <w:p w14:paraId="1AB2755E" w14:textId="77777777" w:rsidR="00261338" w:rsidRPr="00C61082" w:rsidRDefault="00261338" w:rsidP="00B66AA0">
            <w:pPr>
              <w:autoSpaceDE w:val="0"/>
              <w:autoSpaceDN w:val="0"/>
              <w:adjustRightInd w:val="0"/>
              <w:rPr>
                <w:lang w:val="en-US"/>
              </w:rPr>
            </w:pPr>
          </w:p>
        </w:tc>
      </w:tr>
      <w:tr w:rsidR="00261338" w:rsidRPr="00C61082" w14:paraId="30242560" w14:textId="77777777" w:rsidTr="00B66AA0">
        <w:trPr>
          <w:cantSplit/>
        </w:trPr>
        <w:tc>
          <w:tcPr>
            <w:tcW w:w="2170" w:type="dxa"/>
            <w:vMerge/>
            <w:tcBorders>
              <w:top w:val="single" w:sz="8" w:space="0" w:color="AEAEAE"/>
              <w:left w:val="nil"/>
              <w:bottom w:val="single" w:sz="8" w:space="0" w:color="152935"/>
              <w:right w:val="nil"/>
            </w:tcBorders>
            <w:shd w:val="clear" w:color="auto" w:fill="E0E0E0"/>
          </w:tcPr>
          <w:p w14:paraId="713176E7" w14:textId="77777777" w:rsidR="00261338" w:rsidRPr="00C61082" w:rsidRDefault="00261338" w:rsidP="00B66AA0">
            <w:pPr>
              <w:autoSpaceDE w:val="0"/>
              <w:autoSpaceDN w:val="0"/>
              <w:adjustRightInd w:val="0"/>
              <w:rPr>
                <w:lang w:val="en-US"/>
              </w:rPr>
            </w:pPr>
          </w:p>
        </w:tc>
        <w:tc>
          <w:tcPr>
            <w:tcW w:w="1720" w:type="dxa"/>
            <w:tcBorders>
              <w:top w:val="single" w:sz="8" w:space="0" w:color="AEAEAE"/>
              <w:left w:val="nil"/>
              <w:bottom w:val="single" w:sz="8" w:space="0" w:color="152935"/>
              <w:right w:val="nil"/>
            </w:tcBorders>
            <w:shd w:val="clear" w:color="auto" w:fill="E0E0E0"/>
          </w:tcPr>
          <w:p w14:paraId="11AB7B26"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r w:rsidRPr="00C61082">
              <w:rPr>
                <w:rFonts w:ascii="Arial" w:hAnsi="Arial" w:cs="Arial"/>
                <w:color w:val="264A60"/>
                <w:sz w:val="18"/>
                <w:szCs w:val="18"/>
                <w:lang w:val="en-US"/>
              </w:rPr>
              <w:t>Total</w:t>
            </w:r>
          </w:p>
        </w:tc>
        <w:tc>
          <w:tcPr>
            <w:tcW w:w="1488" w:type="dxa"/>
            <w:tcBorders>
              <w:top w:val="single" w:sz="8" w:space="0" w:color="AEAEAE"/>
              <w:left w:val="nil"/>
              <w:bottom w:val="single" w:sz="8" w:space="0" w:color="152935"/>
              <w:right w:val="single" w:sz="8" w:space="0" w:color="E0E0E0"/>
            </w:tcBorders>
            <w:shd w:val="clear" w:color="auto" w:fill="FFFFFF"/>
          </w:tcPr>
          <w:p w14:paraId="7AA024C3"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23.911</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14:paraId="6CAF436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39</w:t>
            </w:r>
          </w:p>
        </w:tc>
        <w:tc>
          <w:tcPr>
            <w:tcW w:w="142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AB8A181"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8188D6F" w14:textId="77777777" w:rsidR="00261338" w:rsidRPr="00C61082" w:rsidRDefault="00261338" w:rsidP="00B66AA0">
            <w:pPr>
              <w:autoSpaceDE w:val="0"/>
              <w:autoSpaceDN w:val="0"/>
              <w:adjustRightInd w:val="0"/>
              <w:rPr>
                <w:lang w:val="en-US"/>
              </w:rPr>
            </w:pPr>
          </w:p>
        </w:tc>
        <w:tc>
          <w:tcPr>
            <w:tcW w:w="1038" w:type="dxa"/>
            <w:tcBorders>
              <w:top w:val="single" w:sz="8" w:space="0" w:color="AEAEAE"/>
              <w:left w:val="single" w:sz="8" w:space="0" w:color="E0E0E0"/>
              <w:bottom w:val="single" w:sz="8" w:space="0" w:color="152935"/>
              <w:right w:val="nil"/>
            </w:tcBorders>
            <w:shd w:val="clear" w:color="auto" w:fill="FFFFFF"/>
            <w:vAlign w:val="center"/>
          </w:tcPr>
          <w:p w14:paraId="20F69E50" w14:textId="77777777" w:rsidR="00261338" w:rsidRPr="00C61082" w:rsidRDefault="00261338" w:rsidP="00B66AA0">
            <w:pPr>
              <w:autoSpaceDE w:val="0"/>
              <w:autoSpaceDN w:val="0"/>
              <w:adjustRightInd w:val="0"/>
              <w:rPr>
                <w:lang w:val="en-US"/>
              </w:rPr>
            </w:pPr>
          </w:p>
        </w:tc>
      </w:tr>
    </w:tbl>
    <w:p w14:paraId="11FE6F76" w14:textId="77777777" w:rsidR="00261338" w:rsidRDefault="00261338" w:rsidP="00261338">
      <w:pPr>
        <w:spacing w:line="360" w:lineRule="auto"/>
        <w:ind w:firstLine="709"/>
        <w:jc w:val="center"/>
        <w:rPr>
          <w:lang w:val="bg-BG"/>
        </w:rPr>
      </w:pPr>
    </w:p>
    <w:p w14:paraId="42BB8B15" w14:textId="2FD36F09" w:rsidR="00261338" w:rsidRDefault="00A1595B" w:rsidP="00261338">
      <w:pPr>
        <w:spacing w:line="360" w:lineRule="auto"/>
        <w:ind w:firstLine="709"/>
        <w:jc w:val="both"/>
        <w:rPr>
          <w:lang w:val="bg-BG"/>
        </w:rPr>
      </w:pPr>
      <w:r w:rsidRPr="00A1595B">
        <w:rPr>
          <w:lang w:val="bg-BG"/>
        </w:rPr>
        <w:t xml:space="preserve">Влиянието на пола е изследвано чрез ANOVA </w:t>
      </w:r>
      <w:r w:rsidR="00261338">
        <w:rPr>
          <w:lang w:val="bg-BG"/>
        </w:rPr>
        <w:t xml:space="preserve">(Табл. 12) </w:t>
      </w:r>
      <w:r w:rsidRPr="00A1595B">
        <w:rPr>
          <w:lang w:val="bg-BG"/>
        </w:rPr>
        <w:t>и t-критерия на Стюдент</w:t>
      </w:r>
      <w:r w:rsidR="00261338">
        <w:rPr>
          <w:lang w:val="bg-BG"/>
        </w:rPr>
        <w:t xml:space="preserve"> (Табл. 13)</w:t>
      </w:r>
      <w:r w:rsidRPr="00A1595B">
        <w:rPr>
          <w:lang w:val="bg-BG"/>
        </w:rPr>
        <w:t xml:space="preserve">, като единствената значима разлика е установена по отношение на конфликта между работа и свободното време. </w:t>
      </w:r>
    </w:p>
    <w:p w14:paraId="2054131D" w14:textId="36353741" w:rsidR="00261338" w:rsidRDefault="00261338" w:rsidP="00261338">
      <w:pPr>
        <w:spacing w:line="360" w:lineRule="auto"/>
        <w:ind w:firstLine="709"/>
        <w:jc w:val="center"/>
        <w:rPr>
          <w:lang w:val="bg-BG"/>
        </w:rPr>
      </w:pPr>
      <w:r w:rsidRPr="00261338">
        <w:rPr>
          <w:lang w:val="bg-BG"/>
        </w:rPr>
        <w:t>Таблица</w:t>
      </w:r>
      <w:r>
        <w:rPr>
          <w:lang w:val="bg-BG"/>
        </w:rPr>
        <w:t xml:space="preserve"> 12. </w:t>
      </w:r>
      <w:r w:rsidRPr="00261338">
        <w:rPr>
          <w:lang w:val="bg-BG"/>
        </w:rPr>
        <w:t>Сравнителен анализ по пол</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1"/>
        <w:gridCol w:w="734"/>
        <w:gridCol w:w="1025"/>
        <w:gridCol w:w="1025"/>
        <w:gridCol w:w="1438"/>
        <w:gridCol w:w="1469"/>
      </w:tblGrid>
      <w:tr w:rsidR="00261338" w:rsidRPr="00C61082" w14:paraId="3AEFBBEB" w14:textId="77777777" w:rsidTr="00B66AA0">
        <w:trPr>
          <w:cantSplit/>
        </w:trPr>
        <w:tc>
          <w:tcPr>
            <w:tcW w:w="7828" w:type="dxa"/>
            <w:gridSpan w:val="6"/>
            <w:tcBorders>
              <w:top w:val="nil"/>
              <w:left w:val="nil"/>
              <w:bottom w:val="single" w:sz="4" w:space="0" w:color="auto"/>
              <w:right w:val="nil"/>
            </w:tcBorders>
            <w:shd w:val="clear" w:color="auto" w:fill="FFFFFF"/>
            <w:vAlign w:val="center"/>
          </w:tcPr>
          <w:p w14:paraId="0C8A912A"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010205"/>
                <w:lang w:val="en-US"/>
              </w:rPr>
            </w:pPr>
            <w:r w:rsidRPr="00C61082">
              <w:rPr>
                <w:rFonts w:ascii="Arial" w:hAnsi="Arial" w:cs="Arial"/>
                <w:b/>
                <w:bCs/>
                <w:color w:val="010205"/>
                <w:lang w:val="en-US"/>
              </w:rPr>
              <w:t>Group Statistics</w:t>
            </w:r>
          </w:p>
        </w:tc>
      </w:tr>
      <w:tr w:rsidR="00261338" w:rsidRPr="00C61082" w14:paraId="74D22F4A" w14:textId="77777777" w:rsidTr="00B66AA0">
        <w:trPr>
          <w:cantSplit/>
        </w:trPr>
        <w:tc>
          <w:tcPr>
            <w:tcW w:w="2141" w:type="dxa"/>
            <w:tcBorders>
              <w:top w:val="single" w:sz="4" w:space="0" w:color="auto"/>
              <w:left w:val="single" w:sz="4" w:space="0" w:color="auto"/>
              <w:bottom w:val="single" w:sz="4" w:space="0" w:color="auto"/>
              <w:right w:val="single" w:sz="4" w:space="0" w:color="auto"/>
            </w:tcBorders>
          </w:tcPr>
          <w:p w14:paraId="1A090109" w14:textId="77777777" w:rsidR="00261338" w:rsidRPr="00C61082" w:rsidRDefault="00261338" w:rsidP="00B66AA0">
            <w:pPr>
              <w:autoSpaceDE w:val="0"/>
              <w:autoSpaceDN w:val="0"/>
              <w:adjustRightInd w:val="0"/>
              <w:rPr>
                <w:rFonts w:ascii="Arial" w:hAnsi="Arial" w:cs="Arial"/>
                <w:color w:val="010205"/>
                <w:lang w:val="en-US"/>
              </w:rPr>
            </w:pPr>
          </w:p>
        </w:tc>
        <w:tc>
          <w:tcPr>
            <w:tcW w:w="734" w:type="dxa"/>
            <w:tcBorders>
              <w:top w:val="single" w:sz="4" w:space="0" w:color="auto"/>
              <w:left w:val="single" w:sz="4" w:space="0" w:color="auto"/>
              <w:bottom w:val="single" w:sz="4" w:space="0" w:color="auto"/>
              <w:right w:val="single" w:sz="4" w:space="0" w:color="auto"/>
            </w:tcBorders>
            <w:shd w:val="clear" w:color="auto" w:fill="FFFFFF"/>
            <w:vAlign w:val="bottom"/>
          </w:tcPr>
          <w:p w14:paraId="667987DD"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Pr>
                <w:rFonts w:ascii="Arial" w:hAnsi="Arial" w:cs="Arial"/>
                <w:color w:val="264A60"/>
                <w:sz w:val="18"/>
                <w:szCs w:val="18"/>
                <w:lang w:val="en-US"/>
              </w:rPr>
              <w:t>пол</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F5E2211"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N</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94DDEE3"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Mean</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bottom"/>
          </w:tcPr>
          <w:p w14:paraId="7B6C75D7"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Std. Deviation</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AF1AEF9"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Std. Error Mean</w:t>
            </w:r>
          </w:p>
        </w:tc>
      </w:tr>
      <w:tr w:rsidR="00261338" w:rsidRPr="00C61082" w14:paraId="5FBCCE3A" w14:textId="77777777" w:rsidTr="00B66AA0">
        <w:trPr>
          <w:cantSplit/>
        </w:trPr>
        <w:tc>
          <w:tcPr>
            <w:tcW w:w="2141" w:type="dxa"/>
            <w:vMerge w:val="restart"/>
            <w:tcBorders>
              <w:top w:val="single" w:sz="4" w:space="0" w:color="auto"/>
              <w:left w:val="single" w:sz="4" w:space="0" w:color="auto"/>
              <w:bottom w:val="single" w:sz="4" w:space="0" w:color="auto"/>
              <w:right w:val="single" w:sz="4" w:space="0" w:color="auto"/>
            </w:tcBorders>
            <w:shd w:val="clear" w:color="auto" w:fill="E0E0E0"/>
          </w:tcPr>
          <w:p w14:paraId="3E6D29D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konfl_rabota_svvreme</w:t>
            </w:r>
            <w:proofErr w:type="spellEnd"/>
          </w:p>
        </w:tc>
        <w:tc>
          <w:tcPr>
            <w:tcW w:w="734" w:type="dxa"/>
            <w:tcBorders>
              <w:top w:val="single" w:sz="4" w:space="0" w:color="auto"/>
              <w:left w:val="single" w:sz="4" w:space="0" w:color="auto"/>
              <w:bottom w:val="single" w:sz="4" w:space="0" w:color="auto"/>
              <w:right w:val="single" w:sz="4" w:space="0" w:color="auto"/>
            </w:tcBorders>
            <w:shd w:val="clear" w:color="auto" w:fill="E0E0E0"/>
          </w:tcPr>
          <w:p w14:paraId="7CEBC00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rPr>
            </w:pPr>
            <w:proofErr w:type="spellStart"/>
            <w:r>
              <w:rPr>
                <w:rFonts w:ascii="Arial" w:hAnsi="Arial" w:cs="Arial"/>
                <w:color w:val="264A60"/>
                <w:sz w:val="18"/>
                <w:szCs w:val="18"/>
              </w:rPr>
              <w:t>жени</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B33987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22</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56D4D93" w14:textId="77777777" w:rsidR="00261338" w:rsidRPr="00C6108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C61082">
              <w:rPr>
                <w:rFonts w:ascii="Arial" w:hAnsi="Arial" w:cs="Arial"/>
                <w:b/>
                <w:color w:val="010205"/>
                <w:sz w:val="18"/>
                <w:szCs w:val="18"/>
                <w:lang w:val="en-US"/>
              </w:rPr>
              <w:t>3.4830</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4D45BE5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.82402</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7A4FE4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.17568</w:t>
            </w:r>
          </w:p>
        </w:tc>
      </w:tr>
      <w:tr w:rsidR="00261338" w:rsidRPr="00C61082" w14:paraId="24939419" w14:textId="77777777" w:rsidTr="00B66AA0">
        <w:trPr>
          <w:cantSplit/>
        </w:trPr>
        <w:tc>
          <w:tcPr>
            <w:tcW w:w="2141" w:type="dxa"/>
            <w:vMerge/>
            <w:tcBorders>
              <w:top w:val="single" w:sz="4" w:space="0" w:color="auto"/>
              <w:left w:val="single" w:sz="4" w:space="0" w:color="auto"/>
              <w:bottom w:val="single" w:sz="4" w:space="0" w:color="auto"/>
              <w:right w:val="single" w:sz="4" w:space="0" w:color="auto"/>
            </w:tcBorders>
            <w:shd w:val="clear" w:color="auto" w:fill="E0E0E0"/>
          </w:tcPr>
          <w:p w14:paraId="69406361"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734" w:type="dxa"/>
            <w:tcBorders>
              <w:top w:val="single" w:sz="4" w:space="0" w:color="auto"/>
              <w:left w:val="single" w:sz="4" w:space="0" w:color="auto"/>
              <w:bottom w:val="single" w:sz="4" w:space="0" w:color="auto"/>
              <w:right w:val="single" w:sz="4" w:space="0" w:color="auto"/>
            </w:tcBorders>
            <w:shd w:val="clear" w:color="auto" w:fill="E0E0E0"/>
          </w:tcPr>
          <w:p w14:paraId="6631780C"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Pr>
                <w:rFonts w:ascii="Arial" w:hAnsi="Arial" w:cs="Arial"/>
                <w:color w:val="264A60"/>
                <w:sz w:val="18"/>
                <w:szCs w:val="18"/>
                <w:lang w:val="en-US"/>
              </w:rPr>
              <w:t>мъже</w:t>
            </w:r>
            <w:proofErr w:type="spellEnd"/>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2D74F36"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9067ED7"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2.9444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393CEF19"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.60819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1AD689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.14335</w:t>
            </w:r>
          </w:p>
        </w:tc>
      </w:tr>
    </w:tbl>
    <w:p w14:paraId="408C3D87" w14:textId="01BD2DEB" w:rsidR="00261338" w:rsidRDefault="00261338" w:rsidP="00261338">
      <w:pPr>
        <w:spacing w:line="360" w:lineRule="auto"/>
        <w:ind w:firstLine="709"/>
        <w:jc w:val="center"/>
        <w:rPr>
          <w:lang w:val="bg-BG"/>
        </w:rPr>
      </w:pPr>
    </w:p>
    <w:p w14:paraId="51974F16" w14:textId="2DFF2490" w:rsidR="00261338" w:rsidRDefault="00261338" w:rsidP="00261338">
      <w:pPr>
        <w:spacing w:line="360" w:lineRule="auto"/>
        <w:ind w:firstLine="709"/>
        <w:jc w:val="center"/>
        <w:rPr>
          <w:lang w:val="bg-BG"/>
        </w:rPr>
      </w:pPr>
      <w:r>
        <w:rPr>
          <w:lang w:val="bg-BG"/>
        </w:rPr>
        <w:t>Таблица 13.</w:t>
      </w:r>
      <w:r w:rsidRPr="00261338">
        <w:t xml:space="preserve"> </w:t>
      </w:r>
      <w:r w:rsidRPr="00261338">
        <w:rPr>
          <w:lang w:val="bg-BG"/>
        </w:rPr>
        <w:t>Сравнителен анализ по пол – t – критерий на Стюдент</w:t>
      </w:r>
    </w:p>
    <w:tbl>
      <w:tblPr>
        <w:tblW w:w="94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6"/>
        <w:gridCol w:w="2783"/>
        <w:gridCol w:w="1018"/>
        <w:gridCol w:w="993"/>
        <w:gridCol w:w="1275"/>
        <w:gridCol w:w="993"/>
      </w:tblGrid>
      <w:tr w:rsidR="00261338" w:rsidRPr="00C61082" w14:paraId="754C7501" w14:textId="77777777" w:rsidTr="00B66AA0">
        <w:trPr>
          <w:gridAfter w:val="4"/>
          <w:wAfter w:w="4279" w:type="dxa"/>
          <w:cantSplit/>
          <w:trHeight w:val="276"/>
        </w:trPr>
        <w:tc>
          <w:tcPr>
            <w:tcW w:w="52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9135262" w14:textId="77777777" w:rsidR="00261338" w:rsidRPr="00C61082" w:rsidRDefault="00261338" w:rsidP="00B66AA0">
            <w:pPr>
              <w:autoSpaceDE w:val="0"/>
              <w:autoSpaceDN w:val="0"/>
              <w:adjustRightInd w:val="0"/>
              <w:rPr>
                <w:lang w:val="en-US"/>
              </w:rPr>
            </w:pPr>
          </w:p>
        </w:tc>
      </w:tr>
      <w:tr w:rsidR="00261338" w:rsidRPr="00C61082" w14:paraId="3D1F5DC1" w14:textId="77777777" w:rsidTr="00B66AA0">
        <w:trPr>
          <w:cantSplit/>
          <w:trHeight w:val="207"/>
        </w:trPr>
        <w:tc>
          <w:tcPr>
            <w:tcW w:w="5219"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1131ADDD" w14:textId="77777777" w:rsidR="00261338" w:rsidRPr="00C61082" w:rsidRDefault="00261338" w:rsidP="00B66AA0">
            <w:pPr>
              <w:autoSpaceDE w:val="0"/>
              <w:autoSpaceDN w:val="0"/>
              <w:adjustRightInd w:val="0"/>
              <w:rPr>
                <w:rFonts w:ascii="Arial" w:hAnsi="Arial" w:cs="Arial"/>
                <w:color w:val="264A60"/>
                <w:sz w:val="18"/>
                <w:szCs w:val="18"/>
                <w:lang w:val="en-US"/>
              </w:rPr>
            </w:pPr>
          </w:p>
        </w:tc>
        <w:tc>
          <w:tcPr>
            <w:tcW w:w="101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E7AC8F" w14:textId="77777777" w:rsidR="00261338" w:rsidRPr="00C61082" w:rsidRDefault="00261338" w:rsidP="00B66AA0">
            <w:pPr>
              <w:autoSpaceDE w:val="0"/>
              <w:autoSpaceDN w:val="0"/>
              <w:adjustRightInd w:val="0"/>
              <w:spacing w:line="320" w:lineRule="atLeast"/>
              <w:ind w:left="60" w:right="60"/>
              <w:jc w:val="center"/>
              <w:rPr>
                <w:rFonts w:ascii="Arial" w:hAnsi="Arial" w:cs="Arial"/>
                <w:b/>
                <w:color w:val="264A60"/>
                <w:sz w:val="18"/>
                <w:szCs w:val="18"/>
                <w:lang w:val="en-US"/>
              </w:rPr>
            </w:pPr>
            <w:r w:rsidRPr="00C61082">
              <w:rPr>
                <w:rFonts w:ascii="Arial" w:hAnsi="Arial" w:cs="Arial"/>
                <w:b/>
                <w:color w:val="264A60"/>
                <w:sz w:val="18"/>
                <w:szCs w:val="18"/>
                <w:lang w:val="en-US"/>
              </w:rPr>
              <w:t>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7D3C969"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df</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2E2845A"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Sig. (2-tailed)</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6FC6E47" w14:textId="77777777" w:rsidR="00261338" w:rsidRPr="00C61082" w:rsidRDefault="00261338" w:rsidP="00B66AA0">
            <w:pPr>
              <w:autoSpaceDE w:val="0"/>
              <w:autoSpaceDN w:val="0"/>
              <w:adjustRightInd w:val="0"/>
              <w:spacing w:line="320" w:lineRule="atLeast"/>
              <w:ind w:left="60" w:right="60"/>
              <w:jc w:val="center"/>
              <w:rPr>
                <w:rFonts w:ascii="Arial" w:hAnsi="Arial" w:cs="Arial"/>
                <w:color w:val="264A60"/>
                <w:sz w:val="18"/>
                <w:szCs w:val="18"/>
                <w:lang w:val="en-US"/>
              </w:rPr>
            </w:pPr>
            <w:r w:rsidRPr="00C61082">
              <w:rPr>
                <w:rFonts w:ascii="Arial" w:hAnsi="Arial" w:cs="Arial"/>
                <w:color w:val="264A60"/>
                <w:sz w:val="18"/>
                <w:szCs w:val="18"/>
                <w:lang w:val="en-US"/>
              </w:rPr>
              <w:t>Mean Difference</w:t>
            </w:r>
          </w:p>
        </w:tc>
      </w:tr>
      <w:tr w:rsidR="00261338" w:rsidRPr="00C61082" w14:paraId="7CA4162A" w14:textId="77777777" w:rsidTr="00B66AA0">
        <w:trPr>
          <w:cantSplit/>
          <w:trHeight w:val="207"/>
        </w:trPr>
        <w:tc>
          <w:tcPr>
            <w:tcW w:w="5219"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75C8549" w14:textId="77777777" w:rsidR="00261338" w:rsidRPr="00C61082" w:rsidRDefault="00261338" w:rsidP="00B66AA0">
            <w:pPr>
              <w:autoSpaceDE w:val="0"/>
              <w:autoSpaceDN w:val="0"/>
              <w:adjustRightInd w:val="0"/>
              <w:rPr>
                <w:rFonts w:ascii="Arial" w:hAnsi="Arial" w:cs="Arial"/>
                <w:color w:val="264A60"/>
                <w:sz w:val="18"/>
                <w:szCs w:val="18"/>
                <w:lang w:val="en-US"/>
              </w:rPr>
            </w:pPr>
          </w:p>
        </w:tc>
        <w:tc>
          <w:tcPr>
            <w:tcW w:w="1018"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37228FF" w14:textId="77777777" w:rsidR="00261338" w:rsidRPr="00C61082" w:rsidRDefault="00261338" w:rsidP="00B66AA0">
            <w:pPr>
              <w:autoSpaceDE w:val="0"/>
              <w:autoSpaceDN w:val="0"/>
              <w:adjustRightInd w:val="0"/>
              <w:rPr>
                <w:rFonts w:ascii="Arial" w:hAnsi="Arial" w:cs="Arial"/>
                <w:color w:val="264A60"/>
                <w:sz w:val="18"/>
                <w:szCs w:val="18"/>
                <w:lang w:val="en-US"/>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D9B92A2" w14:textId="77777777" w:rsidR="00261338" w:rsidRPr="00C61082" w:rsidRDefault="00261338" w:rsidP="00B66AA0">
            <w:pPr>
              <w:autoSpaceDE w:val="0"/>
              <w:autoSpaceDN w:val="0"/>
              <w:adjustRightInd w:val="0"/>
              <w:rPr>
                <w:rFonts w:ascii="Arial" w:hAnsi="Arial" w:cs="Arial"/>
                <w:color w:val="264A60"/>
                <w:sz w:val="18"/>
                <w:szCs w:val="18"/>
                <w:lang w:val="en-US"/>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4551C15" w14:textId="77777777" w:rsidR="00261338" w:rsidRPr="00C61082" w:rsidRDefault="00261338" w:rsidP="00B66AA0">
            <w:pPr>
              <w:autoSpaceDE w:val="0"/>
              <w:autoSpaceDN w:val="0"/>
              <w:adjustRightInd w:val="0"/>
              <w:rPr>
                <w:rFonts w:ascii="Arial" w:hAnsi="Arial" w:cs="Arial"/>
                <w:color w:val="264A60"/>
                <w:sz w:val="18"/>
                <w:szCs w:val="18"/>
                <w:lang w:val="en-US"/>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0231332" w14:textId="77777777" w:rsidR="00261338" w:rsidRPr="00C61082" w:rsidRDefault="00261338" w:rsidP="00B66AA0">
            <w:pPr>
              <w:autoSpaceDE w:val="0"/>
              <w:autoSpaceDN w:val="0"/>
              <w:adjustRightInd w:val="0"/>
              <w:rPr>
                <w:rFonts w:ascii="Arial" w:hAnsi="Arial" w:cs="Arial"/>
                <w:color w:val="264A60"/>
                <w:sz w:val="18"/>
                <w:szCs w:val="18"/>
                <w:lang w:val="en-US"/>
              </w:rPr>
            </w:pPr>
          </w:p>
        </w:tc>
      </w:tr>
      <w:tr w:rsidR="00261338" w:rsidRPr="00C61082" w14:paraId="6861C74D" w14:textId="77777777" w:rsidTr="00B66AA0">
        <w:trPr>
          <w:cantSplit/>
        </w:trPr>
        <w:tc>
          <w:tcPr>
            <w:tcW w:w="2436" w:type="dxa"/>
            <w:vMerge w:val="restart"/>
            <w:tcBorders>
              <w:top w:val="single" w:sz="4" w:space="0" w:color="auto"/>
              <w:left w:val="single" w:sz="4" w:space="0" w:color="auto"/>
              <w:bottom w:val="single" w:sz="4" w:space="0" w:color="auto"/>
              <w:right w:val="single" w:sz="4" w:space="0" w:color="auto"/>
            </w:tcBorders>
            <w:shd w:val="clear" w:color="auto" w:fill="E0E0E0"/>
          </w:tcPr>
          <w:p w14:paraId="3DF34185"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roofErr w:type="spellStart"/>
            <w:r w:rsidRPr="00C61082">
              <w:rPr>
                <w:rFonts w:ascii="Arial" w:hAnsi="Arial" w:cs="Arial"/>
                <w:color w:val="264A60"/>
                <w:sz w:val="18"/>
                <w:szCs w:val="18"/>
                <w:lang w:val="en-US"/>
              </w:rPr>
              <w:t>konfl_rabota_svvreme</w:t>
            </w:r>
            <w:proofErr w:type="spellEnd"/>
          </w:p>
        </w:tc>
        <w:tc>
          <w:tcPr>
            <w:tcW w:w="2783" w:type="dxa"/>
            <w:tcBorders>
              <w:top w:val="single" w:sz="4" w:space="0" w:color="auto"/>
              <w:left w:val="single" w:sz="4" w:space="0" w:color="auto"/>
              <w:bottom w:val="single" w:sz="4" w:space="0" w:color="auto"/>
              <w:right w:val="single" w:sz="4" w:space="0" w:color="auto"/>
            </w:tcBorders>
            <w:shd w:val="clear" w:color="auto" w:fill="E0E0E0"/>
          </w:tcPr>
          <w:p w14:paraId="38255353"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AFA5FFC"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410F4D"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F4E51F"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06C288"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p>
        </w:tc>
      </w:tr>
      <w:tr w:rsidR="00261338" w:rsidRPr="00C61082" w14:paraId="7124470A" w14:textId="77777777" w:rsidTr="00B66AA0">
        <w:trPr>
          <w:cantSplit/>
        </w:trPr>
        <w:tc>
          <w:tcPr>
            <w:tcW w:w="2436" w:type="dxa"/>
            <w:vMerge/>
            <w:tcBorders>
              <w:top w:val="single" w:sz="4" w:space="0" w:color="auto"/>
              <w:left w:val="single" w:sz="4" w:space="0" w:color="auto"/>
              <w:bottom w:val="single" w:sz="4" w:space="0" w:color="auto"/>
              <w:right w:val="single" w:sz="4" w:space="0" w:color="auto"/>
            </w:tcBorders>
            <w:shd w:val="clear" w:color="auto" w:fill="E0E0E0"/>
          </w:tcPr>
          <w:p w14:paraId="0A27C465" w14:textId="77777777" w:rsidR="00261338" w:rsidRPr="00C61082" w:rsidRDefault="00261338" w:rsidP="00B66AA0">
            <w:pPr>
              <w:autoSpaceDE w:val="0"/>
              <w:autoSpaceDN w:val="0"/>
              <w:adjustRightInd w:val="0"/>
              <w:rPr>
                <w:rFonts w:ascii="Arial" w:hAnsi="Arial" w:cs="Arial"/>
                <w:color w:val="010205"/>
                <w:sz w:val="18"/>
                <w:szCs w:val="18"/>
                <w:lang w:val="en-US"/>
              </w:rPr>
            </w:pPr>
          </w:p>
        </w:tc>
        <w:tc>
          <w:tcPr>
            <w:tcW w:w="2783" w:type="dxa"/>
            <w:tcBorders>
              <w:top w:val="single" w:sz="4" w:space="0" w:color="auto"/>
              <w:left w:val="single" w:sz="4" w:space="0" w:color="auto"/>
              <w:bottom w:val="single" w:sz="4" w:space="0" w:color="auto"/>
              <w:right w:val="single" w:sz="4" w:space="0" w:color="auto"/>
            </w:tcBorders>
            <w:shd w:val="clear" w:color="auto" w:fill="E0E0E0"/>
          </w:tcPr>
          <w:p w14:paraId="32A60DFD" w14:textId="77777777" w:rsidR="00261338" w:rsidRPr="00C61082" w:rsidRDefault="00261338" w:rsidP="00B66AA0">
            <w:pPr>
              <w:autoSpaceDE w:val="0"/>
              <w:autoSpaceDN w:val="0"/>
              <w:adjustRightInd w:val="0"/>
              <w:spacing w:line="320" w:lineRule="atLeast"/>
              <w:ind w:left="60" w:right="60"/>
              <w:rPr>
                <w:rFonts w:ascii="Arial" w:hAnsi="Arial" w:cs="Arial"/>
                <w:color w:val="264A60"/>
                <w:sz w:val="18"/>
                <w:szCs w:val="18"/>
                <w:lang w:val="en-U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7737EB3" w14:textId="77777777" w:rsidR="00261338" w:rsidRPr="00C6108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C61082">
              <w:rPr>
                <w:rFonts w:ascii="Arial" w:hAnsi="Arial" w:cs="Arial"/>
                <w:b/>
                <w:color w:val="010205"/>
                <w:sz w:val="18"/>
                <w:szCs w:val="18"/>
                <w:lang w:val="en-US"/>
              </w:rPr>
              <w:t>2.375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D06010"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37.654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0200C9" w14:textId="77777777" w:rsidR="00261338" w:rsidRPr="00C61082" w:rsidRDefault="00261338" w:rsidP="00B66AA0">
            <w:pPr>
              <w:autoSpaceDE w:val="0"/>
              <w:autoSpaceDN w:val="0"/>
              <w:adjustRightInd w:val="0"/>
              <w:spacing w:line="320" w:lineRule="atLeast"/>
              <w:ind w:left="60" w:right="60"/>
              <w:jc w:val="right"/>
              <w:rPr>
                <w:rFonts w:ascii="Arial" w:hAnsi="Arial" w:cs="Arial"/>
                <w:b/>
                <w:color w:val="010205"/>
                <w:sz w:val="18"/>
                <w:szCs w:val="18"/>
                <w:lang w:val="en-US"/>
              </w:rPr>
            </w:pPr>
            <w:r w:rsidRPr="00C61082">
              <w:rPr>
                <w:rFonts w:ascii="Arial" w:hAnsi="Arial" w:cs="Arial"/>
                <w:b/>
                <w:color w:val="010205"/>
                <w:sz w:val="18"/>
                <w:szCs w:val="18"/>
                <w:lang w:val="en-US"/>
              </w:rPr>
              <w:t>.023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E4D09E" w14:textId="77777777" w:rsidR="00261338" w:rsidRPr="00C61082" w:rsidRDefault="00261338" w:rsidP="00B66AA0">
            <w:pPr>
              <w:autoSpaceDE w:val="0"/>
              <w:autoSpaceDN w:val="0"/>
              <w:adjustRightInd w:val="0"/>
              <w:spacing w:line="320" w:lineRule="atLeast"/>
              <w:ind w:left="60" w:right="60"/>
              <w:jc w:val="right"/>
              <w:rPr>
                <w:rFonts w:ascii="Arial" w:hAnsi="Arial" w:cs="Arial"/>
                <w:color w:val="010205"/>
                <w:sz w:val="18"/>
                <w:szCs w:val="18"/>
                <w:lang w:val="en-US"/>
              </w:rPr>
            </w:pPr>
            <w:r w:rsidRPr="00C61082">
              <w:rPr>
                <w:rFonts w:ascii="Arial" w:hAnsi="Arial" w:cs="Arial"/>
                <w:color w:val="010205"/>
                <w:sz w:val="18"/>
                <w:szCs w:val="18"/>
                <w:lang w:val="en-US"/>
              </w:rPr>
              <w:t>.53851</w:t>
            </w:r>
          </w:p>
        </w:tc>
      </w:tr>
    </w:tbl>
    <w:p w14:paraId="262B221A" w14:textId="53BADCF5" w:rsidR="00DC3832" w:rsidRDefault="00A1595B" w:rsidP="00261338">
      <w:pPr>
        <w:spacing w:line="360" w:lineRule="auto"/>
        <w:ind w:firstLine="709"/>
        <w:jc w:val="both"/>
        <w:rPr>
          <w:lang w:val="bg-BG"/>
        </w:rPr>
      </w:pPr>
      <w:r w:rsidRPr="00A1595B">
        <w:rPr>
          <w:lang w:val="bg-BG"/>
        </w:rPr>
        <w:t>Жените имат по-високи средни стойности в тази променлива в сравнение с мъжете, което показва, че изпитват по-големи трудности при балансирането между професионалните и личните си ангажименти. За останалите измерени показатели не са установени значими различия между двата пола.</w:t>
      </w:r>
    </w:p>
    <w:p w14:paraId="2C4579B9" w14:textId="46D5FA8A" w:rsidR="009D3A0A" w:rsidRDefault="009D3A0A" w:rsidP="009D3A0A">
      <w:pPr>
        <w:spacing w:line="360" w:lineRule="auto"/>
        <w:ind w:firstLine="709"/>
        <w:jc w:val="both"/>
        <w:rPr>
          <w:lang w:val="bg-BG"/>
        </w:rPr>
      </w:pPr>
      <w:r w:rsidRPr="00A1595B">
        <w:rPr>
          <w:b/>
          <w:bCs/>
          <w:lang w:val="bg-BG"/>
        </w:rPr>
        <w:t xml:space="preserve">2. </w:t>
      </w:r>
      <w:r w:rsidR="00A1595B" w:rsidRPr="00A1595B">
        <w:rPr>
          <w:b/>
          <w:bCs/>
          <w:lang w:val="bg-BG"/>
        </w:rPr>
        <w:t>А</w:t>
      </w:r>
      <w:r w:rsidRPr="00A1595B">
        <w:rPr>
          <w:b/>
          <w:bCs/>
          <w:lang w:val="bg-BG"/>
        </w:rPr>
        <w:t xml:space="preserve">нализ на резултатите </w:t>
      </w:r>
    </w:p>
    <w:p w14:paraId="75BBC8D5" w14:textId="77777777" w:rsidR="00261338" w:rsidRPr="00261338" w:rsidRDefault="00261338" w:rsidP="00261338">
      <w:pPr>
        <w:spacing w:line="360" w:lineRule="auto"/>
        <w:ind w:firstLine="709"/>
        <w:jc w:val="both"/>
      </w:pPr>
      <w:proofErr w:type="spellStart"/>
      <w:r w:rsidRPr="00261338">
        <w:t>Анализът</w:t>
      </w:r>
      <w:proofErr w:type="spellEnd"/>
      <w:r w:rsidRPr="00261338">
        <w:t xml:space="preserve"> </w:t>
      </w:r>
      <w:proofErr w:type="spellStart"/>
      <w:r w:rsidRPr="00261338">
        <w:t>на</w:t>
      </w:r>
      <w:proofErr w:type="spellEnd"/>
      <w:r w:rsidRPr="00261338">
        <w:t xml:space="preserve"> </w:t>
      </w:r>
      <w:proofErr w:type="spellStart"/>
      <w:r w:rsidRPr="00261338">
        <w:t>резултатите</w:t>
      </w:r>
      <w:proofErr w:type="spellEnd"/>
      <w:r w:rsidRPr="00261338">
        <w:t xml:space="preserve"> </w:t>
      </w:r>
      <w:proofErr w:type="spellStart"/>
      <w:r w:rsidRPr="00261338">
        <w:t>разкрива</w:t>
      </w:r>
      <w:proofErr w:type="spellEnd"/>
      <w:r w:rsidRPr="00261338">
        <w:t xml:space="preserve"> </w:t>
      </w:r>
      <w:proofErr w:type="spellStart"/>
      <w:r w:rsidRPr="00261338">
        <w:t>съществена</w:t>
      </w:r>
      <w:proofErr w:type="spellEnd"/>
      <w:r w:rsidRPr="00261338">
        <w:t xml:space="preserve"> </w:t>
      </w:r>
      <w:proofErr w:type="spellStart"/>
      <w:r w:rsidRPr="00261338">
        <w:t>връзка</w:t>
      </w:r>
      <w:proofErr w:type="spellEnd"/>
      <w:r w:rsidRPr="00261338">
        <w:t xml:space="preserve"> </w:t>
      </w:r>
      <w:proofErr w:type="spellStart"/>
      <w:r w:rsidRPr="00261338">
        <w:t>между</w:t>
      </w:r>
      <w:proofErr w:type="spellEnd"/>
      <w:r w:rsidRPr="00261338">
        <w:t xml:space="preserve"> </w:t>
      </w:r>
      <w:proofErr w:type="spellStart"/>
      <w:r w:rsidRPr="00261338">
        <w:t>професионалния</w:t>
      </w:r>
      <w:proofErr w:type="spellEnd"/>
      <w:r w:rsidRPr="00261338">
        <w:t xml:space="preserve"> </w:t>
      </w:r>
      <w:proofErr w:type="spellStart"/>
      <w:r w:rsidRPr="00261338">
        <w:t>стрес</w:t>
      </w:r>
      <w:proofErr w:type="spellEnd"/>
      <w:r w:rsidRPr="00261338">
        <w:t xml:space="preserve"> и </w:t>
      </w:r>
      <w:proofErr w:type="spellStart"/>
      <w:r w:rsidRPr="00261338">
        <w:t>организационната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като</w:t>
      </w:r>
      <w:proofErr w:type="spellEnd"/>
      <w:r w:rsidRPr="00261338">
        <w:t xml:space="preserve"> </w:t>
      </w:r>
      <w:proofErr w:type="spellStart"/>
      <w:r w:rsidRPr="00261338">
        <w:t>динамиката</w:t>
      </w:r>
      <w:proofErr w:type="spellEnd"/>
      <w:r w:rsidRPr="00261338">
        <w:t xml:space="preserve"> </w:t>
      </w:r>
      <w:proofErr w:type="spellStart"/>
      <w:r w:rsidRPr="00261338">
        <w:t>между</w:t>
      </w:r>
      <w:proofErr w:type="spellEnd"/>
      <w:r w:rsidRPr="00261338">
        <w:t xml:space="preserve"> </w:t>
      </w:r>
      <w:proofErr w:type="spellStart"/>
      <w:r w:rsidRPr="00261338">
        <w:t>тях</w:t>
      </w:r>
      <w:proofErr w:type="spellEnd"/>
      <w:r w:rsidRPr="00261338">
        <w:t xml:space="preserve"> е </w:t>
      </w:r>
      <w:proofErr w:type="spellStart"/>
      <w:r w:rsidRPr="00261338">
        <w:t>силно</w:t>
      </w:r>
      <w:proofErr w:type="spellEnd"/>
      <w:r w:rsidRPr="00261338">
        <w:t xml:space="preserve"> </w:t>
      </w:r>
      <w:proofErr w:type="spellStart"/>
      <w:r w:rsidRPr="00261338">
        <w:t>повлияна</w:t>
      </w:r>
      <w:proofErr w:type="spellEnd"/>
      <w:r w:rsidRPr="00261338">
        <w:t xml:space="preserve"> </w:t>
      </w:r>
      <w:proofErr w:type="spellStart"/>
      <w:r w:rsidRPr="00261338">
        <w:t>от</w:t>
      </w:r>
      <w:proofErr w:type="spellEnd"/>
      <w:r w:rsidRPr="00261338">
        <w:t xml:space="preserve"> </w:t>
      </w:r>
      <w:proofErr w:type="spellStart"/>
      <w:r w:rsidRPr="00261338">
        <w:t>ролевите</w:t>
      </w:r>
      <w:proofErr w:type="spellEnd"/>
      <w:r w:rsidRPr="00261338">
        <w:t xml:space="preserve"> </w:t>
      </w:r>
      <w:proofErr w:type="spellStart"/>
      <w:r w:rsidRPr="00261338">
        <w:t>конфликти</w:t>
      </w:r>
      <w:proofErr w:type="spellEnd"/>
      <w:r w:rsidRPr="00261338">
        <w:t xml:space="preserve"> и </w:t>
      </w:r>
      <w:proofErr w:type="spellStart"/>
      <w:r w:rsidRPr="00261338">
        <w:t>баланса</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личен</w:t>
      </w:r>
      <w:proofErr w:type="spellEnd"/>
      <w:r w:rsidRPr="00261338">
        <w:t xml:space="preserve"> </w:t>
      </w:r>
      <w:proofErr w:type="spellStart"/>
      <w:r w:rsidRPr="00261338">
        <w:t>живот</w:t>
      </w:r>
      <w:proofErr w:type="spellEnd"/>
      <w:r w:rsidRPr="00261338">
        <w:t xml:space="preserve">. </w:t>
      </w:r>
      <w:proofErr w:type="spellStart"/>
      <w:r w:rsidRPr="00261338">
        <w:t>Наблюдава</w:t>
      </w:r>
      <w:proofErr w:type="spellEnd"/>
      <w:r w:rsidRPr="00261338">
        <w:t xml:space="preserve"> </w:t>
      </w:r>
      <w:proofErr w:type="spellStart"/>
      <w:r w:rsidRPr="00261338">
        <w:t>се</w:t>
      </w:r>
      <w:proofErr w:type="spellEnd"/>
      <w:r w:rsidRPr="00261338">
        <w:t xml:space="preserve">, </w:t>
      </w:r>
      <w:proofErr w:type="spellStart"/>
      <w:r w:rsidRPr="00261338">
        <w:t>че</w:t>
      </w:r>
      <w:proofErr w:type="spellEnd"/>
      <w:r w:rsidRPr="00261338">
        <w:t xml:space="preserve"> </w:t>
      </w:r>
      <w:proofErr w:type="spellStart"/>
      <w:r w:rsidRPr="00261338">
        <w:t>несигурността</w:t>
      </w:r>
      <w:proofErr w:type="spellEnd"/>
      <w:r w:rsidRPr="00261338">
        <w:t xml:space="preserve"> в </w:t>
      </w:r>
      <w:proofErr w:type="spellStart"/>
      <w:r w:rsidRPr="00261338">
        <w:t>работните</w:t>
      </w:r>
      <w:proofErr w:type="spellEnd"/>
      <w:r w:rsidRPr="00261338">
        <w:t xml:space="preserve"> </w:t>
      </w:r>
      <w:proofErr w:type="spellStart"/>
      <w:r w:rsidRPr="00261338">
        <w:t>роли</w:t>
      </w:r>
      <w:proofErr w:type="spellEnd"/>
      <w:r w:rsidRPr="00261338">
        <w:t xml:space="preserve"> и </w:t>
      </w:r>
      <w:proofErr w:type="spellStart"/>
      <w:r w:rsidRPr="00261338">
        <w:t>противоречивите</w:t>
      </w:r>
      <w:proofErr w:type="spellEnd"/>
      <w:r w:rsidRPr="00261338">
        <w:t xml:space="preserve"> </w:t>
      </w:r>
      <w:proofErr w:type="spellStart"/>
      <w:r w:rsidRPr="00261338">
        <w:t>очаквания</w:t>
      </w:r>
      <w:proofErr w:type="spellEnd"/>
      <w:r w:rsidRPr="00261338">
        <w:t xml:space="preserve"> </w:t>
      </w:r>
      <w:proofErr w:type="spellStart"/>
      <w:r w:rsidRPr="00261338">
        <w:t>от</w:t>
      </w:r>
      <w:proofErr w:type="spellEnd"/>
      <w:r w:rsidRPr="00261338">
        <w:t xml:space="preserve"> </w:t>
      </w:r>
      <w:proofErr w:type="spellStart"/>
      <w:r w:rsidRPr="00261338">
        <w:t>страна</w:t>
      </w:r>
      <w:proofErr w:type="spellEnd"/>
      <w:r w:rsidRPr="00261338">
        <w:t xml:space="preserve"> </w:t>
      </w:r>
      <w:proofErr w:type="spellStart"/>
      <w:r w:rsidRPr="00261338">
        <w:t>на</w:t>
      </w:r>
      <w:proofErr w:type="spellEnd"/>
      <w:r w:rsidRPr="00261338">
        <w:t xml:space="preserve"> </w:t>
      </w:r>
      <w:proofErr w:type="spellStart"/>
      <w:r w:rsidRPr="00261338">
        <w:t>организацията</w:t>
      </w:r>
      <w:proofErr w:type="spellEnd"/>
      <w:r w:rsidRPr="00261338">
        <w:t xml:space="preserve"> </w:t>
      </w:r>
      <w:proofErr w:type="spellStart"/>
      <w:r w:rsidRPr="00261338">
        <w:t>водят</w:t>
      </w:r>
      <w:proofErr w:type="spellEnd"/>
      <w:r w:rsidRPr="00261338">
        <w:t xml:space="preserve"> </w:t>
      </w:r>
      <w:proofErr w:type="spellStart"/>
      <w:r w:rsidRPr="00261338">
        <w:t>до</w:t>
      </w:r>
      <w:proofErr w:type="spellEnd"/>
      <w:r w:rsidRPr="00261338">
        <w:t xml:space="preserve"> </w:t>
      </w:r>
      <w:proofErr w:type="spellStart"/>
      <w:r w:rsidRPr="00261338">
        <w:t>повишени</w:t>
      </w:r>
      <w:proofErr w:type="spellEnd"/>
      <w:r w:rsidRPr="00261338">
        <w:t xml:space="preserve"> </w:t>
      </w:r>
      <w:proofErr w:type="spellStart"/>
      <w:r w:rsidRPr="00261338">
        <w:t>нива</w:t>
      </w:r>
      <w:proofErr w:type="spellEnd"/>
      <w:r w:rsidRPr="00261338">
        <w:t xml:space="preserve"> </w:t>
      </w:r>
      <w:proofErr w:type="spellStart"/>
      <w:r w:rsidRPr="00261338">
        <w:t>на</w:t>
      </w:r>
      <w:proofErr w:type="spellEnd"/>
      <w:r w:rsidRPr="00261338">
        <w:t xml:space="preserve"> </w:t>
      </w:r>
      <w:proofErr w:type="spellStart"/>
      <w:r w:rsidRPr="00261338">
        <w:t>стрес</w:t>
      </w:r>
      <w:proofErr w:type="spellEnd"/>
      <w:r w:rsidRPr="00261338">
        <w:t xml:space="preserve">, </w:t>
      </w:r>
      <w:proofErr w:type="spellStart"/>
      <w:r w:rsidRPr="00261338">
        <w:t>което</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подкопае</w:t>
      </w:r>
      <w:proofErr w:type="spellEnd"/>
      <w:r w:rsidRPr="00261338">
        <w:t xml:space="preserve"> </w:t>
      </w:r>
      <w:proofErr w:type="spellStart"/>
      <w:r w:rsidRPr="00261338">
        <w:t>ангажираността</w:t>
      </w:r>
      <w:proofErr w:type="spellEnd"/>
      <w:r w:rsidRPr="00261338">
        <w:t xml:space="preserve"> </w:t>
      </w:r>
      <w:proofErr w:type="spellStart"/>
      <w:r w:rsidRPr="00261338">
        <w:t>на</w:t>
      </w:r>
      <w:proofErr w:type="spellEnd"/>
      <w:r w:rsidRPr="00261338">
        <w:t xml:space="preserve"> </w:t>
      </w:r>
      <w:proofErr w:type="spellStart"/>
      <w:r w:rsidRPr="00261338">
        <w:t>служителите</w:t>
      </w:r>
      <w:proofErr w:type="spellEnd"/>
      <w:r w:rsidRPr="00261338">
        <w:t xml:space="preserve"> в </w:t>
      </w:r>
      <w:proofErr w:type="spellStart"/>
      <w:r w:rsidRPr="00261338">
        <w:t>дългосрочен</w:t>
      </w:r>
      <w:proofErr w:type="spellEnd"/>
      <w:r w:rsidRPr="00261338">
        <w:t xml:space="preserve"> </w:t>
      </w:r>
      <w:proofErr w:type="spellStart"/>
      <w:r w:rsidRPr="00261338">
        <w:t>план</w:t>
      </w:r>
      <w:proofErr w:type="spellEnd"/>
      <w:r w:rsidRPr="00261338">
        <w:t xml:space="preserve">. </w:t>
      </w:r>
      <w:proofErr w:type="spellStart"/>
      <w:r w:rsidRPr="00261338">
        <w:t>Въпреки</w:t>
      </w:r>
      <w:proofErr w:type="spellEnd"/>
      <w:r w:rsidRPr="00261338">
        <w:t xml:space="preserve"> </w:t>
      </w:r>
      <w:proofErr w:type="spellStart"/>
      <w:r w:rsidRPr="00261338">
        <w:t>че</w:t>
      </w:r>
      <w:proofErr w:type="spellEnd"/>
      <w:r w:rsidRPr="00261338">
        <w:t xml:space="preserve"> </w:t>
      </w:r>
      <w:proofErr w:type="spellStart"/>
      <w:r w:rsidRPr="00261338">
        <w:t>междуличностните</w:t>
      </w:r>
      <w:proofErr w:type="spellEnd"/>
      <w:r w:rsidRPr="00261338">
        <w:t xml:space="preserve"> </w:t>
      </w:r>
      <w:proofErr w:type="spellStart"/>
      <w:r w:rsidRPr="00261338">
        <w:t>конфликти</w:t>
      </w:r>
      <w:proofErr w:type="spellEnd"/>
      <w:r w:rsidRPr="00261338">
        <w:t xml:space="preserve"> </w:t>
      </w:r>
      <w:proofErr w:type="spellStart"/>
      <w:r w:rsidRPr="00261338">
        <w:t>са</w:t>
      </w:r>
      <w:proofErr w:type="spellEnd"/>
      <w:r w:rsidRPr="00261338">
        <w:t xml:space="preserve"> </w:t>
      </w:r>
      <w:proofErr w:type="spellStart"/>
      <w:r w:rsidRPr="00261338">
        <w:t>слабо</w:t>
      </w:r>
      <w:proofErr w:type="spellEnd"/>
      <w:r w:rsidRPr="00261338">
        <w:t xml:space="preserve"> </w:t>
      </w:r>
      <w:proofErr w:type="spellStart"/>
      <w:r w:rsidRPr="00261338">
        <w:t>изразени</w:t>
      </w:r>
      <w:proofErr w:type="spellEnd"/>
      <w:r w:rsidRPr="00261338">
        <w:t xml:space="preserve">, </w:t>
      </w:r>
      <w:proofErr w:type="spellStart"/>
      <w:r w:rsidRPr="00261338">
        <w:t>което</w:t>
      </w:r>
      <w:proofErr w:type="spellEnd"/>
      <w:r w:rsidRPr="00261338">
        <w:t xml:space="preserve"> </w:t>
      </w:r>
      <w:proofErr w:type="spellStart"/>
      <w:r w:rsidRPr="00261338">
        <w:t>предполага</w:t>
      </w:r>
      <w:proofErr w:type="spellEnd"/>
      <w:r w:rsidRPr="00261338">
        <w:t xml:space="preserve"> </w:t>
      </w:r>
      <w:proofErr w:type="spellStart"/>
      <w:r w:rsidRPr="00261338">
        <w:t>относително</w:t>
      </w:r>
      <w:proofErr w:type="spellEnd"/>
      <w:r w:rsidRPr="00261338">
        <w:t xml:space="preserve"> </w:t>
      </w:r>
      <w:proofErr w:type="spellStart"/>
      <w:r w:rsidRPr="00261338">
        <w:t>стабилна</w:t>
      </w:r>
      <w:proofErr w:type="spellEnd"/>
      <w:r w:rsidRPr="00261338">
        <w:t xml:space="preserve"> </w:t>
      </w:r>
      <w:proofErr w:type="spellStart"/>
      <w:r w:rsidRPr="00261338">
        <w:t>работна</w:t>
      </w:r>
      <w:proofErr w:type="spellEnd"/>
      <w:r w:rsidRPr="00261338">
        <w:t xml:space="preserve"> </w:t>
      </w:r>
      <w:proofErr w:type="spellStart"/>
      <w:r w:rsidRPr="00261338">
        <w:t>атмосфера</w:t>
      </w:r>
      <w:proofErr w:type="spellEnd"/>
      <w:r w:rsidRPr="00261338">
        <w:t xml:space="preserve">, </w:t>
      </w:r>
      <w:proofErr w:type="spellStart"/>
      <w:r w:rsidRPr="00261338">
        <w:t>липсата</w:t>
      </w:r>
      <w:proofErr w:type="spellEnd"/>
      <w:r w:rsidRPr="00261338">
        <w:t xml:space="preserve"> </w:t>
      </w:r>
      <w:proofErr w:type="spellStart"/>
      <w:r w:rsidRPr="00261338">
        <w:t>на</w:t>
      </w:r>
      <w:proofErr w:type="spellEnd"/>
      <w:r w:rsidRPr="00261338">
        <w:t xml:space="preserve"> </w:t>
      </w:r>
      <w:proofErr w:type="spellStart"/>
      <w:r w:rsidRPr="00261338">
        <w:t>ясно</w:t>
      </w:r>
      <w:proofErr w:type="spellEnd"/>
      <w:r w:rsidRPr="00261338">
        <w:t xml:space="preserve"> </w:t>
      </w:r>
      <w:proofErr w:type="spellStart"/>
      <w:r w:rsidRPr="00261338">
        <w:t>дефинирани</w:t>
      </w:r>
      <w:proofErr w:type="spellEnd"/>
      <w:r w:rsidRPr="00261338">
        <w:t xml:space="preserve"> </w:t>
      </w:r>
      <w:proofErr w:type="spellStart"/>
      <w:r w:rsidRPr="00261338">
        <w:t>роли</w:t>
      </w:r>
      <w:proofErr w:type="spellEnd"/>
      <w:r w:rsidRPr="00261338">
        <w:t xml:space="preserve"> и </w:t>
      </w:r>
      <w:proofErr w:type="spellStart"/>
      <w:r w:rsidRPr="00261338">
        <w:t>задачи</w:t>
      </w:r>
      <w:proofErr w:type="spellEnd"/>
      <w:r w:rsidRPr="00261338">
        <w:t xml:space="preserve"> </w:t>
      </w:r>
      <w:proofErr w:type="spellStart"/>
      <w:r w:rsidRPr="00261338">
        <w:t>остава</w:t>
      </w:r>
      <w:proofErr w:type="spellEnd"/>
      <w:r w:rsidRPr="00261338">
        <w:t xml:space="preserve"> </w:t>
      </w:r>
      <w:proofErr w:type="spellStart"/>
      <w:r w:rsidRPr="00261338">
        <w:t>основен</w:t>
      </w:r>
      <w:proofErr w:type="spellEnd"/>
      <w:r w:rsidRPr="00261338">
        <w:t xml:space="preserve"> </w:t>
      </w:r>
      <w:proofErr w:type="spellStart"/>
      <w:r w:rsidRPr="00261338">
        <w:t>стресов</w:t>
      </w:r>
      <w:proofErr w:type="spellEnd"/>
      <w:r w:rsidRPr="00261338">
        <w:t xml:space="preserve"> </w:t>
      </w:r>
      <w:proofErr w:type="spellStart"/>
      <w:r w:rsidRPr="00261338">
        <w:t>фактор</w:t>
      </w:r>
      <w:proofErr w:type="spellEnd"/>
      <w:r w:rsidRPr="00261338">
        <w:t>.</w:t>
      </w:r>
    </w:p>
    <w:p w14:paraId="40148B44" w14:textId="77777777" w:rsidR="00261338" w:rsidRPr="00261338" w:rsidRDefault="00261338" w:rsidP="00261338">
      <w:pPr>
        <w:spacing w:line="360" w:lineRule="auto"/>
        <w:ind w:firstLine="709"/>
        <w:jc w:val="both"/>
      </w:pPr>
      <w:proofErr w:type="spellStart"/>
      <w:r w:rsidRPr="00261338">
        <w:t>Професионалният</w:t>
      </w:r>
      <w:proofErr w:type="spellEnd"/>
      <w:r w:rsidRPr="00261338">
        <w:t xml:space="preserve"> </w:t>
      </w:r>
      <w:proofErr w:type="spellStart"/>
      <w:r w:rsidRPr="00261338">
        <w:t>стрес</w:t>
      </w:r>
      <w:proofErr w:type="spellEnd"/>
      <w:r w:rsidRPr="00261338">
        <w:t xml:space="preserve">, в </w:t>
      </w:r>
      <w:proofErr w:type="spellStart"/>
      <w:r w:rsidRPr="00261338">
        <w:t>най-голяма</w:t>
      </w:r>
      <w:proofErr w:type="spellEnd"/>
      <w:r w:rsidRPr="00261338">
        <w:t xml:space="preserve"> </w:t>
      </w:r>
      <w:proofErr w:type="spellStart"/>
      <w:r w:rsidRPr="00261338">
        <w:t>степен</w:t>
      </w:r>
      <w:proofErr w:type="spellEnd"/>
      <w:r w:rsidRPr="00261338">
        <w:t xml:space="preserve"> </w:t>
      </w:r>
      <w:proofErr w:type="spellStart"/>
      <w:r w:rsidRPr="00261338">
        <w:t>провокиран</w:t>
      </w:r>
      <w:proofErr w:type="spellEnd"/>
      <w:r w:rsidRPr="00261338">
        <w:t xml:space="preserve"> </w:t>
      </w:r>
      <w:proofErr w:type="spellStart"/>
      <w:r w:rsidRPr="00261338">
        <w:t>от</w:t>
      </w:r>
      <w:proofErr w:type="spellEnd"/>
      <w:r w:rsidRPr="00261338">
        <w:t xml:space="preserve"> </w:t>
      </w:r>
      <w:proofErr w:type="spellStart"/>
      <w:r w:rsidRPr="00261338">
        <w:t>натоварването</w:t>
      </w:r>
      <w:proofErr w:type="spellEnd"/>
      <w:r w:rsidRPr="00261338">
        <w:t xml:space="preserve"> и </w:t>
      </w:r>
      <w:proofErr w:type="spellStart"/>
      <w:r w:rsidRPr="00261338">
        <w:t>конфликтите</w:t>
      </w:r>
      <w:proofErr w:type="spellEnd"/>
      <w:r w:rsidRPr="00261338">
        <w:t xml:space="preserve"> </w:t>
      </w:r>
      <w:proofErr w:type="spellStart"/>
      <w:r w:rsidRPr="00261338">
        <w:t>между</w:t>
      </w:r>
      <w:proofErr w:type="spellEnd"/>
      <w:r w:rsidRPr="00261338">
        <w:t xml:space="preserve"> </w:t>
      </w:r>
      <w:proofErr w:type="spellStart"/>
      <w:r w:rsidRPr="00261338">
        <w:t>работа</w:t>
      </w:r>
      <w:proofErr w:type="spellEnd"/>
      <w:r w:rsidRPr="00261338">
        <w:t xml:space="preserve"> и </w:t>
      </w:r>
      <w:proofErr w:type="spellStart"/>
      <w:r w:rsidRPr="00261338">
        <w:t>личен</w:t>
      </w:r>
      <w:proofErr w:type="spellEnd"/>
      <w:r w:rsidRPr="00261338">
        <w:t xml:space="preserve"> </w:t>
      </w:r>
      <w:proofErr w:type="spellStart"/>
      <w:r w:rsidRPr="00261338">
        <w:t>живот</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ограничи</w:t>
      </w:r>
      <w:proofErr w:type="spellEnd"/>
      <w:r w:rsidRPr="00261338">
        <w:t xml:space="preserve"> </w:t>
      </w:r>
      <w:proofErr w:type="spellStart"/>
      <w:r w:rsidRPr="00261338">
        <w:t>способността</w:t>
      </w:r>
      <w:proofErr w:type="spellEnd"/>
      <w:r w:rsidRPr="00261338">
        <w:t xml:space="preserve"> </w:t>
      </w:r>
      <w:proofErr w:type="spellStart"/>
      <w:r w:rsidRPr="00261338">
        <w:t>на</w:t>
      </w:r>
      <w:proofErr w:type="spellEnd"/>
      <w:r w:rsidRPr="00261338">
        <w:t xml:space="preserve"> </w:t>
      </w:r>
      <w:proofErr w:type="spellStart"/>
      <w:r w:rsidRPr="00261338">
        <w:t>служителите</w:t>
      </w:r>
      <w:proofErr w:type="spellEnd"/>
      <w:r w:rsidRPr="00261338">
        <w:t xml:space="preserve"> </w:t>
      </w:r>
      <w:proofErr w:type="spellStart"/>
      <w:r w:rsidRPr="00261338">
        <w:t>да</w:t>
      </w:r>
      <w:proofErr w:type="spellEnd"/>
      <w:r w:rsidRPr="00261338">
        <w:t xml:space="preserve"> </w:t>
      </w:r>
      <w:proofErr w:type="spellStart"/>
      <w:r w:rsidRPr="00261338">
        <w:t>се</w:t>
      </w:r>
      <w:proofErr w:type="spellEnd"/>
      <w:r w:rsidRPr="00261338">
        <w:t xml:space="preserve"> </w:t>
      </w:r>
      <w:proofErr w:type="spellStart"/>
      <w:r w:rsidRPr="00261338">
        <w:t>идентифицират</w:t>
      </w:r>
      <w:proofErr w:type="spellEnd"/>
      <w:r w:rsidRPr="00261338">
        <w:t xml:space="preserve"> с </w:t>
      </w:r>
      <w:proofErr w:type="spellStart"/>
      <w:r w:rsidRPr="00261338">
        <w:t>организацията</w:t>
      </w:r>
      <w:proofErr w:type="spellEnd"/>
      <w:r w:rsidRPr="00261338">
        <w:t xml:space="preserve">. </w:t>
      </w:r>
      <w:proofErr w:type="spellStart"/>
      <w:r w:rsidRPr="00261338">
        <w:t>Това</w:t>
      </w:r>
      <w:proofErr w:type="spellEnd"/>
      <w:r w:rsidRPr="00261338">
        <w:t xml:space="preserve"> е </w:t>
      </w:r>
      <w:proofErr w:type="spellStart"/>
      <w:r w:rsidRPr="00261338">
        <w:t>особено</w:t>
      </w:r>
      <w:proofErr w:type="spellEnd"/>
      <w:r w:rsidRPr="00261338">
        <w:t xml:space="preserve"> </w:t>
      </w:r>
      <w:proofErr w:type="spellStart"/>
      <w:r w:rsidRPr="00261338">
        <w:t>видно</w:t>
      </w:r>
      <w:proofErr w:type="spellEnd"/>
      <w:r w:rsidRPr="00261338">
        <w:t xml:space="preserve"> в </w:t>
      </w:r>
      <w:proofErr w:type="spellStart"/>
      <w:r w:rsidRPr="00261338">
        <w:t>контекста</w:t>
      </w:r>
      <w:proofErr w:type="spellEnd"/>
      <w:r w:rsidRPr="00261338">
        <w:t xml:space="preserve"> </w:t>
      </w:r>
      <w:proofErr w:type="spellStart"/>
      <w:r w:rsidRPr="00261338">
        <w:t>на</w:t>
      </w:r>
      <w:proofErr w:type="spellEnd"/>
      <w:r w:rsidRPr="00261338">
        <w:t xml:space="preserve"> </w:t>
      </w:r>
      <w:proofErr w:type="spellStart"/>
      <w:r w:rsidRPr="00261338">
        <w:t>афективната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която</w:t>
      </w:r>
      <w:proofErr w:type="spellEnd"/>
      <w:r w:rsidRPr="00261338">
        <w:t xml:space="preserve"> </w:t>
      </w:r>
      <w:proofErr w:type="spellStart"/>
      <w:r w:rsidRPr="00261338">
        <w:t>макар</w:t>
      </w:r>
      <w:proofErr w:type="spellEnd"/>
      <w:r w:rsidRPr="00261338">
        <w:t xml:space="preserve"> и </w:t>
      </w:r>
      <w:proofErr w:type="spellStart"/>
      <w:r w:rsidRPr="00261338">
        <w:t>висока</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бъде</w:t>
      </w:r>
      <w:proofErr w:type="spellEnd"/>
      <w:r w:rsidRPr="00261338">
        <w:t xml:space="preserve"> </w:t>
      </w:r>
      <w:proofErr w:type="spellStart"/>
      <w:r w:rsidRPr="00261338">
        <w:t>компрометирана</w:t>
      </w:r>
      <w:proofErr w:type="spellEnd"/>
      <w:r w:rsidRPr="00261338">
        <w:t xml:space="preserve">, </w:t>
      </w:r>
      <w:proofErr w:type="spellStart"/>
      <w:r w:rsidRPr="00261338">
        <w:t>ако</w:t>
      </w:r>
      <w:proofErr w:type="spellEnd"/>
      <w:r w:rsidRPr="00261338">
        <w:t xml:space="preserve"> </w:t>
      </w:r>
      <w:proofErr w:type="spellStart"/>
      <w:r w:rsidRPr="00261338">
        <w:t>служителите</w:t>
      </w:r>
      <w:proofErr w:type="spellEnd"/>
      <w:r w:rsidRPr="00261338">
        <w:t xml:space="preserve"> </w:t>
      </w:r>
      <w:proofErr w:type="spellStart"/>
      <w:r w:rsidRPr="00261338">
        <w:t>изпитват</w:t>
      </w:r>
      <w:proofErr w:type="spellEnd"/>
      <w:r w:rsidRPr="00261338">
        <w:t xml:space="preserve"> </w:t>
      </w:r>
      <w:proofErr w:type="spellStart"/>
      <w:r w:rsidRPr="00261338">
        <w:t>постоянно</w:t>
      </w:r>
      <w:proofErr w:type="spellEnd"/>
      <w:r w:rsidRPr="00261338">
        <w:t xml:space="preserve"> </w:t>
      </w:r>
      <w:proofErr w:type="spellStart"/>
      <w:r w:rsidRPr="00261338">
        <w:t>напрежение</w:t>
      </w:r>
      <w:proofErr w:type="spellEnd"/>
      <w:r w:rsidRPr="00261338">
        <w:t xml:space="preserve">, </w:t>
      </w:r>
      <w:proofErr w:type="spellStart"/>
      <w:r w:rsidRPr="00261338">
        <w:t>несигурност</w:t>
      </w:r>
      <w:proofErr w:type="spellEnd"/>
      <w:r w:rsidRPr="00261338">
        <w:t xml:space="preserve"> и </w:t>
      </w:r>
      <w:proofErr w:type="spellStart"/>
      <w:r w:rsidRPr="00261338">
        <w:t>претоварване</w:t>
      </w:r>
      <w:proofErr w:type="spellEnd"/>
      <w:r w:rsidRPr="00261338">
        <w:t xml:space="preserve">. </w:t>
      </w:r>
      <w:proofErr w:type="spellStart"/>
      <w:r w:rsidRPr="00261338">
        <w:t>Възприетият</w:t>
      </w:r>
      <w:proofErr w:type="spellEnd"/>
      <w:r w:rsidRPr="00261338">
        <w:t xml:space="preserve"> </w:t>
      </w:r>
      <w:proofErr w:type="spellStart"/>
      <w:r w:rsidRPr="00261338">
        <w:t>контрол</w:t>
      </w:r>
      <w:proofErr w:type="spellEnd"/>
      <w:r w:rsidRPr="00261338">
        <w:t xml:space="preserve"> </w:t>
      </w:r>
      <w:proofErr w:type="spellStart"/>
      <w:r w:rsidRPr="00261338">
        <w:t>върху</w:t>
      </w:r>
      <w:proofErr w:type="spellEnd"/>
      <w:r w:rsidRPr="00261338">
        <w:t xml:space="preserve"> </w:t>
      </w:r>
      <w:proofErr w:type="spellStart"/>
      <w:r w:rsidRPr="00261338">
        <w:t>работния</w:t>
      </w:r>
      <w:proofErr w:type="spellEnd"/>
      <w:r w:rsidRPr="00261338">
        <w:t xml:space="preserve"> </w:t>
      </w:r>
      <w:proofErr w:type="spellStart"/>
      <w:r w:rsidRPr="00261338">
        <w:t>процес</w:t>
      </w:r>
      <w:proofErr w:type="spellEnd"/>
      <w:r w:rsidRPr="00261338">
        <w:t xml:space="preserve"> </w:t>
      </w:r>
      <w:proofErr w:type="spellStart"/>
      <w:r w:rsidRPr="00261338">
        <w:t>също</w:t>
      </w:r>
      <w:proofErr w:type="spellEnd"/>
      <w:r w:rsidRPr="00261338">
        <w:t xml:space="preserve"> </w:t>
      </w:r>
      <w:proofErr w:type="spellStart"/>
      <w:r w:rsidRPr="00261338">
        <w:t>играе</w:t>
      </w:r>
      <w:proofErr w:type="spellEnd"/>
      <w:r w:rsidRPr="00261338">
        <w:t xml:space="preserve"> </w:t>
      </w:r>
      <w:proofErr w:type="spellStart"/>
      <w:r w:rsidRPr="00261338">
        <w:t>роля</w:t>
      </w:r>
      <w:proofErr w:type="spellEnd"/>
      <w:r w:rsidRPr="00261338">
        <w:t xml:space="preserve">, </w:t>
      </w:r>
      <w:proofErr w:type="spellStart"/>
      <w:r w:rsidRPr="00261338">
        <w:t>като</w:t>
      </w:r>
      <w:proofErr w:type="spellEnd"/>
      <w:r w:rsidRPr="00261338">
        <w:t xml:space="preserve"> </w:t>
      </w:r>
      <w:proofErr w:type="spellStart"/>
      <w:r w:rsidRPr="00261338">
        <w:t>по-ниските</w:t>
      </w:r>
      <w:proofErr w:type="spellEnd"/>
      <w:r w:rsidRPr="00261338">
        <w:t xml:space="preserve"> </w:t>
      </w:r>
      <w:proofErr w:type="spellStart"/>
      <w:r w:rsidRPr="00261338">
        <w:t>му</w:t>
      </w:r>
      <w:proofErr w:type="spellEnd"/>
      <w:r w:rsidRPr="00261338">
        <w:t xml:space="preserve"> </w:t>
      </w:r>
      <w:proofErr w:type="spellStart"/>
      <w:r w:rsidRPr="00261338">
        <w:t>нива</w:t>
      </w:r>
      <w:proofErr w:type="spellEnd"/>
      <w:r w:rsidRPr="00261338">
        <w:t xml:space="preserve"> </w:t>
      </w:r>
      <w:proofErr w:type="spellStart"/>
      <w:r w:rsidRPr="00261338">
        <w:t>водят</w:t>
      </w:r>
      <w:proofErr w:type="spellEnd"/>
      <w:r w:rsidRPr="00261338">
        <w:t xml:space="preserve"> </w:t>
      </w:r>
      <w:proofErr w:type="spellStart"/>
      <w:r w:rsidRPr="00261338">
        <w:t>до</w:t>
      </w:r>
      <w:proofErr w:type="spellEnd"/>
      <w:r w:rsidRPr="00261338">
        <w:t xml:space="preserve"> </w:t>
      </w:r>
      <w:proofErr w:type="spellStart"/>
      <w:r w:rsidRPr="00261338">
        <w:t>усещане</w:t>
      </w:r>
      <w:proofErr w:type="spellEnd"/>
      <w:r w:rsidRPr="00261338">
        <w:t xml:space="preserve"> </w:t>
      </w:r>
      <w:proofErr w:type="spellStart"/>
      <w:r w:rsidRPr="00261338">
        <w:t>за</w:t>
      </w:r>
      <w:proofErr w:type="spellEnd"/>
      <w:r w:rsidRPr="00261338">
        <w:t xml:space="preserve"> </w:t>
      </w:r>
      <w:proofErr w:type="spellStart"/>
      <w:r w:rsidRPr="00261338">
        <w:t>безсилие</w:t>
      </w:r>
      <w:proofErr w:type="spellEnd"/>
      <w:r w:rsidRPr="00261338">
        <w:t xml:space="preserve"> и </w:t>
      </w:r>
      <w:proofErr w:type="spellStart"/>
      <w:r w:rsidRPr="00261338">
        <w:t>допълнителен</w:t>
      </w:r>
      <w:proofErr w:type="spellEnd"/>
      <w:r w:rsidRPr="00261338">
        <w:t xml:space="preserve"> </w:t>
      </w:r>
      <w:proofErr w:type="spellStart"/>
      <w:r w:rsidRPr="00261338">
        <w:t>стрес</w:t>
      </w:r>
      <w:proofErr w:type="spellEnd"/>
      <w:r w:rsidRPr="00261338">
        <w:t xml:space="preserve">. </w:t>
      </w:r>
      <w:proofErr w:type="spellStart"/>
      <w:r w:rsidRPr="00261338">
        <w:t>Това</w:t>
      </w:r>
      <w:proofErr w:type="spellEnd"/>
      <w:r w:rsidRPr="00261338">
        <w:t xml:space="preserve"> </w:t>
      </w:r>
      <w:proofErr w:type="spellStart"/>
      <w:r w:rsidRPr="00261338">
        <w:t>предполага</w:t>
      </w:r>
      <w:proofErr w:type="spellEnd"/>
      <w:r w:rsidRPr="00261338">
        <w:t xml:space="preserve">, </w:t>
      </w:r>
      <w:proofErr w:type="spellStart"/>
      <w:r w:rsidRPr="00261338">
        <w:t>че</w:t>
      </w:r>
      <w:proofErr w:type="spellEnd"/>
      <w:r w:rsidRPr="00261338">
        <w:t xml:space="preserve"> </w:t>
      </w:r>
      <w:proofErr w:type="spellStart"/>
      <w:r w:rsidRPr="00261338">
        <w:t>организациите</w:t>
      </w:r>
      <w:proofErr w:type="spellEnd"/>
      <w:r w:rsidRPr="00261338">
        <w:t xml:space="preserve">, </w:t>
      </w:r>
      <w:proofErr w:type="spellStart"/>
      <w:r w:rsidRPr="00261338">
        <w:t>които</w:t>
      </w:r>
      <w:proofErr w:type="spellEnd"/>
      <w:r w:rsidRPr="00261338">
        <w:t xml:space="preserve"> </w:t>
      </w:r>
      <w:proofErr w:type="spellStart"/>
      <w:r w:rsidRPr="00261338">
        <w:t>искат</w:t>
      </w:r>
      <w:proofErr w:type="spellEnd"/>
      <w:r w:rsidRPr="00261338">
        <w:t xml:space="preserve"> </w:t>
      </w:r>
      <w:proofErr w:type="spellStart"/>
      <w:r w:rsidRPr="00261338">
        <w:t>да</w:t>
      </w:r>
      <w:proofErr w:type="spellEnd"/>
      <w:r w:rsidRPr="00261338">
        <w:t xml:space="preserve"> </w:t>
      </w:r>
      <w:proofErr w:type="spellStart"/>
      <w:r w:rsidRPr="00261338">
        <w:t>насърчават</w:t>
      </w:r>
      <w:proofErr w:type="spellEnd"/>
      <w:r w:rsidRPr="00261338">
        <w:t xml:space="preserve"> </w:t>
      </w:r>
      <w:proofErr w:type="spellStart"/>
      <w:r w:rsidRPr="00261338">
        <w:t>висока</w:t>
      </w:r>
      <w:proofErr w:type="spellEnd"/>
      <w:r w:rsidRPr="00261338">
        <w:t xml:space="preserve"> </w:t>
      </w:r>
      <w:proofErr w:type="spellStart"/>
      <w:r w:rsidRPr="00261338">
        <w:t>ангажираност</w:t>
      </w:r>
      <w:proofErr w:type="spellEnd"/>
      <w:r w:rsidRPr="00261338">
        <w:t xml:space="preserve">, </w:t>
      </w:r>
      <w:proofErr w:type="spellStart"/>
      <w:r w:rsidRPr="00261338">
        <w:t>следва</w:t>
      </w:r>
      <w:proofErr w:type="spellEnd"/>
      <w:r w:rsidRPr="00261338">
        <w:t xml:space="preserve"> </w:t>
      </w:r>
      <w:proofErr w:type="spellStart"/>
      <w:r w:rsidRPr="00261338">
        <w:t>да</w:t>
      </w:r>
      <w:proofErr w:type="spellEnd"/>
      <w:r w:rsidRPr="00261338">
        <w:t xml:space="preserve"> </w:t>
      </w:r>
      <w:proofErr w:type="spellStart"/>
      <w:r w:rsidRPr="00261338">
        <w:t>предлагат</w:t>
      </w:r>
      <w:proofErr w:type="spellEnd"/>
      <w:r w:rsidRPr="00261338">
        <w:t xml:space="preserve"> </w:t>
      </w:r>
      <w:proofErr w:type="spellStart"/>
      <w:r w:rsidRPr="00261338">
        <w:t>по-голяма</w:t>
      </w:r>
      <w:proofErr w:type="spellEnd"/>
      <w:r w:rsidRPr="00261338">
        <w:t xml:space="preserve"> </w:t>
      </w:r>
      <w:proofErr w:type="spellStart"/>
      <w:r w:rsidRPr="00261338">
        <w:t>автономност</w:t>
      </w:r>
      <w:proofErr w:type="spellEnd"/>
      <w:r w:rsidRPr="00261338">
        <w:t xml:space="preserve"> в </w:t>
      </w:r>
      <w:proofErr w:type="spellStart"/>
      <w:r w:rsidRPr="00261338">
        <w:t>работните</w:t>
      </w:r>
      <w:proofErr w:type="spellEnd"/>
      <w:r w:rsidRPr="00261338">
        <w:t xml:space="preserve"> </w:t>
      </w:r>
      <w:proofErr w:type="spellStart"/>
      <w:r w:rsidRPr="00261338">
        <w:t>процеси</w:t>
      </w:r>
      <w:proofErr w:type="spellEnd"/>
      <w:r w:rsidRPr="00261338">
        <w:t xml:space="preserve"> и </w:t>
      </w:r>
      <w:proofErr w:type="spellStart"/>
      <w:r w:rsidRPr="00261338">
        <w:t>по-добро</w:t>
      </w:r>
      <w:proofErr w:type="spellEnd"/>
      <w:r w:rsidRPr="00261338">
        <w:t xml:space="preserve"> </w:t>
      </w:r>
      <w:proofErr w:type="spellStart"/>
      <w:r w:rsidRPr="00261338">
        <w:t>управление</w:t>
      </w:r>
      <w:proofErr w:type="spellEnd"/>
      <w:r w:rsidRPr="00261338">
        <w:t xml:space="preserve"> </w:t>
      </w:r>
      <w:proofErr w:type="spellStart"/>
      <w:r w:rsidRPr="00261338">
        <w:t>на</w:t>
      </w:r>
      <w:proofErr w:type="spellEnd"/>
      <w:r w:rsidRPr="00261338">
        <w:t xml:space="preserve"> </w:t>
      </w:r>
      <w:proofErr w:type="spellStart"/>
      <w:r w:rsidRPr="00261338">
        <w:t>очакванията</w:t>
      </w:r>
      <w:proofErr w:type="spellEnd"/>
      <w:r w:rsidRPr="00261338">
        <w:t xml:space="preserve"> </w:t>
      </w:r>
      <w:proofErr w:type="spellStart"/>
      <w:r w:rsidRPr="00261338">
        <w:t>към</w:t>
      </w:r>
      <w:proofErr w:type="spellEnd"/>
      <w:r w:rsidRPr="00261338">
        <w:t xml:space="preserve"> </w:t>
      </w:r>
      <w:proofErr w:type="spellStart"/>
      <w:r w:rsidRPr="00261338">
        <w:t>служителите</w:t>
      </w:r>
      <w:proofErr w:type="spellEnd"/>
      <w:r w:rsidRPr="00261338">
        <w:t>.</w:t>
      </w:r>
    </w:p>
    <w:p w14:paraId="6F2F7B27" w14:textId="77777777" w:rsidR="00261338" w:rsidRPr="00261338" w:rsidRDefault="00261338" w:rsidP="00261338">
      <w:pPr>
        <w:spacing w:line="360" w:lineRule="auto"/>
        <w:ind w:firstLine="709"/>
        <w:jc w:val="both"/>
      </w:pPr>
      <w:proofErr w:type="spellStart"/>
      <w:r w:rsidRPr="00261338">
        <w:t>Организационната</w:t>
      </w:r>
      <w:proofErr w:type="spellEnd"/>
      <w:r w:rsidRPr="00261338">
        <w:t xml:space="preserve"> </w:t>
      </w:r>
      <w:proofErr w:type="spellStart"/>
      <w:r w:rsidRPr="00261338">
        <w:t>привързаност</w:t>
      </w:r>
      <w:proofErr w:type="spellEnd"/>
      <w:r w:rsidRPr="00261338">
        <w:t xml:space="preserve"> е </w:t>
      </w:r>
      <w:proofErr w:type="spellStart"/>
      <w:r w:rsidRPr="00261338">
        <w:t>най-силно</w:t>
      </w:r>
      <w:proofErr w:type="spellEnd"/>
      <w:r w:rsidRPr="00261338">
        <w:t xml:space="preserve"> </w:t>
      </w:r>
      <w:proofErr w:type="spellStart"/>
      <w:r w:rsidRPr="00261338">
        <w:t>изразена</w:t>
      </w:r>
      <w:proofErr w:type="spellEnd"/>
      <w:r w:rsidRPr="00261338">
        <w:t xml:space="preserve"> в </w:t>
      </w:r>
      <w:proofErr w:type="spellStart"/>
      <w:r w:rsidRPr="00261338">
        <w:t>афективната</w:t>
      </w:r>
      <w:proofErr w:type="spellEnd"/>
      <w:r w:rsidRPr="00261338">
        <w:t xml:space="preserve"> </w:t>
      </w:r>
      <w:proofErr w:type="spellStart"/>
      <w:r w:rsidRPr="00261338">
        <w:t>си</w:t>
      </w:r>
      <w:proofErr w:type="spellEnd"/>
      <w:r w:rsidRPr="00261338">
        <w:t xml:space="preserve"> </w:t>
      </w:r>
      <w:proofErr w:type="spellStart"/>
      <w:r w:rsidRPr="00261338">
        <w:t>форма</w:t>
      </w:r>
      <w:proofErr w:type="spellEnd"/>
      <w:r w:rsidRPr="00261338">
        <w:t xml:space="preserve">, </w:t>
      </w:r>
      <w:proofErr w:type="spellStart"/>
      <w:r w:rsidRPr="00261338">
        <w:t>което</w:t>
      </w:r>
      <w:proofErr w:type="spellEnd"/>
      <w:r w:rsidRPr="00261338">
        <w:t xml:space="preserve"> </w:t>
      </w:r>
      <w:proofErr w:type="spellStart"/>
      <w:r w:rsidRPr="00261338">
        <w:t>означава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w:t>
      </w:r>
      <w:proofErr w:type="spellStart"/>
      <w:r w:rsidRPr="00261338">
        <w:t>до</w:t>
      </w:r>
      <w:proofErr w:type="spellEnd"/>
      <w:r w:rsidRPr="00261338">
        <w:t xml:space="preserve"> </w:t>
      </w:r>
      <w:proofErr w:type="spellStart"/>
      <w:r w:rsidRPr="00261338">
        <w:t>голяма</w:t>
      </w:r>
      <w:proofErr w:type="spellEnd"/>
      <w:r w:rsidRPr="00261338">
        <w:t xml:space="preserve"> </w:t>
      </w:r>
      <w:proofErr w:type="spellStart"/>
      <w:r w:rsidRPr="00261338">
        <w:t>степен</w:t>
      </w:r>
      <w:proofErr w:type="spellEnd"/>
      <w:r w:rsidRPr="00261338">
        <w:t xml:space="preserve"> </w:t>
      </w:r>
      <w:proofErr w:type="spellStart"/>
      <w:r w:rsidRPr="00261338">
        <w:t>свързват</w:t>
      </w:r>
      <w:proofErr w:type="spellEnd"/>
      <w:r w:rsidRPr="00261338">
        <w:t xml:space="preserve"> </w:t>
      </w:r>
      <w:proofErr w:type="spellStart"/>
      <w:r w:rsidRPr="00261338">
        <w:t>своето</w:t>
      </w:r>
      <w:proofErr w:type="spellEnd"/>
      <w:r w:rsidRPr="00261338">
        <w:t xml:space="preserve"> </w:t>
      </w:r>
      <w:proofErr w:type="spellStart"/>
      <w:r w:rsidRPr="00261338">
        <w:t>работно</w:t>
      </w:r>
      <w:proofErr w:type="spellEnd"/>
      <w:r w:rsidRPr="00261338">
        <w:t xml:space="preserve"> </w:t>
      </w:r>
      <w:proofErr w:type="spellStart"/>
      <w:r w:rsidRPr="00261338">
        <w:t>място</w:t>
      </w:r>
      <w:proofErr w:type="spellEnd"/>
      <w:r w:rsidRPr="00261338">
        <w:t xml:space="preserve"> с </w:t>
      </w:r>
      <w:proofErr w:type="spellStart"/>
      <w:r w:rsidRPr="00261338">
        <w:t>чувство</w:t>
      </w:r>
      <w:proofErr w:type="spellEnd"/>
      <w:r w:rsidRPr="00261338">
        <w:t xml:space="preserve"> </w:t>
      </w:r>
      <w:proofErr w:type="spellStart"/>
      <w:r w:rsidRPr="00261338">
        <w:lastRenderedPageBreak/>
        <w:t>на</w:t>
      </w:r>
      <w:proofErr w:type="spellEnd"/>
      <w:r w:rsidRPr="00261338">
        <w:t xml:space="preserve"> </w:t>
      </w:r>
      <w:proofErr w:type="spellStart"/>
      <w:r w:rsidRPr="00261338">
        <w:t>принадлежност</w:t>
      </w:r>
      <w:proofErr w:type="spellEnd"/>
      <w:r w:rsidRPr="00261338">
        <w:t xml:space="preserve"> и </w:t>
      </w:r>
      <w:proofErr w:type="spellStart"/>
      <w:r w:rsidRPr="00261338">
        <w:t>удовлетворение</w:t>
      </w:r>
      <w:proofErr w:type="spellEnd"/>
      <w:r w:rsidRPr="00261338">
        <w:t xml:space="preserve">. </w:t>
      </w:r>
      <w:proofErr w:type="spellStart"/>
      <w:r w:rsidRPr="00261338">
        <w:t>Въпреки</w:t>
      </w:r>
      <w:proofErr w:type="spellEnd"/>
      <w:r w:rsidRPr="00261338">
        <w:t xml:space="preserve"> </w:t>
      </w:r>
      <w:proofErr w:type="spellStart"/>
      <w:r w:rsidRPr="00261338">
        <w:t>това</w:t>
      </w:r>
      <w:proofErr w:type="spellEnd"/>
      <w:r w:rsidRPr="00261338">
        <w:t xml:space="preserve">, </w:t>
      </w:r>
      <w:proofErr w:type="spellStart"/>
      <w:r w:rsidRPr="00261338">
        <w:t>високите</w:t>
      </w:r>
      <w:proofErr w:type="spellEnd"/>
      <w:r w:rsidRPr="00261338">
        <w:t xml:space="preserve"> </w:t>
      </w:r>
      <w:proofErr w:type="spellStart"/>
      <w:r w:rsidRPr="00261338">
        <w:t>нива</w:t>
      </w:r>
      <w:proofErr w:type="spellEnd"/>
      <w:r w:rsidRPr="00261338">
        <w:t xml:space="preserve"> </w:t>
      </w:r>
      <w:proofErr w:type="spellStart"/>
      <w:r w:rsidRPr="00261338">
        <w:t>на</w:t>
      </w:r>
      <w:proofErr w:type="spellEnd"/>
      <w:r w:rsidRPr="00261338">
        <w:t xml:space="preserve"> </w:t>
      </w:r>
      <w:proofErr w:type="spellStart"/>
      <w:r w:rsidRPr="00261338">
        <w:t>нормативна</w:t>
      </w:r>
      <w:proofErr w:type="spellEnd"/>
      <w:r w:rsidRPr="00261338">
        <w:t xml:space="preserve"> </w:t>
      </w:r>
      <w:proofErr w:type="spellStart"/>
      <w:r w:rsidRPr="00261338">
        <w:t>привързаност</w:t>
      </w:r>
      <w:proofErr w:type="spellEnd"/>
      <w:r w:rsidRPr="00261338">
        <w:t xml:space="preserve"> </w:t>
      </w:r>
      <w:proofErr w:type="spellStart"/>
      <w:r w:rsidRPr="00261338">
        <w:t>сочат</w:t>
      </w:r>
      <w:proofErr w:type="spellEnd"/>
      <w:r w:rsidRPr="00261338">
        <w:t xml:space="preserve">, </w:t>
      </w:r>
      <w:proofErr w:type="spellStart"/>
      <w:r w:rsidRPr="00261338">
        <w:t>че</w:t>
      </w:r>
      <w:proofErr w:type="spellEnd"/>
      <w:r w:rsidRPr="00261338">
        <w:t xml:space="preserve"> </w:t>
      </w:r>
      <w:proofErr w:type="spellStart"/>
      <w:r w:rsidRPr="00261338">
        <w:t>моралните</w:t>
      </w:r>
      <w:proofErr w:type="spellEnd"/>
      <w:r w:rsidRPr="00261338">
        <w:t xml:space="preserve"> и </w:t>
      </w:r>
      <w:proofErr w:type="spellStart"/>
      <w:r w:rsidRPr="00261338">
        <w:t>ценностни</w:t>
      </w:r>
      <w:proofErr w:type="spellEnd"/>
      <w:r w:rsidRPr="00261338">
        <w:t xml:space="preserve"> </w:t>
      </w:r>
      <w:proofErr w:type="spellStart"/>
      <w:r w:rsidRPr="00261338">
        <w:t>аспекти</w:t>
      </w:r>
      <w:proofErr w:type="spellEnd"/>
      <w:r w:rsidRPr="00261338">
        <w:t xml:space="preserve"> </w:t>
      </w:r>
      <w:proofErr w:type="spellStart"/>
      <w:r w:rsidRPr="00261338">
        <w:t>също</w:t>
      </w:r>
      <w:proofErr w:type="spellEnd"/>
      <w:r w:rsidRPr="00261338">
        <w:t xml:space="preserve"> </w:t>
      </w:r>
      <w:proofErr w:type="spellStart"/>
      <w:r w:rsidRPr="00261338">
        <w:t>имат</w:t>
      </w:r>
      <w:proofErr w:type="spellEnd"/>
      <w:r w:rsidRPr="00261338">
        <w:t xml:space="preserve"> </w:t>
      </w:r>
      <w:proofErr w:type="spellStart"/>
      <w:r w:rsidRPr="00261338">
        <w:t>значителна</w:t>
      </w:r>
      <w:proofErr w:type="spellEnd"/>
      <w:r w:rsidRPr="00261338">
        <w:t xml:space="preserve"> </w:t>
      </w:r>
      <w:proofErr w:type="spellStart"/>
      <w:r w:rsidRPr="00261338">
        <w:t>роля</w:t>
      </w:r>
      <w:proofErr w:type="spellEnd"/>
      <w:r w:rsidRPr="00261338">
        <w:t xml:space="preserve"> в </w:t>
      </w:r>
      <w:proofErr w:type="spellStart"/>
      <w:r w:rsidRPr="00261338">
        <w:t>решението</w:t>
      </w:r>
      <w:proofErr w:type="spellEnd"/>
      <w:r w:rsidRPr="00261338">
        <w:t xml:space="preserve"> </w:t>
      </w:r>
      <w:proofErr w:type="spellStart"/>
      <w:r w:rsidRPr="00261338">
        <w:t>за</w:t>
      </w:r>
      <w:proofErr w:type="spellEnd"/>
      <w:r w:rsidRPr="00261338">
        <w:t xml:space="preserve"> </w:t>
      </w:r>
      <w:proofErr w:type="spellStart"/>
      <w:r w:rsidRPr="00261338">
        <w:t>оставане</w:t>
      </w:r>
      <w:proofErr w:type="spellEnd"/>
      <w:r w:rsidRPr="00261338">
        <w:t xml:space="preserve"> в </w:t>
      </w:r>
      <w:proofErr w:type="spellStart"/>
      <w:r w:rsidRPr="00261338">
        <w:t>организацията</w:t>
      </w:r>
      <w:proofErr w:type="spellEnd"/>
      <w:r w:rsidRPr="00261338">
        <w:t xml:space="preserve">. </w:t>
      </w:r>
      <w:proofErr w:type="spellStart"/>
      <w:r w:rsidRPr="00261338">
        <w:t>Континуантната</w:t>
      </w:r>
      <w:proofErr w:type="spellEnd"/>
      <w:r w:rsidRPr="00261338">
        <w:t xml:space="preserve"> </w:t>
      </w:r>
      <w:proofErr w:type="spellStart"/>
      <w:r w:rsidRPr="00261338">
        <w:t>привързаност</w:t>
      </w:r>
      <w:proofErr w:type="spellEnd"/>
      <w:r w:rsidRPr="00261338">
        <w:t xml:space="preserve">, </w:t>
      </w:r>
      <w:proofErr w:type="spellStart"/>
      <w:r w:rsidRPr="00261338">
        <w:t>макар</w:t>
      </w:r>
      <w:proofErr w:type="spellEnd"/>
      <w:r w:rsidRPr="00261338">
        <w:t xml:space="preserve"> и </w:t>
      </w:r>
      <w:proofErr w:type="spellStart"/>
      <w:r w:rsidRPr="00261338">
        <w:t>относително</w:t>
      </w:r>
      <w:proofErr w:type="spellEnd"/>
      <w:r w:rsidRPr="00261338">
        <w:t xml:space="preserve"> </w:t>
      </w:r>
      <w:proofErr w:type="spellStart"/>
      <w:r w:rsidRPr="00261338">
        <w:t>висока</w:t>
      </w:r>
      <w:proofErr w:type="spellEnd"/>
      <w:r w:rsidRPr="00261338">
        <w:t xml:space="preserve">, </w:t>
      </w:r>
      <w:proofErr w:type="spellStart"/>
      <w:r w:rsidRPr="00261338">
        <w:t>не</w:t>
      </w:r>
      <w:proofErr w:type="spellEnd"/>
      <w:r w:rsidRPr="00261338">
        <w:t xml:space="preserve"> е </w:t>
      </w:r>
      <w:proofErr w:type="spellStart"/>
      <w:r w:rsidRPr="00261338">
        <w:t>основният</w:t>
      </w:r>
      <w:proofErr w:type="spellEnd"/>
      <w:r w:rsidRPr="00261338">
        <w:t xml:space="preserve"> </w:t>
      </w:r>
      <w:proofErr w:type="spellStart"/>
      <w:r w:rsidRPr="00261338">
        <w:t>фактор</w:t>
      </w:r>
      <w:proofErr w:type="spellEnd"/>
      <w:r w:rsidRPr="00261338">
        <w:t xml:space="preserve">, </w:t>
      </w:r>
      <w:proofErr w:type="spellStart"/>
      <w:r w:rsidRPr="00261338">
        <w:t>което</w:t>
      </w:r>
      <w:proofErr w:type="spellEnd"/>
      <w:r w:rsidRPr="00261338">
        <w:t xml:space="preserve"> </w:t>
      </w:r>
      <w:proofErr w:type="spellStart"/>
      <w:r w:rsidRPr="00261338">
        <w:t>предполага</w:t>
      </w:r>
      <w:proofErr w:type="spellEnd"/>
      <w:r w:rsidRPr="00261338">
        <w:t xml:space="preserve">, </w:t>
      </w:r>
      <w:proofErr w:type="spellStart"/>
      <w:r w:rsidRPr="00261338">
        <w:t>че</w:t>
      </w:r>
      <w:proofErr w:type="spellEnd"/>
      <w:r w:rsidRPr="00261338">
        <w:t xml:space="preserve"> </w:t>
      </w:r>
      <w:proofErr w:type="spellStart"/>
      <w:r w:rsidRPr="00261338">
        <w:t>служителите</w:t>
      </w:r>
      <w:proofErr w:type="spellEnd"/>
      <w:r w:rsidRPr="00261338">
        <w:t xml:space="preserve"> </w:t>
      </w:r>
      <w:proofErr w:type="spellStart"/>
      <w:r w:rsidRPr="00261338">
        <w:t>не</w:t>
      </w:r>
      <w:proofErr w:type="spellEnd"/>
      <w:r w:rsidRPr="00261338">
        <w:t xml:space="preserve"> </w:t>
      </w:r>
      <w:proofErr w:type="spellStart"/>
      <w:r w:rsidRPr="00261338">
        <w:t>остават</w:t>
      </w:r>
      <w:proofErr w:type="spellEnd"/>
      <w:r w:rsidRPr="00261338">
        <w:t xml:space="preserve"> </w:t>
      </w:r>
      <w:proofErr w:type="spellStart"/>
      <w:r w:rsidRPr="00261338">
        <w:t>единствено</w:t>
      </w:r>
      <w:proofErr w:type="spellEnd"/>
      <w:r w:rsidRPr="00261338">
        <w:t xml:space="preserve"> </w:t>
      </w:r>
      <w:proofErr w:type="spellStart"/>
      <w:r w:rsidRPr="00261338">
        <w:t>поради</w:t>
      </w:r>
      <w:proofErr w:type="spellEnd"/>
      <w:r w:rsidRPr="00261338">
        <w:t xml:space="preserve"> </w:t>
      </w:r>
      <w:proofErr w:type="spellStart"/>
      <w:r w:rsidRPr="00261338">
        <w:t>липса</w:t>
      </w:r>
      <w:proofErr w:type="spellEnd"/>
      <w:r w:rsidRPr="00261338">
        <w:t xml:space="preserve"> </w:t>
      </w:r>
      <w:proofErr w:type="spellStart"/>
      <w:r w:rsidRPr="00261338">
        <w:t>на</w:t>
      </w:r>
      <w:proofErr w:type="spellEnd"/>
      <w:r w:rsidRPr="00261338">
        <w:t xml:space="preserve"> </w:t>
      </w:r>
      <w:proofErr w:type="spellStart"/>
      <w:r w:rsidRPr="00261338">
        <w:t>алтернативи</w:t>
      </w:r>
      <w:proofErr w:type="spellEnd"/>
      <w:r w:rsidRPr="00261338">
        <w:t xml:space="preserve">, а </w:t>
      </w:r>
      <w:proofErr w:type="spellStart"/>
      <w:r w:rsidRPr="00261338">
        <w:t>по-скоро</w:t>
      </w:r>
      <w:proofErr w:type="spellEnd"/>
      <w:r w:rsidRPr="00261338">
        <w:t xml:space="preserve"> </w:t>
      </w:r>
      <w:proofErr w:type="spellStart"/>
      <w:r w:rsidRPr="00261338">
        <w:t>заради</w:t>
      </w:r>
      <w:proofErr w:type="spellEnd"/>
      <w:r w:rsidRPr="00261338">
        <w:t xml:space="preserve"> </w:t>
      </w:r>
      <w:proofErr w:type="spellStart"/>
      <w:r w:rsidRPr="00261338">
        <w:t>вътрешни</w:t>
      </w:r>
      <w:proofErr w:type="spellEnd"/>
      <w:r w:rsidRPr="00261338">
        <w:t xml:space="preserve"> </w:t>
      </w:r>
      <w:proofErr w:type="spellStart"/>
      <w:r w:rsidRPr="00261338">
        <w:t>мотиви</w:t>
      </w:r>
      <w:proofErr w:type="spellEnd"/>
      <w:r w:rsidRPr="00261338">
        <w:t xml:space="preserve">, </w:t>
      </w:r>
      <w:proofErr w:type="spellStart"/>
      <w:r w:rsidRPr="00261338">
        <w:t>свързани</w:t>
      </w:r>
      <w:proofErr w:type="spellEnd"/>
      <w:r w:rsidRPr="00261338">
        <w:t xml:space="preserve"> с </w:t>
      </w:r>
      <w:proofErr w:type="spellStart"/>
      <w:r w:rsidRPr="00261338">
        <w:t>идентичността</w:t>
      </w:r>
      <w:proofErr w:type="spellEnd"/>
      <w:r w:rsidRPr="00261338">
        <w:t xml:space="preserve"> </w:t>
      </w:r>
      <w:proofErr w:type="spellStart"/>
      <w:r w:rsidRPr="00261338">
        <w:t>им</w:t>
      </w:r>
      <w:proofErr w:type="spellEnd"/>
      <w:r w:rsidRPr="00261338">
        <w:t xml:space="preserve"> </w:t>
      </w:r>
      <w:proofErr w:type="spellStart"/>
      <w:r w:rsidRPr="00261338">
        <w:t>като</w:t>
      </w:r>
      <w:proofErr w:type="spellEnd"/>
      <w:r w:rsidRPr="00261338">
        <w:t xml:space="preserve"> </w:t>
      </w:r>
      <w:proofErr w:type="spellStart"/>
      <w:r w:rsidRPr="00261338">
        <w:t>част</w:t>
      </w:r>
      <w:proofErr w:type="spellEnd"/>
      <w:r w:rsidRPr="00261338">
        <w:t xml:space="preserve"> </w:t>
      </w:r>
      <w:proofErr w:type="spellStart"/>
      <w:r w:rsidRPr="00261338">
        <w:t>от</w:t>
      </w:r>
      <w:proofErr w:type="spellEnd"/>
      <w:r w:rsidRPr="00261338">
        <w:t xml:space="preserve"> </w:t>
      </w:r>
      <w:proofErr w:type="spellStart"/>
      <w:r w:rsidRPr="00261338">
        <w:t>организацията</w:t>
      </w:r>
      <w:proofErr w:type="spellEnd"/>
      <w:r w:rsidRPr="00261338">
        <w:t>.</w:t>
      </w:r>
    </w:p>
    <w:p w14:paraId="0B948401" w14:textId="77777777" w:rsidR="00261338" w:rsidRPr="00261338" w:rsidRDefault="00261338" w:rsidP="00261338">
      <w:pPr>
        <w:spacing w:line="360" w:lineRule="auto"/>
        <w:ind w:firstLine="709"/>
        <w:jc w:val="both"/>
      </w:pPr>
      <w:proofErr w:type="spellStart"/>
      <w:r w:rsidRPr="00261338">
        <w:t>Анализът</w:t>
      </w:r>
      <w:proofErr w:type="spellEnd"/>
      <w:r w:rsidRPr="00261338">
        <w:t xml:space="preserve"> </w:t>
      </w:r>
      <w:proofErr w:type="spellStart"/>
      <w:r w:rsidRPr="00261338">
        <w:t>на</w:t>
      </w:r>
      <w:proofErr w:type="spellEnd"/>
      <w:r w:rsidRPr="00261338">
        <w:t xml:space="preserve"> </w:t>
      </w:r>
      <w:proofErr w:type="spellStart"/>
      <w:r w:rsidRPr="00261338">
        <w:t>стресовите</w:t>
      </w:r>
      <w:proofErr w:type="spellEnd"/>
      <w:r w:rsidRPr="00261338">
        <w:t xml:space="preserve"> </w:t>
      </w:r>
      <w:proofErr w:type="spellStart"/>
      <w:r w:rsidRPr="00261338">
        <w:t>фактори</w:t>
      </w:r>
      <w:proofErr w:type="spellEnd"/>
      <w:r w:rsidRPr="00261338">
        <w:t xml:space="preserve"> в </w:t>
      </w:r>
      <w:proofErr w:type="spellStart"/>
      <w:r w:rsidRPr="00261338">
        <w:t>комбинация</w:t>
      </w:r>
      <w:proofErr w:type="spellEnd"/>
      <w:r w:rsidRPr="00261338">
        <w:t xml:space="preserve"> с </w:t>
      </w:r>
      <w:proofErr w:type="spellStart"/>
      <w:r w:rsidRPr="00261338">
        <w:t>различните</w:t>
      </w:r>
      <w:proofErr w:type="spellEnd"/>
      <w:r w:rsidRPr="00261338">
        <w:t xml:space="preserve"> </w:t>
      </w:r>
      <w:proofErr w:type="spellStart"/>
      <w:r w:rsidRPr="00261338">
        <w:t>форми</w:t>
      </w:r>
      <w:proofErr w:type="spellEnd"/>
      <w:r w:rsidRPr="00261338">
        <w:t xml:space="preserve"> </w:t>
      </w:r>
      <w:proofErr w:type="spellStart"/>
      <w:r w:rsidRPr="00261338">
        <w:t>на</w:t>
      </w:r>
      <w:proofErr w:type="spellEnd"/>
      <w:r w:rsidRPr="00261338">
        <w:t xml:space="preserve"> </w:t>
      </w:r>
      <w:proofErr w:type="spellStart"/>
      <w:r w:rsidRPr="00261338">
        <w:t>организационна</w:t>
      </w:r>
      <w:proofErr w:type="spellEnd"/>
      <w:r w:rsidRPr="00261338">
        <w:t xml:space="preserve"> </w:t>
      </w:r>
      <w:proofErr w:type="spellStart"/>
      <w:r w:rsidRPr="00261338">
        <w:t>привързаност</w:t>
      </w:r>
      <w:proofErr w:type="spellEnd"/>
      <w:r w:rsidRPr="00261338">
        <w:t xml:space="preserve"> </w:t>
      </w:r>
      <w:proofErr w:type="spellStart"/>
      <w:r w:rsidRPr="00261338">
        <w:t>показва</w:t>
      </w:r>
      <w:proofErr w:type="spellEnd"/>
      <w:r w:rsidRPr="00261338">
        <w:t xml:space="preserve">, </w:t>
      </w:r>
      <w:proofErr w:type="spellStart"/>
      <w:r w:rsidRPr="00261338">
        <w:t>че</w:t>
      </w:r>
      <w:proofErr w:type="spellEnd"/>
      <w:r w:rsidRPr="00261338">
        <w:t xml:space="preserve"> </w:t>
      </w:r>
      <w:proofErr w:type="spellStart"/>
      <w:r w:rsidRPr="00261338">
        <w:t>макар</w:t>
      </w:r>
      <w:proofErr w:type="spellEnd"/>
      <w:r w:rsidRPr="00261338">
        <w:t xml:space="preserve"> </w:t>
      </w:r>
      <w:proofErr w:type="spellStart"/>
      <w:r w:rsidRPr="00261338">
        <w:t>служителите</w:t>
      </w:r>
      <w:proofErr w:type="spellEnd"/>
      <w:r w:rsidRPr="00261338">
        <w:t xml:space="preserve"> </w:t>
      </w:r>
      <w:proofErr w:type="spellStart"/>
      <w:r w:rsidRPr="00261338">
        <w:t>да</w:t>
      </w:r>
      <w:proofErr w:type="spellEnd"/>
      <w:r w:rsidRPr="00261338">
        <w:t xml:space="preserve"> </w:t>
      </w:r>
      <w:proofErr w:type="spellStart"/>
      <w:r w:rsidRPr="00261338">
        <w:t>изпитват</w:t>
      </w:r>
      <w:proofErr w:type="spellEnd"/>
      <w:r w:rsidRPr="00261338">
        <w:t xml:space="preserve"> </w:t>
      </w:r>
      <w:proofErr w:type="spellStart"/>
      <w:r w:rsidRPr="00261338">
        <w:t>определено</w:t>
      </w:r>
      <w:proofErr w:type="spellEnd"/>
      <w:r w:rsidRPr="00261338">
        <w:t xml:space="preserve"> </w:t>
      </w:r>
      <w:proofErr w:type="spellStart"/>
      <w:r w:rsidRPr="00261338">
        <w:t>ниво</w:t>
      </w:r>
      <w:proofErr w:type="spellEnd"/>
      <w:r w:rsidRPr="00261338">
        <w:t xml:space="preserve"> </w:t>
      </w:r>
      <w:proofErr w:type="spellStart"/>
      <w:r w:rsidRPr="00261338">
        <w:t>на</w:t>
      </w:r>
      <w:proofErr w:type="spellEnd"/>
      <w:r w:rsidRPr="00261338">
        <w:t xml:space="preserve"> </w:t>
      </w:r>
      <w:proofErr w:type="spellStart"/>
      <w:r w:rsidRPr="00261338">
        <w:t>напрежение</w:t>
      </w:r>
      <w:proofErr w:type="spellEnd"/>
      <w:r w:rsidRPr="00261338">
        <w:t xml:space="preserve">, </w:t>
      </w:r>
      <w:proofErr w:type="spellStart"/>
      <w:r w:rsidRPr="00261338">
        <w:t>техният</w:t>
      </w:r>
      <w:proofErr w:type="spellEnd"/>
      <w:r w:rsidRPr="00261338">
        <w:t xml:space="preserve"> </w:t>
      </w:r>
      <w:proofErr w:type="spellStart"/>
      <w:r w:rsidRPr="00261338">
        <w:t>ангажимент</w:t>
      </w:r>
      <w:proofErr w:type="spellEnd"/>
      <w:r w:rsidRPr="00261338">
        <w:t xml:space="preserve"> </w:t>
      </w:r>
      <w:proofErr w:type="spellStart"/>
      <w:r w:rsidRPr="00261338">
        <w:t>към</w:t>
      </w:r>
      <w:proofErr w:type="spellEnd"/>
      <w:r w:rsidRPr="00261338">
        <w:t xml:space="preserve"> </w:t>
      </w:r>
      <w:proofErr w:type="spellStart"/>
      <w:r w:rsidRPr="00261338">
        <w:t>организацията</w:t>
      </w:r>
      <w:proofErr w:type="spellEnd"/>
      <w:r w:rsidRPr="00261338">
        <w:t xml:space="preserve"> </w:t>
      </w:r>
      <w:proofErr w:type="spellStart"/>
      <w:r w:rsidRPr="00261338">
        <w:t>остава</w:t>
      </w:r>
      <w:proofErr w:type="spellEnd"/>
      <w:r w:rsidRPr="00261338">
        <w:t xml:space="preserve"> </w:t>
      </w:r>
      <w:proofErr w:type="spellStart"/>
      <w:r w:rsidRPr="00261338">
        <w:t>стабилен</w:t>
      </w:r>
      <w:proofErr w:type="spellEnd"/>
      <w:r w:rsidRPr="00261338">
        <w:t xml:space="preserve">. </w:t>
      </w:r>
      <w:proofErr w:type="spellStart"/>
      <w:r w:rsidRPr="00261338">
        <w:t>Това</w:t>
      </w:r>
      <w:proofErr w:type="spellEnd"/>
      <w:r w:rsidRPr="00261338">
        <w:t xml:space="preserve"> </w:t>
      </w:r>
      <w:proofErr w:type="spellStart"/>
      <w:r w:rsidRPr="00261338">
        <w:t>обаче</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бъде</w:t>
      </w:r>
      <w:proofErr w:type="spellEnd"/>
      <w:r w:rsidRPr="00261338">
        <w:t xml:space="preserve"> </w:t>
      </w:r>
      <w:proofErr w:type="spellStart"/>
      <w:r w:rsidRPr="00261338">
        <w:t>крехък</w:t>
      </w:r>
      <w:proofErr w:type="spellEnd"/>
      <w:r w:rsidRPr="00261338">
        <w:t xml:space="preserve"> </w:t>
      </w:r>
      <w:proofErr w:type="spellStart"/>
      <w:r w:rsidRPr="00261338">
        <w:t>баланс</w:t>
      </w:r>
      <w:proofErr w:type="spellEnd"/>
      <w:r w:rsidRPr="00261338">
        <w:t xml:space="preserve"> – </w:t>
      </w:r>
      <w:proofErr w:type="spellStart"/>
      <w:r w:rsidRPr="00261338">
        <w:t>ако</w:t>
      </w:r>
      <w:proofErr w:type="spellEnd"/>
      <w:r w:rsidRPr="00261338">
        <w:t xml:space="preserve"> </w:t>
      </w:r>
      <w:proofErr w:type="spellStart"/>
      <w:r w:rsidRPr="00261338">
        <w:t>ролевите</w:t>
      </w:r>
      <w:proofErr w:type="spellEnd"/>
      <w:r w:rsidRPr="00261338">
        <w:t xml:space="preserve"> </w:t>
      </w:r>
      <w:proofErr w:type="spellStart"/>
      <w:r w:rsidRPr="00261338">
        <w:t>конфликти</w:t>
      </w:r>
      <w:proofErr w:type="spellEnd"/>
      <w:r w:rsidRPr="00261338">
        <w:t xml:space="preserve"> и </w:t>
      </w:r>
      <w:proofErr w:type="spellStart"/>
      <w:r w:rsidRPr="00261338">
        <w:t>липсата</w:t>
      </w:r>
      <w:proofErr w:type="spellEnd"/>
      <w:r w:rsidRPr="00261338">
        <w:t xml:space="preserve"> </w:t>
      </w:r>
      <w:proofErr w:type="spellStart"/>
      <w:r w:rsidRPr="00261338">
        <w:t>на</w:t>
      </w:r>
      <w:proofErr w:type="spellEnd"/>
      <w:r w:rsidRPr="00261338">
        <w:t xml:space="preserve"> </w:t>
      </w:r>
      <w:proofErr w:type="spellStart"/>
      <w:r w:rsidRPr="00261338">
        <w:t>контрол</w:t>
      </w:r>
      <w:proofErr w:type="spellEnd"/>
      <w:r w:rsidRPr="00261338">
        <w:t xml:space="preserve"> </w:t>
      </w:r>
      <w:proofErr w:type="spellStart"/>
      <w:r w:rsidRPr="00261338">
        <w:t>се</w:t>
      </w:r>
      <w:proofErr w:type="spellEnd"/>
      <w:r w:rsidRPr="00261338">
        <w:t xml:space="preserve"> </w:t>
      </w:r>
      <w:proofErr w:type="spellStart"/>
      <w:r w:rsidRPr="00261338">
        <w:t>задълбочат</w:t>
      </w:r>
      <w:proofErr w:type="spellEnd"/>
      <w:r w:rsidRPr="00261338">
        <w:t xml:space="preserve">, </w:t>
      </w:r>
      <w:proofErr w:type="spellStart"/>
      <w:r w:rsidRPr="00261338">
        <w:t>това</w:t>
      </w:r>
      <w:proofErr w:type="spellEnd"/>
      <w:r w:rsidRPr="00261338">
        <w:t xml:space="preserve"> </w:t>
      </w:r>
      <w:proofErr w:type="spellStart"/>
      <w:r w:rsidRPr="00261338">
        <w:t>би</w:t>
      </w:r>
      <w:proofErr w:type="spellEnd"/>
      <w:r w:rsidRPr="00261338">
        <w:t xml:space="preserve"> </w:t>
      </w:r>
      <w:proofErr w:type="spellStart"/>
      <w:r w:rsidRPr="00261338">
        <w:t>могло</w:t>
      </w:r>
      <w:proofErr w:type="spellEnd"/>
      <w:r w:rsidRPr="00261338">
        <w:t xml:space="preserve"> </w:t>
      </w:r>
      <w:proofErr w:type="spellStart"/>
      <w:r w:rsidRPr="00261338">
        <w:t>да</w:t>
      </w:r>
      <w:proofErr w:type="spellEnd"/>
      <w:r w:rsidRPr="00261338">
        <w:t xml:space="preserve"> </w:t>
      </w:r>
      <w:proofErr w:type="spellStart"/>
      <w:r w:rsidRPr="00261338">
        <w:t>доведе</w:t>
      </w:r>
      <w:proofErr w:type="spellEnd"/>
      <w:r w:rsidRPr="00261338">
        <w:t xml:space="preserve"> </w:t>
      </w:r>
      <w:proofErr w:type="spellStart"/>
      <w:r w:rsidRPr="00261338">
        <w:t>до</w:t>
      </w:r>
      <w:proofErr w:type="spellEnd"/>
      <w:r w:rsidRPr="00261338">
        <w:t xml:space="preserve"> </w:t>
      </w:r>
      <w:proofErr w:type="spellStart"/>
      <w:r w:rsidRPr="00261338">
        <w:t>намаляване</w:t>
      </w:r>
      <w:proofErr w:type="spellEnd"/>
      <w:r w:rsidRPr="00261338">
        <w:t xml:space="preserve"> </w:t>
      </w:r>
      <w:proofErr w:type="spellStart"/>
      <w:r w:rsidRPr="00261338">
        <w:t>на</w:t>
      </w:r>
      <w:proofErr w:type="spellEnd"/>
      <w:r w:rsidRPr="00261338">
        <w:t xml:space="preserve"> </w:t>
      </w:r>
      <w:proofErr w:type="spellStart"/>
      <w:r w:rsidRPr="00261338">
        <w:t>афективната</w:t>
      </w:r>
      <w:proofErr w:type="spellEnd"/>
      <w:r w:rsidRPr="00261338">
        <w:t xml:space="preserve"> </w:t>
      </w:r>
      <w:proofErr w:type="spellStart"/>
      <w:r w:rsidRPr="00261338">
        <w:t>привързаност</w:t>
      </w:r>
      <w:proofErr w:type="spellEnd"/>
      <w:r w:rsidRPr="00261338">
        <w:t xml:space="preserve"> и </w:t>
      </w:r>
      <w:proofErr w:type="spellStart"/>
      <w:r w:rsidRPr="00261338">
        <w:t>повишаване</w:t>
      </w:r>
      <w:proofErr w:type="spellEnd"/>
      <w:r w:rsidRPr="00261338">
        <w:t xml:space="preserve"> </w:t>
      </w:r>
      <w:proofErr w:type="spellStart"/>
      <w:r w:rsidRPr="00261338">
        <w:t>на</w:t>
      </w:r>
      <w:proofErr w:type="spellEnd"/>
      <w:r w:rsidRPr="00261338">
        <w:t xml:space="preserve"> </w:t>
      </w:r>
      <w:proofErr w:type="spellStart"/>
      <w:r w:rsidRPr="00261338">
        <w:t>континуантната</w:t>
      </w:r>
      <w:proofErr w:type="spellEnd"/>
      <w:r w:rsidRPr="00261338">
        <w:t xml:space="preserve">, </w:t>
      </w:r>
      <w:proofErr w:type="spellStart"/>
      <w:r w:rsidRPr="00261338">
        <w:t>което</w:t>
      </w:r>
      <w:proofErr w:type="spellEnd"/>
      <w:r w:rsidRPr="00261338">
        <w:t xml:space="preserve"> е </w:t>
      </w:r>
      <w:proofErr w:type="spellStart"/>
      <w:r w:rsidRPr="00261338">
        <w:t>по-малко</w:t>
      </w:r>
      <w:proofErr w:type="spellEnd"/>
      <w:r w:rsidRPr="00261338">
        <w:t xml:space="preserve"> </w:t>
      </w:r>
      <w:proofErr w:type="spellStart"/>
      <w:r w:rsidRPr="00261338">
        <w:t>желателен</w:t>
      </w:r>
      <w:proofErr w:type="spellEnd"/>
      <w:r w:rsidRPr="00261338">
        <w:t xml:space="preserve"> </w:t>
      </w:r>
      <w:proofErr w:type="spellStart"/>
      <w:r w:rsidRPr="00261338">
        <w:t>сценарий</w:t>
      </w:r>
      <w:proofErr w:type="spellEnd"/>
      <w:r w:rsidRPr="00261338">
        <w:t xml:space="preserve"> </w:t>
      </w:r>
      <w:proofErr w:type="spellStart"/>
      <w:r w:rsidRPr="00261338">
        <w:t>за</w:t>
      </w:r>
      <w:proofErr w:type="spellEnd"/>
      <w:r w:rsidRPr="00261338">
        <w:t xml:space="preserve"> </w:t>
      </w:r>
      <w:proofErr w:type="spellStart"/>
      <w:r w:rsidRPr="00261338">
        <w:t>организациите</w:t>
      </w:r>
      <w:proofErr w:type="spellEnd"/>
      <w:r w:rsidRPr="00261338">
        <w:t xml:space="preserve">. В </w:t>
      </w:r>
      <w:proofErr w:type="spellStart"/>
      <w:r w:rsidRPr="00261338">
        <w:t>този</w:t>
      </w:r>
      <w:proofErr w:type="spellEnd"/>
      <w:r w:rsidRPr="00261338">
        <w:t xml:space="preserve"> </w:t>
      </w:r>
      <w:proofErr w:type="spellStart"/>
      <w:r w:rsidRPr="00261338">
        <w:t>контекст</w:t>
      </w:r>
      <w:proofErr w:type="spellEnd"/>
      <w:r w:rsidRPr="00261338">
        <w:t xml:space="preserve"> е </w:t>
      </w:r>
      <w:proofErr w:type="spellStart"/>
      <w:r w:rsidRPr="00261338">
        <w:t>критично</w:t>
      </w:r>
      <w:proofErr w:type="spellEnd"/>
      <w:r w:rsidRPr="00261338">
        <w:t xml:space="preserve"> </w:t>
      </w:r>
      <w:proofErr w:type="spellStart"/>
      <w:r w:rsidRPr="00261338">
        <w:t>значение</w:t>
      </w:r>
      <w:proofErr w:type="spellEnd"/>
      <w:r w:rsidRPr="00261338">
        <w:t xml:space="preserve"> </w:t>
      </w:r>
      <w:proofErr w:type="spellStart"/>
      <w:r w:rsidRPr="00261338">
        <w:t>има</w:t>
      </w:r>
      <w:proofErr w:type="spellEnd"/>
      <w:r w:rsidRPr="00261338">
        <w:t xml:space="preserve"> </w:t>
      </w:r>
      <w:proofErr w:type="spellStart"/>
      <w:r w:rsidRPr="00261338">
        <w:t>управлението</w:t>
      </w:r>
      <w:proofErr w:type="spellEnd"/>
      <w:r w:rsidRPr="00261338">
        <w:t xml:space="preserve"> </w:t>
      </w:r>
      <w:proofErr w:type="spellStart"/>
      <w:r w:rsidRPr="00261338">
        <w:t>на</w:t>
      </w:r>
      <w:proofErr w:type="spellEnd"/>
      <w:r w:rsidRPr="00261338">
        <w:t xml:space="preserve"> </w:t>
      </w:r>
      <w:proofErr w:type="spellStart"/>
      <w:r w:rsidRPr="00261338">
        <w:t>работното</w:t>
      </w:r>
      <w:proofErr w:type="spellEnd"/>
      <w:r w:rsidRPr="00261338">
        <w:t xml:space="preserve"> </w:t>
      </w:r>
      <w:proofErr w:type="spellStart"/>
      <w:r w:rsidRPr="00261338">
        <w:t>натоварване</w:t>
      </w:r>
      <w:proofErr w:type="spellEnd"/>
      <w:r w:rsidRPr="00261338">
        <w:t xml:space="preserve">, </w:t>
      </w:r>
      <w:proofErr w:type="spellStart"/>
      <w:r w:rsidRPr="00261338">
        <w:t>яснотата</w:t>
      </w:r>
      <w:proofErr w:type="spellEnd"/>
      <w:r w:rsidRPr="00261338">
        <w:t xml:space="preserve"> в </w:t>
      </w:r>
      <w:proofErr w:type="spellStart"/>
      <w:r w:rsidRPr="00261338">
        <w:t>ролевите</w:t>
      </w:r>
      <w:proofErr w:type="spellEnd"/>
      <w:r w:rsidRPr="00261338">
        <w:t xml:space="preserve"> </w:t>
      </w:r>
      <w:proofErr w:type="spellStart"/>
      <w:r w:rsidRPr="00261338">
        <w:t>изисквания</w:t>
      </w:r>
      <w:proofErr w:type="spellEnd"/>
      <w:r w:rsidRPr="00261338">
        <w:t xml:space="preserve"> и </w:t>
      </w:r>
      <w:proofErr w:type="spellStart"/>
      <w:r w:rsidRPr="00261338">
        <w:t>възможностите</w:t>
      </w:r>
      <w:proofErr w:type="spellEnd"/>
      <w:r w:rsidRPr="00261338">
        <w:t xml:space="preserve"> </w:t>
      </w:r>
      <w:proofErr w:type="spellStart"/>
      <w:r w:rsidRPr="00261338">
        <w:t>за</w:t>
      </w:r>
      <w:proofErr w:type="spellEnd"/>
      <w:r w:rsidRPr="00261338">
        <w:t xml:space="preserve"> </w:t>
      </w:r>
      <w:proofErr w:type="spellStart"/>
      <w:r w:rsidRPr="00261338">
        <w:t>баланс</w:t>
      </w:r>
      <w:proofErr w:type="spellEnd"/>
      <w:r w:rsidRPr="00261338">
        <w:t xml:space="preserve"> </w:t>
      </w:r>
      <w:proofErr w:type="spellStart"/>
      <w:r w:rsidRPr="00261338">
        <w:t>между</w:t>
      </w:r>
      <w:proofErr w:type="spellEnd"/>
      <w:r w:rsidRPr="00261338">
        <w:t xml:space="preserve"> </w:t>
      </w:r>
      <w:proofErr w:type="spellStart"/>
      <w:r w:rsidRPr="00261338">
        <w:t>професионалния</w:t>
      </w:r>
      <w:proofErr w:type="spellEnd"/>
      <w:r w:rsidRPr="00261338">
        <w:t xml:space="preserve"> и </w:t>
      </w:r>
      <w:proofErr w:type="spellStart"/>
      <w:r w:rsidRPr="00261338">
        <w:t>личния</w:t>
      </w:r>
      <w:proofErr w:type="spellEnd"/>
      <w:r w:rsidRPr="00261338">
        <w:t xml:space="preserve"> </w:t>
      </w:r>
      <w:proofErr w:type="spellStart"/>
      <w:r w:rsidRPr="00261338">
        <w:t>живот</w:t>
      </w:r>
      <w:proofErr w:type="spellEnd"/>
      <w:r w:rsidRPr="00261338">
        <w:t>.</w:t>
      </w:r>
    </w:p>
    <w:p w14:paraId="5B98BF27" w14:textId="77777777" w:rsidR="00261338" w:rsidRPr="00261338" w:rsidRDefault="00261338" w:rsidP="00261338">
      <w:pPr>
        <w:spacing w:line="360" w:lineRule="auto"/>
        <w:ind w:firstLine="709"/>
        <w:jc w:val="both"/>
      </w:pPr>
      <w:proofErr w:type="spellStart"/>
      <w:r w:rsidRPr="00261338">
        <w:t>Изводите</w:t>
      </w:r>
      <w:proofErr w:type="spellEnd"/>
      <w:r w:rsidRPr="00261338">
        <w:t xml:space="preserve"> </w:t>
      </w:r>
      <w:proofErr w:type="spellStart"/>
      <w:r w:rsidRPr="00261338">
        <w:t>сочат</w:t>
      </w:r>
      <w:proofErr w:type="spellEnd"/>
      <w:r w:rsidRPr="00261338">
        <w:t xml:space="preserve">, </w:t>
      </w:r>
      <w:proofErr w:type="spellStart"/>
      <w:r w:rsidRPr="00261338">
        <w:t>че</w:t>
      </w:r>
      <w:proofErr w:type="spellEnd"/>
      <w:r w:rsidRPr="00261338">
        <w:t xml:space="preserve"> </w:t>
      </w:r>
      <w:proofErr w:type="spellStart"/>
      <w:r w:rsidRPr="00261338">
        <w:t>за</w:t>
      </w:r>
      <w:proofErr w:type="spellEnd"/>
      <w:r w:rsidRPr="00261338">
        <w:t xml:space="preserve"> </w:t>
      </w:r>
      <w:proofErr w:type="spellStart"/>
      <w:r w:rsidRPr="00261338">
        <w:t>поддържане</w:t>
      </w:r>
      <w:proofErr w:type="spellEnd"/>
      <w:r w:rsidRPr="00261338">
        <w:t xml:space="preserve"> </w:t>
      </w:r>
      <w:proofErr w:type="spellStart"/>
      <w:r w:rsidRPr="00261338">
        <w:t>на</w:t>
      </w:r>
      <w:proofErr w:type="spellEnd"/>
      <w:r w:rsidRPr="00261338">
        <w:t xml:space="preserve"> </w:t>
      </w:r>
      <w:proofErr w:type="spellStart"/>
      <w:r w:rsidRPr="00261338">
        <w:t>висока</w:t>
      </w:r>
      <w:proofErr w:type="spellEnd"/>
      <w:r w:rsidRPr="00261338">
        <w:t xml:space="preserve"> </w:t>
      </w:r>
      <w:proofErr w:type="spellStart"/>
      <w:r w:rsidRPr="00261338">
        <w:t>организационна</w:t>
      </w:r>
      <w:proofErr w:type="spellEnd"/>
      <w:r w:rsidRPr="00261338">
        <w:t xml:space="preserve"> </w:t>
      </w:r>
      <w:proofErr w:type="spellStart"/>
      <w:r w:rsidRPr="00261338">
        <w:t>привързаност</w:t>
      </w:r>
      <w:proofErr w:type="spellEnd"/>
      <w:r w:rsidRPr="00261338">
        <w:t xml:space="preserve"> и </w:t>
      </w:r>
      <w:proofErr w:type="spellStart"/>
      <w:r w:rsidRPr="00261338">
        <w:t>намаляване</w:t>
      </w:r>
      <w:proofErr w:type="spellEnd"/>
      <w:r w:rsidRPr="00261338">
        <w:t xml:space="preserve"> </w:t>
      </w:r>
      <w:proofErr w:type="spellStart"/>
      <w:r w:rsidRPr="00261338">
        <w:t>на</w:t>
      </w:r>
      <w:proofErr w:type="spellEnd"/>
      <w:r w:rsidRPr="00261338">
        <w:t xml:space="preserve"> </w:t>
      </w:r>
      <w:proofErr w:type="spellStart"/>
      <w:r w:rsidRPr="00261338">
        <w:t>негативните</w:t>
      </w:r>
      <w:proofErr w:type="spellEnd"/>
      <w:r w:rsidRPr="00261338">
        <w:t xml:space="preserve"> </w:t>
      </w:r>
      <w:proofErr w:type="spellStart"/>
      <w:r w:rsidRPr="00261338">
        <w:t>ефекти</w:t>
      </w:r>
      <w:proofErr w:type="spellEnd"/>
      <w:r w:rsidRPr="00261338">
        <w:t xml:space="preserve"> </w:t>
      </w:r>
      <w:proofErr w:type="spellStart"/>
      <w:r w:rsidRPr="00261338">
        <w:t>от</w:t>
      </w:r>
      <w:proofErr w:type="spellEnd"/>
      <w:r w:rsidRPr="00261338">
        <w:t xml:space="preserve"> </w:t>
      </w:r>
      <w:proofErr w:type="spellStart"/>
      <w:r w:rsidRPr="00261338">
        <w:t>професионалния</w:t>
      </w:r>
      <w:proofErr w:type="spellEnd"/>
      <w:r w:rsidRPr="00261338">
        <w:t xml:space="preserve"> </w:t>
      </w:r>
      <w:proofErr w:type="spellStart"/>
      <w:r w:rsidRPr="00261338">
        <w:t>стрес</w:t>
      </w:r>
      <w:proofErr w:type="spellEnd"/>
      <w:r w:rsidRPr="00261338">
        <w:t xml:space="preserve">, е </w:t>
      </w:r>
      <w:proofErr w:type="spellStart"/>
      <w:r w:rsidRPr="00261338">
        <w:t>необходимо</w:t>
      </w:r>
      <w:proofErr w:type="spellEnd"/>
      <w:r w:rsidRPr="00261338">
        <w:t xml:space="preserve"> </w:t>
      </w:r>
      <w:proofErr w:type="spellStart"/>
      <w:r w:rsidRPr="00261338">
        <w:t>не</w:t>
      </w:r>
      <w:proofErr w:type="spellEnd"/>
      <w:r w:rsidRPr="00261338">
        <w:t xml:space="preserve"> </w:t>
      </w:r>
      <w:proofErr w:type="spellStart"/>
      <w:r w:rsidRPr="00261338">
        <w:t>просто</w:t>
      </w:r>
      <w:proofErr w:type="spellEnd"/>
      <w:r w:rsidRPr="00261338">
        <w:t xml:space="preserve"> </w:t>
      </w:r>
      <w:proofErr w:type="spellStart"/>
      <w:r w:rsidRPr="00261338">
        <w:t>да</w:t>
      </w:r>
      <w:proofErr w:type="spellEnd"/>
      <w:r w:rsidRPr="00261338">
        <w:t xml:space="preserve"> </w:t>
      </w:r>
      <w:proofErr w:type="spellStart"/>
      <w:r w:rsidRPr="00261338">
        <w:t>се</w:t>
      </w:r>
      <w:proofErr w:type="spellEnd"/>
      <w:r w:rsidRPr="00261338">
        <w:t xml:space="preserve"> </w:t>
      </w:r>
      <w:proofErr w:type="spellStart"/>
      <w:r w:rsidRPr="00261338">
        <w:t>подобрят</w:t>
      </w:r>
      <w:proofErr w:type="spellEnd"/>
      <w:r w:rsidRPr="00261338">
        <w:t xml:space="preserve"> </w:t>
      </w:r>
      <w:proofErr w:type="spellStart"/>
      <w:r w:rsidRPr="00261338">
        <w:t>междуличностните</w:t>
      </w:r>
      <w:proofErr w:type="spellEnd"/>
      <w:r w:rsidRPr="00261338">
        <w:t xml:space="preserve"> </w:t>
      </w:r>
      <w:proofErr w:type="spellStart"/>
      <w:r w:rsidRPr="00261338">
        <w:t>отношения</w:t>
      </w:r>
      <w:proofErr w:type="spellEnd"/>
      <w:r w:rsidRPr="00261338">
        <w:t xml:space="preserve">, </w:t>
      </w:r>
      <w:proofErr w:type="spellStart"/>
      <w:r w:rsidRPr="00261338">
        <w:t>но</w:t>
      </w:r>
      <w:proofErr w:type="spellEnd"/>
      <w:r w:rsidRPr="00261338">
        <w:t xml:space="preserve"> и </w:t>
      </w:r>
      <w:proofErr w:type="spellStart"/>
      <w:r w:rsidRPr="00261338">
        <w:t>да</w:t>
      </w:r>
      <w:proofErr w:type="spellEnd"/>
      <w:r w:rsidRPr="00261338">
        <w:t xml:space="preserve"> </w:t>
      </w:r>
      <w:proofErr w:type="spellStart"/>
      <w:r w:rsidRPr="00261338">
        <w:t>се</w:t>
      </w:r>
      <w:proofErr w:type="spellEnd"/>
      <w:r w:rsidRPr="00261338">
        <w:t xml:space="preserve"> </w:t>
      </w:r>
      <w:proofErr w:type="spellStart"/>
      <w:r w:rsidRPr="00261338">
        <w:t>адресират</w:t>
      </w:r>
      <w:proofErr w:type="spellEnd"/>
      <w:r w:rsidRPr="00261338">
        <w:t xml:space="preserve"> </w:t>
      </w:r>
      <w:proofErr w:type="spellStart"/>
      <w:r w:rsidRPr="00261338">
        <w:t>структурни</w:t>
      </w:r>
      <w:proofErr w:type="spellEnd"/>
      <w:r w:rsidRPr="00261338">
        <w:t xml:space="preserve"> </w:t>
      </w:r>
      <w:proofErr w:type="spellStart"/>
      <w:r w:rsidRPr="00261338">
        <w:t>аспекти</w:t>
      </w:r>
      <w:proofErr w:type="spellEnd"/>
      <w:r w:rsidRPr="00261338">
        <w:t xml:space="preserve"> </w:t>
      </w:r>
      <w:proofErr w:type="spellStart"/>
      <w:r w:rsidRPr="00261338">
        <w:t>като</w:t>
      </w:r>
      <w:proofErr w:type="spellEnd"/>
      <w:r w:rsidRPr="00261338">
        <w:t xml:space="preserve"> </w:t>
      </w:r>
      <w:proofErr w:type="spellStart"/>
      <w:r w:rsidRPr="00261338">
        <w:t>дефиниране</w:t>
      </w:r>
      <w:proofErr w:type="spellEnd"/>
      <w:r w:rsidRPr="00261338">
        <w:t xml:space="preserve"> </w:t>
      </w:r>
      <w:proofErr w:type="spellStart"/>
      <w:r w:rsidRPr="00261338">
        <w:t>на</w:t>
      </w:r>
      <w:proofErr w:type="spellEnd"/>
      <w:r w:rsidRPr="00261338">
        <w:t xml:space="preserve"> </w:t>
      </w:r>
      <w:proofErr w:type="spellStart"/>
      <w:r w:rsidRPr="00261338">
        <w:t>работните</w:t>
      </w:r>
      <w:proofErr w:type="spellEnd"/>
      <w:r w:rsidRPr="00261338">
        <w:t xml:space="preserve"> </w:t>
      </w:r>
      <w:proofErr w:type="spellStart"/>
      <w:r w:rsidRPr="00261338">
        <w:t>роли</w:t>
      </w:r>
      <w:proofErr w:type="spellEnd"/>
      <w:r w:rsidRPr="00261338">
        <w:t xml:space="preserve">, </w:t>
      </w:r>
      <w:proofErr w:type="spellStart"/>
      <w:r w:rsidRPr="00261338">
        <w:t>гъвкавост</w:t>
      </w:r>
      <w:proofErr w:type="spellEnd"/>
      <w:r w:rsidRPr="00261338">
        <w:t xml:space="preserve"> </w:t>
      </w:r>
      <w:proofErr w:type="spellStart"/>
      <w:r w:rsidRPr="00261338">
        <w:t>на</w:t>
      </w:r>
      <w:proofErr w:type="spellEnd"/>
      <w:r w:rsidRPr="00261338">
        <w:t xml:space="preserve"> </w:t>
      </w:r>
      <w:proofErr w:type="spellStart"/>
      <w:r w:rsidRPr="00261338">
        <w:t>работния</w:t>
      </w:r>
      <w:proofErr w:type="spellEnd"/>
      <w:r w:rsidRPr="00261338">
        <w:t xml:space="preserve"> </w:t>
      </w:r>
      <w:proofErr w:type="spellStart"/>
      <w:r w:rsidRPr="00261338">
        <w:t>процес</w:t>
      </w:r>
      <w:proofErr w:type="spellEnd"/>
      <w:r w:rsidRPr="00261338">
        <w:t xml:space="preserve"> и </w:t>
      </w:r>
      <w:proofErr w:type="spellStart"/>
      <w:r w:rsidRPr="00261338">
        <w:t>възможностите</w:t>
      </w:r>
      <w:proofErr w:type="spellEnd"/>
      <w:r w:rsidRPr="00261338">
        <w:t xml:space="preserve"> </w:t>
      </w:r>
      <w:proofErr w:type="spellStart"/>
      <w:r w:rsidRPr="00261338">
        <w:t>за</w:t>
      </w:r>
      <w:proofErr w:type="spellEnd"/>
      <w:r w:rsidRPr="00261338">
        <w:t xml:space="preserve"> </w:t>
      </w:r>
      <w:proofErr w:type="spellStart"/>
      <w:r w:rsidRPr="00261338">
        <w:t>автономност</w:t>
      </w:r>
      <w:proofErr w:type="spellEnd"/>
      <w:r w:rsidRPr="00261338">
        <w:t xml:space="preserve">. </w:t>
      </w:r>
      <w:proofErr w:type="spellStart"/>
      <w:r w:rsidRPr="00261338">
        <w:t>Това</w:t>
      </w:r>
      <w:proofErr w:type="spellEnd"/>
      <w:r w:rsidRPr="00261338">
        <w:t xml:space="preserve"> </w:t>
      </w:r>
      <w:proofErr w:type="spellStart"/>
      <w:r w:rsidRPr="00261338">
        <w:t>би</w:t>
      </w:r>
      <w:proofErr w:type="spellEnd"/>
      <w:r w:rsidRPr="00261338">
        <w:t xml:space="preserve"> </w:t>
      </w:r>
      <w:proofErr w:type="spellStart"/>
      <w:r w:rsidRPr="00261338">
        <w:t>позволило</w:t>
      </w:r>
      <w:proofErr w:type="spellEnd"/>
      <w:r w:rsidRPr="00261338">
        <w:t xml:space="preserve"> </w:t>
      </w:r>
      <w:proofErr w:type="spellStart"/>
      <w:r w:rsidRPr="00261338">
        <w:t>на</w:t>
      </w:r>
      <w:proofErr w:type="spellEnd"/>
      <w:r w:rsidRPr="00261338">
        <w:t xml:space="preserve"> </w:t>
      </w:r>
      <w:proofErr w:type="spellStart"/>
      <w:r w:rsidRPr="00261338">
        <w:t>служителите</w:t>
      </w:r>
      <w:proofErr w:type="spellEnd"/>
      <w:r w:rsidRPr="00261338">
        <w:t xml:space="preserve"> </w:t>
      </w:r>
      <w:proofErr w:type="spellStart"/>
      <w:r w:rsidRPr="00261338">
        <w:t>да</w:t>
      </w:r>
      <w:proofErr w:type="spellEnd"/>
      <w:r w:rsidRPr="00261338">
        <w:t xml:space="preserve"> </w:t>
      </w:r>
      <w:proofErr w:type="spellStart"/>
      <w:r w:rsidRPr="00261338">
        <w:t>запазят</w:t>
      </w:r>
      <w:proofErr w:type="spellEnd"/>
      <w:r w:rsidRPr="00261338">
        <w:t xml:space="preserve"> </w:t>
      </w:r>
      <w:proofErr w:type="spellStart"/>
      <w:r w:rsidRPr="00261338">
        <w:t>своята</w:t>
      </w:r>
      <w:proofErr w:type="spellEnd"/>
      <w:r w:rsidRPr="00261338">
        <w:t xml:space="preserve"> </w:t>
      </w:r>
      <w:proofErr w:type="spellStart"/>
      <w:r w:rsidRPr="00261338">
        <w:t>ангажираност</w:t>
      </w:r>
      <w:proofErr w:type="spellEnd"/>
      <w:r w:rsidRPr="00261338">
        <w:t xml:space="preserve">, </w:t>
      </w:r>
      <w:proofErr w:type="spellStart"/>
      <w:r w:rsidRPr="00261338">
        <w:t>като</w:t>
      </w:r>
      <w:proofErr w:type="spellEnd"/>
      <w:r w:rsidRPr="00261338">
        <w:t xml:space="preserve"> </w:t>
      </w:r>
      <w:proofErr w:type="spellStart"/>
      <w:r w:rsidRPr="00261338">
        <w:t>същевременно</w:t>
      </w:r>
      <w:proofErr w:type="spellEnd"/>
      <w:r w:rsidRPr="00261338">
        <w:t xml:space="preserve"> </w:t>
      </w:r>
      <w:proofErr w:type="spellStart"/>
      <w:r w:rsidRPr="00261338">
        <w:t>намалят</w:t>
      </w:r>
      <w:proofErr w:type="spellEnd"/>
      <w:r w:rsidRPr="00261338">
        <w:t xml:space="preserve"> </w:t>
      </w:r>
      <w:proofErr w:type="spellStart"/>
      <w:r w:rsidRPr="00261338">
        <w:t>стреса</w:t>
      </w:r>
      <w:proofErr w:type="spellEnd"/>
      <w:r w:rsidRPr="00261338">
        <w:t xml:space="preserve">, </w:t>
      </w:r>
      <w:proofErr w:type="spellStart"/>
      <w:r w:rsidRPr="00261338">
        <w:t>който</w:t>
      </w:r>
      <w:proofErr w:type="spellEnd"/>
      <w:r w:rsidRPr="00261338">
        <w:t xml:space="preserve"> </w:t>
      </w:r>
      <w:proofErr w:type="spellStart"/>
      <w:r w:rsidRPr="00261338">
        <w:t>може</w:t>
      </w:r>
      <w:proofErr w:type="spellEnd"/>
      <w:r w:rsidRPr="00261338">
        <w:t xml:space="preserve"> </w:t>
      </w:r>
      <w:proofErr w:type="spellStart"/>
      <w:r w:rsidRPr="00261338">
        <w:t>да</w:t>
      </w:r>
      <w:proofErr w:type="spellEnd"/>
      <w:r w:rsidRPr="00261338">
        <w:t xml:space="preserve"> </w:t>
      </w:r>
      <w:proofErr w:type="spellStart"/>
      <w:r w:rsidRPr="00261338">
        <w:t>доведе</w:t>
      </w:r>
      <w:proofErr w:type="spellEnd"/>
      <w:r w:rsidRPr="00261338">
        <w:t xml:space="preserve"> </w:t>
      </w:r>
      <w:proofErr w:type="spellStart"/>
      <w:r w:rsidRPr="00261338">
        <w:t>до</w:t>
      </w:r>
      <w:proofErr w:type="spellEnd"/>
      <w:r w:rsidRPr="00261338">
        <w:t xml:space="preserve"> </w:t>
      </w:r>
      <w:proofErr w:type="spellStart"/>
      <w:r w:rsidRPr="00261338">
        <w:t>бърнаут</w:t>
      </w:r>
      <w:proofErr w:type="spellEnd"/>
      <w:r w:rsidRPr="00261338">
        <w:t xml:space="preserve"> и </w:t>
      </w:r>
      <w:proofErr w:type="spellStart"/>
      <w:r w:rsidRPr="00261338">
        <w:t>понижена</w:t>
      </w:r>
      <w:proofErr w:type="spellEnd"/>
      <w:r w:rsidRPr="00261338">
        <w:t xml:space="preserve"> </w:t>
      </w:r>
      <w:proofErr w:type="spellStart"/>
      <w:r w:rsidRPr="00261338">
        <w:t>продуктивност</w:t>
      </w:r>
      <w:proofErr w:type="spellEnd"/>
      <w:r w:rsidRPr="00261338">
        <w:t>.</w:t>
      </w:r>
    </w:p>
    <w:p w14:paraId="5552A946" w14:textId="77777777" w:rsidR="00C12248" w:rsidRPr="00C12248" w:rsidRDefault="00C12248" w:rsidP="00C12248">
      <w:pPr>
        <w:spacing w:line="360" w:lineRule="auto"/>
        <w:ind w:firstLine="709"/>
        <w:jc w:val="both"/>
      </w:pPr>
      <w:proofErr w:type="spellStart"/>
      <w:r w:rsidRPr="00C12248">
        <w:t>Корелационният</w:t>
      </w:r>
      <w:proofErr w:type="spellEnd"/>
      <w:r w:rsidRPr="00C12248">
        <w:t xml:space="preserve"> </w:t>
      </w:r>
      <w:proofErr w:type="spellStart"/>
      <w:r w:rsidRPr="00C12248">
        <w:t>анализ</w:t>
      </w:r>
      <w:proofErr w:type="spellEnd"/>
      <w:r w:rsidRPr="00C12248">
        <w:t xml:space="preserve"> </w:t>
      </w:r>
      <w:proofErr w:type="spellStart"/>
      <w:r w:rsidRPr="00C12248">
        <w:t>показва</w:t>
      </w:r>
      <w:proofErr w:type="spellEnd"/>
      <w:r w:rsidRPr="00C12248">
        <w:t xml:space="preserve">, </w:t>
      </w:r>
      <w:proofErr w:type="spellStart"/>
      <w:r w:rsidRPr="00C12248">
        <w:t>че</w:t>
      </w:r>
      <w:proofErr w:type="spellEnd"/>
      <w:r w:rsidRPr="00C12248">
        <w:t xml:space="preserve"> </w:t>
      </w:r>
      <w:proofErr w:type="spellStart"/>
      <w:r w:rsidRPr="00C12248">
        <w:t>ролевата</w:t>
      </w:r>
      <w:proofErr w:type="spellEnd"/>
      <w:r w:rsidRPr="00C12248">
        <w:t xml:space="preserve"> </w:t>
      </w:r>
      <w:proofErr w:type="spellStart"/>
      <w:r w:rsidRPr="00C12248">
        <w:t>дифузия</w:t>
      </w:r>
      <w:proofErr w:type="spellEnd"/>
      <w:r w:rsidRPr="00C12248">
        <w:t xml:space="preserve"> </w:t>
      </w:r>
      <w:proofErr w:type="spellStart"/>
      <w:r w:rsidRPr="00C12248">
        <w:t>има</w:t>
      </w:r>
      <w:proofErr w:type="spellEnd"/>
      <w:r w:rsidRPr="00C12248">
        <w:t xml:space="preserve"> </w:t>
      </w:r>
      <w:proofErr w:type="spellStart"/>
      <w:r w:rsidRPr="00C12248">
        <w:t>значима</w:t>
      </w:r>
      <w:proofErr w:type="spellEnd"/>
      <w:r w:rsidRPr="00C12248">
        <w:t xml:space="preserve"> </w:t>
      </w:r>
      <w:proofErr w:type="spellStart"/>
      <w:r w:rsidRPr="00C12248">
        <w:t>положителна</w:t>
      </w:r>
      <w:proofErr w:type="spellEnd"/>
      <w:r w:rsidRPr="00C12248">
        <w:t xml:space="preserve"> </w:t>
      </w:r>
      <w:proofErr w:type="spellStart"/>
      <w:r w:rsidRPr="00C12248">
        <w:t>връзка</w:t>
      </w:r>
      <w:proofErr w:type="spellEnd"/>
      <w:r w:rsidRPr="00C12248">
        <w:t xml:space="preserve"> </w:t>
      </w:r>
      <w:proofErr w:type="spellStart"/>
      <w:r w:rsidRPr="00C12248">
        <w:t>както</w:t>
      </w:r>
      <w:proofErr w:type="spellEnd"/>
      <w:r w:rsidRPr="00C12248">
        <w:t xml:space="preserve"> с </w:t>
      </w:r>
      <w:proofErr w:type="spellStart"/>
      <w:r w:rsidRPr="00C12248">
        <w:t>ролевия</w:t>
      </w:r>
      <w:proofErr w:type="spellEnd"/>
      <w:r w:rsidRPr="00C12248">
        <w:t xml:space="preserve"> </w:t>
      </w:r>
      <w:proofErr w:type="spellStart"/>
      <w:r w:rsidRPr="00C12248">
        <w:t>конфликт</w:t>
      </w:r>
      <w:proofErr w:type="spellEnd"/>
      <w:r w:rsidRPr="00C12248">
        <w:t xml:space="preserve">, </w:t>
      </w:r>
      <w:proofErr w:type="spellStart"/>
      <w:r w:rsidRPr="00C12248">
        <w:t>така</w:t>
      </w:r>
      <w:proofErr w:type="spellEnd"/>
      <w:r w:rsidRPr="00C12248">
        <w:t xml:space="preserve"> и с </w:t>
      </w:r>
      <w:proofErr w:type="spellStart"/>
      <w:r w:rsidRPr="00C12248">
        <w:t>конфликта</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w:t>
      </w:r>
      <w:proofErr w:type="spellStart"/>
      <w:r w:rsidRPr="00C12248">
        <w:t>Това</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когато</w:t>
      </w:r>
      <w:proofErr w:type="spellEnd"/>
      <w:r w:rsidRPr="00C12248">
        <w:t xml:space="preserve"> </w:t>
      </w:r>
      <w:proofErr w:type="spellStart"/>
      <w:r w:rsidRPr="00C12248">
        <w:t>служителите</w:t>
      </w:r>
      <w:proofErr w:type="spellEnd"/>
      <w:r w:rsidRPr="00C12248">
        <w:t xml:space="preserve"> </w:t>
      </w:r>
      <w:proofErr w:type="spellStart"/>
      <w:r w:rsidRPr="00C12248">
        <w:t>изпитват</w:t>
      </w:r>
      <w:proofErr w:type="spellEnd"/>
      <w:r w:rsidRPr="00C12248">
        <w:t xml:space="preserve"> </w:t>
      </w:r>
      <w:proofErr w:type="spellStart"/>
      <w:r w:rsidRPr="00C12248">
        <w:t>неяснота</w:t>
      </w:r>
      <w:proofErr w:type="spellEnd"/>
      <w:r w:rsidRPr="00C12248">
        <w:t xml:space="preserve"> </w:t>
      </w:r>
      <w:proofErr w:type="spellStart"/>
      <w:r w:rsidRPr="00C12248">
        <w:t>относно</w:t>
      </w:r>
      <w:proofErr w:type="spellEnd"/>
      <w:r w:rsidRPr="00C12248">
        <w:t xml:space="preserve"> </w:t>
      </w:r>
      <w:proofErr w:type="spellStart"/>
      <w:r w:rsidRPr="00C12248">
        <w:t>своите</w:t>
      </w:r>
      <w:proofErr w:type="spellEnd"/>
      <w:r w:rsidRPr="00C12248">
        <w:t xml:space="preserve"> </w:t>
      </w:r>
      <w:proofErr w:type="spellStart"/>
      <w:r w:rsidRPr="00C12248">
        <w:t>отговорности</w:t>
      </w:r>
      <w:proofErr w:type="spellEnd"/>
      <w:r w:rsidRPr="00C12248">
        <w:t xml:space="preserve"> и </w:t>
      </w:r>
      <w:proofErr w:type="spellStart"/>
      <w:r w:rsidRPr="00C12248">
        <w:t>роли</w:t>
      </w:r>
      <w:proofErr w:type="spellEnd"/>
      <w:r w:rsidRPr="00C12248">
        <w:t xml:space="preserve"> в </w:t>
      </w:r>
      <w:proofErr w:type="spellStart"/>
      <w:r w:rsidRPr="00C12248">
        <w:t>организацията</w:t>
      </w:r>
      <w:proofErr w:type="spellEnd"/>
      <w:r w:rsidRPr="00C12248">
        <w:t xml:space="preserve">, </w:t>
      </w:r>
      <w:proofErr w:type="spellStart"/>
      <w:r w:rsidRPr="00C12248">
        <w:t>това</w:t>
      </w:r>
      <w:proofErr w:type="spellEnd"/>
      <w:r w:rsidRPr="00C12248">
        <w:t xml:space="preserve"> </w:t>
      </w:r>
      <w:proofErr w:type="spellStart"/>
      <w:r w:rsidRPr="00C12248">
        <w:t>увеличава</w:t>
      </w:r>
      <w:proofErr w:type="spellEnd"/>
      <w:r w:rsidRPr="00C12248">
        <w:t xml:space="preserve"> </w:t>
      </w:r>
      <w:proofErr w:type="spellStart"/>
      <w:r w:rsidRPr="00C12248">
        <w:t>вероятността</w:t>
      </w:r>
      <w:proofErr w:type="spellEnd"/>
      <w:r w:rsidRPr="00C12248">
        <w:t xml:space="preserve"> </w:t>
      </w:r>
      <w:proofErr w:type="spellStart"/>
      <w:r w:rsidRPr="00C12248">
        <w:t>от</w:t>
      </w:r>
      <w:proofErr w:type="spellEnd"/>
      <w:r w:rsidRPr="00C12248">
        <w:t xml:space="preserve"> </w:t>
      </w:r>
      <w:proofErr w:type="spellStart"/>
      <w:r w:rsidRPr="00C12248">
        <w:t>поява</w:t>
      </w:r>
      <w:proofErr w:type="spellEnd"/>
      <w:r w:rsidRPr="00C12248">
        <w:t xml:space="preserve"> </w:t>
      </w:r>
      <w:proofErr w:type="spellStart"/>
      <w:r w:rsidRPr="00C12248">
        <w:t>на</w:t>
      </w:r>
      <w:proofErr w:type="spellEnd"/>
      <w:r w:rsidRPr="00C12248">
        <w:t xml:space="preserve"> </w:t>
      </w:r>
      <w:proofErr w:type="spellStart"/>
      <w:r w:rsidRPr="00C12248">
        <w:t>конфликтни</w:t>
      </w:r>
      <w:proofErr w:type="spellEnd"/>
      <w:r w:rsidRPr="00C12248">
        <w:t xml:space="preserve"> </w:t>
      </w:r>
      <w:proofErr w:type="spellStart"/>
      <w:r w:rsidRPr="00C12248">
        <w:t>ситуации</w:t>
      </w:r>
      <w:proofErr w:type="spellEnd"/>
      <w:r w:rsidRPr="00C12248">
        <w:t xml:space="preserve">, </w:t>
      </w:r>
      <w:proofErr w:type="spellStart"/>
      <w:r w:rsidRPr="00C12248">
        <w:t>свързани</w:t>
      </w:r>
      <w:proofErr w:type="spellEnd"/>
      <w:r w:rsidRPr="00C12248">
        <w:t xml:space="preserve"> </w:t>
      </w:r>
      <w:proofErr w:type="spellStart"/>
      <w:r w:rsidRPr="00C12248">
        <w:t>както</w:t>
      </w:r>
      <w:proofErr w:type="spellEnd"/>
      <w:r w:rsidRPr="00C12248">
        <w:t xml:space="preserve"> с </w:t>
      </w:r>
      <w:proofErr w:type="spellStart"/>
      <w:r w:rsidRPr="00C12248">
        <w:t>професионалните</w:t>
      </w:r>
      <w:proofErr w:type="spellEnd"/>
      <w:r w:rsidRPr="00C12248">
        <w:t xml:space="preserve"> </w:t>
      </w:r>
      <w:proofErr w:type="spellStart"/>
      <w:r w:rsidRPr="00C12248">
        <w:t>им</w:t>
      </w:r>
      <w:proofErr w:type="spellEnd"/>
      <w:r w:rsidRPr="00C12248">
        <w:t xml:space="preserve"> </w:t>
      </w:r>
      <w:proofErr w:type="spellStart"/>
      <w:r w:rsidRPr="00C12248">
        <w:t>задължения</w:t>
      </w:r>
      <w:proofErr w:type="spellEnd"/>
      <w:r w:rsidRPr="00C12248">
        <w:t xml:space="preserve">, </w:t>
      </w:r>
      <w:proofErr w:type="spellStart"/>
      <w:r w:rsidRPr="00C12248">
        <w:t>така</w:t>
      </w:r>
      <w:proofErr w:type="spellEnd"/>
      <w:r w:rsidRPr="00C12248">
        <w:t xml:space="preserve"> и с </w:t>
      </w:r>
      <w:proofErr w:type="spellStart"/>
      <w:r w:rsidRPr="00C12248">
        <w:t>баланса</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w:t>
      </w:r>
      <w:proofErr w:type="spellStart"/>
      <w:r w:rsidRPr="00C12248">
        <w:t>Несигурността</w:t>
      </w:r>
      <w:proofErr w:type="spellEnd"/>
      <w:r w:rsidRPr="00C12248">
        <w:t xml:space="preserve"> в </w:t>
      </w:r>
      <w:proofErr w:type="spellStart"/>
      <w:r w:rsidRPr="00C12248">
        <w:t>ролевите</w:t>
      </w:r>
      <w:proofErr w:type="spellEnd"/>
      <w:r w:rsidRPr="00C12248">
        <w:t xml:space="preserve"> </w:t>
      </w:r>
      <w:proofErr w:type="spellStart"/>
      <w:r w:rsidRPr="00C12248">
        <w:t>очаквания</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доведе</w:t>
      </w:r>
      <w:proofErr w:type="spellEnd"/>
      <w:r w:rsidRPr="00C12248">
        <w:t xml:space="preserve"> </w:t>
      </w:r>
      <w:proofErr w:type="spellStart"/>
      <w:r w:rsidRPr="00C12248">
        <w:t>до</w:t>
      </w:r>
      <w:proofErr w:type="spellEnd"/>
      <w:r w:rsidRPr="00C12248">
        <w:t xml:space="preserve"> </w:t>
      </w:r>
      <w:proofErr w:type="spellStart"/>
      <w:r w:rsidRPr="00C12248">
        <w:t>напрежение</w:t>
      </w:r>
      <w:proofErr w:type="spellEnd"/>
      <w:r w:rsidRPr="00C12248">
        <w:t xml:space="preserve">, </w:t>
      </w:r>
      <w:proofErr w:type="spellStart"/>
      <w:r w:rsidRPr="00C12248">
        <w:t>което</w:t>
      </w:r>
      <w:proofErr w:type="spellEnd"/>
      <w:r w:rsidRPr="00C12248">
        <w:t xml:space="preserve"> </w:t>
      </w:r>
      <w:proofErr w:type="spellStart"/>
      <w:r w:rsidRPr="00C12248">
        <w:t>допълнително</w:t>
      </w:r>
      <w:proofErr w:type="spellEnd"/>
      <w:r w:rsidRPr="00C12248">
        <w:t xml:space="preserve"> </w:t>
      </w:r>
      <w:proofErr w:type="spellStart"/>
      <w:r w:rsidRPr="00C12248">
        <w:t>затруднява</w:t>
      </w:r>
      <w:proofErr w:type="spellEnd"/>
      <w:r w:rsidRPr="00C12248">
        <w:t xml:space="preserve"> </w:t>
      </w:r>
      <w:proofErr w:type="spellStart"/>
      <w:r w:rsidRPr="00C12248">
        <w:t>адаптацията</w:t>
      </w:r>
      <w:proofErr w:type="spellEnd"/>
      <w:r w:rsidRPr="00C12248">
        <w:t xml:space="preserve"> </w:t>
      </w:r>
      <w:proofErr w:type="spellStart"/>
      <w:r w:rsidRPr="00C12248">
        <w:t>към</w:t>
      </w:r>
      <w:proofErr w:type="spellEnd"/>
      <w:r w:rsidRPr="00C12248">
        <w:t xml:space="preserve"> </w:t>
      </w:r>
      <w:proofErr w:type="spellStart"/>
      <w:r w:rsidRPr="00C12248">
        <w:t>работната</w:t>
      </w:r>
      <w:proofErr w:type="spellEnd"/>
      <w:r w:rsidRPr="00C12248">
        <w:t xml:space="preserve"> </w:t>
      </w:r>
      <w:proofErr w:type="spellStart"/>
      <w:r w:rsidRPr="00C12248">
        <w:t>среда</w:t>
      </w:r>
      <w:proofErr w:type="spellEnd"/>
      <w:r w:rsidRPr="00C12248">
        <w:t xml:space="preserve"> и </w:t>
      </w:r>
      <w:proofErr w:type="spellStart"/>
      <w:r w:rsidRPr="00C12248">
        <w:t>ефективното</w:t>
      </w:r>
      <w:proofErr w:type="spellEnd"/>
      <w:r w:rsidRPr="00C12248">
        <w:t xml:space="preserve"> </w:t>
      </w:r>
      <w:proofErr w:type="spellStart"/>
      <w:r w:rsidRPr="00C12248">
        <w:t>справяне</w:t>
      </w:r>
      <w:proofErr w:type="spellEnd"/>
      <w:r w:rsidRPr="00C12248">
        <w:t xml:space="preserve"> </w:t>
      </w:r>
      <w:proofErr w:type="spellStart"/>
      <w:r w:rsidRPr="00C12248">
        <w:t>със</w:t>
      </w:r>
      <w:proofErr w:type="spellEnd"/>
      <w:r w:rsidRPr="00C12248">
        <w:t xml:space="preserve"> </w:t>
      </w:r>
      <w:proofErr w:type="spellStart"/>
      <w:r w:rsidRPr="00C12248">
        <w:t>служебните</w:t>
      </w:r>
      <w:proofErr w:type="spellEnd"/>
      <w:r w:rsidRPr="00C12248">
        <w:t xml:space="preserve"> </w:t>
      </w:r>
      <w:proofErr w:type="spellStart"/>
      <w:r w:rsidRPr="00C12248">
        <w:t>задължения</w:t>
      </w:r>
      <w:proofErr w:type="spellEnd"/>
      <w:r w:rsidRPr="00C12248">
        <w:t>.</w:t>
      </w:r>
    </w:p>
    <w:p w14:paraId="5F34BCB7" w14:textId="77777777" w:rsidR="00C12248" w:rsidRPr="00C12248" w:rsidRDefault="00C12248" w:rsidP="00C12248">
      <w:pPr>
        <w:spacing w:line="360" w:lineRule="auto"/>
        <w:ind w:firstLine="709"/>
        <w:jc w:val="both"/>
      </w:pPr>
      <w:proofErr w:type="spellStart"/>
      <w:r w:rsidRPr="00C12248">
        <w:t>Професионалният</w:t>
      </w:r>
      <w:proofErr w:type="spellEnd"/>
      <w:r w:rsidRPr="00C12248">
        <w:t xml:space="preserve"> </w:t>
      </w:r>
      <w:proofErr w:type="spellStart"/>
      <w:r w:rsidRPr="00C12248">
        <w:t>стрес</w:t>
      </w:r>
      <w:proofErr w:type="spellEnd"/>
      <w:r w:rsidRPr="00C12248">
        <w:t xml:space="preserve">, </w:t>
      </w:r>
      <w:proofErr w:type="spellStart"/>
      <w:r w:rsidRPr="00C12248">
        <w:t>измерен</w:t>
      </w:r>
      <w:proofErr w:type="spellEnd"/>
      <w:r w:rsidRPr="00C12248">
        <w:t xml:space="preserve"> </w:t>
      </w:r>
      <w:proofErr w:type="spellStart"/>
      <w:r w:rsidRPr="00C12248">
        <w:t>чрез</w:t>
      </w:r>
      <w:proofErr w:type="spellEnd"/>
      <w:r w:rsidRPr="00C12248">
        <w:t xml:space="preserve"> </w:t>
      </w:r>
      <w:proofErr w:type="spellStart"/>
      <w:r w:rsidRPr="00C12248">
        <w:t>общия</w:t>
      </w:r>
      <w:proofErr w:type="spellEnd"/>
      <w:r w:rsidRPr="00C12248">
        <w:t xml:space="preserve"> </w:t>
      </w:r>
      <w:proofErr w:type="spellStart"/>
      <w:r w:rsidRPr="00C12248">
        <w:t>индекс</w:t>
      </w:r>
      <w:proofErr w:type="spellEnd"/>
      <w:r w:rsidRPr="00C12248">
        <w:t xml:space="preserve"> </w:t>
      </w:r>
      <w:proofErr w:type="spellStart"/>
      <w:r w:rsidRPr="00C12248">
        <w:t>на</w:t>
      </w:r>
      <w:proofErr w:type="spellEnd"/>
      <w:r w:rsidRPr="00C12248">
        <w:t xml:space="preserve"> </w:t>
      </w:r>
      <w:proofErr w:type="spellStart"/>
      <w:r w:rsidRPr="00C12248">
        <w:t>стреса</w:t>
      </w:r>
      <w:proofErr w:type="spellEnd"/>
      <w:r w:rsidRPr="00C12248">
        <w:t xml:space="preserve">, е в </w:t>
      </w:r>
      <w:proofErr w:type="spellStart"/>
      <w:r w:rsidRPr="00C12248">
        <w:t>силна</w:t>
      </w:r>
      <w:proofErr w:type="spellEnd"/>
      <w:r w:rsidRPr="00C12248">
        <w:t xml:space="preserve"> </w:t>
      </w:r>
      <w:proofErr w:type="spellStart"/>
      <w:r w:rsidRPr="00C12248">
        <w:t>положителна</w:t>
      </w:r>
      <w:proofErr w:type="spellEnd"/>
      <w:r w:rsidRPr="00C12248">
        <w:t xml:space="preserve"> </w:t>
      </w:r>
      <w:proofErr w:type="spellStart"/>
      <w:r w:rsidRPr="00C12248">
        <w:t>корелация</w:t>
      </w:r>
      <w:proofErr w:type="spellEnd"/>
      <w:r w:rsidRPr="00C12248">
        <w:t xml:space="preserve"> с </w:t>
      </w:r>
      <w:proofErr w:type="spellStart"/>
      <w:r w:rsidRPr="00C12248">
        <w:t>ролевия</w:t>
      </w:r>
      <w:proofErr w:type="spellEnd"/>
      <w:r w:rsidRPr="00C12248">
        <w:t xml:space="preserve"> </w:t>
      </w:r>
      <w:proofErr w:type="spellStart"/>
      <w:r w:rsidRPr="00C12248">
        <w:t>конфликт</w:t>
      </w:r>
      <w:proofErr w:type="spellEnd"/>
      <w:r w:rsidRPr="00C12248">
        <w:t xml:space="preserve"> и </w:t>
      </w:r>
      <w:proofErr w:type="spellStart"/>
      <w:r w:rsidRPr="00C12248">
        <w:t>конфликта</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w:t>
      </w:r>
      <w:proofErr w:type="spellStart"/>
      <w:r w:rsidRPr="00C12248">
        <w:lastRenderedPageBreak/>
        <w:t>Това</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основните</w:t>
      </w:r>
      <w:proofErr w:type="spellEnd"/>
      <w:r w:rsidRPr="00C12248">
        <w:t xml:space="preserve"> </w:t>
      </w:r>
      <w:proofErr w:type="spellStart"/>
      <w:r w:rsidRPr="00C12248">
        <w:t>източници</w:t>
      </w:r>
      <w:proofErr w:type="spellEnd"/>
      <w:r w:rsidRPr="00C12248">
        <w:t xml:space="preserve"> </w:t>
      </w:r>
      <w:proofErr w:type="spellStart"/>
      <w:r w:rsidRPr="00C12248">
        <w:t>на</w:t>
      </w:r>
      <w:proofErr w:type="spellEnd"/>
      <w:r w:rsidRPr="00C12248">
        <w:t xml:space="preserve"> </w:t>
      </w:r>
      <w:proofErr w:type="spellStart"/>
      <w:r w:rsidRPr="00C12248">
        <w:t>напрежение</w:t>
      </w:r>
      <w:proofErr w:type="spellEnd"/>
      <w:r w:rsidRPr="00C12248">
        <w:t xml:space="preserve"> </w:t>
      </w:r>
      <w:proofErr w:type="spellStart"/>
      <w:r w:rsidRPr="00C12248">
        <w:t>сред</w:t>
      </w:r>
      <w:proofErr w:type="spellEnd"/>
      <w:r w:rsidRPr="00C12248">
        <w:t xml:space="preserve"> </w:t>
      </w:r>
      <w:proofErr w:type="spellStart"/>
      <w:r w:rsidRPr="00C12248">
        <w:t>служителите</w:t>
      </w:r>
      <w:proofErr w:type="spellEnd"/>
      <w:r w:rsidRPr="00C12248">
        <w:t xml:space="preserve"> </w:t>
      </w:r>
      <w:proofErr w:type="spellStart"/>
      <w:r w:rsidRPr="00C12248">
        <w:t>са</w:t>
      </w:r>
      <w:proofErr w:type="spellEnd"/>
      <w:r w:rsidRPr="00C12248">
        <w:t xml:space="preserve"> </w:t>
      </w:r>
      <w:proofErr w:type="spellStart"/>
      <w:r w:rsidRPr="00C12248">
        <w:t>свързани</w:t>
      </w:r>
      <w:proofErr w:type="spellEnd"/>
      <w:r w:rsidRPr="00C12248">
        <w:t xml:space="preserve"> с </w:t>
      </w:r>
      <w:proofErr w:type="spellStart"/>
      <w:r w:rsidRPr="00C12248">
        <w:t>трудностите</w:t>
      </w:r>
      <w:proofErr w:type="spellEnd"/>
      <w:r w:rsidRPr="00C12248">
        <w:t xml:space="preserve"> </w:t>
      </w:r>
      <w:proofErr w:type="spellStart"/>
      <w:r w:rsidRPr="00C12248">
        <w:t>при</w:t>
      </w:r>
      <w:proofErr w:type="spellEnd"/>
      <w:r w:rsidRPr="00C12248">
        <w:t xml:space="preserve"> </w:t>
      </w:r>
      <w:proofErr w:type="spellStart"/>
      <w:r w:rsidRPr="00C12248">
        <w:t>съчетаване</w:t>
      </w:r>
      <w:proofErr w:type="spellEnd"/>
      <w:r w:rsidRPr="00C12248">
        <w:t xml:space="preserve"> </w:t>
      </w:r>
      <w:proofErr w:type="spellStart"/>
      <w:r w:rsidRPr="00C12248">
        <w:t>на</w:t>
      </w:r>
      <w:proofErr w:type="spellEnd"/>
      <w:r w:rsidRPr="00C12248">
        <w:t xml:space="preserve"> </w:t>
      </w:r>
      <w:proofErr w:type="spellStart"/>
      <w:r w:rsidRPr="00C12248">
        <w:t>работните</w:t>
      </w:r>
      <w:proofErr w:type="spellEnd"/>
      <w:r w:rsidRPr="00C12248">
        <w:t xml:space="preserve"> и </w:t>
      </w:r>
      <w:proofErr w:type="spellStart"/>
      <w:r w:rsidRPr="00C12248">
        <w:t>личните</w:t>
      </w:r>
      <w:proofErr w:type="spellEnd"/>
      <w:r w:rsidRPr="00C12248">
        <w:t xml:space="preserve"> </w:t>
      </w:r>
      <w:proofErr w:type="spellStart"/>
      <w:r w:rsidRPr="00C12248">
        <w:t>ангажименти</w:t>
      </w:r>
      <w:proofErr w:type="spellEnd"/>
      <w:r w:rsidRPr="00C12248">
        <w:t xml:space="preserve">, </w:t>
      </w:r>
      <w:proofErr w:type="spellStart"/>
      <w:r w:rsidRPr="00C12248">
        <w:t>както</w:t>
      </w:r>
      <w:proofErr w:type="spellEnd"/>
      <w:r w:rsidRPr="00C12248">
        <w:t xml:space="preserve"> и с </w:t>
      </w:r>
      <w:proofErr w:type="spellStart"/>
      <w:r w:rsidRPr="00C12248">
        <w:t>противоречивите</w:t>
      </w:r>
      <w:proofErr w:type="spellEnd"/>
      <w:r w:rsidRPr="00C12248">
        <w:t xml:space="preserve"> </w:t>
      </w:r>
      <w:proofErr w:type="spellStart"/>
      <w:r w:rsidRPr="00C12248">
        <w:t>или</w:t>
      </w:r>
      <w:proofErr w:type="spellEnd"/>
      <w:r w:rsidRPr="00C12248">
        <w:t xml:space="preserve"> </w:t>
      </w:r>
      <w:proofErr w:type="spellStart"/>
      <w:r w:rsidRPr="00C12248">
        <w:t>несъвместими</w:t>
      </w:r>
      <w:proofErr w:type="spellEnd"/>
      <w:r w:rsidRPr="00C12248">
        <w:t xml:space="preserve"> </w:t>
      </w:r>
      <w:proofErr w:type="spellStart"/>
      <w:r w:rsidRPr="00C12248">
        <w:t>изисквания</w:t>
      </w:r>
      <w:proofErr w:type="spellEnd"/>
      <w:r w:rsidRPr="00C12248">
        <w:t xml:space="preserve"> в </w:t>
      </w:r>
      <w:proofErr w:type="spellStart"/>
      <w:r w:rsidRPr="00C12248">
        <w:t>рамките</w:t>
      </w:r>
      <w:proofErr w:type="spellEnd"/>
      <w:r w:rsidRPr="00C12248">
        <w:t xml:space="preserve"> </w:t>
      </w:r>
      <w:proofErr w:type="spellStart"/>
      <w:r w:rsidRPr="00C12248">
        <w:t>на</w:t>
      </w:r>
      <w:proofErr w:type="spellEnd"/>
      <w:r w:rsidRPr="00C12248">
        <w:t xml:space="preserve"> </w:t>
      </w:r>
      <w:proofErr w:type="spellStart"/>
      <w:r w:rsidRPr="00C12248">
        <w:t>професионалната</w:t>
      </w:r>
      <w:proofErr w:type="spellEnd"/>
      <w:r w:rsidRPr="00C12248">
        <w:t xml:space="preserve"> </w:t>
      </w:r>
      <w:proofErr w:type="spellStart"/>
      <w:r w:rsidRPr="00C12248">
        <w:t>им</w:t>
      </w:r>
      <w:proofErr w:type="spellEnd"/>
      <w:r w:rsidRPr="00C12248">
        <w:t xml:space="preserve"> </w:t>
      </w:r>
      <w:proofErr w:type="spellStart"/>
      <w:r w:rsidRPr="00C12248">
        <w:t>роля</w:t>
      </w:r>
      <w:proofErr w:type="spellEnd"/>
      <w:r w:rsidRPr="00C12248">
        <w:t xml:space="preserve">. </w:t>
      </w:r>
      <w:proofErr w:type="spellStart"/>
      <w:r w:rsidRPr="00C12248">
        <w:t>Освен</w:t>
      </w:r>
      <w:proofErr w:type="spellEnd"/>
      <w:r w:rsidRPr="00C12248">
        <w:t xml:space="preserve"> </w:t>
      </w:r>
      <w:proofErr w:type="spellStart"/>
      <w:r w:rsidRPr="00C12248">
        <w:t>това</w:t>
      </w:r>
      <w:proofErr w:type="spellEnd"/>
      <w:r w:rsidRPr="00C12248">
        <w:t xml:space="preserve"> </w:t>
      </w:r>
      <w:proofErr w:type="spellStart"/>
      <w:r w:rsidRPr="00C12248">
        <w:t>професионалният</w:t>
      </w:r>
      <w:proofErr w:type="spellEnd"/>
      <w:r w:rsidRPr="00C12248">
        <w:t xml:space="preserve"> </w:t>
      </w:r>
      <w:proofErr w:type="spellStart"/>
      <w:r w:rsidRPr="00C12248">
        <w:t>стрес</w:t>
      </w:r>
      <w:proofErr w:type="spellEnd"/>
      <w:r w:rsidRPr="00C12248">
        <w:t xml:space="preserve"> </w:t>
      </w:r>
      <w:proofErr w:type="spellStart"/>
      <w:r w:rsidRPr="00C12248">
        <w:t>има</w:t>
      </w:r>
      <w:proofErr w:type="spellEnd"/>
      <w:r w:rsidRPr="00C12248">
        <w:t xml:space="preserve"> </w:t>
      </w:r>
      <w:proofErr w:type="spellStart"/>
      <w:r w:rsidRPr="00C12248">
        <w:t>отрицателна</w:t>
      </w:r>
      <w:proofErr w:type="spellEnd"/>
      <w:r w:rsidRPr="00C12248">
        <w:t xml:space="preserve"> </w:t>
      </w:r>
      <w:proofErr w:type="spellStart"/>
      <w:r w:rsidRPr="00C12248">
        <w:t>връзка</w:t>
      </w:r>
      <w:proofErr w:type="spellEnd"/>
      <w:r w:rsidRPr="00C12248">
        <w:t xml:space="preserve"> с </w:t>
      </w:r>
      <w:proofErr w:type="spellStart"/>
      <w:r w:rsidRPr="00C12248">
        <w:t>афективната</w:t>
      </w:r>
      <w:proofErr w:type="spellEnd"/>
      <w:r w:rsidRPr="00C12248">
        <w:t xml:space="preserve"> и </w:t>
      </w:r>
      <w:proofErr w:type="spellStart"/>
      <w:r w:rsidRPr="00C12248">
        <w:t>нормативната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което</w:t>
      </w:r>
      <w:proofErr w:type="spellEnd"/>
      <w:r w:rsidRPr="00C12248">
        <w:t xml:space="preserve"> </w:t>
      </w:r>
      <w:proofErr w:type="spellStart"/>
      <w:r w:rsidRPr="00C12248">
        <w:t>показва</w:t>
      </w:r>
      <w:proofErr w:type="spellEnd"/>
      <w:r w:rsidRPr="00C12248">
        <w:t xml:space="preserve">, </w:t>
      </w:r>
      <w:proofErr w:type="spellStart"/>
      <w:r w:rsidRPr="00C12248">
        <w:t>че</w:t>
      </w:r>
      <w:proofErr w:type="spellEnd"/>
      <w:r w:rsidRPr="00C12248">
        <w:t xml:space="preserve"> </w:t>
      </w:r>
      <w:proofErr w:type="spellStart"/>
      <w:r w:rsidRPr="00C12248">
        <w:t>по-високите</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напрежение</w:t>
      </w:r>
      <w:proofErr w:type="spellEnd"/>
      <w:r w:rsidRPr="00C12248">
        <w:t xml:space="preserve"> </w:t>
      </w:r>
      <w:proofErr w:type="spellStart"/>
      <w:r w:rsidRPr="00C12248">
        <w:t>могат</w:t>
      </w:r>
      <w:proofErr w:type="spellEnd"/>
      <w:r w:rsidRPr="00C12248">
        <w:t xml:space="preserve"> </w:t>
      </w:r>
      <w:proofErr w:type="spellStart"/>
      <w:r w:rsidRPr="00C12248">
        <w:t>да</w:t>
      </w:r>
      <w:proofErr w:type="spellEnd"/>
      <w:r w:rsidRPr="00C12248">
        <w:t xml:space="preserve"> </w:t>
      </w:r>
      <w:proofErr w:type="spellStart"/>
      <w:r w:rsidRPr="00C12248">
        <w:t>намалят</w:t>
      </w:r>
      <w:proofErr w:type="spellEnd"/>
      <w:r w:rsidRPr="00C12248">
        <w:t xml:space="preserve"> </w:t>
      </w:r>
      <w:proofErr w:type="spellStart"/>
      <w:r w:rsidRPr="00C12248">
        <w:t>емоционалната</w:t>
      </w:r>
      <w:proofErr w:type="spellEnd"/>
      <w:r w:rsidRPr="00C12248">
        <w:t xml:space="preserve"> </w:t>
      </w:r>
      <w:proofErr w:type="spellStart"/>
      <w:r w:rsidRPr="00C12248">
        <w:t>ангажираност</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 xml:space="preserve">, </w:t>
      </w:r>
      <w:proofErr w:type="spellStart"/>
      <w:r w:rsidRPr="00C12248">
        <w:t>както</w:t>
      </w:r>
      <w:proofErr w:type="spellEnd"/>
      <w:r w:rsidRPr="00C12248">
        <w:t xml:space="preserve"> и </w:t>
      </w:r>
      <w:proofErr w:type="spellStart"/>
      <w:r w:rsidRPr="00C12248">
        <w:t>тяхното</w:t>
      </w:r>
      <w:proofErr w:type="spellEnd"/>
      <w:r w:rsidRPr="00C12248">
        <w:t xml:space="preserve"> </w:t>
      </w:r>
      <w:proofErr w:type="spellStart"/>
      <w:r w:rsidRPr="00C12248">
        <w:t>чувство</w:t>
      </w:r>
      <w:proofErr w:type="spellEnd"/>
      <w:r w:rsidRPr="00C12248">
        <w:t xml:space="preserve"> </w:t>
      </w:r>
      <w:proofErr w:type="spellStart"/>
      <w:r w:rsidRPr="00C12248">
        <w:t>за</w:t>
      </w:r>
      <w:proofErr w:type="spellEnd"/>
      <w:r w:rsidRPr="00C12248">
        <w:t xml:space="preserve"> </w:t>
      </w:r>
      <w:proofErr w:type="spellStart"/>
      <w:r w:rsidRPr="00C12248">
        <w:t>морално</w:t>
      </w:r>
      <w:proofErr w:type="spellEnd"/>
      <w:r w:rsidRPr="00C12248">
        <w:t xml:space="preserve"> </w:t>
      </w:r>
      <w:proofErr w:type="spellStart"/>
      <w:r w:rsidRPr="00C12248">
        <w:t>задължение</w:t>
      </w:r>
      <w:proofErr w:type="spellEnd"/>
      <w:r w:rsidRPr="00C12248">
        <w:t xml:space="preserve"> </w:t>
      </w:r>
      <w:proofErr w:type="spellStart"/>
      <w:r w:rsidRPr="00C12248">
        <w:t>да</w:t>
      </w:r>
      <w:proofErr w:type="spellEnd"/>
      <w:r w:rsidRPr="00C12248">
        <w:t xml:space="preserve"> </w:t>
      </w:r>
      <w:proofErr w:type="spellStart"/>
      <w:r w:rsidRPr="00C12248">
        <w:t>останат</w:t>
      </w:r>
      <w:proofErr w:type="spellEnd"/>
      <w:r w:rsidRPr="00C12248">
        <w:t xml:space="preserve"> </w:t>
      </w:r>
      <w:proofErr w:type="spellStart"/>
      <w:r w:rsidRPr="00C12248">
        <w:t>част</w:t>
      </w:r>
      <w:proofErr w:type="spellEnd"/>
      <w:r w:rsidRPr="00C12248">
        <w:t xml:space="preserve"> </w:t>
      </w:r>
      <w:proofErr w:type="spellStart"/>
      <w:r w:rsidRPr="00C12248">
        <w:t>от</w:t>
      </w:r>
      <w:proofErr w:type="spellEnd"/>
      <w:r w:rsidRPr="00C12248">
        <w:t xml:space="preserve"> </w:t>
      </w:r>
      <w:proofErr w:type="spellStart"/>
      <w:r w:rsidRPr="00C12248">
        <w:t>нея</w:t>
      </w:r>
      <w:proofErr w:type="spellEnd"/>
      <w:r w:rsidRPr="00C12248">
        <w:t>.</w:t>
      </w:r>
    </w:p>
    <w:p w14:paraId="0538B3F7" w14:textId="77777777" w:rsidR="00C12248" w:rsidRPr="00C12248" w:rsidRDefault="00C12248" w:rsidP="00C12248">
      <w:pPr>
        <w:spacing w:line="360" w:lineRule="auto"/>
        <w:ind w:firstLine="709"/>
        <w:jc w:val="both"/>
      </w:pPr>
      <w:proofErr w:type="spellStart"/>
      <w:r w:rsidRPr="00C12248">
        <w:t>Афективната</w:t>
      </w:r>
      <w:proofErr w:type="spellEnd"/>
      <w:r w:rsidRPr="00C12248">
        <w:t xml:space="preserve"> и </w:t>
      </w:r>
      <w:proofErr w:type="spellStart"/>
      <w:r w:rsidRPr="00C12248">
        <w:t>нормативната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са</w:t>
      </w:r>
      <w:proofErr w:type="spellEnd"/>
      <w:r w:rsidRPr="00C12248">
        <w:t xml:space="preserve"> </w:t>
      </w:r>
      <w:proofErr w:type="spellStart"/>
      <w:r w:rsidRPr="00C12248">
        <w:t>отрицателно</w:t>
      </w:r>
      <w:proofErr w:type="spellEnd"/>
      <w:r w:rsidRPr="00C12248">
        <w:t xml:space="preserve"> </w:t>
      </w:r>
      <w:proofErr w:type="spellStart"/>
      <w:r w:rsidRPr="00C12248">
        <w:t>свързани</w:t>
      </w:r>
      <w:proofErr w:type="spellEnd"/>
      <w:r w:rsidRPr="00C12248">
        <w:t xml:space="preserve"> с </w:t>
      </w:r>
      <w:proofErr w:type="spellStart"/>
      <w:r w:rsidRPr="00C12248">
        <w:t>ролевите</w:t>
      </w:r>
      <w:proofErr w:type="spellEnd"/>
      <w:r w:rsidRPr="00C12248">
        <w:t xml:space="preserve"> </w:t>
      </w:r>
      <w:proofErr w:type="spellStart"/>
      <w:r w:rsidRPr="00C12248">
        <w:t>конфликти</w:t>
      </w:r>
      <w:proofErr w:type="spellEnd"/>
      <w:r w:rsidRPr="00C12248">
        <w:t xml:space="preserve">, </w:t>
      </w:r>
      <w:proofErr w:type="spellStart"/>
      <w:r w:rsidRPr="00C12248">
        <w:t>което</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служителите</w:t>
      </w:r>
      <w:proofErr w:type="spellEnd"/>
      <w:r w:rsidRPr="00C12248">
        <w:t xml:space="preserve">, </w:t>
      </w:r>
      <w:proofErr w:type="spellStart"/>
      <w:r w:rsidRPr="00C12248">
        <w:t>които</w:t>
      </w:r>
      <w:proofErr w:type="spellEnd"/>
      <w:r w:rsidRPr="00C12248">
        <w:t xml:space="preserve"> </w:t>
      </w:r>
      <w:proofErr w:type="spellStart"/>
      <w:r w:rsidRPr="00C12248">
        <w:t>се</w:t>
      </w:r>
      <w:proofErr w:type="spellEnd"/>
      <w:r w:rsidRPr="00C12248">
        <w:t xml:space="preserve"> </w:t>
      </w:r>
      <w:proofErr w:type="spellStart"/>
      <w:r w:rsidRPr="00C12248">
        <w:t>чувстват</w:t>
      </w:r>
      <w:proofErr w:type="spellEnd"/>
      <w:r w:rsidRPr="00C12248">
        <w:t xml:space="preserve"> </w:t>
      </w:r>
      <w:proofErr w:type="spellStart"/>
      <w:r w:rsidRPr="00C12248">
        <w:t>емоционално</w:t>
      </w:r>
      <w:proofErr w:type="spellEnd"/>
      <w:r w:rsidRPr="00C12248">
        <w:t xml:space="preserve"> </w:t>
      </w:r>
      <w:proofErr w:type="spellStart"/>
      <w:r w:rsidRPr="00C12248">
        <w:t>свързани</w:t>
      </w:r>
      <w:proofErr w:type="spellEnd"/>
      <w:r w:rsidRPr="00C12248">
        <w:t xml:space="preserve"> с </w:t>
      </w:r>
      <w:proofErr w:type="spellStart"/>
      <w:r w:rsidRPr="00C12248">
        <w:t>организацията</w:t>
      </w:r>
      <w:proofErr w:type="spellEnd"/>
      <w:r w:rsidRPr="00C12248">
        <w:t xml:space="preserve"> </w:t>
      </w:r>
      <w:proofErr w:type="spellStart"/>
      <w:r w:rsidRPr="00C12248">
        <w:t>или</w:t>
      </w:r>
      <w:proofErr w:type="spellEnd"/>
      <w:r w:rsidRPr="00C12248">
        <w:t xml:space="preserve"> </w:t>
      </w:r>
      <w:proofErr w:type="spellStart"/>
      <w:r w:rsidRPr="00C12248">
        <w:t>изпитват</w:t>
      </w:r>
      <w:proofErr w:type="spellEnd"/>
      <w:r w:rsidRPr="00C12248">
        <w:t xml:space="preserve"> </w:t>
      </w:r>
      <w:proofErr w:type="spellStart"/>
      <w:r w:rsidRPr="00C12248">
        <w:t>морален</w:t>
      </w:r>
      <w:proofErr w:type="spellEnd"/>
      <w:r w:rsidRPr="00C12248">
        <w:t xml:space="preserve"> </w:t>
      </w:r>
      <w:proofErr w:type="spellStart"/>
      <w:r w:rsidRPr="00C12248">
        <w:t>дълг</w:t>
      </w:r>
      <w:proofErr w:type="spellEnd"/>
      <w:r w:rsidRPr="00C12248">
        <w:t xml:space="preserve"> </w:t>
      </w:r>
      <w:proofErr w:type="spellStart"/>
      <w:r w:rsidRPr="00C12248">
        <w:t>към</w:t>
      </w:r>
      <w:proofErr w:type="spellEnd"/>
      <w:r w:rsidRPr="00C12248">
        <w:t xml:space="preserve"> </w:t>
      </w:r>
      <w:proofErr w:type="spellStart"/>
      <w:r w:rsidRPr="00C12248">
        <w:t>нея</w:t>
      </w:r>
      <w:proofErr w:type="spellEnd"/>
      <w:r w:rsidRPr="00C12248">
        <w:t xml:space="preserve">, </w:t>
      </w:r>
      <w:proofErr w:type="spellStart"/>
      <w:r w:rsidRPr="00C12248">
        <w:t>са</w:t>
      </w:r>
      <w:proofErr w:type="spellEnd"/>
      <w:r w:rsidRPr="00C12248">
        <w:t xml:space="preserve"> </w:t>
      </w:r>
      <w:proofErr w:type="spellStart"/>
      <w:r w:rsidRPr="00C12248">
        <w:t>по-малко</w:t>
      </w:r>
      <w:proofErr w:type="spellEnd"/>
      <w:r w:rsidRPr="00C12248">
        <w:t xml:space="preserve"> </w:t>
      </w:r>
      <w:proofErr w:type="spellStart"/>
      <w:r w:rsidRPr="00C12248">
        <w:t>склонни</w:t>
      </w:r>
      <w:proofErr w:type="spellEnd"/>
      <w:r w:rsidRPr="00C12248">
        <w:t xml:space="preserve"> </w:t>
      </w:r>
      <w:proofErr w:type="spellStart"/>
      <w:r w:rsidRPr="00C12248">
        <w:t>да</w:t>
      </w:r>
      <w:proofErr w:type="spellEnd"/>
      <w:r w:rsidRPr="00C12248">
        <w:t xml:space="preserve"> </w:t>
      </w:r>
      <w:proofErr w:type="spellStart"/>
      <w:r w:rsidRPr="00C12248">
        <w:t>възприемат</w:t>
      </w:r>
      <w:proofErr w:type="spellEnd"/>
      <w:r w:rsidRPr="00C12248">
        <w:t xml:space="preserve"> </w:t>
      </w:r>
      <w:proofErr w:type="spellStart"/>
      <w:r w:rsidRPr="00C12248">
        <w:t>ролевите</w:t>
      </w:r>
      <w:proofErr w:type="spellEnd"/>
      <w:r w:rsidRPr="00C12248">
        <w:t xml:space="preserve"> </w:t>
      </w:r>
      <w:proofErr w:type="spellStart"/>
      <w:r w:rsidRPr="00C12248">
        <w:t>си</w:t>
      </w:r>
      <w:proofErr w:type="spellEnd"/>
      <w:r w:rsidRPr="00C12248">
        <w:t xml:space="preserve"> </w:t>
      </w:r>
      <w:proofErr w:type="spellStart"/>
      <w:r w:rsidRPr="00C12248">
        <w:t>задачи</w:t>
      </w:r>
      <w:proofErr w:type="spellEnd"/>
      <w:r w:rsidRPr="00C12248">
        <w:t xml:space="preserve"> </w:t>
      </w:r>
      <w:proofErr w:type="spellStart"/>
      <w:r w:rsidRPr="00C12248">
        <w:t>като</w:t>
      </w:r>
      <w:proofErr w:type="spellEnd"/>
      <w:r w:rsidRPr="00C12248">
        <w:t xml:space="preserve"> </w:t>
      </w:r>
      <w:proofErr w:type="spellStart"/>
      <w:r w:rsidRPr="00C12248">
        <w:t>противоречиви</w:t>
      </w:r>
      <w:proofErr w:type="spellEnd"/>
      <w:r w:rsidRPr="00C12248">
        <w:t xml:space="preserve"> </w:t>
      </w:r>
      <w:proofErr w:type="spellStart"/>
      <w:r w:rsidRPr="00C12248">
        <w:t>или</w:t>
      </w:r>
      <w:proofErr w:type="spellEnd"/>
      <w:r w:rsidRPr="00C12248">
        <w:t xml:space="preserve"> </w:t>
      </w:r>
      <w:proofErr w:type="spellStart"/>
      <w:r w:rsidRPr="00C12248">
        <w:t>несъвместими</w:t>
      </w:r>
      <w:proofErr w:type="spellEnd"/>
      <w:r w:rsidRPr="00C12248">
        <w:t xml:space="preserve">. </w:t>
      </w:r>
      <w:proofErr w:type="spellStart"/>
      <w:r w:rsidRPr="00C12248">
        <w:t>Това</w:t>
      </w:r>
      <w:proofErr w:type="spellEnd"/>
      <w:r w:rsidRPr="00C12248">
        <w:t xml:space="preserve"> </w:t>
      </w:r>
      <w:proofErr w:type="spellStart"/>
      <w:r w:rsidRPr="00C12248">
        <w:t>подсказва</w:t>
      </w:r>
      <w:proofErr w:type="spellEnd"/>
      <w:r w:rsidRPr="00C12248">
        <w:t xml:space="preserve">, </w:t>
      </w:r>
      <w:proofErr w:type="spellStart"/>
      <w:r w:rsidRPr="00C12248">
        <w:t>че</w:t>
      </w:r>
      <w:proofErr w:type="spellEnd"/>
      <w:r w:rsidRPr="00C12248">
        <w:t xml:space="preserve"> </w:t>
      </w:r>
      <w:proofErr w:type="spellStart"/>
      <w:r w:rsidRPr="00C12248">
        <w:t>по-силната</w:t>
      </w:r>
      <w:proofErr w:type="spellEnd"/>
      <w:r w:rsidRPr="00C12248">
        <w:t xml:space="preserve"> </w:t>
      </w:r>
      <w:proofErr w:type="spellStart"/>
      <w:r w:rsidRPr="00C12248">
        <w:t>организационна</w:t>
      </w:r>
      <w:proofErr w:type="spellEnd"/>
      <w:r w:rsidRPr="00C12248">
        <w:t xml:space="preserve"> </w:t>
      </w:r>
      <w:proofErr w:type="spellStart"/>
      <w:r w:rsidRPr="00C12248">
        <w:t>привързаност</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играе</w:t>
      </w:r>
      <w:proofErr w:type="spellEnd"/>
      <w:r w:rsidRPr="00C12248">
        <w:t xml:space="preserve"> </w:t>
      </w:r>
      <w:proofErr w:type="spellStart"/>
      <w:r w:rsidRPr="00C12248">
        <w:t>защитна</w:t>
      </w:r>
      <w:proofErr w:type="spellEnd"/>
      <w:r w:rsidRPr="00C12248">
        <w:t xml:space="preserve"> </w:t>
      </w:r>
      <w:proofErr w:type="spellStart"/>
      <w:r w:rsidRPr="00C12248">
        <w:t>роля</w:t>
      </w:r>
      <w:proofErr w:type="spellEnd"/>
      <w:r w:rsidRPr="00C12248">
        <w:t xml:space="preserve"> </w:t>
      </w:r>
      <w:proofErr w:type="spellStart"/>
      <w:r w:rsidRPr="00C12248">
        <w:t>срещу</w:t>
      </w:r>
      <w:proofErr w:type="spellEnd"/>
      <w:r w:rsidRPr="00C12248">
        <w:t xml:space="preserve"> </w:t>
      </w:r>
      <w:proofErr w:type="spellStart"/>
      <w:r w:rsidRPr="00C12248">
        <w:t>ролевия</w:t>
      </w:r>
      <w:proofErr w:type="spellEnd"/>
      <w:r w:rsidRPr="00C12248">
        <w:t xml:space="preserve"> </w:t>
      </w:r>
      <w:proofErr w:type="spellStart"/>
      <w:r w:rsidRPr="00C12248">
        <w:t>стрес</w:t>
      </w:r>
      <w:proofErr w:type="spellEnd"/>
      <w:r w:rsidRPr="00C12248">
        <w:t xml:space="preserve"> и </w:t>
      </w:r>
      <w:proofErr w:type="spellStart"/>
      <w:r w:rsidRPr="00C12248">
        <w:t>да</w:t>
      </w:r>
      <w:proofErr w:type="spellEnd"/>
      <w:r w:rsidRPr="00C12248">
        <w:t xml:space="preserve"> </w:t>
      </w:r>
      <w:proofErr w:type="spellStart"/>
      <w:r w:rsidRPr="00C12248">
        <w:t>намали</w:t>
      </w:r>
      <w:proofErr w:type="spellEnd"/>
      <w:r w:rsidRPr="00C12248">
        <w:t xml:space="preserve"> </w:t>
      </w:r>
      <w:proofErr w:type="spellStart"/>
      <w:r w:rsidRPr="00C12248">
        <w:t>усещането</w:t>
      </w:r>
      <w:proofErr w:type="spellEnd"/>
      <w:r w:rsidRPr="00C12248">
        <w:t xml:space="preserve"> </w:t>
      </w:r>
      <w:proofErr w:type="spellStart"/>
      <w:r w:rsidRPr="00C12248">
        <w:t>за</w:t>
      </w:r>
      <w:proofErr w:type="spellEnd"/>
      <w:r w:rsidRPr="00C12248">
        <w:t xml:space="preserve"> </w:t>
      </w:r>
      <w:proofErr w:type="spellStart"/>
      <w:r w:rsidRPr="00C12248">
        <w:t>напрежение</w:t>
      </w:r>
      <w:proofErr w:type="spellEnd"/>
      <w:r w:rsidRPr="00C12248">
        <w:t xml:space="preserve"> в </w:t>
      </w:r>
      <w:proofErr w:type="spellStart"/>
      <w:r w:rsidRPr="00C12248">
        <w:t>работната</w:t>
      </w:r>
      <w:proofErr w:type="spellEnd"/>
      <w:r w:rsidRPr="00C12248">
        <w:t xml:space="preserve"> </w:t>
      </w:r>
      <w:proofErr w:type="spellStart"/>
      <w:r w:rsidRPr="00C12248">
        <w:t>среда</w:t>
      </w:r>
      <w:proofErr w:type="spellEnd"/>
      <w:r w:rsidRPr="00C12248">
        <w:t xml:space="preserve">. В </w:t>
      </w:r>
      <w:proofErr w:type="spellStart"/>
      <w:r w:rsidRPr="00C12248">
        <w:t>същото</w:t>
      </w:r>
      <w:proofErr w:type="spellEnd"/>
      <w:r w:rsidRPr="00C12248">
        <w:t xml:space="preserve"> </w:t>
      </w:r>
      <w:proofErr w:type="spellStart"/>
      <w:r w:rsidRPr="00C12248">
        <w:t>време</w:t>
      </w:r>
      <w:proofErr w:type="spellEnd"/>
      <w:r w:rsidRPr="00C12248">
        <w:t xml:space="preserve"> </w:t>
      </w:r>
      <w:proofErr w:type="spellStart"/>
      <w:r w:rsidRPr="00C12248">
        <w:t>континуантната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не</w:t>
      </w:r>
      <w:proofErr w:type="spellEnd"/>
      <w:r w:rsidRPr="00C12248">
        <w:t xml:space="preserve"> </w:t>
      </w:r>
      <w:proofErr w:type="spellStart"/>
      <w:r w:rsidRPr="00C12248">
        <w:t>показва</w:t>
      </w:r>
      <w:proofErr w:type="spellEnd"/>
      <w:r w:rsidRPr="00C12248">
        <w:t xml:space="preserve"> </w:t>
      </w:r>
      <w:proofErr w:type="spellStart"/>
      <w:r w:rsidRPr="00C12248">
        <w:t>значими</w:t>
      </w:r>
      <w:proofErr w:type="spellEnd"/>
      <w:r w:rsidRPr="00C12248">
        <w:t xml:space="preserve"> </w:t>
      </w:r>
      <w:proofErr w:type="spellStart"/>
      <w:r w:rsidRPr="00C12248">
        <w:t>връзки</w:t>
      </w:r>
      <w:proofErr w:type="spellEnd"/>
      <w:r w:rsidRPr="00C12248">
        <w:t xml:space="preserve"> с </w:t>
      </w:r>
      <w:proofErr w:type="spellStart"/>
      <w:r w:rsidRPr="00C12248">
        <w:t>ролевите</w:t>
      </w:r>
      <w:proofErr w:type="spellEnd"/>
      <w:r w:rsidRPr="00C12248">
        <w:t xml:space="preserve"> </w:t>
      </w:r>
      <w:proofErr w:type="spellStart"/>
      <w:r w:rsidRPr="00C12248">
        <w:t>конфликти</w:t>
      </w:r>
      <w:proofErr w:type="spellEnd"/>
      <w:r w:rsidRPr="00C12248">
        <w:t xml:space="preserve">, </w:t>
      </w:r>
      <w:proofErr w:type="spellStart"/>
      <w:r w:rsidRPr="00C12248">
        <w:t>което</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служителите</w:t>
      </w:r>
      <w:proofErr w:type="spellEnd"/>
      <w:r w:rsidRPr="00C12248">
        <w:t xml:space="preserve">, </w:t>
      </w:r>
      <w:proofErr w:type="spellStart"/>
      <w:r w:rsidRPr="00C12248">
        <w:t>които</w:t>
      </w:r>
      <w:proofErr w:type="spellEnd"/>
      <w:r w:rsidRPr="00C12248">
        <w:t xml:space="preserve"> </w:t>
      </w:r>
      <w:proofErr w:type="spellStart"/>
      <w:r w:rsidRPr="00C12248">
        <w:t>остават</w:t>
      </w:r>
      <w:proofErr w:type="spellEnd"/>
      <w:r w:rsidRPr="00C12248">
        <w:t xml:space="preserve"> в </w:t>
      </w:r>
      <w:proofErr w:type="spellStart"/>
      <w:r w:rsidRPr="00C12248">
        <w:t>организацията</w:t>
      </w:r>
      <w:proofErr w:type="spellEnd"/>
      <w:r w:rsidRPr="00C12248">
        <w:t xml:space="preserve"> </w:t>
      </w:r>
      <w:proofErr w:type="spellStart"/>
      <w:r w:rsidRPr="00C12248">
        <w:t>главно</w:t>
      </w:r>
      <w:proofErr w:type="spellEnd"/>
      <w:r w:rsidRPr="00C12248">
        <w:t xml:space="preserve"> </w:t>
      </w:r>
      <w:proofErr w:type="spellStart"/>
      <w:r w:rsidRPr="00C12248">
        <w:t>поради</w:t>
      </w:r>
      <w:proofErr w:type="spellEnd"/>
      <w:r w:rsidRPr="00C12248">
        <w:t xml:space="preserve"> </w:t>
      </w:r>
      <w:proofErr w:type="spellStart"/>
      <w:r w:rsidRPr="00C12248">
        <w:t>липса</w:t>
      </w:r>
      <w:proofErr w:type="spellEnd"/>
      <w:r w:rsidRPr="00C12248">
        <w:t xml:space="preserve"> </w:t>
      </w:r>
      <w:proofErr w:type="spellStart"/>
      <w:r w:rsidRPr="00C12248">
        <w:t>на</w:t>
      </w:r>
      <w:proofErr w:type="spellEnd"/>
      <w:r w:rsidRPr="00C12248">
        <w:t xml:space="preserve"> </w:t>
      </w:r>
      <w:proofErr w:type="spellStart"/>
      <w:r w:rsidRPr="00C12248">
        <w:t>алтернативи</w:t>
      </w:r>
      <w:proofErr w:type="spellEnd"/>
      <w:r w:rsidRPr="00C12248">
        <w:t xml:space="preserve"> </w:t>
      </w:r>
      <w:proofErr w:type="spellStart"/>
      <w:r w:rsidRPr="00C12248">
        <w:t>или</w:t>
      </w:r>
      <w:proofErr w:type="spellEnd"/>
      <w:r w:rsidRPr="00C12248">
        <w:t xml:space="preserve"> </w:t>
      </w:r>
      <w:proofErr w:type="spellStart"/>
      <w:r w:rsidRPr="00C12248">
        <w:t>възприети</w:t>
      </w:r>
      <w:proofErr w:type="spellEnd"/>
      <w:r w:rsidRPr="00C12248">
        <w:t xml:space="preserve"> </w:t>
      </w:r>
      <w:proofErr w:type="spellStart"/>
      <w:r w:rsidRPr="00C12248">
        <w:t>разходи</w:t>
      </w:r>
      <w:proofErr w:type="spellEnd"/>
      <w:r w:rsidRPr="00C12248">
        <w:t xml:space="preserve"> </w:t>
      </w:r>
      <w:proofErr w:type="spellStart"/>
      <w:r w:rsidRPr="00C12248">
        <w:t>при</w:t>
      </w:r>
      <w:proofErr w:type="spellEnd"/>
      <w:r w:rsidRPr="00C12248">
        <w:t xml:space="preserve"> </w:t>
      </w:r>
      <w:proofErr w:type="spellStart"/>
      <w:r w:rsidRPr="00C12248">
        <w:t>напускане</w:t>
      </w:r>
      <w:proofErr w:type="spellEnd"/>
      <w:r w:rsidRPr="00C12248">
        <w:t xml:space="preserve">, </w:t>
      </w:r>
      <w:proofErr w:type="spellStart"/>
      <w:r w:rsidRPr="00C12248">
        <w:t>не</w:t>
      </w:r>
      <w:proofErr w:type="spellEnd"/>
      <w:r w:rsidRPr="00C12248">
        <w:t xml:space="preserve"> </w:t>
      </w:r>
      <w:proofErr w:type="spellStart"/>
      <w:r w:rsidRPr="00C12248">
        <w:t>са</w:t>
      </w:r>
      <w:proofErr w:type="spellEnd"/>
      <w:r w:rsidRPr="00C12248">
        <w:t xml:space="preserve"> </w:t>
      </w:r>
      <w:proofErr w:type="spellStart"/>
      <w:r w:rsidRPr="00C12248">
        <w:t>по-малко</w:t>
      </w:r>
      <w:proofErr w:type="spellEnd"/>
      <w:r w:rsidRPr="00C12248">
        <w:t xml:space="preserve"> </w:t>
      </w:r>
      <w:proofErr w:type="spellStart"/>
      <w:r w:rsidRPr="00C12248">
        <w:t>податливи</w:t>
      </w:r>
      <w:proofErr w:type="spellEnd"/>
      <w:r w:rsidRPr="00C12248">
        <w:t xml:space="preserve"> </w:t>
      </w:r>
      <w:proofErr w:type="spellStart"/>
      <w:r w:rsidRPr="00C12248">
        <w:t>на</w:t>
      </w:r>
      <w:proofErr w:type="spellEnd"/>
      <w:r w:rsidRPr="00C12248">
        <w:t xml:space="preserve"> </w:t>
      </w:r>
      <w:proofErr w:type="spellStart"/>
      <w:r w:rsidRPr="00C12248">
        <w:t>организационно</w:t>
      </w:r>
      <w:proofErr w:type="spellEnd"/>
      <w:r w:rsidRPr="00C12248">
        <w:t xml:space="preserve"> </w:t>
      </w:r>
      <w:proofErr w:type="spellStart"/>
      <w:r w:rsidRPr="00C12248">
        <w:t>напрежение</w:t>
      </w:r>
      <w:proofErr w:type="spellEnd"/>
      <w:r w:rsidRPr="00C12248">
        <w:t xml:space="preserve">. </w:t>
      </w:r>
      <w:proofErr w:type="spellStart"/>
      <w:r w:rsidRPr="00C12248">
        <w:t>Това</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задържането</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въз</w:t>
      </w:r>
      <w:proofErr w:type="spellEnd"/>
      <w:r w:rsidRPr="00C12248">
        <w:t xml:space="preserve"> </w:t>
      </w:r>
      <w:proofErr w:type="spellStart"/>
      <w:r w:rsidRPr="00C12248">
        <w:t>основа</w:t>
      </w:r>
      <w:proofErr w:type="spellEnd"/>
      <w:r w:rsidRPr="00C12248">
        <w:t xml:space="preserve"> </w:t>
      </w:r>
      <w:proofErr w:type="spellStart"/>
      <w:r w:rsidRPr="00C12248">
        <w:t>на</w:t>
      </w:r>
      <w:proofErr w:type="spellEnd"/>
      <w:r w:rsidRPr="00C12248">
        <w:t xml:space="preserve"> </w:t>
      </w:r>
      <w:proofErr w:type="spellStart"/>
      <w:r w:rsidRPr="00C12248">
        <w:t>прагматични</w:t>
      </w:r>
      <w:proofErr w:type="spellEnd"/>
      <w:r w:rsidRPr="00C12248">
        <w:t xml:space="preserve"> </w:t>
      </w:r>
      <w:proofErr w:type="spellStart"/>
      <w:r w:rsidRPr="00C12248">
        <w:t>съображения</w:t>
      </w:r>
      <w:proofErr w:type="spellEnd"/>
      <w:r w:rsidRPr="00C12248">
        <w:t xml:space="preserve"> </w:t>
      </w:r>
      <w:proofErr w:type="spellStart"/>
      <w:r w:rsidRPr="00C12248">
        <w:t>не</w:t>
      </w:r>
      <w:proofErr w:type="spellEnd"/>
      <w:r w:rsidRPr="00C12248">
        <w:t xml:space="preserve"> </w:t>
      </w:r>
      <w:proofErr w:type="spellStart"/>
      <w:r w:rsidRPr="00C12248">
        <w:t>води</w:t>
      </w:r>
      <w:proofErr w:type="spellEnd"/>
      <w:r w:rsidRPr="00C12248">
        <w:t xml:space="preserve"> </w:t>
      </w:r>
      <w:proofErr w:type="spellStart"/>
      <w:r w:rsidRPr="00C12248">
        <w:t>непременно</w:t>
      </w:r>
      <w:proofErr w:type="spellEnd"/>
      <w:r w:rsidRPr="00C12248">
        <w:t xml:space="preserve"> </w:t>
      </w:r>
      <w:proofErr w:type="spellStart"/>
      <w:r w:rsidRPr="00C12248">
        <w:t>до</w:t>
      </w:r>
      <w:proofErr w:type="spellEnd"/>
      <w:r w:rsidRPr="00C12248">
        <w:t xml:space="preserve"> </w:t>
      </w:r>
      <w:proofErr w:type="spellStart"/>
      <w:r w:rsidRPr="00C12248">
        <w:t>по-ниски</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стрес</w:t>
      </w:r>
      <w:proofErr w:type="spellEnd"/>
      <w:r w:rsidRPr="00C12248">
        <w:t xml:space="preserve">, а </w:t>
      </w:r>
      <w:proofErr w:type="spellStart"/>
      <w:r w:rsidRPr="00C12248">
        <w:t>по-скоро</w:t>
      </w:r>
      <w:proofErr w:type="spellEnd"/>
      <w:r w:rsidRPr="00C12248">
        <w:t xml:space="preserve"> </w:t>
      </w:r>
      <w:proofErr w:type="spellStart"/>
      <w:r w:rsidRPr="00C12248">
        <w:t>до</w:t>
      </w:r>
      <w:proofErr w:type="spellEnd"/>
      <w:r w:rsidRPr="00C12248">
        <w:t xml:space="preserve"> </w:t>
      </w:r>
      <w:proofErr w:type="spellStart"/>
      <w:r w:rsidRPr="00C12248">
        <w:t>неговото</w:t>
      </w:r>
      <w:proofErr w:type="spellEnd"/>
      <w:r w:rsidRPr="00C12248">
        <w:t xml:space="preserve"> </w:t>
      </w:r>
      <w:proofErr w:type="spellStart"/>
      <w:r w:rsidRPr="00C12248">
        <w:t>запазване</w:t>
      </w:r>
      <w:proofErr w:type="spellEnd"/>
      <w:r w:rsidRPr="00C12248">
        <w:t xml:space="preserve"> </w:t>
      </w:r>
      <w:proofErr w:type="spellStart"/>
      <w:r w:rsidRPr="00C12248">
        <w:t>или</w:t>
      </w:r>
      <w:proofErr w:type="spellEnd"/>
      <w:r w:rsidRPr="00C12248">
        <w:t xml:space="preserve"> </w:t>
      </w:r>
      <w:proofErr w:type="spellStart"/>
      <w:r w:rsidRPr="00C12248">
        <w:t>дори</w:t>
      </w:r>
      <w:proofErr w:type="spellEnd"/>
      <w:r w:rsidRPr="00C12248">
        <w:t xml:space="preserve"> </w:t>
      </w:r>
      <w:proofErr w:type="spellStart"/>
      <w:r w:rsidRPr="00C12248">
        <w:t>засилване</w:t>
      </w:r>
      <w:proofErr w:type="spellEnd"/>
      <w:r w:rsidRPr="00C12248">
        <w:t>.</w:t>
      </w:r>
    </w:p>
    <w:p w14:paraId="6B5CCB64" w14:textId="77777777" w:rsidR="00C12248" w:rsidRPr="00C12248" w:rsidRDefault="00C12248" w:rsidP="00C12248">
      <w:pPr>
        <w:spacing w:line="360" w:lineRule="auto"/>
        <w:ind w:firstLine="709"/>
        <w:jc w:val="both"/>
      </w:pPr>
      <w:proofErr w:type="spellStart"/>
      <w:r w:rsidRPr="00C12248">
        <w:t>Контролът</w:t>
      </w:r>
      <w:proofErr w:type="spellEnd"/>
      <w:r w:rsidRPr="00C12248">
        <w:t xml:space="preserve"> </w:t>
      </w:r>
      <w:proofErr w:type="spellStart"/>
      <w:r w:rsidRPr="00C12248">
        <w:t>върху</w:t>
      </w:r>
      <w:proofErr w:type="spellEnd"/>
      <w:r w:rsidRPr="00C12248">
        <w:t xml:space="preserve"> </w:t>
      </w:r>
      <w:proofErr w:type="spellStart"/>
      <w:r w:rsidRPr="00C12248">
        <w:t>работния</w:t>
      </w:r>
      <w:proofErr w:type="spellEnd"/>
      <w:r w:rsidRPr="00C12248">
        <w:t xml:space="preserve"> </w:t>
      </w:r>
      <w:proofErr w:type="spellStart"/>
      <w:r w:rsidRPr="00C12248">
        <w:t>процес</w:t>
      </w:r>
      <w:proofErr w:type="spellEnd"/>
      <w:r w:rsidRPr="00C12248">
        <w:t xml:space="preserve"> </w:t>
      </w:r>
      <w:proofErr w:type="spellStart"/>
      <w:r w:rsidRPr="00C12248">
        <w:t>има</w:t>
      </w:r>
      <w:proofErr w:type="spellEnd"/>
      <w:r w:rsidRPr="00C12248">
        <w:t xml:space="preserve"> </w:t>
      </w:r>
      <w:proofErr w:type="spellStart"/>
      <w:r w:rsidRPr="00C12248">
        <w:t>положителна</w:t>
      </w:r>
      <w:proofErr w:type="spellEnd"/>
      <w:r w:rsidRPr="00C12248">
        <w:t xml:space="preserve"> </w:t>
      </w:r>
      <w:proofErr w:type="spellStart"/>
      <w:r w:rsidRPr="00C12248">
        <w:t>връзка</w:t>
      </w:r>
      <w:proofErr w:type="spellEnd"/>
      <w:r w:rsidRPr="00C12248">
        <w:t xml:space="preserve"> с </w:t>
      </w:r>
      <w:proofErr w:type="spellStart"/>
      <w:r w:rsidRPr="00C12248">
        <w:t>афективната</w:t>
      </w:r>
      <w:proofErr w:type="spellEnd"/>
      <w:r w:rsidRPr="00C12248">
        <w:t xml:space="preserve"> и </w:t>
      </w:r>
      <w:proofErr w:type="spellStart"/>
      <w:r w:rsidRPr="00C12248">
        <w:t>нормативната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което</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когато</w:t>
      </w:r>
      <w:proofErr w:type="spellEnd"/>
      <w:r w:rsidRPr="00C12248">
        <w:t xml:space="preserve"> </w:t>
      </w:r>
      <w:proofErr w:type="spellStart"/>
      <w:r w:rsidRPr="00C12248">
        <w:t>служителите</w:t>
      </w:r>
      <w:proofErr w:type="spellEnd"/>
      <w:r w:rsidRPr="00C12248">
        <w:t xml:space="preserve"> </w:t>
      </w:r>
      <w:proofErr w:type="spellStart"/>
      <w:r w:rsidRPr="00C12248">
        <w:t>усещат</w:t>
      </w:r>
      <w:proofErr w:type="spellEnd"/>
      <w:r w:rsidRPr="00C12248">
        <w:t xml:space="preserve">, </w:t>
      </w:r>
      <w:proofErr w:type="spellStart"/>
      <w:r w:rsidRPr="00C12248">
        <w:t>че</w:t>
      </w:r>
      <w:proofErr w:type="spellEnd"/>
      <w:r w:rsidRPr="00C12248">
        <w:t xml:space="preserve"> </w:t>
      </w:r>
      <w:proofErr w:type="spellStart"/>
      <w:r w:rsidRPr="00C12248">
        <w:t>разполагат</w:t>
      </w:r>
      <w:proofErr w:type="spellEnd"/>
      <w:r w:rsidRPr="00C12248">
        <w:t xml:space="preserve"> с </w:t>
      </w:r>
      <w:proofErr w:type="spellStart"/>
      <w:r w:rsidRPr="00C12248">
        <w:t>автономност</w:t>
      </w:r>
      <w:proofErr w:type="spellEnd"/>
      <w:r w:rsidRPr="00C12248">
        <w:t xml:space="preserve"> и </w:t>
      </w:r>
      <w:proofErr w:type="spellStart"/>
      <w:r w:rsidRPr="00C12248">
        <w:t>влияние</w:t>
      </w:r>
      <w:proofErr w:type="spellEnd"/>
      <w:r w:rsidRPr="00C12248">
        <w:t xml:space="preserve"> </w:t>
      </w:r>
      <w:proofErr w:type="spellStart"/>
      <w:r w:rsidRPr="00C12248">
        <w:t>върху</w:t>
      </w:r>
      <w:proofErr w:type="spellEnd"/>
      <w:r w:rsidRPr="00C12248">
        <w:t xml:space="preserve"> </w:t>
      </w:r>
      <w:proofErr w:type="spellStart"/>
      <w:r w:rsidRPr="00C12248">
        <w:t>своята</w:t>
      </w:r>
      <w:proofErr w:type="spellEnd"/>
      <w:r w:rsidRPr="00C12248">
        <w:t xml:space="preserve"> </w:t>
      </w:r>
      <w:proofErr w:type="spellStart"/>
      <w:r w:rsidRPr="00C12248">
        <w:t>работа</w:t>
      </w:r>
      <w:proofErr w:type="spellEnd"/>
      <w:r w:rsidRPr="00C12248">
        <w:t xml:space="preserve">, </w:t>
      </w:r>
      <w:proofErr w:type="spellStart"/>
      <w:r w:rsidRPr="00C12248">
        <w:t>те</w:t>
      </w:r>
      <w:proofErr w:type="spellEnd"/>
      <w:r w:rsidRPr="00C12248">
        <w:t xml:space="preserve"> </w:t>
      </w:r>
      <w:proofErr w:type="spellStart"/>
      <w:r w:rsidRPr="00C12248">
        <w:t>са</w:t>
      </w:r>
      <w:proofErr w:type="spellEnd"/>
      <w:r w:rsidRPr="00C12248">
        <w:t xml:space="preserve"> </w:t>
      </w:r>
      <w:proofErr w:type="spellStart"/>
      <w:r w:rsidRPr="00C12248">
        <w:t>по-склонни</w:t>
      </w:r>
      <w:proofErr w:type="spellEnd"/>
      <w:r w:rsidRPr="00C12248">
        <w:t xml:space="preserve"> </w:t>
      </w:r>
      <w:proofErr w:type="spellStart"/>
      <w:r w:rsidRPr="00C12248">
        <w:t>да</w:t>
      </w:r>
      <w:proofErr w:type="spellEnd"/>
      <w:r w:rsidRPr="00C12248">
        <w:t xml:space="preserve"> </w:t>
      </w:r>
      <w:proofErr w:type="spellStart"/>
      <w:r w:rsidRPr="00C12248">
        <w:t>изградят</w:t>
      </w:r>
      <w:proofErr w:type="spellEnd"/>
      <w:r w:rsidRPr="00C12248">
        <w:t xml:space="preserve"> </w:t>
      </w:r>
      <w:proofErr w:type="spellStart"/>
      <w:r w:rsidRPr="00C12248">
        <w:t>емоционална</w:t>
      </w:r>
      <w:proofErr w:type="spellEnd"/>
      <w:r w:rsidRPr="00C12248">
        <w:t xml:space="preserve"> </w:t>
      </w:r>
      <w:proofErr w:type="spellStart"/>
      <w:r w:rsidRPr="00C12248">
        <w:t>връзка</w:t>
      </w:r>
      <w:proofErr w:type="spellEnd"/>
      <w:r w:rsidRPr="00C12248">
        <w:t xml:space="preserve"> с </w:t>
      </w:r>
      <w:proofErr w:type="spellStart"/>
      <w:r w:rsidRPr="00C12248">
        <w:t>организацията</w:t>
      </w:r>
      <w:proofErr w:type="spellEnd"/>
      <w:r w:rsidRPr="00C12248">
        <w:t xml:space="preserve"> и </w:t>
      </w:r>
      <w:proofErr w:type="spellStart"/>
      <w:r w:rsidRPr="00C12248">
        <w:t>да</w:t>
      </w:r>
      <w:proofErr w:type="spellEnd"/>
      <w:r w:rsidRPr="00C12248">
        <w:t xml:space="preserve"> я </w:t>
      </w:r>
      <w:proofErr w:type="spellStart"/>
      <w:r w:rsidRPr="00C12248">
        <w:t>възприемат</w:t>
      </w:r>
      <w:proofErr w:type="spellEnd"/>
      <w:r w:rsidRPr="00C12248">
        <w:t xml:space="preserve"> </w:t>
      </w:r>
      <w:proofErr w:type="spellStart"/>
      <w:r w:rsidRPr="00C12248">
        <w:t>като</w:t>
      </w:r>
      <w:proofErr w:type="spellEnd"/>
      <w:r w:rsidRPr="00C12248">
        <w:t xml:space="preserve"> </w:t>
      </w:r>
      <w:proofErr w:type="spellStart"/>
      <w:r w:rsidRPr="00C12248">
        <w:t>място</w:t>
      </w:r>
      <w:proofErr w:type="spellEnd"/>
      <w:r w:rsidRPr="00C12248">
        <w:t xml:space="preserve">, </w:t>
      </w:r>
      <w:proofErr w:type="spellStart"/>
      <w:r w:rsidRPr="00C12248">
        <w:t>което</w:t>
      </w:r>
      <w:proofErr w:type="spellEnd"/>
      <w:r w:rsidRPr="00C12248">
        <w:t xml:space="preserve"> </w:t>
      </w:r>
      <w:proofErr w:type="spellStart"/>
      <w:r w:rsidRPr="00C12248">
        <w:t>заслужава</w:t>
      </w:r>
      <w:proofErr w:type="spellEnd"/>
      <w:r w:rsidRPr="00C12248">
        <w:t xml:space="preserve"> </w:t>
      </w:r>
      <w:proofErr w:type="spellStart"/>
      <w:r w:rsidRPr="00C12248">
        <w:t>тяхната</w:t>
      </w:r>
      <w:proofErr w:type="spellEnd"/>
      <w:r w:rsidRPr="00C12248">
        <w:t xml:space="preserve"> </w:t>
      </w:r>
      <w:proofErr w:type="spellStart"/>
      <w:r w:rsidRPr="00C12248">
        <w:t>лоялност</w:t>
      </w:r>
      <w:proofErr w:type="spellEnd"/>
      <w:r w:rsidRPr="00C12248">
        <w:t xml:space="preserve">. </w:t>
      </w:r>
      <w:proofErr w:type="spellStart"/>
      <w:r w:rsidRPr="00C12248">
        <w:t>Това</w:t>
      </w:r>
      <w:proofErr w:type="spellEnd"/>
      <w:r w:rsidRPr="00C12248">
        <w:t xml:space="preserve"> </w:t>
      </w:r>
      <w:proofErr w:type="spellStart"/>
      <w:r w:rsidRPr="00C12248">
        <w:t>потвърждава</w:t>
      </w:r>
      <w:proofErr w:type="spellEnd"/>
      <w:r w:rsidRPr="00C12248">
        <w:t xml:space="preserve">, </w:t>
      </w:r>
      <w:proofErr w:type="spellStart"/>
      <w:r w:rsidRPr="00C12248">
        <w:t>че</w:t>
      </w:r>
      <w:proofErr w:type="spellEnd"/>
      <w:r w:rsidRPr="00C12248">
        <w:t xml:space="preserve"> </w:t>
      </w:r>
      <w:proofErr w:type="spellStart"/>
      <w:r w:rsidRPr="00C12248">
        <w:t>даването</w:t>
      </w:r>
      <w:proofErr w:type="spellEnd"/>
      <w:r w:rsidRPr="00C12248">
        <w:t xml:space="preserve"> </w:t>
      </w:r>
      <w:proofErr w:type="spellStart"/>
      <w:r w:rsidRPr="00C12248">
        <w:t>на</w:t>
      </w:r>
      <w:proofErr w:type="spellEnd"/>
      <w:r w:rsidRPr="00C12248">
        <w:t xml:space="preserve"> </w:t>
      </w:r>
      <w:proofErr w:type="spellStart"/>
      <w:r w:rsidRPr="00C12248">
        <w:t>повече</w:t>
      </w:r>
      <w:proofErr w:type="spellEnd"/>
      <w:r w:rsidRPr="00C12248">
        <w:t xml:space="preserve"> </w:t>
      </w:r>
      <w:proofErr w:type="spellStart"/>
      <w:r w:rsidRPr="00C12248">
        <w:t>самостоятелност</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бъде</w:t>
      </w:r>
      <w:proofErr w:type="spellEnd"/>
      <w:r w:rsidRPr="00C12248">
        <w:t xml:space="preserve"> </w:t>
      </w:r>
      <w:proofErr w:type="spellStart"/>
      <w:r w:rsidRPr="00C12248">
        <w:t>ефективен</w:t>
      </w:r>
      <w:proofErr w:type="spellEnd"/>
      <w:r w:rsidRPr="00C12248">
        <w:t xml:space="preserve"> </w:t>
      </w:r>
      <w:proofErr w:type="spellStart"/>
      <w:r w:rsidRPr="00C12248">
        <w:t>механизъм</w:t>
      </w:r>
      <w:proofErr w:type="spellEnd"/>
      <w:r w:rsidRPr="00C12248">
        <w:t xml:space="preserve"> </w:t>
      </w:r>
      <w:proofErr w:type="spellStart"/>
      <w:r w:rsidRPr="00C12248">
        <w:t>за</w:t>
      </w:r>
      <w:proofErr w:type="spellEnd"/>
      <w:r w:rsidRPr="00C12248">
        <w:t xml:space="preserve"> </w:t>
      </w:r>
      <w:proofErr w:type="spellStart"/>
      <w:r w:rsidRPr="00C12248">
        <w:t>повишаване</w:t>
      </w:r>
      <w:proofErr w:type="spellEnd"/>
      <w:r w:rsidRPr="00C12248">
        <w:t xml:space="preserve"> </w:t>
      </w:r>
      <w:proofErr w:type="spellStart"/>
      <w:r w:rsidRPr="00C12248">
        <w:t>на</w:t>
      </w:r>
      <w:proofErr w:type="spellEnd"/>
      <w:r w:rsidRPr="00C12248">
        <w:t xml:space="preserve"> </w:t>
      </w:r>
      <w:proofErr w:type="spellStart"/>
      <w:r w:rsidRPr="00C12248">
        <w:t>тяхната</w:t>
      </w:r>
      <w:proofErr w:type="spellEnd"/>
      <w:r w:rsidRPr="00C12248">
        <w:t xml:space="preserve"> </w:t>
      </w:r>
      <w:proofErr w:type="spellStart"/>
      <w:r w:rsidRPr="00C12248">
        <w:t>ангажираност</w:t>
      </w:r>
      <w:proofErr w:type="spellEnd"/>
      <w:r w:rsidRPr="00C12248">
        <w:t xml:space="preserve">. В </w:t>
      </w:r>
      <w:proofErr w:type="spellStart"/>
      <w:r w:rsidRPr="00C12248">
        <w:t>същото</w:t>
      </w:r>
      <w:proofErr w:type="spellEnd"/>
      <w:r w:rsidRPr="00C12248">
        <w:t xml:space="preserve"> </w:t>
      </w:r>
      <w:proofErr w:type="spellStart"/>
      <w:r w:rsidRPr="00C12248">
        <w:t>време</w:t>
      </w:r>
      <w:proofErr w:type="spellEnd"/>
      <w:r w:rsidRPr="00C12248">
        <w:t xml:space="preserve"> </w:t>
      </w:r>
      <w:proofErr w:type="spellStart"/>
      <w:r w:rsidRPr="00C12248">
        <w:t>контролът</w:t>
      </w:r>
      <w:proofErr w:type="spellEnd"/>
      <w:r w:rsidRPr="00C12248">
        <w:t xml:space="preserve"> </w:t>
      </w:r>
      <w:proofErr w:type="spellStart"/>
      <w:r w:rsidRPr="00C12248">
        <w:t>върху</w:t>
      </w:r>
      <w:proofErr w:type="spellEnd"/>
      <w:r w:rsidRPr="00C12248">
        <w:t xml:space="preserve"> </w:t>
      </w:r>
      <w:proofErr w:type="spellStart"/>
      <w:r w:rsidRPr="00C12248">
        <w:t>работата</w:t>
      </w:r>
      <w:proofErr w:type="spellEnd"/>
      <w:r w:rsidRPr="00C12248">
        <w:t xml:space="preserve"> </w:t>
      </w:r>
      <w:proofErr w:type="spellStart"/>
      <w:r w:rsidRPr="00C12248">
        <w:t>има</w:t>
      </w:r>
      <w:proofErr w:type="spellEnd"/>
      <w:r w:rsidRPr="00C12248">
        <w:t xml:space="preserve"> </w:t>
      </w:r>
      <w:proofErr w:type="spellStart"/>
      <w:r w:rsidRPr="00C12248">
        <w:t>слаба</w:t>
      </w:r>
      <w:proofErr w:type="spellEnd"/>
      <w:r w:rsidRPr="00C12248">
        <w:t xml:space="preserve"> </w:t>
      </w:r>
      <w:proofErr w:type="spellStart"/>
      <w:r w:rsidRPr="00C12248">
        <w:t>връзка</w:t>
      </w:r>
      <w:proofErr w:type="spellEnd"/>
      <w:r w:rsidRPr="00C12248">
        <w:t xml:space="preserve"> с </w:t>
      </w:r>
      <w:proofErr w:type="spellStart"/>
      <w:r w:rsidRPr="00C12248">
        <w:t>нивото</w:t>
      </w:r>
      <w:proofErr w:type="spellEnd"/>
      <w:r w:rsidRPr="00C12248">
        <w:t xml:space="preserve"> </w:t>
      </w:r>
      <w:proofErr w:type="spellStart"/>
      <w:r w:rsidRPr="00C12248">
        <w:t>на</w:t>
      </w:r>
      <w:proofErr w:type="spellEnd"/>
      <w:r w:rsidRPr="00C12248">
        <w:t xml:space="preserve"> </w:t>
      </w:r>
      <w:proofErr w:type="spellStart"/>
      <w:r w:rsidRPr="00C12248">
        <w:t>стрес</w:t>
      </w:r>
      <w:proofErr w:type="spellEnd"/>
      <w:r w:rsidRPr="00C12248">
        <w:t xml:space="preserve">, </w:t>
      </w:r>
      <w:proofErr w:type="spellStart"/>
      <w:r w:rsidRPr="00C12248">
        <w:t>което</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въпреки</w:t>
      </w:r>
      <w:proofErr w:type="spellEnd"/>
      <w:r w:rsidRPr="00C12248">
        <w:t xml:space="preserve"> </w:t>
      </w:r>
      <w:proofErr w:type="spellStart"/>
      <w:r w:rsidRPr="00C12248">
        <w:t>своята</w:t>
      </w:r>
      <w:proofErr w:type="spellEnd"/>
      <w:r w:rsidRPr="00C12248">
        <w:t xml:space="preserve"> </w:t>
      </w:r>
      <w:proofErr w:type="spellStart"/>
      <w:r w:rsidRPr="00C12248">
        <w:t>важност</w:t>
      </w:r>
      <w:proofErr w:type="spellEnd"/>
      <w:r w:rsidRPr="00C12248">
        <w:t xml:space="preserve"> </w:t>
      </w:r>
      <w:proofErr w:type="spellStart"/>
      <w:r w:rsidRPr="00C12248">
        <w:t>за</w:t>
      </w:r>
      <w:proofErr w:type="spellEnd"/>
      <w:r w:rsidRPr="00C12248">
        <w:t xml:space="preserve"> </w:t>
      </w:r>
      <w:proofErr w:type="spellStart"/>
      <w:r w:rsidRPr="00C12248">
        <w:t>привързаността</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 xml:space="preserve">, </w:t>
      </w:r>
      <w:proofErr w:type="spellStart"/>
      <w:r w:rsidRPr="00C12248">
        <w:t>той</w:t>
      </w:r>
      <w:proofErr w:type="spellEnd"/>
      <w:r w:rsidRPr="00C12248">
        <w:t xml:space="preserve"> </w:t>
      </w:r>
      <w:proofErr w:type="spellStart"/>
      <w:r w:rsidRPr="00C12248">
        <w:t>не</w:t>
      </w:r>
      <w:proofErr w:type="spellEnd"/>
      <w:r w:rsidRPr="00C12248">
        <w:t xml:space="preserve"> е </w:t>
      </w:r>
      <w:proofErr w:type="spellStart"/>
      <w:r w:rsidRPr="00C12248">
        <w:t>основен</w:t>
      </w:r>
      <w:proofErr w:type="spellEnd"/>
      <w:r w:rsidRPr="00C12248">
        <w:t xml:space="preserve"> </w:t>
      </w:r>
      <w:proofErr w:type="spellStart"/>
      <w:r w:rsidRPr="00C12248">
        <w:t>фактор</w:t>
      </w:r>
      <w:proofErr w:type="spellEnd"/>
      <w:r w:rsidRPr="00C12248">
        <w:t xml:space="preserve">, </w:t>
      </w:r>
      <w:proofErr w:type="spellStart"/>
      <w:r w:rsidRPr="00C12248">
        <w:t>определящ</w:t>
      </w:r>
      <w:proofErr w:type="spellEnd"/>
      <w:r w:rsidRPr="00C12248">
        <w:t xml:space="preserve"> </w:t>
      </w:r>
      <w:proofErr w:type="spellStart"/>
      <w:r w:rsidRPr="00C12248">
        <w:t>нивата</w:t>
      </w:r>
      <w:proofErr w:type="spellEnd"/>
      <w:r w:rsidRPr="00C12248">
        <w:t xml:space="preserve"> </w:t>
      </w:r>
      <w:proofErr w:type="spellStart"/>
      <w:r w:rsidRPr="00C12248">
        <w:t>на</w:t>
      </w:r>
      <w:proofErr w:type="spellEnd"/>
      <w:r w:rsidRPr="00C12248">
        <w:t xml:space="preserve"> </w:t>
      </w:r>
      <w:proofErr w:type="spellStart"/>
      <w:r w:rsidRPr="00C12248">
        <w:t>професионално</w:t>
      </w:r>
      <w:proofErr w:type="spellEnd"/>
      <w:r w:rsidRPr="00C12248">
        <w:t xml:space="preserve"> </w:t>
      </w:r>
      <w:proofErr w:type="spellStart"/>
      <w:r w:rsidRPr="00C12248">
        <w:t>напрежение</w:t>
      </w:r>
      <w:proofErr w:type="spellEnd"/>
      <w:r w:rsidRPr="00C12248">
        <w:t>.</w:t>
      </w:r>
    </w:p>
    <w:p w14:paraId="61F3B22A" w14:textId="77777777" w:rsidR="00C12248" w:rsidRPr="00C12248" w:rsidRDefault="00C12248" w:rsidP="00C12248">
      <w:pPr>
        <w:spacing w:line="360" w:lineRule="auto"/>
        <w:ind w:firstLine="709"/>
        <w:jc w:val="both"/>
      </w:pP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като</w:t>
      </w:r>
      <w:proofErr w:type="spellEnd"/>
      <w:r w:rsidRPr="00C12248">
        <w:t xml:space="preserve"> </w:t>
      </w:r>
      <w:proofErr w:type="spellStart"/>
      <w:r w:rsidRPr="00C12248">
        <w:t>цяло</w:t>
      </w:r>
      <w:proofErr w:type="spellEnd"/>
      <w:r w:rsidRPr="00C12248">
        <w:t xml:space="preserve"> </w:t>
      </w:r>
      <w:proofErr w:type="spellStart"/>
      <w:r w:rsidRPr="00C12248">
        <w:t>показва</w:t>
      </w:r>
      <w:proofErr w:type="spellEnd"/>
      <w:r w:rsidRPr="00C12248">
        <w:t xml:space="preserve"> </w:t>
      </w:r>
      <w:proofErr w:type="spellStart"/>
      <w:r w:rsidRPr="00C12248">
        <w:t>различни</w:t>
      </w:r>
      <w:proofErr w:type="spellEnd"/>
      <w:r w:rsidRPr="00C12248">
        <w:t xml:space="preserve"> </w:t>
      </w:r>
      <w:proofErr w:type="spellStart"/>
      <w:r w:rsidRPr="00C12248">
        <w:t>връзки</w:t>
      </w:r>
      <w:proofErr w:type="spellEnd"/>
      <w:r w:rsidRPr="00C12248">
        <w:t xml:space="preserve"> с </w:t>
      </w:r>
      <w:proofErr w:type="spellStart"/>
      <w:r w:rsidRPr="00C12248">
        <w:t>професионалния</w:t>
      </w:r>
      <w:proofErr w:type="spellEnd"/>
      <w:r w:rsidRPr="00C12248">
        <w:t xml:space="preserve"> </w:t>
      </w:r>
      <w:proofErr w:type="spellStart"/>
      <w:r w:rsidRPr="00C12248">
        <w:t>стрес</w:t>
      </w:r>
      <w:proofErr w:type="spellEnd"/>
      <w:r w:rsidRPr="00C12248">
        <w:t xml:space="preserve"> и </w:t>
      </w:r>
      <w:proofErr w:type="spellStart"/>
      <w:r w:rsidRPr="00C12248">
        <w:t>ролевите</w:t>
      </w:r>
      <w:proofErr w:type="spellEnd"/>
      <w:r w:rsidRPr="00C12248">
        <w:t xml:space="preserve"> </w:t>
      </w:r>
      <w:proofErr w:type="spellStart"/>
      <w:r w:rsidRPr="00C12248">
        <w:t>конфликти</w:t>
      </w:r>
      <w:proofErr w:type="spellEnd"/>
      <w:r w:rsidRPr="00C12248">
        <w:t xml:space="preserve">. </w:t>
      </w:r>
      <w:proofErr w:type="spellStart"/>
      <w:r w:rsidRPr="00C12248">
        <w:t>Афективната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има</w:t>
      </w:r>
      <w:proofErr w:type="spellEnd"/>
      <w:r w:rsidRPr="00C12248">
        <w:t xml:space="preserve"> </w:t>
      </w:r>
      <w:proofErr w:type="spellStart"/>
      <w:r w:rsidRPr="00C12248">
        <w:t>положителна</w:t>
      </w:r>
      <w:proofErr w:type="spellEnd"/>
      <w:r w:rsidRPr="00C12248">
        <w:t xml:space="preserve"> </w:t>
      </w:r>
      <w:proofErr w:type="spellStart"/>
      <w:r w:rsidRPr="00C12248">
        <w:t>връзка</w:t>
      </w:r>
      <w:proofErr w:type="spellEnd"/>
      <w:r w:rsidRPr="00C12248">
        <w:t xml:space="preserve"> с </w:t>
      </w:r>
      <w:proofErr w:type="spellStart"/>
      <w:r w:rsidRPr="00C12248">
        <w:t>нормативната</w:t>
      </w:r>
      <w:proofErr w:type="spellEnd"/>
      <w:r w:rsidRPr="00C12248">
        <w:t xml:space="preserve"> и </w:t>
      </w:r>
      <w:proofErr w:type="spellStart"/>
      <w:r w:rsidRPr="00C12248">
        <w:t>континуантната</w:t>
      </w:r>
      <w:proofErr w:type="spellEnd"/>
      <w:r w:rsidRPr="00C12248">
        <w:t xml:space="preserve">, </w:t>
      </w:r>
      <w:proofErr w:type="spellStart"/>
      <w:r w:rsidRPr="00C12248">
        <w:t>което</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служителите</w:t>
      </w:r>
      <w:proofErr w:type="spellEnd"/>
      <w:r w:rsidRPr="00C12248">
        <w:t xml:space="preserve">, </w:t>
      </w:r>
      <w:proofErr w:type="spellStart"/>
      <w:r w:rsidRPr="00C12248">
        <w:lastRenderedPageBreak/>
        <w:t>които</w:t>
      </w:r>
      <w:proofErr w:type="spellEnd"/>
      <w:r w:rsidRPr="00C12248">
        <w:t xml:space="preserve"> </w:t>
      </w:r>
      <w:proofErr w:type="spellStart"/>
      <w:r w:rsidRPr="00C12248">
        <w:t>изпитват</w:t>
      </w:r>
      <w:proofErr w:type="spellEnd"/>
      <w:r w:rsidRPr="00C12248">
        <w:t xml:space="preserve"> </w:t>
      </w:r>
      <w:proofErr w:type="spellStart"/>
      <w:r w:rsidRPr="00C12248">
        <w:t>емоционална</w:t>
      </w:r>
      <w:proofErr w:type="spellEnd"/>
      <w:r w:rsidRPr="00C12248">
        <w:t xml:space="preserve"> </w:t>
      </w:r>
      <w:proofErr w:type="spellStart"/>
      <w:r w:rsidRPr="00C12248">
        <w:t>обвързаност</w:t>
      </w:r>
      <w:proofErr w:type="spellEnd"/>
      <w:r w:rsidRPr="00C12248">
        <w:t xml:space="preserve"> с </w:t>
      </w:r>
      <w:proofErr w:type="spellStart"/>
      <w:r w:rsidRPr="00C12248">
        <w:t>организацията</w:t>
      </w:r>
      <w:proofErr w:type="spellEnd"/>
      <w:r w:rsidRPr="00C12248">
        <w:t xml:space="preserve">, </w:t>
      </w:r>
      <w:proofErr w:type="spellStart"/>
      <w:r w:rsidRPr="00C12248">
        <w:t>са</w:t>
      </w:r>
      <w:proofErr w:type="spellEnd"/>
      <w:r w:rsidRPr="00C12248">
        <w:t xml:space="preserve"> </w:t>
      </w:r>
      <w:proofErr w:type="spellStart"/>
      <w:r w:rsidRPr="00C12248">
        <w:t>по-склонни</w:t>
      </w:r>
      <w:proofErr w:type="spellEnd"/>
      <w:r w:rsidRPr="00C12248">
        <w:t xml:space="preserve"> </w:t>
      </w:r>
      <w:proofErr w:type="spellStart"/>
      <w:r w:rsidRPr="00C12248">
        <w:t>също</w:t>
      </w:r>
      <w:proofErr w:type="spellEnd"/>
      <w:r w:rsidRPr="00C12248">
        <w:t xml:space="preserve"> </w:t>
      </w:r>
      <w:proofErr w:type="spellStart"/>
      <w:r w:rsidRPr="00C12248">
        <w:t>така</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чувстват</w:t>
      </w:r>
      <w:proofErr w:type="spellEnd"/>
      <w:r w:rsidRPr="00C12248">
        <w:t xml:space="preserve"> </w:t>
      </w:r>
      <w:proofErr w:type="spellStart"/>
      <w:r w:rsidRPr="00C12248">
        <w:t>морално</w:t>
      </w:r>
      <w:proofErr w:type="spellEnd"/>
      <w:r w:rsidRPr="00C12248">
        <w:t xml:space="preserve"> </w:t>
      </w:r>
      <w:proofErr w:type="spellStart"/>
      <w:r w:rsidRPr="00C12248">
        <w:t>задължени</w:t>
      </w:r>
      <w:proofErr w:type="spellEnd"/>
      <w:r w:rsidRPr="00C12248">
        <w:t xml:space="preserve"> </w:t>
      </w:r>
      <w:proofErr w:type="spellStart"/>
      <w:r w:rsidRPr="00C12248">
        <w:t>към</w:t>
      </w:r>
      <w:proofErr w:type="spellEnd"/>
      <w:r w:rsidRPr="00C12248">
        <w:t xml:space="preserve"> </w:t>
      </w:r>
      <w:proofErr w:type="spellStart"/>
      <w:r w:rsidRPr="00C12248">
        <w:t>нея</w:t>
      </w:r>
      <w:proofErr w:type="spellEnd"/>
      <w:r w:rsidRPr="00C12248">
        <w:t xml:space="preserve"> и </w:t>
      </w:r>
      <w:proofErr w:type="spellStart"/>
      <w:r w:rsidRPr="00C12248">
        <w:t>да</w:t>
      </w:r>
      <w:proofErr w:type="spellEnd"/>
      <w:r w:rsidRPr="00C12248">
        <w:t xml:space="preserve"> </w:t>
      </w:r>
      <w:proofErr w:type="spellStart"/>
      <w:r w:rsidRPr="00C12248">
        <w:t>възприемат</w:t>
      </w:r>
      <w:proofErr w:type="spellEnd"/>
      <w:r w:rsidRPr="00C12248">
        <w:t xml:space="preserve"> </w:t>
      </w:r>
      <w:proofErr w:type="spellStart"/>
      <w:r w:rsidRPr="00C12248">
        <w:t>напускането</w:t>
      </w:r>
      <w:proofErr w:type="spellEnd"/>
      <w:r w:rsidRPr="00C12248">
        <w:t xml:space="preserve"> </w:t>
      </w:r>
      <w:proofErr w:type="spellStart"/>
      <w:r w:rsidRPr="00C12248">
        <w:t>като</w:t>
      </w:r>
      <w:proofErr w:type="spellEnd"/>
      <w:r w:rsidRPr="00C12248">
        <w:t xml:space="preserve"> </w:t>
      </w:r>
      <w:proofErr w:type="spellStart"/>
      <w:r w:rsidRPr="00C12248">
        <w:t>свързано</w:t>
      </w:r>
      <w:proofErr w:type="spellEnd"/>
      <w:r w:rsidRPr="00C12248">
        <w:t xml:space="preserve"> с </w:t>
      </w:r>
      <w:proofErr w:type="spellStart"/>
      <w:r w:rsidRPr="00C12248">
        <w:t>определени</w:t>
      </w:r>
      <w:proofErr w:type="spellEnd"/>
      <w:r w:rsidRPr="00C12248">
        <w:t xml:space="preserve"> </w:t>
      </w:r>
      <w:proofErr w:type="spellStart"/>
      <w:r w:rsidRPr="00C12248">
        <w:t>разходи</w:t>
      </w:r>
      <w:proofErr w:type="spellEnd"/>
      <w:r w:rsidRPr="00C12248">
        <w:t xml:space="preserve">. </w:t>
      </w:r>
      <w:proofErr w:type="spellStart"/>
      <w:r w:rsidRPr="00C12248">
        <w:t>Най-силна</w:t>
      </w:r>
      <w:proofErr w:type="spellEnd"/>
      <w:r w:rsidRPr="00C12248">
        <w:t xml:space="preserve"> е </w:t>
      </w:r>
      <w:proofErr w:type="spellStart"/>
      <w:r w:rsidRPr="00C12248">
        <w:t>връзката</w:t>
      </w:r>
      <w:proofErr w:type="spellEnd"/>
      <w:r w:rsidRPr="00C12248">
        <w:t xml:space="preserve"> </w:t>
      </w:r>
      <w:proofErr w:type="spellStart"/>
      <w:r w:rsidRPr="00C12248">
        <w:t>между</w:t>
      </w:r>
      <w:proofErr w:type="spellEnd"/>
      <w:r w:rsidRPr="00C12248">
        <w:t xml:space="preserve"> </w:t>
      </w:r>
      <w:proofErr w:type="spellStart"/>
      <w:r w:rsidRPr="00C12248">
        <w:t>нормативната</w:t>
      </w:r>
      <w:proofErr w:type="spellEnd"/>
      <w:r w:rsidRPr="00C12248">
        <w:t xml:space="preserve"> и </w:t>
      </w:r>
      <w:proofErr w:type="spellStart"/>
      <w:r w:rsidRPr="00C12248">
        <w:t>континуантната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което</w:t>
      </w:r>
      <w:proofErr w:type="spellEnd"/>
      <w:r w:rsidRPr="00C12248">
        <w:t xml:space="preserve"> </w:t>
      </w:r>
      <w:proofErr w:type="spellStart"/>
      <w:r w:rsidRPr="00C12248">
        <w:t>подсказва</w:t>
      </w:r>
      <w:proofErr w:type="spellEnd"/>
      <w:r w:rsidRPr="00C12248">
        <w:t xml:space="preserve">, </w:t>
      </w:r>
      <w:proofErr w:type="spellStart"/>
      <w:r w:rsidRPr="00C12248">
        <w:t>че</w:t>
      </w:r>
      <w:proofErr w:type="spellEnd"/>
      <w:r w:rsidRPr="00C12248">
        <w:t xml:space="preserve"> </w:t>
      </w:r>
      <w:proofErr w:type="spellStart"/>
      <w:r w:rsidRPr="00C12248">
        <w:t>служителите</w:t>
      </w:r>
      <w:proofErr w:type="spellEnd"/>
      <w:r w:rsidRPr="00C12248">
        <w:t xml:space="preserve">, </w:t>
      </w:r>
      <w:proofErr w:type="spellStart"/>
      <w:r w:rsidRPr="00C12248">
        <w:t>които</w:t>
      </w:r>
      <w:proofErr w:type="spellEnd"/>
      <w:r w:rsidRPr="00C12248">
        <w:t xml:space="preserve"> </w:t>
      </w:r>
      <w:proofErr w:type="spellStart"/>
      <w:r w:rsidRPr="00C12248">
        <w:t>остават</w:t>
      </w:r>
      <w:proofErr w:type="spellEnd"/>
      <w:r w:rsidRPr="00C12248">
        <w:t xml:space="preserve"> в </w:t>
      </w:r>
      <w:proofErr w:type="spellStart"/>
      <w:r w:rsidRPr="00C12248">
        <w:t>организацията</w:t>
      </w:r>
      <w:proofErr w:type="spellEnd"/>
      <w:r w:rsidRPr="00C12248">
        <w:t xml:space="preserve"> </w:t>
      </w:r>
      <w:proofErr w:type="spellStart"/>
      <w:r w:rsidRPr="00C12248">
        <w:t>поради</w:t>
      </w:r>
      <w:proofErr w:type="spellEnd"/>
      <w:r w:rsidRPr="00C12248">
        <w:t xml:space="preserve"> </w:t>
      </w:r>
      <w:proofErr w:type="spellStart"/>
      <w:r w:rsidRPr="00C12248">
        <w:t>ценностни</w:t>
      </w:r>
      <w:proofErr w:type="spellEnd"/>
      <w:r w:rsidRPr="00C12248">
        <w:t xml:space="preserve"> </w:t>
      </w:r>
      <w:proofErr w:type="spellStart"/>
      <w:r w:rsidRPr="00C12248">
        <w:t>съображения</w:t>
      </w:r>
      <w:proofErr w:type="spellEnd"/>
      <w:r w:rsidRPr="00C12248">
        <w:t xml:space="preserve">, </w:t>
      </w:r>
      <w:proofErr w:type="spellStart"/>
      <w:r w:rsidRPr="00C12248">
        <w:t>също</w:t>
      </w:r>
      <w:proofErr w:type="spellEnd"/>
      <w:r w:rsidRPr="00C12248">
        <w:t xml:space="preserve"> </w:t>
      </w:r>
      <w:proofErr w:type="spellStart"/>
      <w:r w:rsidRPr="00C12248">
        <w:t>са</w:t>
      </w:r>
      <w:proofErr w:type="spellEnd"/>
      <w:r w:rsidRPr="00C12248">
        <w:t xml:space="preserve"> </w:t>
      </w:r>
      <w:proofErr w:type="spellStart"/>
      <w:r w:rsidRPr="00C12248">
        <w:t>по-склонни</w:t>
      </w:r>
      <w:proofErr w:type="spellEnd"/>
      <w:r w:rsidRPr="00C12248">
        <w:t xml:space="preserve"> </w:t>
      </w:r>
      <w:proofErr w:type="spellStart"/>
      <w:r w:rsidRPr="00C12248">
        <w:t>да</w:t>
      </w:r>
      <w:proofErr w:type="spellEnd"/>
      <w:r w:rsidRPr="00C12248">
        <w:t xml:space="preserve"> я </w:t>
      </w:r>
      <w:proofErr w:type="spellStart"/>
      <w:r w:rsidRPr="00C12248">
        <w:t>възприемат</w:t>
      </w:r>
      <w:proofErr w:type="spellEnd"/>
      <w:r w:rsidRPr="00C12248">
        <w:t xml:space="preserve"> </w:t>
      </w:r>
      <w:proofErr w:type="spellStart"/>
      <w:r w:rsidRPr="00C12248">
        <w:t>като</w:t>
      </w:r>
      <w:proofErr w:type="spellEnd"/>
      <w:r w:rsidRPr="00C12248">
        <w:t xml:space="preserve"> </w:t>
      </w:r>
      <w:proofErr w:type="spellStart"/>
      <w:r w:rsidRPr="00C12248">
        <w:t>място</w:t>
      </w:r>
      <w:proofErr w:type="spellEnd"/>
      <w:r w:rsidRPr="00C12248">
        <w:t xml:space="preserve">, </w:t>
      </w:r>
      <w:proofErr w:type="spellStart"/>
      <w:r w:rsidRPr="00C12248">
        <w:t>което</w:t>
      </w:r>
      <w:proofErr w:type="spellEnd"/>
      <w:r w:rsidRPr="00C12248">
        <w:t xml:space="preserve"> </w:t>
      </w:r>
      <w:proofErr w:type="spellStart"/>
      <w:r w:rsidRPr="00C12248">
        <w:t>им</w:t>
      </w:r>
      <w:proofErr w:type="spellEnd"/>
      <w:r w:rsidRPr="00C12248">
        <w:t xml:space="preserve"> </w:t>
      </w:r>
      <w:proofErr w:type="spellStart"/>
      <w:r w:rsidRPr="00C12248">
        <w:t>осигурява</w:t>
      </w:r>
      <w:proofErr w:type="spellEnd"/>
      <w:r w:rsidRPr="00C12248">
        <w:t xml:space="preserve"> </w:t>
      </w:r>
      <w:proofErr w:type="spellStart"/>
      <w:r w:rsidRPr="00C12248">
        <w:t>стабилност</w:t>
      </w:r>
      <w:proofErr w:type="spellEnd"/>
      <w:r w:rsidRPr="00C12248">
        <w:t xml:space="preserve"> и </w:t>
      </w:r>
      <w:proofErr w:type="spellStart"/>
      <w:r w:rsidRPr="00C12248">
        <w:t>ползи</w:t>
      </w:r>
      <w:proofErr w:type="spellEnd"/>
      <w:r w:rsidRPr="00C12248">
        <w:t xml:space="preserve">, </w:t>
      </w:r>
      <w:proofErr w:type="spellStart"/>
      <w:r w:rsidRPr="00C12248">
        <w:t>трудни</w:t>
      </w:r>
      <w:proofErr w:type="spellEnd"/>
      <w:r w:rsidRPr="00C12248">
        <w:t xml:space="preserve"> </w:t>
      </w:r>
      <w:proofErr w:type="spellStart"/>
      <w:r w:rsidRPr="00C12248">
        <w:t>за</w:t>
      </w:r>
      <w:proofErr w:type="spellEnd"/>
      <w:r w:rsidRPr="00C12248">
        <w:t xml:space="preserve"> </w:t>
      </w:r>
      <w:proofErr w:type="spellStart"/>
      <w:r w:rsidRPr="00C12248">
        <w:t>компенсиране</w:t>
      </w:r>
      <w:proofErr w:type="spellEnd"/>
      <w:r w:rsidRPr="00C12248">
        <w:t xml:space="preserve"> </w:t>
      </w:r>
      <w:proofErr w:type="spellStart"/>
      <w:r w:rsidRPr="00C12248">
        <w:t>при</w:t>
      </w:r>
      <w:proofErr w:type="spellEnd"/>
      <w:r w:rsidRPr="00C12248">
        <w:t xml:space="preserve"> </w:t>
      </w:r>
      <w:proofErr w:type="spellStart"/>
      <w:r w:rsidRPr="00C12248">
        <w:t>напускане</w:t>
      </w:r>
      <w:proofErr w:type="spellEnd"/>
      <w:r w:rsidRPr="00C12248">
        <w:t>.</w:t>
      </w:r>
    </w:p>
    <w:p w14:paraId="5D06D264" w14:textId="77777777" w:rsidR="00C12248" w:rsidRPr="00C12248" w:rsidRDefault="00C12248" w:rsidP="00C12248">
      <w:pPr>
        <w:spacing w:line="360" w:lineRule="auto"/>
        <w:ind w:firstLine="709"/>
        <w:jc w:val="both"/>
      </w:pPr>
      <w:proofErr w:type="spellStart"/>
      <w:r w:rsidRPr="00C12248">
        <w:t>Въз</w:t>
      </w:r>
      <w:proofErr w:type="spellEnd"/>
      <w:r w:rsidRPr="00C12248">
        <w:t xml:space="preserve"> </w:t>
      </w:r>
      <w:proofErr w:type="spellStart"/>
      <w:r w:rsidRPr="00C12248">
        <w:t>основа</w:t>
      </w:r>
      <w:proofErr w:type="spellEnd"/>
      <w:r w:rsidRPr="00C12248">
        <w:t xml:space="preserve"> </w:t>
      </w:r>
      <w:proofErr w:type="spellStart"/>
      <w:r w:rsidRPr="00C12248">
        <w:t>на</w:t>
      </w:r>
      <w:proofErr w:type="spellEnd"/>
      <w:r w:rsidRPr="00C12248">
        <w:t xml:space="preserve"> </w:t>
      </w:r>
      <w:proofErr w:type="spellStart"/>
      <w:r w:rsidRPr="00C12248">
        <w:t>тези</w:t>
      </w:r>
      <w:proofErr w:type="spellEnd"/>
      <w:r w:rsidRPr="00C12248">
        <w:t xml:space="preserve"> </w:t>
      </w:r>
      <w:proofErr w:type="spellStart"/>
      <w:r w:rsidRPr="00C12248">
        <w:t>резултати</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заключи</w:t>
      </w:r>
      <w:proofErr w:type="spellEnd"/>
      <w:r w:rsidRPr="00C12248">
        <w:t xml:space="preserve">, </w:t>
      </w:r>
      <w:proofErr w:type="spellStart"/>
      <w:r w:rsidRPr="00C12248">
        <w:t>че</w:t>
      </w:r>
      <w:proofErr w:type="spellEnd"/>
      <w:r w:rsidRPr="00C12248">
        <w:t xml:space="preserve"> </w:t>
      </w:r>
      <w:proofErr w:type="spellStart"/>
      <w:r w:rsidRPr="00C12248">
        <w:t>професионалният</w:t>
      </w:r>
      <w:proofErr w:type="spellEnd"/>
      <w:r w:rsidRPr="00C12248">
        <w:t xml:space="preserve"> </w:t>
      </w:r>
      <w:proofErr w:type="spellStart"/>
      <w:r w:rsidRPr="00C12248">
        <w:t>стрес</w:t>
      </w:r>
      <w:proofErr w:type="spellEnd"/>
      <w:r w:rsidRPr="00C12248">
        <w:t xml:space="preserve"> е </w:t>
      </w:r>
      <w:proofErr w:type="spellStart"/>
      <w:r w:rsidRPr="00C12248">
        <w:t>най-тясно</w:t>
      </w:r>
      <w:proofErr w:type="spellEnd"/>
      <w:r w:rsidRPr="00C12248">
        <w:t xml:space="preserve"> </w:t>
      </w:r>
      <w:proofErr w:type="spellStart"/>
      <w:r w:rsidRPr="00C12248">
        <w:t>свързан</w:t>
      </w:r>
      <w:proofErr w:type="spellEnd"/>
      <w:r w:rsidRPr="00C12248">
        <w:t xml:space="preserve"> с </w:t>
      </w:r>
      <w:proofErr w:type="spellStart"/>
      <w:r w:rsidRPr="00C12248">
        <w:t>ролевите</w:t>
      </w:r>
      <w:proofErr w:type="spellEnd"/>
      <w:r w:rsidRPr="00C12248">
        <w:t xml:space="preserve"> </w:t>
      </w:r>
      <w:proofErr w:type="spellStart"/>
      <w:r w:rsidRPr="00C12248">
        <w:t>конфликти</w:t>
      </w:r>
      <w:proofErr w:type="spellEnd"/>
      <w:r w:rsidRPr="00C12248">
        <w:t xml:space="preserve"> и </w:t>
      </w:r>
      <w:proofErr w:type="spellStart"/>
      <w:r w:rsidRPr="00C12248">
        <w:t>конфликта</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а </w:t>
      </w:r>
      <w:proofErr w:type="spellStart"/>
      <w:r w:rsidRPr="00C12248">
        <w:t>нивата</w:t>
      </w:r>
      <w:proofErr w:type="spellEnd"/>
      <w:r w:rsidRPr="00C12248">
        <w:t xml:space="preserve"> </w:t>
      </w:r>
      <w:proofErr w:type="spellStart"/>
      <w:r w:rsidRPr="00C12248">
        <w:t>на</w:t>
      </w:r>
      <w:proofErr w:type="spellEnd"/>
      <w:r w:rsidRPr="00C12248">
        <w:t xml:space="preserve"> </w:t>
      </w:r>
      <w:proofErr w:type="spellStart"/>
      <w:r w:rsidRPr="00C12248">
        <w:t>стрес</w:t>
      </w:r>
      <w:proofErr w:type="spellEnd"/>
      <w:r w:rsidRPr="00C12248">
        <w:t xml:space="preserve"> </w:t>
      </w:r>
      <w:proofErr w:type="spellStart"/>
      <w:r w:rsidRPr="00C12248">
        <w:t>влияят</w:t>
      </w:r>
      <w:proofErr w:type="spellEnd"/>
      <w:r w:rsidRPr="00C12248">
        <w:t xml:space="preserve"> </w:t>
      </w:r>
      <w:proofErr w:type="spellStart"/>
      <w:r w:rsidRPr="00C12248">
        <w:t>върху</w:t>
      </w:r>
      <w:proofErr w:type="spellEnd"/>
      <w:r w:rsidRPr="00C12248">
        <w:t xml:space="preserve"> </w:t>
      </w:r>
      <w:proofErr w:type="spellStart"/>
      <w:r w:rsidRPr="00C12248">
        <w:t>афективната</w:t>
      </w:r>
      <w:proofErr w:type="spellEnd"/>
      <w:r w:rsidRPr="00C12248">
        <w:t xml:space="preserve"> и </w:t>
      </w:r>
      <w:proofErr w:type="spellStart"/>
      <w:r w:rsidRPr="00C12248">
        <w:t>нормативната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Организационната</w:t>
      </w:r>
      <w:proofErr w:type="spellEnd"/>
      <w:r w:rsidRPr="00C12248">
        <w:t xml:space="preserve"> </w:t>
      </w:r>
      <w:proofErr w:type="spellStart"/>
      <w:r w:rsidRPr="00C12248">
        <w:t>привързаност</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играе</w:t>
      </w:r>
      <w:proofErr w:type="spellEnd"/>
      <w:r w:rsidRPr="00C12248">
        <w:t xml:space="preserve"> </w:t>
      </w:r>
      <w:proofErr w:type="spellStart"/>
      <w:r w:rsidRPr="00C12248">
        <w:t>роля</w:t>
      </w:r>
      <w:proofErr w:type="spellEnd"/>
      <w:r w:rsidRPr="00C12248">
        <w:t xml:space="preserve"> в </w:t>
      </w:r>
      <w:proofErr w:type="spellStart"/>
      <w:r w:rsidRPr="00C12248">
        <w:t>смекчаването</w:t>
      </w:r>
      <w:proofErr w:type="spellEnd"/>
      <w:r w:rsidRPr="00C12248">
        <w:t xml:space="preserve"> </w:t>
      </w:r>
      <w:proofErr w:type="spellStart"/>
      <w:r w:rsidRPr="00C12248">
        <w:t>на</w:t>
      </w:r>
      <w:proofErr w:type="spellEnd"/>
      <w:r w:rsidRPr="00C12248">
        <w:t xml:space="preserve"> </w:t>
      </w:r>
      <w:proofErr w:type="spellStart"/>
      <w:r w:rsidRPr="00C12248">
        <w:t>негативните</w:t>
      </w:r>
      <w:proofErr w:type="spellEnd"/>
      <w:r w:rsidRPr="00C12248">
        <w:t xml:space="preserve"> </w:t>
      </w:r>
      <w:proofErr w:type="spellStart"/>
      <w:r w:rsidRPr="00C12248">
        <w:t>ефекти</w:t>
      </w:r>
      <w:proofErr w:type="spellEnd"/>
      <w:r w:rsidRPr="00C12248">
        <w:t xml:space="preserve"> </w:t>
      </w:r>
      <w:proofErr w:type="spellStart"/>
      <w:r w:rsidRPr="00C12248">
        <w:t>от</w:t>
      </w:r>
      <w:proofErr w:type="spellEnd"/>
      <w:r w:rsidRPr="00C12248">
        <w:t xml:space="preserve"> </w:t>
      </w:r>
      <w:proofErr w:type="spellStart"/>
      <w:r w:rsidRPr="00C12248">
        <w:t>стреса</w:t>
      </w:r>
      <w:proofErr w:type="spellEnd"/>
      <w:r w:rsidRPr="00C12248">
        <w:t xml:space="preserve">, </w:t>
      </w:r>
      <w:proofErr w:type="spellStart"/>
      <w:r w:rsidRPr="00C12248">
        <w:t>особено</w:t>
      </w:r>
      <w:proofErr w:type="spellEnd"/>
      <w:r w:rsidRPr="00C12248">
        <w:t xml:space="preserve"> </w:t>
      </w:r>
      <w:proofErr w:type="spellStart"/>
      <w:r w:rsidRPr="00C12248">
        <w:t>ако</w:t>
      </w:r>
      <w:proofErr w:type="spellEnd"/>
      <w:r w:rsidRPr="00C12248">
        <w:t xml:space="preserve"> </w:t>
      </w:r>
      <w:proofErr w:type="spellStart"/>
      <w:r w:rsidRPr="00C12248">
        <w:t>служителите</w:t>
      </w:r>
      <w:proofErr w:type="spellEnd"/>
      <w:r w:rsidRPr="00C12248">
        <w:t xml:space="preserve"> </w:t>
      </w:r>
      <w:proofErr w:type="spellStart"/>
      <w:r w:rsidRPr="00C12248">
        <w:t>изпитват</w:t>
      </w:r>
      <w:proofErr w:type="spellEnd"/>
      <w:r w:rsidRPr="00C12248">
        <w:t xml:space="preserve"> </w:t>
      </w:r>
      <w:proofErr w:type="spellStart"/>
      <w:r w:rsidRPr="00C12248">
        <w:t>емоционална</w:t>
      </w:r>
      <w:proofErr w:type="spellEnd"/>
      <w:r w:rsidRPr="00C12248">
        <w:t xml:space="preserve"> </w:t>
      </w:r>
      <w:proofErr w:type="spellStart"/>
      <w:r w:rsidRPr="00C12248">
        <w:t>връзка</w:t>
      </w:r>
      <w:proofErr w:type="spellEnd"/>
      <w:r w:rsidRPr="00C12248">
        <w:t xml:space="preserve"> с </w:t>
      </w:r>
      <w:proofErr w:type="spellStart"/>
      <w:r w:rsidRPr="00C12248">
        <w:t>организацията</w:t>
      </w:r>
      <w:proofErr w:type="spellEnd"/>
      <w:r w:rsidRPr="00C12248">
        <w:t xml:space="preserve"> и я </w:t>
      </w:r>
      <w:proofErr w:type="spellStart"/>
      <w:r w:rsidRPr="00C12248">
        <w:t>възприемат</w:t>
      </w:r>
      <w:proofErr w:type="spellEnd"/>
      <w:r w:rsidRPr="00C12248">
        <w:t xml:space="preserve"> </w:t>
      </w:r>
      <w:proofErr w:type="spellStart"/>
      <w:r w:rsidRPr="00C12248">
        <w:t>като</w:t>
      </w:r>
      <w:proofErr w:type="spellEnd"/>
      <w:r w:rsidRPr="00C12248">
        <w:t xml:space="preserve"> </w:t>
      </w:r>
      <w:proofErr w:type="spellStart"/>
      <w:r w:rsidRPr="00C12248">
        <w:t>ценностна</w:t>
      </w:r>
      <w:proofErr w:type="spellEnd"/>
      <w:r w:rsidRPr="00C12248">
        <w:t xml:space="preserve"> </w:t>
      </w:r>
      <w:proofErr w:type="spellStart"/>
      <w:r w:rsidRPr="00C12248">
        <w:t>среда</w:t>
      </w:r>
      <w:proofErr w:type="spellEnd"/>
      <w:r w:rsidRPr="00C12248">
        <w:t xml:space="preserve">. В </w:t>
      </w:r>
      <w:proofErr w:type="spellStart"/>
      <w:r w:rsidRPr="00C12248">
        <w:t>същото</w:t>
      </w:r>
      <w:proofErr w:type="spellEnd"/>
      <w:r w:rsidRPr="00C12248">
        <w:t xml:space="preserve"> </w:t>
      </w:r>
      <w:proofErr w:type="spellStart"/>
      <w:r w:rsidRPr="00C12248">
        <w:t>време</w:t>
      </w:r>
      <w:proofErr w:type="spellEnd"/>
      <w:r w:rsidRPr="00C12248">
        <w:t xml:space="preserve"> </w:t>
      </w:r>
      <w:proofErr w:type="spellStart"/>
      <w:r w:rsidRPr="00C12248">
        <w:t>липсата</w:t>
      </w:r>
      <w:proofErr w:type="spellEnd"/>
      <w:r w:rsidRPr="00C12248">
        <w:t xml:space="preserve"> </w:t>
      </w:r>
      <w:proofErr w:type="spellStart"/>
      <w:r w:rsidRPr="00C12248">
        <w:t>на</w:t>
      </w:r>
      <w:proofErr w:type="spellEnd"/>
      <w:r w:rsidRPr="00C12248">
        <w:t xml:space="preserve"> </w:t>
      </w:r>
      <w:proofErr w:type="spellStart"/>
      <w:r w:rsidRPr="00C12248">
        <w:t>алтернативи</w:t>
      </w:r>
      <w:proofErr w:type="spellEnd"/>
      <w:r w:rsidRPr="00C12248">
        <w:t xml:space="preserve"> </w:t>
      </w:r>
      <w:proofErr w:type="spellStart"/>
      <w:r w:rsidRPr="00C12248">
        <w:t>или</w:t>
      </w:r>
      <w:proofErr w:type="spellEnd"/>
      <w:r w:rsidRPr="00C12248">
        <w:t xml:space="preserve"> </w:t>
      </w:r>
      <w:proofErr w:type="spellStart"/>
      <w:r w:rsidRPr="00C12248">
        <w:t>чувството</w:t>
      </w:r>
      <w:proofErr w:type="spellEnd"/>
      <w:r w:rsidRPr="00C12248">
        <w:t xml:space="preserve"> </w:t>
      </w:r>
      <w:proofErr w:type="spellStart"/>
      <w:r w:rsidRPr="00C12248">
        <w:t>за</w:t>
      </w:r>
      <w:proofErr w:type="spellEnd"/>
      <w:r w:rsidRPr="00C12248">
        <w:t xml:space="preserve"> </w:t>
      </w:r>
      <w:proofErr w:type="spellStart"/>
      <w:r w:rsidRPr="00C12248">
        <w:t>загуба</w:t>
      </w:r>
      <w:proofErr w:type="spellEnd"/>
      <w:r w:rsidRPr="00C12248">
        <w:t xml:space="preserve"> </w:t>
      </w:r>
      <w:proofErr w:type="spellStart"/>
      <w:r w:rsidRPr="00C12248">
        <w:t>при</w:t>
      </w:r>
      <w:proofErr w:type="spellEnd"/>
      <w:r w:rsidRPr="00C12248">
        <w:t xml:space="preserve"> </w:t>
      </w:r>
      <w:proofErr w:type="spellStart"/>
      <w:r w:rsidRPr="00C12248">
        <w:t>напускане</w:t>
      </w:r>
      <w:proofErr w:type="spellEnd"/>
      <w:r w:rsidRPr="00C12248">
        <w:t xml:space="preserve"> </w:t>
      </w:r>
      <w:proofErr w:type="spellStart"/>
      <w:r w:rsidRPr="00C12248">
        <w:t>не</w:t>
      </w:r>
      <w:proofErr w:type="spellEnd"/>
      <w:r w:rsidRPr="00C12248">
        <w:t xml:space="preserve"> </w:t>
      </w:r>
      <w:proofErr w:type="spellStart"/>
      <w:r w:rsidRPr="00C12248">
        <w:t>гарантира</w:t>
      </w:r>
      <w:proofErr w:type="spellEnd"/>
      <w:r w:rsidRPr="00C12248">
        <w:t xml:space="preserve"> </w:t>
      </w:r>
      <w:proofErr w:type="spellStart"/>
      <w:r w:rsidRPr="00C12248">
        <w:t>по-ниски</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напрежение</w:t>
      </w:r>
      <w:proofErr w:type="spellEnd"/>
      <w:r w:rsidRPr="00C12248">
        <w:t xml:space="preserve">, </w:t>
      </w:r>
      <w:proofErr w:type="spellStart"/>
      <w:r w:rsidRPr="00C12248">
        <w:t>което</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организациите</w:t>
      </w:r>
      <w:proofErr w:type="spellEnd"/>
      <w:r w:rsidRPr="00C12248">
        <w:t xml:space="preserve"> </w:t>
      </w:r>
      <w:proofErr w:type="spellStart"/>
      <w:r w:rsidRPr="00C12248">
        <w:t>следва</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фокусират</w:t>
      </w:r>
      <w:proofErr w:type="spellEnd"/>
      <w:r w:rsidRPr="00C12248">
        <w:t xml:space="preserve"> </w:t>
      </w:r>
      <w:proofErr w:type="spellStart"/>
      <w:r w:rsidRPr="00C12248">
        <w:t>върху</w:t>
      </w:r>
      <w:proofErr w:type="spellEnd"/>
      <w:r w:rsidRPr="00C12248">
        <w:t xml:space="preserve"> </w:t>
      </w:r>
      <w:proofErr w:type="spellStart"/>
      <w:r w:rsidRPr="00C12248">
        <w:t>изграждането</w:t>
      </w:r>
      <w:proofErr w:type="spellEnd"/>
      <w:r w:rsidRPr="00C12248">
        <w:t xml:space="preserve"> </w:t>
      </w:r>
      <w:proofErr w:type="spellStart"/>
      <w:r w:rsidRPr="00C12248">
        <w:t>на</w:t>
      </w:r>
      <w:proofErr w:type="spellEnd"/>
      <w:r w:rsidRPr="00C12248">
        <w:t xml:space="preserve"> </w:t>
      </w:r>
      <w:proofErr w:type="spellStart"/>
      <w:r w:rsidRPr="00C12248">
        <w:t>ангажираща</w:t>
      </w:r>
      <w:proofErr w:type="spellEnd"/>
      <w:r w:rsidRPr="00C12248">
        <w:t xml:space="preserve"> и </w:t>
      </w:r>
      <w:proofErr w:type="spellStart"/>
      <w:r w:rsidRPr="00C12248">
        <w:t>подкрепяща</w:t>
      </w:r>
      <w:proofErr w:type="spellEnd"/>
      <w:r w:rsidRPr="00C12248">
        <w:t xml:space="preserve"> </w:t>
      </w:r>
      <w:proofErr w:type="spellStart"/>
      <w:r w:rsidRPr="00C12248">
        <w:t>работна</w:t>
      </w:r>
      <w:proofErr w:type="spellEnd"/>
      <w:r w:rsidRPr="00C12248">
        <w:t xml:space="preserve"> </w:t>
      </w:r>
      <w:proofErr w:type="spellStart"/>
      <w:r w:rsidRPr="00C12248">
        <w:t>среда</w:t>
      </w:r>
      <w:proofErr w:type="spellEnd"/>
      <w:r w:rsidRPr="00C12248">
        <w:t xml:space="preserve">, а </w:t>
      </w:r>
      <w:proofErr w:type="spellStart"/>
      <w:r w:rsidRPr="00C12248">
        <w:t>не</w:t>
      </w:r>
      <w:proofErr w:type="spellEnd"/>
      <w:r w:rsidRPr="00C12248">
        <w:t xml:space="preserve"> </w:t>
      </w:r>
      <w:proofErr w:type="spellStart"/>
      <w:r w:rsidRPr="00C12248">
        <w:t>само</w:t>
      </w:r>
      <w:proofErr w:type="spellEnd"/>
      <w:r w:rsidRPr="00C12248">
        <w:t xml:space="preserve"> </w:t>
      </w:r>
      <w:proofErr w:type="spellStart"/>
      <w:r w:rsidRPr="00C12248">
        <w:t>върху</w:t>
      </w:r>
      <w:proofErr w:type="spellEnd"/>
      <w:r w:rsidRPr="00C12248">
        <w:t xml:space="preserve"> </w:t>
      </w:r>
      <w:proofErr w:type="spellStart"/>
      <w:r w:rsidRPr="00C12248">
        <w:t>механизми</w:t>
      </w:r>
      <w:proofErr w:type="spellEnd"/>
      <w:r w:rsidRPr="00C12248">
        <w:t xml:space="preserve"> </w:t>
      </w:r>
      <w:proofErr w:type="spellStart"/>
      <w:r w:rsidRPr="00C12248">
        <w:t>за</w:t>
      </w:r>
      <w:proofErr w:type="spellEnd"/>
      <w:r w:rsidRPr="00C12248">
        <w:t xml:space="preserve"> </w:t>
      </w:r>
      <w:proofErr w:type="spellStart"/>
      <w:r w:rsidRPr="00C12248">
        <w:t>задържане</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w:t>
      </w:r>
    </w:p>
    <w:p w14:paraId="538BBB44" w14:textId="77777777" w:rsidR="00C12248" w:rsidRPr="00C12248" w:rsidRDefault="00C12248" w:rsidP="00C12248">
      <w:pPr>
        <w:spacing w:line="360" w:lineRule="auto"/>
        <w:ind w:firstLine="709"/>
        <w:jc w:val="both"/>
      </w:pPr>
      <w:proofErr w:type="spellStart"/>
      <w:r w:rsidRPr="00C12248">
        <w:t>Анализът</w:t>
      </w:r>
      <w:proofErr w:type="spellEnd"/>
      <w:r w:rsidRPr="00C12248">
        <w:t xml:space="preserve"> </w:t>
      </w:r>
      <w:proofErr w:type="spellStart"/>
      <w:r w:rsidRPr="00C12248">
        <w:t>на</w:t>
      </w:r>
      <w:proofErr w:type="spellEnd"/>
      <w:r w:rsidRPr="00C12248">
        <w:t xml:space="preserve"> </w:t>
      </w:r>
      <w:proofErr w:type="spellStart"/>
      <w:r w:rsidRPr="00C12248">
        <w:t>дисперсията</w:t>
      </w:r>
      <w:proofErr w:type="spellEnd"/>
      <w:r w:rsidRPr="00C12248">
        <w:t xml:space="preserve"> </w:t>
      </w:r>
      <w:proofErr w:type="spellStart"/>
      <w:r w:rsidRPr="00C12248">
        <w:t>не</w:t>
      </w:r>
      <w:proofErr w:type="spellEnd"/>
      <w:r w:rsidRPr="00C12248">
        <w:t xml:space="preserve"> </w:t>
      </w:r>
      <w:proofErr w:type="spellStart"/>
      <w:r w:rsidRPr="00C12248">
        <w:t>установява</w:t>
      </w:r>
      <w:proofErr w:type="spellEnd"/>
      <w:r w:rsidRPr="00C12248">
        <w:t xml:space="preserve"> </w:t>
      </w:r>
      <w:proofErr w:type="spellStart"/>
      <w:r w:rsidRPr="00C12248">
        <w:t>статистически</w:t>
      </w:r>
      <w:proofErr w:type="spellEnd"/>
      <w:r w:rsidRPr="00C12248">
        <w:t xml:space="preserve"> </w:t>
      </w:r>
      <w:proofErr w:type="spellStart"/>
      <w:r w:rsidRPr="00C12248">
        <w:t>значими</w:t>
      </w:r>
      <w:proofErr w:type="spellEnd"/>
      <w:r w:rsidRPr="00C12248">
        <w:t xml:space="preserve"> </w:t>
      </w:r>
      <w:proofErr w:type="spellStart"/>
      <w:r w:rsidRPr="00C12248">
        <w:t>разлики</w:t>
      </w:r>
      <w:proofErr w:type="spellEnd"/>
      <w:r w:rsidRPr="00C12248">
        <w:t xml:space="preserve"> </w:t>
      </w:r>
      <w:proofErr w:type="spellStart"/>
      <w:r w:rsidRPr="00C12248">
        <w:t>във</w:t>
      </w:r>
      <w:proofErr w:type="spellEnd"/>
      <w:r w:rsidRPr="00C12248">
        <w:t xml:space="preserve"> </w:t>
      </w:r>
      <w:proofErr w:type="spellStart"/>
      <w:r w:rsidRPr="00C12248">
        <w:t>възприятието</w:t>
      </w:r>
      <w:proofErr w:type="spellEnd"/>
      <w:r w:rsidRPr="00C12248">
        <w:t xml:space="preserve"> </w:t>
      </w:r>
      <w:proofErr w:type="spellStart"/>
      <w:r w:rsidRPr="00C12248">
        <w:t>за</w:t>
      </w:r>
      <w:proofErr w:type="spellEnd"/>
      <w:r w:rsidRPr="00C12248">
        <w:t xml:space="preserve"> </w:t>
      </w:r>
      <w:proofErr w:type="spellStart"/>
      <w:r w:rsidRPr="00C12248">
        <w:t>професионален</w:t>
      </w:r>
      <w:proofErr w:type="spellEnd"/>
      <w:r w:rsidRPr="00C12248">
        <w:t xml:space="preserve"> </w:t>
      </w:r>
      <w:proofErr w:type="spellStart"/>
      <w:r w:rsidRPr="00C12248">
        <w:t>стрес</w:t>
      </w:r>
      <w:proofErr w:type="spellEnd"/>
      <w:r w:rsidRPr="00C12248">
        <w:t xml:space="preserve"> и </w:t>
      </w:r>
      <w:proofErr w:type="spellStart"/>
      <w:r w:rsidRPr="00C12248">
        <w:t>организационна</w:t>
      </w:r>
      <w:proofErr w:type="spellEnd"/>
      <w:r w:rsidRPr="00C12248">
        <w:t xml:space="preserve"> </w:t>
      </w:r>
      <w:proofErr w:type="spellStart"/>
      <w:r w:rsidRPr="00C12248">
        <w:t>привързаност</w:t>
      </w:r>
      <w:proofErr w:type="spellEnd"/>
      <w:r w:rsidRPr="00C12248">
        <w:t xml:space="preserve"> в </w:t>
      </w:r>
      <w:proofErr w:type="spellStart"/>
      <w:r w:rsidRPr="00C12248">
        <w:t>зависимост</w:t>
      </w:r>
      <w:proofErr w:type="spellEnd"/>
      <w:r w:rsidRPr="00C12248">
        <w:t xml:space="preserve"> </w:t>
      </w:r>
      <w:proofErr w:type="spellStart"/>
      <w:r w:rsidRPr="00C12248">
        <w:t>от</w:t>
      </w:r>
      <w:proofErr w:type="spellEnd"/>
      <w:r w:rsidRPr="00C12248">
        <w:t xml:space="preserve"> </w:t>
      </w:r>
      <w:proofErr w:type="spellStart"/>
      <w:r w:rsidRPr="00C12248">
        <w:t>възрастта</w:t>
      </w:r>
      <w:proofErr w:type="spellEnd"/>
      <w:r w:rsidRPr="00C12248">
        <w:t xml:space="preserve"> </w:t>
      </w:r>
      <w:proofErr w:type="spellStart"/>
      <w:r w:rsidRPr="00C12248">
        <w:t>на</w:t>
      </w:r>
      <w:proofErr w:type="spellEnd"/>
      <w:r w:rsidRPr="00C12248">
        <w:t xml:space="preserve"> </w:t>
      </w:r>
      <w:proofErr w:type="spellStart"/>
      <w:r w:rsidRPr="00C12248">
        <w:t>участниците</w:t>
      </w:r>
      <w:proofErr w:type="spellEnd"/>
      <w:r w:rsidRPr="00C12248">
        <w:t xml:space="preserve">. </w:t>
      </w:r>
      <w:proofErr w:type="spellStart"/>
      <w:r w:rsidRPr="00C12248">
        <w:t>Това</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възрастта</w:t>
      </w:r>
      <w:proofErr w:type="spellEnd"/>
      <w:r w:rsidRPr="00C12248">
        <w:t xml:space="preserve"> </w:t>
      </w:r>
      <w:proofErr w:type="spellStart"/>
      <w:r w:rsidRPr="00C12248">
        <w:t>не</w:t>
      </w:r>
      <w:proofErr w:type="spellEnd"/>
      <w:r w:rsidRPr="00C12248">
        <w:t xml:space="preserve"> е </w:t>
      </w:r>
      <w:proofErr w:type="spellStart"/>
      <w:r w:rsidRPr="00C12248">
        <w:t>определящ</w:t>
      </w:r>
      <w:proofErr w:type="spellEnd"/>
      <w:r w:rsidRPr="00C12248">
        <w:t xml:space="preserve"> </w:t>
      </w:r>
      <w:proofErr w:type="spellStart"/>
      <w:r w:rsidRPr="00C12248">
        <w:t>фактор</w:t>
      </w:r>
      <w:proofErr w:type="spellEnd"/>
      <w:r w:rsidRPr="00C12248">
        <w:t xml:space="preserve"> </w:t>
      </w:r>
      <w:proofErr w:type="spellStart"/>
      <w:r w:rsidRPr="00C12248">
        <w:t>за</w:t>
      </w:r>
      <w:proofErr w:type="spellEnd"/>
      <w:r w:rsidRPr="00C12248">
        <w:t xml:space="preserve"> </w:t>
      </w:r>
      <w:proofErr w:type="spellStart"/>
      <w:r w:rsidRPr="00C12248">
        <w:t>нивото</w:t>
      </w:r>
      <w:proofErr w:type="spellEnd"/>
      <w:r w:rsidRPr="00C12248">
        <w:t xml:space="preserve"> </w:t>
      </w:r>
      <w:proofErr w:type="spellStart"/>
      <w:r w:rsidRPr="00C12248">
        <w:t>на</w:t>
      </w:r>
      <w:proofErr w:type="spellEnd"/>
      <w:r w:rsidRPr="00C12248">
        <w:t xml:space="preserve"> </w:t>
      </w:r>
      <w:proofErr w:type="spellStart"/>
      <w:r w:rsidRPr="00C12248">
        <w:t>стрес</w:t>
      </w:r>
      <w:proofErr w:type="spellEnd"/>
      <w:r w:rsidRPr="00C12248">
        <w:t xml:space="preserve">, </w:t>
      </w:r>
      <w:proofErr w:type="spellStart"/>
      <w:r w:rsidRPr="00C12248">
        <w:t>което</w:t>
      </w:r>
      <w:proofErr w:type="spellEnd"/>
      <w:r w:rsidRPr="00C12248">
        <w:t xml:space="preserve"> </w:t>
      </w:r>
      <w:proofErr w:type="spellStart"/>
      <w:r w:rsidRPr="00C12248">
        <w:t>служителите</w:t>
      </w:r>
      <w:proofErr w:type="spellEnd"/>
      <w:r w:rsidRPr="00C12248">
        <w:t xml:space="preserve"> </w:t>
      </w:r>
      <w:proofErr w:type="spellStart"/>
      <w:r w:rsidRPr="00C12248">
        <w:t>изпитват</w:t>
      </w:r>
      <w:proofErr w:type="spellEnd"/>
      <w:r w:rsidRPr="00C12248">
        <w:t xml:space="preserve">, </w:t>
      </w:r>
      <w:proofErr w:type="spellStart"/>
      <w:r w:rsidRPr="00C12248">
        <w:t>нито</w:t>
      </w:r>
      <w:proofErr w:type="spellEnd"/>
      <w:r w:rsidRPr="00C12248">
        <w:t xml:space="preserve"> </w:t>
      </w:r>
      <w:proofErr w:type="spellStart"/>
      <w:r w:rsidRPr="00C12248">
        <w:t>за</w:t>
      </w:r>
      <w:proofErr w:type="spellEnd"/>
      <w:r w:rsidRPr="00C12248">
        <w:t xml:space="preserve"> </w:t>
      </w:r>
      <w:proofErr w:type="spellStart"/>
      <w:r w:rsidRPr="00C12248">
        <w:t>начина</w:t>
      </w:r>
      <w:proofErr w:type="spellEnd"/>
      <w:r w:rsidRPr="00C12248">
        <w:t xml:space="preserve">, </w:t>
      </w:r>
      <w:proofErr w:type="spellStart"/>
      <w:r w:rsidRPr="00C12248">
        <w:t>по</w:t>
      </w:r>
      <w:proofErr w:type="spellEnd"/>
      <w:r w:rsidRPr="00C12248">
        <w:t xml:space="preserve"> </w:t>
      </w:r>
      <w:proofErr w:type="spellStart"/>
      <w:r w:rsidRPr="00C12248">
        <w:t>който</w:t>
      </w:r>
      <w:proofErr w:type="spellEnd"/>
      <w:r w:rsidRPr="00C12248">
        <w:t xml:space="preserve"> </w:t>
      </w:r>
      <w:proofErr w:type="spellStart"/>
      <w:r w:rsidRPr="00C12248">
        <w:t>се</w:t>
      </w:r>
      <w:proofErr w:type="spellEnd"/>
      <w:r w:rsidRPr="00C12248">
        <w:t xml:space="preserve"> </w:t>
      </w:r>
      <w:proofErr w:type="spellStart"/>
      <w:r w:rsidRPr="00C12248">
        <w:t>свързват</w:t>
      </w:r>
      <w:proofErr w:type="spellEnd"/>
      <w:r w:rsidRPr="00C12248">
        <w:t xml:space="preserve"> с </w:t>
      </w:r>
      <w:proofErr w:type="spellStart"/>
      <w:r w:rsidRPr="00C12248">
        <w:t>организацията</w:t>
      </w:r>
      <w:proofErr w:type="spellEnd"/>
      <w:r w:rsidRPr="00C12248">
        <w:t xml:space="preserve">. </w:t>
      </w:r>
      <w:proofErr w:type="spellStart"/>
      <w:r w:rsidRPr="00C12248">
        <w:t>Този</w:t>
      </w:r>
      <w:proofErr w:type="spellEnd"/>
      <w:r w:rsidRPr="00C12248">
        <w:t xml:space="preserve"> </w:t>
      </w:r>
      <w:proofErr w:type="spellStart"/>
      <w:r w:rsidRPr="00C12248">
        <w:t>резултат</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обясни</w:t>
      </w:r>
      <w:proofErr w:type="spellEnd"/>
      <w:r w:rsidRPr="00C12248">
        <w:t xml:space="preserve"> с </w:t>
      </w:r>
      <w:proofErr w:type="spellStart"/>
      <w:r w:rsidRPr="00C12248">
        <w:t>факта</w:t>
      </w:r>
      <w:proofErr w:type="spellEnd"/>
      <w:r w:rsidRPr="00C12248">
        <w:t xml:space="preserve">, </w:t>
      </w:r>
      <w:proofErr w:type="spellStart"/>
      <w:r w:rsidRPr="00C12248">
        <w:t>че</w:t>
      </w:r>
      <w:proofErr w:type="spellEnd"/>
      <w:r w:rsidRPr="00C12248">
        <w:t xml:space="preserve"> </w:t>
      </w:r>
      <w:proofErr w:type="spellStart"/>
      <w:r w:rsidRPr="00C12248">
        <w:t>факторите</w:t>
      </w:r>
      <w:proofErr w:type="spellEnd"/>
      <w:r w:rsidRPr="00C12248">
        <w:t xml:space="preserve">, </w:t>
      </w:r>
      <w:proofErr w:type="spellStart"/>
      <w:r w:rsidRPr="00C12248">
        <w:t>които</w:t>
      </w:r>
      <w:proofErr w:type="spellEnd"/>
      <w:r w:rsidRPr="00C12248">
        <w:t xml:space="preserve"> </w:t>
      </w:r>
      <w:proofErr w:type="spellStart"/>
      <w:r w:rsidRPr="00C12248">
        <w:t>влияят</w:t>
      </w:r>
      <w:proofErr w:type="spellEnd"/>
      <w:r w:rsidRPr="00C12248">
        <w:t xml:space="preserve"> </w:t>
      </w:r>
      <w:proofErr w:type="spellStart"/>
      <w:r w:rsidRPr="00C12248">
        <w:t>върху</w:t>
      </w:r>
      <w:proofErr w:type="spellEnd"/>
      <w:r w:rsidRPr="00C12248">
        <w:t xml:space="preserve"> </w:t>
      </w:r>
      <w:proofErr w:type="spellStart"/>
      <w:r w:rsidRPr="00C12248">
        <w:t>стреса</w:t>
      </w:r>
      <w:proofErr w:type="spellEnd"/>
      <w:r w:rsidRPr="00C12248">
        <w:t xml:space="preserve"> и </w:t>
      </w:r>
      <w:proofErr w:type="spellStart"/>
      <w:r w:rsidRPr="00C12248">
        <w:t>привързаността</w:t>
      </w:r>
      <w:proofErr w:type="spellEnd"/>
      <w:r w:rsidRPr="00C12248">
        <w:t xml:space="preserve">, </w:t>
      </w:r>
      <w:proofErr w:type="spellStart"/>
      <w:r w:rsidRPr="00C12248">
        <w:t>като</w:t>
      </w:r>
      <w:proofErr w:type="spellEnd"/>
      <w:r w:rsidRPr="00C12248">
        <w:t xml:space="preserve"> </w:t>
      </w:r>
      <w:proofErr w:type="spellStart"/>
      <w:r w:rsidRPr="00C12248">
        <w:t>организационна</w:t>
      </w:r>
      <w:proofErr w:type="spellEnd"/>
      <w:r w:rsidRPr="00C12248">
        <w:t xml:space="preserve"> </w:t>
      </w:r>
      <w:proofErr w:type="spellStart"/>
      <w:r w:rsidRPr="00C12248">
        <w:t>култура</w:t>
      </w:r>
      <w:proofErr w:type="spellEnd"/>
      <w:r w:rsidRPr="00C12248">
        <w:t xml:space="preserve">, </w:t>
      </w:r>
      <w:proofErr w:type="spellStart"/>
      <w:r w:rsidRPr="00C12248">
        <w:t>работна</w:t>
      </w:r>
      <w:proofErr w:type="spellEnd"/>
      <w:r w:rsidRPr="00C12248">
        <w:t xml:space="preserve"> </w:t>
      </w:r>
      <w:proofErr w:type="spellStart"/>
      <w:r w:rsidRPr="00C12248">
        <w:t>натовареност</w:t>
      </w:r>
      <w:proofErr w:type="spellEnd"/>
      <w:r w:rsidRPr="00C12248">
        <w:t xml:space="preserve"> и </w:t>
      </w:r>
      <w:proofErr w:type="spellStart"/>
      <w:r w:rsidRPr="00C12248">
        <w:t>ролеви</w:t>
      </w:r>
      <w:proofErr w:type="spellEnd"/>
      <w:r w:rsidRPr="00C12248">
        <w:t xml:space="preserve"> </w:t>
      </w:r>
      <w:proofErr w:type="spellStart"/>
      <w:r w:rsidRPr="00C12248">
        <w:t>очаквания</w:t>
      </w:r>
      <w:proofErr w:type="spellEnd"/>
      <w:r w:rsidRPr="00C12248">
        <w:t xml:space="preserve">, </w:t>
      </w:r>
      <w:proofErr w:type="spellStart"/>
      <w:r w:rsidRPr="00C12248">
        <w:t>имат</w:t>
      </w:r>
      <w:proofErr w:type="spellEnd"/>
      <w:r w:rsidRPr="00C12248">
        <w:t xml:space="preserve"> </w:t>
      </w:r>
      <w:proofErr w:type="spellStart"/>
      <w:r w:rsidRPr="00C12248">
        <w:t>по-съществена</w:t>
      </w:r>
      <w:proofErr w:type="spellEnd"/>
      <w:r w:rsidRPr="00C12248">
        <w:t xml:space="preserve"> </w:t>
      </w:r>
      <w:proofErr w:type="spellStart"/>
      <w:r w:rsidRPr="00C12248">
        <w:t>роля</w:t>
      </w:r>
      <w:proofErr w:type="spellEnd"/>
      <w:r w:rsidRPr="00C12248">
        <w:t xml:space="preserve"> </w:t>
      </w:r>
      <w:proofErr w:type="spellStart"/>
      <w:r w:rsidRPr="00C12248">
        <w:t>от</w:t>
      </w:r>
      <w:proofErr w:type="spellEnd"/>
      <w:r w:rsidRPr="00C12248">
        <w:t xml:space="preserve"> </w:t>
      </w:r>
      <w:proofErr w:type="spellStart"/>
      <w:r w:rsidRPr="00C12248">
        <w:t>възрастовите</w:t>
      </w:r>
      <w:proofErr w:type="spellEnd"/>
      <w:r w:rsidRPr="00C12248">
        <w:t xml:space="preserve"> </w:t>
      </w:r>
      <w:proofErr w:type="spellStart"/>
      <w:r w:rsidRPr="00C12248">
        <w:t>характеристики</w:t>
      </w:r>
      <w:proofErr w:type="spellEnd"/>
      <w:r w:rsidRPr="00C12248">
        <w:t xml:space="preserve"> </w:t>
      </w:r>
      <w:proofErr w:type="spellStart"/>
      <w:r w:rsidRPr="00C12248">
        <w:t>на</w:t>
      </w:r>
      <w:proofErr w:type="spellEnd"/>
      <w:r w:rsidRPr="00C12248">
        <w:t xml:space="preserve"> </w:t>
      </w:r>
      <w:proofErr w:type="spellStart"/>
      <w:r w:rsidRPr="00C12248">
        <w:t>служителите</w:t>
      </w:r>
      <w:proofErr w:type="spellEnd"/>
      <w:r w:rsidRPr="00C12248">
        <w:t xml:space="preserve">. </w:t>
      </w:r>
      <w:proofErr w:type="spellStart"/>
      <w:r w:rsidRPr="00C12248">
        <w:t>Независимо</w:t>
      </w:r>
      <w:proofErr w:type="spellEnd"/>
      <w:r w:rsidRPr="00C12248">
        <w:t xml:space="preserve"> </w:t>
      </w:r>
      <w:proofErr w:type="spellStart"/>
      <w:r w:rsidRPr="00C12248">
        <w:t>от</w:t>
      </w:r>
      <w:proofErr w:type="spellEnd"/>
      <w:r w:rsidRPr="00C12248">
        <w:t xml:space="preserve"> </w:t>
      </w:r>
      <w:proofErr w:type="spellStart"/>
      <w:r w:rsidRPr="00C12248">
        <w:t>възрастта</w:t>
      </w:r>
      <w:proofErr w:type="spellEnd"/>
      <w:r w:rsidRPr="00C12248">
        <w:t xml:space="preserve">, </w:t>
      </w:r>
      <w:proofErr w:type="spellStart"/>
      <w:r w:rsidRPr="00C12248">
        <w:t>респондентите</w:t>
      </w:r>
      <w:proofErr w:type="spellEnd"/>
      <w:r w:rsidRPr="00C12248">
        <w:t xml:space="preserve"> </w:t>
      </w:r>
      <w:proofErr w:type="spellStart"/>
      <w:r w:rsidRPr="00C12248">
        <w:t>възприемат</w:t>
      </w:r>
      <w:proofErr w:type="spellEnd"/>
      <w:r w:rsidRPr="00C12248">
        <w:t xml:space="preserve"> </w:t>
      </w:r>
      <w:proofErr w:type="spellStart"/>
      <w:r w:rsidRPr="00C12248">
        <w:t>сходни</w:t>
      </w:r>
      <w:proofErr w:type="spellEnd"/>
      <w:r w:rsidRPr="00C12248">
        <w:t xml:space="preserve"> </w:t>
      </w:r>
      <w:proofErr w:type="spellStart"/>
      <w:r w:rsidRPr="00C12248">
        <w:t>предизвикателства</w:t>
      </w:r>
      <w:proofErr w:type="spellEnd"/>
      <w:r w:rsidRPr="00C12248">
        <w:t xml:space="preserve"> и </w:t>
      </w:r>
      <w:proofErr w:type="spellStart"/>
      <w:r w:rsidRPr="00C12248">
        <w:t>нагласи</w:t>
      </w:r>
      <w:proofErr w:type="spellEnd"/>
      <w:r w:rsidRPr="00C12248">
        <w:t xml:space="preserve"> </w:t>
      </w:r>
      <w:proofErr w:type="spellStart"/>
      <w:r w:rsidRPr="00C12248">
        <w:t>спрямо</w:t>
      </w:r>
      <w:proofErr w:type="spellEnd"/>
      <w:r w:rsidRPr="00C12248">
        <w:t xml:space="preserve"> </w:t>
      </w:r>
      <w:proofErr w:type="spellStart"/>
      <w:r w:rsidRPr="00C12248">
        <w:t>своята</w:t>
      </w:r>
      <w:proofErr w:type="spellEnd"/>
      <w:r w:rsidRPr="00C12248">
        <w:t xml:space="preserve"> </w:t>
      </w:r>
      <w:proofErr w:type="spellStart"/>
      <w:r w:rsidRPr="00C12248">
        <w:t>работна</w:t>
      </w:r>
      <w:proofErr w:type="spellEnd"/>
      <w:r w:rsidRPr="00C12248">
        <w:t xml:space="preserve"> </w:t>
      </w:r>
      <w:proofErr w:type="spellStart"/>
      <w:r w:rsidRPr="00C12248">
        <w:t>среда</w:t>
      </w:r>
      <w:proofErr w:type="spellEnd"/>
      <w:r w:rsidRPr="00C12248">
        <w:t>.</w:t>
      </w:r>
    </w:p>
    <w:p w14:paraId="329BF905" w14:textId="77777777" w:rsidR="00C12248" w:rsidRPr="00C12248" w:rsidRDefault="00C12248" w:rsidP="00C12248">
      <w:pPr>
        <w:spacing w:line="360" w:lineRule="auto"/>
        <w:ind w:firstLine="709"/>
        <w:jc w:val="both"/>
      </w:pPr>
      <w:proofErr w:type="spellStart"/>
      <w:r w:rsidRPr="00C12248">
        <w:t>По</w:t>
      </w:r>
      <w:proofErr w:type="spellEnd"/>
      <w:r w:rsidRPr="00C12248">
        <w:t xml:space="preserve"> </w:t>
      </w:r>
      <w:proofErr w:type="spellStart"/>
      <w:r w:rsidRPr="00C12248">
        <w:t>отношение</w:t>
      </w:r>
      <w:proofErr w:type="spellEnd"/>
      <w:r w:rsidRPr="00C12248">
        <w:t xml:space="preserve"> </w:t>
      </w:r>
      <w:proofErr w:type="spellStart"/>
      <w:r w:rsidRPr="00C12248">
        <w:t>на</w:t>
      </w:r>
      <w:proofErr w:type="spellEnd"/>
      <w:r w:rsidRPr="00C12248">
        <w:t xml:space="preserve"> </w:t>
      </w:r>
      <w:proofErr w:type="spellStart"/>
      <w:r w:rsidRPr="00C12248">
        <w:t>пола</w:t>
      </w:r>
      <w:proofErr w:type="spellEnd"/>
      <w:r w:rsidRPr="00C12248">
        <w:t xml:space="preserve"> </w:t>
      </w:r>
      <w:proofErr w:type="spellStart"/>
      <w:r w:rsidRPr="00C12248">
        <w:t>анализът</w:t>
      </w:r>
      <w:proofErr w:type="spellEnd"/>
      <w:r w:rsidRPr="00C12248">
        <w:t xml:space="preserve"> </w:t>
      </w:r>
      <w:proofErr w:type="spellStart"/>
      <w:r w:rsidRPr="00C12248">
        <w:t>разкрива</w:t>
      </w:r>
      <w:proofErr w:type="spellEnd"/>
      <w:r w:rsidRPr="00C12248">
        <w:t xml:space="preserve"> </w:t>
      </w:r>
      <w:proofErr w:type="spellStart"/>
      <w:r w:rsidRPr="00C12248">
        <w:t>една</w:t>
      </w:r>
      <w:proofErr w:type="spellEnd"/>
      <w:r w:rsidRPr="00C12248">
        <w:t xml:space="preserve"> </w:t>
      </w:r>
      <w:proofErr w:type="spellStart"/>
      <w:r w:rsidRPr="00C12248">
        <w:t>съществена</w:t>
      </w:r>
      <w:proofErr w:type="spellEnd"/>
      <w:r w:rsidRPr="00C12248">
        <w:t xml:space="preserve"> </w:t>
      </w:r>
      <w:proofErr w:type="spellStart"/>
      <w:r w:rsidRPr="00C12248">
        <w:t>разлика</w:t>
      </w:r>
      <w:proofErr w:type="spellEnd"/>
      <w:r w:rsidRPr="00C12248">
        <w:t xml:space="preserve"> – </w:t>
      </w:r>
      <w:proofErr w:type="spellStart"/>
      <w:r w:rsidRPr="00C12248">
        <w:t>жените</w:t>
      </w:r>
      <w:proofErr w:type="spellEnd"/>
      <w:r w:rsidRPr="00C12248">
        <w:t xml:space="preserve"> </w:t>
      </w:r>
      <w:proofErr w:type="spellStart"/>
      <w:r w:rsidRPr="00C12248">
        <w:t>изпитват</w:t>
      </w:r>
      <w:proofErr w:type="spellEnd"/>
      <w:r w:rsidRPr="00C12248">
        <w:t xml:space="preserve"> </w:t>
      </w:r>
      <w:proofErr w:type="spellStart"/>
      <w:r w:rsidRPr="00C12248">
        <w:t>по-високи</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конфликт</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свободно</w:t>
      </w:r>
      <w:proofErr w:type="spellEnd"/>
      <w:r w:rsidRPr="00C12248">
        <w:t xml:space="preserve"> </w:t>
      </w:r>
      <w:proofErr w:type="spellStart"/>
      <w:r w:rsidRPr="00C12248">
        <w:t>време</w:t>
      </w:r>
      <w:proofErr w:type="spellEnd"/>
      <w:r w:rsidRPr="00C12248">
        <w:t xml:space="preserve"> в </w:t>
      </w:r>
      <w:proofErr w:type="spellStart"/>
      <w:r w:rsidRPr="00C12248">
        <w:t>сравнение</w:t>
      </w:r>
      <w:proofErr w:type="spellEnd"/>
      <w:r w:rsidRPr="00C12248">
        <w:t xml:space="preserve"> с </w:t>
      </w:r>
      <w:proofErr w:type="spellStart"/>
      <w:r w:rsidRPr="00C12248">
        <w:t>мъжете</w:t>
      </w:r>
      <w:proofErr w:type="spellEnd"/>
      <w:r w:rsidRPr="00C12248">
        <w:t xml:space="preserve">. </w:t>
      </w:r>
      <w:proofErr w:type="spellStart"/>
      <w:r w:rsidRPr="00C12248">
        <w:t>Това</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жените</w:t>
      </w:r>
      <w:proofErr w:type="spellEnd"/>
      <w:r w:rsidRPr="00C12248">
        <w:t xml:space="preserve"> </w:t>
      </w:r>
      <w:proofErr w:type="spellStart"/>
      <w:r w:rsidRPr="00C12248">
        <w:t>срещат</w:t>
      </w:r>
      <w:proofErr w:type="spellEnd"/>
      <w:r w:rsidRPr="00C12248">
        <w:t xml:space="preserve"> </w:t>
      </w:r>
      <w:proofErr w:type="spellStart"/>
      <w:r w:rsidRPr="00C12248">
        <w:t>повече</w:t>
      </w:r>
      <w:proofErr w:type="spellEnd"/>
      <w:r w:rsidRPr="00C12248">
        <w:t xml:space="preserve"> </w:t>
      </w:r>
      <w:proofErr w:type="spellStart"/>
      <w:r w:rsidRPr="00C12248">
        <w:t>затруднения</w:t>
      </w:r>
      <w:proofErr w:type="spellEnd"/>
      <w:r w:rsidRPr="00C12248">
        <w:t xml:space="preserve"> </w:t>
      </w:r>
      <w:proofErr w:type="spellStart"/>
      <w:r w:rsidRPr="00C12248">
        <w:t>при</w:t>
      </w:r>
      <w:proofErr w:type="spellEnd"/>
      <w:r w:rsidRPr="00C12248">
        <w:t xml:space="preserve"> </w:t>
      </w:r>
      <w:proofErr w:type="spellStart"/>
      <w:r w:rsidRPr="00C12248">
        <w:t>съчетаването</w:t>
      </w:r>
      <w:proofErr w:type="spellEnd"/>
      <w:r w:rsidRPr="00C12248">
        <w:t xml:space="preserve"> </w:t>
      </w:r>
      <w:proofErr w:type="spellStart"/>
      <w:r w:rsidRPr="00C12248">
        <w:t>на</w:t>
      </w:r>
      <w:proofErr w:type="spellEnd"/>
      <w:r w:rsidRPr="00C12248">
        <w:t xml:space="preserve"> </w:t>
      </w:r>
      <w:proofErr w:type="spellStart"/>
      <w:r w:rsidRPr="00C12248">
        <w:t>професионалните</w:t>
      </w:r>
      <w:proofErr w:type="spellEnd"/>
      <w:r w:rsidRPr="00C12248">
        <w:t xml:space="preserve"> и </w:t>
      </w:r>
      <w:proofErr w:type="spellStart"/>
      <w:r w:rsidRPr="00C12248">
        <w:t>личните</w:t>
      </w:r>
      <w:proofErr w:type="spellEnd"/>
      <w:r w:rsidRPr="00C12248">
        <w:t xml:space="preserve"> </w:t>
      </w:r>
      <w:proofErr w:type="spellStart"/>
      <w:r w:rsidRPr="00C12248">
        <w:t>си</w:t>
      </w:r>
      <w:proofErr w:type="spellEnd"/>
      <w:r w:rsidRPr="00C12248">
        <w:t xml:space="preserve"> </w:t>
      </w:r>
      <w:proofErr w:type="spellStart"/>
      <w:r w:rsidRPr="00C12248">
        <w:t>задължения</w:t>
      </w:r>
      <w:proofErr w:type="spellEnd"/>
      <w:r w:rsidRPr="00C12248">
        <w:t xml:space="preserve">, </w:t>
      </w:r>
      <w:proofErr w:type="spellStart"/>
      <w:r w:rsidRPr="00C12248">
        <w:t>което</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бъде</w:t>
      </w:r>
      <w:proofErr w:type="spellEnd"/>
      <w:r w:rsidRPr="00C12248">
        <w:t xml:space="preserve"> </w:t>
      </w:r>
      <w:proofErr w:type="spellStart"/>
      <w:r w:rsidRPr="00C12248">
        <w:t>свързано</w:t>
      </w:r>
      <w:proofErr w:type="spellEnd"/>
      <w:r w:rsidRPr="00C12248">
        <w:t xml:space="preserve"> с </w:t>
      </w:r>
      <w:proofErr w:type="spellStart"/>
      <w:r w:rsidRPr="00C12248">
        <w:t>традиционно</w:t>
      </w:r>
      <w:proofErr w:type="spellEnd"/>
      <w:r w:rsidRPr="00C12248">
        <w:t xml:space="preserve"> </w:t>
      </w:r>
      <w:proofErr w:type="spellStart"/>
      <w:r w:rsidRPr="00C12248">
        <w:t>по-голямата</w:t>
      </w:r>
      <w:proofErr w:type="spellEnd"/>
      <w:r w:rsidRPr="00C12248">
        <w:t xml:space="preserve"> </w:t>
      </w:r>
      <w:proofErr w:type="spellStart"/>
      <w:r w:rsidRPr="00C12248">
        <w:t>ангажираност</w:t>
      </w:r>
      <w:proofErr w:type="spellEnd"/>
      <w:r w:rsidRPr="00C12248">
        <w:t xml:space="preserve"> </w:t>
      </w:r>
      <w:proofErr w:type="spellStart"/>
      <w:r w:rsidRPr="00C12248">
        <w:t>на</w:t>
      </w:r>
      <w:proofErr w:type="spellEnd"/>
      <w:r w:rsidRPr="00C12248">
        <w:t xml:space="preserve"> </w:t>
      </w:r>
      <w:proofErr w:type="spellStart"/>
      <w:r w:rsidRPr="00C12248">
        <w:t>жените</w:t>
      </w:r>
      <w:proofErr w:type="spellEnd"/>
      <w:r w:rsidRPr="00C12248">
        <w:t xml:space="preserve"> в </w:t>
      </w:r>
      <w:proofErr w:type="spellStart"/>
      <w:r w:rsidRPr="00C12248">
        <w:t>домакинските</w:t>
      </w:r>
      <w:proofErr w:type="spellEnd"/>
      <w:r w:rsidRPr="00C12248">
        <w:t xml:space="preserve"> и </w:t>
      </w:r>
      <w:proofErr w:type="spellStart"/>
      <w:r w:rsidRPr="00C12248">
        <w:t>семейните</w:t>
      </w:r>
      <w:proofErr w:type="spellEnd"/>
      <w:r w:rsidRPr="00C12248">
        <w:t xml:space="preserve"> </w:t>
      </w:r>
      <w:proofErr w:type="spellStart"/>
      <w:r w:rsidRPr="00C12248">
        <w:t>отговорности</w:t>
      </w:r>
      <w:proofErr w:type="spellEnd"/>
      <w:r w:rsidRPr="00C12248">
        <w:t xml:space="preserve">. </w:t>
      </w:r>
      <w:proofErr w:type="spellStart"/>
      <w:r w:rsidRPr="00C12248">
        <w:t>Възможно</w:t>
      </w:r>
      <w:proofErr w:type="spellEnd"/>
      <w:r w:rsidRPr="00C12248">
        <w:t xml:space="preserve"> е </w:t>
      </w:r>
      <w:proofErr w:type="spellStart"/>
      <w:r w:rsidRPr="00C12248">
        <w:t>също</w:t>
      </w:r>
      <w:proofErr w:type="spellEnd"/>
      <w:r w:rsidRPr="00C12248">
        <w:t xml:space="preserve"> </w:t>
      </w:r>
      <w:proofErr w:type="spellStart"/>
      <w:r w:rsidRPr="00C12248">
        <w:t>така</w:t>
      </w:r>
      <w:proofErr w:type="spellEnd"/>
      <w:r w:rsidRPr="00C12248">
        <w:t xml:space="preserve"> </w:t>
      </w:r>
      <w:proofErr w:type="spellStart"/>
      <w:r w:rsidRPr="00C12248">
        <w:t>организационната</w:t>
      </w:r>
      <w:proofErr w:type="spellEnd"/>
      <w:r w:rsidRPr="00C12248">
        <w:t xml:space="preserve"> </w:t>
      </w:r>
      <w:proofErr w:type="spellStart"/>
      <w:r w:rsidRPr="00C12248">
        <w:t>среда</w:t>
      </w:r>
      <w:proofErr w:type="spellEnd"/>
      <w:r w:rsidRPr="00C12248">
        <w:t xml:space="preserve"> </w:t>
      </w:r>
      <w:proofErr w:type="spellStart"/>
      <w:r w:rsidRPr="00C12248">
        <w:t>да</w:t>
      </w:r>
      <w:proofErr w:type="spellEnd"/>
      <w:r w:rsidRPr="00C12248">
        <w:t xml:space="preserve"> </w:t>
      </w:r>
      <w:proofErr w:type="spellStart"/>
      <w:r w:rsidRPr="00C12248">
        <w:t>не</w:t>
      </w:r>
      <w:proofErr w:type="spellEnd"/>
      <w:r w:rsidRPr="00C12248">
        <w:t xml:space="preserve"> </w:t>
      </w:r>
      <w:proofErr w:type="spellStart"/>
      <w:r w:rsidRPr="00C12248">
        <w:t>осигурява</w:t>
      </w:r>
      <w:proofErr w:type="spellEnd"/>
      <w:r w:rsidRPr="00C12248">
        <w:t xml:space="preserve"> </w:t>
      </w:r>
      <w:proofErr w:type="spellStart"/>
      <w:r w:rsidRPr="00C12248">
        <w:t>достатъчно</w:t>
      </w:r>
      <w:proofErr w:type="spellEnd"/>
      <w:r w:rsidRPr="00C12248">
        <w:t xml:space="preserve"> </w:t>
      </w:r>
      <w:proofErr w:type="spellStart"/>
      <w:r w:rsidRPr="00C12248">
        <w:t>гъвкавост</w:t>
      </w:r>
      <w:proofErr w:type="spellEnd"/>
      <w:r w:rsidRPr="00C12248">
        <w:t xml:space="preserve"> </w:t>
      </w:r>
      <w:proofErr w:type="spellStart"/>
      <w:r w:rsidRPr="00C12248">
        <w:t>за</w:t>
      </w:r>
      <w:proofErr w:type="spellEnd"/>
      <w:r w:rsidRPr="00C12248">
        <w:t xml:space="preserve"> </w:t>
      </w:r>
      <w:proofErr w:type="spellStart"/>
      <w:r w:rsidRPr="00C12248">
        <w:t>съчетаване</w:t>
      </w:r>
      <w:proofErr w:type="spellEnd"/>
      <w:r w:rsidRPr="00C12248">
        <w:t xml:space="preserve"> </w:t>
      </w:r>
      <w:proofErr w:type="spellStart"/>
      <w:r w:rsidRPr="00C12248">
        <w:t>на</w:t>
      </w:r>
      <w:proofErr w:type="spellEnd"/>
      <w:r w:rsidRPr="00C12248">
        <w:t xml:space="preserve"> </w:t>
      </w:r>
      <w:proofErr w:type="spellStart"/>
      <w:r w:rsidRPr="00C12248">
        <w:t>професионалния</w:t>
      </w:r>
      <w:proofErr w:type="spellEnd"/>
      <w:r w:rsidRPr="00C12248">
        <w:t xml:space="preserve"> и </w:t>
      </w:r>
      <w:proofErr w:type="spellStart"/>
      <w:r w:rsidRPr="00C12248">
        <w:t>личния</w:t>
      </w:r>
      <w:proofErr w:type="spellEnd"/>
      <w:r w:rsidRPr="00C12248">
        <w:t xml:space="preserve"> </w:t>
      </w:r>
      <w:proofErr w:type="spellStart"/>
      <w:r w:rsidRPr="00C12248">
        <w:t>живот</w:t>
      </w:r>
      <w:proofErr w:type="spellEnd"/>
      <w:r w:rsidRPr="00C12248">
        <w:t xml:space="preserve">, </w:t>
      </w:r>
      <w:proofErr w:type="spellStart"/>
      <w:r w:rsidRPr="00C12248">
        <w:t>което</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доведе</w:t>
      </w:r>
      <w:proofErr w:type="spellEnd"/>
      <w:r w:rsidRPr="00C12248">
        <w:t xml:space="preserve"> </w:t>
      </w:r>
      <w:proofErr w:type="spellStart"/>
      <w:r w:rsidRPr="00C12248">
        <w:t>до</w:t>
      </w:r>
      <w:proofErr w:type="spellEnd"/>
      <w:r w:rsidRPr="00C12248">
        <w:t xml:space="preserve"> </w:t>
      </w:r>
      <w:proofErr w:type="spellStart"/>
      <w:r w:rsidRPr="00C12248">
        <w:t>по-високи</w:t>
      </w:r>
      <w:proofErr w:type="spellEnd"/>
      <w:r w:rsidRPr="00C12248">
        <w:t xml:space="preserve"> </w:t>
      </w:r>
      <w:proofErr w:type="spellStart"/>
      <w:r w:rsidRPr="00C12248">
        <w:t>нива</w:t>
      </w:r>
      <w:proofErr w:type="spellEnd"/>
      <w:r w:rsidRPr="00C12248">
        <w:t xml:space="preserve"> </w:t>
      </w:r>
      <w:proofErr w:type="spellStart"/>
      <w:r w:rsidRPr="00C12248">
        <w:lastRenderedPageBreak/>
        <w:t>на</w:t>
      </w:r>
      <w:proofErr w:type="spellEnd"/>
      <w:r w:rsidRPr="00C12248">
        <w:t xml:space="preserve"> </w:t>
      </w:r>
      <w:proofErr w:type="spellStart"/>
      <w:r w:rsidRPr="00C12248">
        <w:t>напрежение</w:t>
      </w:r>
      <w:proofErr w:type="spellEnd"/>
      <w:r w:rsidRPr="00C12248">
        <w:t xml:space="preserve"> </w:t>
      </w:r>
      <w:proofErr w:type="spellStart"/>
      <w:r w:rsidRPr="00C12248">
        <w:t>сред</w:t>
      </w:r>
      <w:proofErr w:type="spellEnd"/>
      <w:r w:rsidRPr="00C12248">
        <w:t xml:space="preserve"> </w:t>
      </w:r>
      <w:proofErr w:type="spellStart"/>
      <w:r w:rsidRPr="00C12248">
        <w:t>жените</w:t>
      </w:r>
      <w:proofErr w:type="spellEnd"/>
      <w:r w:rsidRPr="00C12248">
        <w:t xml:space="preserve">. </w:t>
      </w:r>
      <w:proofErr w:type="spellStart"/>
      <w:r w:rsidRPr="00C12248">
        <w:t>Разликата</w:t>
      </w:r>
      <w:proofErr w:type="spellEnd"/>
      <w:r w:rsidRPr="00C12248">
        <w:t xml:space="preserve"> е </w:t>
      </w:r>
      <w:proofErr w:type="spellStart"/>
      <w:r w:rsidRPr="00C12248">
        <w:t>статистически</w:t>
      </w:r>
      <w:proofErr w:type="spellEnd"/>
      <w:r w:rsidRPr="00C12248">
        <w:t xml:space="preserve"> </w:t>
      </w:r>
      <w:proofErr w:type="spellStart"/>
      <w:r w:rsidRPr="00C12248">
        <w:t>значима</w:t>
      </w:r>
      <w:proofErr w:type="spellEnd"/>
      <w:r w:rsidRPr="00C12248">
        <w:t xml:space="preserve">, </w:t>
      </w:r>
      <w:proofErr w:type="spellStart"/>
      <w:r w:rsidRPr="00C12248">
        <w:t>което</w:t>
      </w:r>
      <w:proofErr w:type="spellEnd"/>
      <w:r w:rsidRPr="00C12248">
        <w:t xml:space="preserve"> </w:t>
      </w:r>
      <w:proofErr w:type="spellStart"/>
      <w:r w:rsidRPr="00C12248">
        <w:t>означава</w:t>
      </w:r>
      <w:proofErr w:type="spellEnd"/>
      <w:r w:rsidRPr="00C12248">
        <w:t xml:space="preserve">, </w:t>
      </w:r>
      <w:proofErr w:type="spellStart"/>
      <w:r w:rsidRPr="00C12248">
        <w:t>че</w:t>
      </w:r>
      <w:proofErr w:type="spellEnd"/>
      <w:r w:rsidRPr="00C12248">
        <w:t xml:space="preserve"> </w:t>
      </w:r>
      <w:proofErr w:type="spellStart"/>
      <w:r w:rsidRPr="00C12248">
        <w:t>този</w:t>
      </w:r>
      <w:proofErr w:type="spellEnd"/>
      <w:r w:rsidRPr="00C12248">
        <w:t xml:space="preserve"> </w:t>
      </w:r>
      <w:proofErr w:type="spellStart"/>
      <w:r w:rsidRPr="00C12248">
        <w:t>фактор</w:t>
      </w:r>
      <w:proofErr w:type="spellEnd"/>
      <w:r w:rsidRPr="00C12248">
        <w:t xml:space="preserve"> е </w:t>
      </w:r>
      <w:proofErr w:type="spellStart"/>
      <w:r w:rsidRPr="00C12248">
        <w:t>реален</w:t>
      </w:r>
      <w:proofErr w:type="spellEnd"/>
      <w:r w:rsidRPr="00C12248">
        <w:t xml:space="preserve"> и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има</w:t>
      </w:r>
      <w:proofErr w:type="spellEnd"/>
      <w:r w:rsidRPr="00C12248">
        <w:t xml:space="preserve"> </w:t>
      </w:r>
      <w:proofErr w:type="spellStart"/>
      <w:r w:rsidRPr="00C12248">
        <w:t>последствия</w:t>
      </w:r>
      <w:proofErr w:type="spellEnd"/>
      <w:r w:rsidRPr="00C12248">
        <w:t xml:space="preserve"> </w:t>
      </w:r>
      <w:proofErr w:type="spellStart"/>
      <w:r w:rsidRPr="00C12248">
        <w:t>върху</w:t>
      </w:r>
      <w:proofErr w:type="spellEnd"/>
      <w:r w:rsidRPr="00C12248">
        <w:t xml:space="preserve"> </w:t>
      </w:r>
      <w:proofErr w:type="spellStart"/>
      <w:r w:rsidRPr="00C12248">
        <w:t>благосъстоянието</w:t>
      </w:r>
      <w:proofErr w:type="spellEnd"/>
      <w:r w:rsidRPr="00C12248">
        <w:t xml:space="preserve"> и </w:t>
      </w:r>
      <w:proofErr w:type="spellStart"/>
      <w:r w:rsidRPr="00C12248">
        <w:t>удовлетвореността</w:t>
      </w:r>
      <w:proofErr w:type="spellEnd"/>
      <w:r w:rsidRPr="00C12248">
        <w:t xml:space="preserve"> </w:t>
      </w:r>
      <w:proofErr w:type="spellStart"/>
      <w:r w:rsidRPr="00C12248">
        <w:t>от</w:t>
      </w:r>
      <w:proofErr w:type="spellEnd"/>
      <w:r w:rsidRPr="00C12248">
        <w:t xml:space="preserve"> </w:t>
      </w:r>
      <w:proofErr w:type="spellStart"/>
      <w:r w:rsidRPr="00C12248">
        <w:t>работата</w:t>
      </w:r>
      <w:proofErr w:type="spellEnd"/>
      <w:r w:rsidRPr="00C12248">
        <w:t xml:space="preserve"> </w:t>
      </w:r>
      <w:proofErr w:type="spellStart"/>
      <w:r w:rsidRPr="00C12248">
        <w:t>на</w:t>
      </w:r>
      <w:proofErr w:type="spellEnd"/>
      <w:r w:rsidRPr="00C12248">
        <w:t xml:space="preserve"> </w:t>
      </w:r>
      <w:proofErr w:type="spellStart"/>
      <w:r w:rsidRPr="00C12248">
        <w:t>жените</w:t>
      </w:r>
      <w:proofErr w:type="spellEnd"/>
      <w:r w:rsidRPr="00C12248">
        <w:t xml:space="preserve"> в </w:t>
      </w:r>
      <w:proofErr w:type="spellStart"/>
      <w:r w:rsidRPr="00C12248">
        <w:t>организацията</w:t>
      </w:r>
      <w:proofErr w:type="spellEnd"/>
      <w:r w:rsidRPr="00C12248">
        <w:t>.</w:t>
      </w:r>
    </w:p>
    <w:p w14:paraId="24ACFC13" w14:textId="77777777" w:rsidR="00C12248" w:rsidRPr="00C12248" w:rsidRDefault="00C12248" w:rsidP="00C12248">
      <w:pPr>
        <w:spacing w:line="360" w:lineRule="auto"/>
        <w:ind w:firstLine="709"/>
        <w:jc w:val="both"/>
      </w:pPr>
      <w:proofErr w:type="spellStart"/>
      <w:r w:rsidRPr="00C12248">
        <w:t>За</w:t>
      </w:r>
      <w:proofErr w:type="spellEnd"/>
      <w:r w:rsidRPr="00C12248">
        <w:t xml:space="preserve"> </w:t>
      </w:r>
      <w:proofErr w:type="spellStart"/>
      <w:r w:rsidRPr="00C12248">
        <w:t>останалите</w:t>
      </w:r>
      <w:proofErr w:type="spellEnd"/>
      <w:r w:rsidRPr="00C12248">
        <w:t xml:space="preserve"> </w:t>
      </w:r>
      <w:proofErr w:type="spellStart"/>
      <w:r w:rsidRPr="00C12248">
        <w:t>изследвани</w:t>
      </w:r>
      <w:proofErr w:type="spellEnd"/>
      <w:r w:rsidRPr="00C12248">
        <w:t xml:space="preserve"> </w:t>
      </w:r>
      <w:proofErr w:type="spellStart"/>
      <w:r w:rsidRPr="00C12248">
        <w:t>променливи</w:t>
      </w:r>
      <w:proofErr w:type="spellEnd"/>
      <w:r w:rsidRPr="00C12248">
        <w:t xml:space="preserve"> </w:t>
      </w:r>
      <w:proofErr w:type="spellStart"/>
      <w:r w:rsidRPr="00C12248">
        <w:t>не</w:t>
      </w:r>
      <w:proofErr w:type="spellEnd"/>
      <w:r w:rsidRPr="00C12248">
        <w:t xml:space="preserve"> </w:t>
      </w:r>
      <w:proofErr w:type="spellStart"/>
      <w:r w:rsidRPr="00C12248">
        <w:t>се</w:t>
      </w:r>
      <w:proofErr w:type="spellEnd"/>
      <w:r w:rsidRPr="00C12248">
        <w:t xml:space="preserve"> </w:t>
      </w:r>
      <w:proofErr w:type="spellStart"/>
      <w:r w:rsidRPr="00C12248">
        <w:t>установяват</w:t>
      </w:r>
      <w:proofErr w:type="spellEnd"/>
      <w:r w:rsidRPr="00C12248">
        <w:t xml:space="preserve"> </w:t>
      </w:r>
      <w:proofErr w:type="spellStart"/>
      <w:r w:rsidRPr="00C12248">
        <w:t>значими</w:t>
      </w:r>
      <w:proofErr w:type="spellEnd"/>
      <w:r w:rsidRPr="00C12248">
        <w:t xml:space="preserve"> </w:t>
      </w:r>
      <w:proofErr w:type="spellStart"/>
      <w:r w:rsidRPr="00C12248">
        <w:t>различия</w:t>
      </w:r>
      <w:proofErr w:type="spellEnd"/>
      <w:r w:rsidRPr="00C12248">
        <w:t xml:space="preserve"> </w:t>
      </w:r>
      <w:proofErr w:type="spellStart"/>
      <w:r w:rsidRPr="00C12248">
        <w:t>между</w:t>
      </w:r>
      <w:proofErr w:type="spellEnd"/>
      <w:r w:rsidRPr="00C12248">
        <w:t xml:space="preserve"> </w:t>
      </w:r>
      <w:proofErr w:type="spellStart"/>
      <w:r w:rsidRPr="00C12248">
        <w:t>мъжете</w:t>
      </w:r>
      <w:proofErr w:type="spellEnd"/>
      <w:r w:rsidRPr="00C12248">
        <w:t xml:space="preserve"> и </w:t>
      </w:r>
      <w:proofErr w:type="spellStart"/>
      <w:r w:rsidRPr="00C12248">
        <w:t>жените</w:t>
      </w:r>
      <w:proofErr w:type="spellEnd"/>
      <w:r w:rsidRPr="00C12248">
        <w:t xml:space="preserve">. </w:t>
      </w:r>
      <w:proofErr w:type="spellStart"/>
      <w:r w:rsidRPr="00C12248">
        <w:t>Това</w:t>
      </w:r>
      <w:proofErr w:type="spellEnd"/>
      <w:r w:rsidRPr="00C12248">
        <w:t xml:space="preserve"> </w:t>
      </w:r>
      <w:proofErr w:type="spellStart"/>
      <w:r w:rsidRPr="00C12248">
        <w:t>показва</w:t>
      </w:r>
      <w:proofErr w:type="spellEnd"/>
      <w:r w:rsidRPr="00C12248">
        <w:t xml:space="preserve">, </w:t>
      </w:r>
      <w:proofErr w:type="spellStart"/>
      <w:r w:rsidRPr="00C12248">
        <w:t>че</w:t>
      </w:r>
      <w:proofErr w:type="spellEnd"/>
      <w:r w:rsidRPr="00C12248">
        <w:t xml:space="preserve"> </w:t>
      </w:r>
      <w:proofErr w:type="spellStart"/>
      <w:r w:rsidRPr="00C12248">
        <w:t>независимо</w:t>
      </w:r>
      <w:proofErr w:type="spellEnd"/>
      <w:r w:rsidRPr="00C12248">
        <w:t xml:space="preserve"> </w:t>
      </w:r>
      <w:proofErr w:type="spellStart"/>
      <w:r w:rsidRPr="00C12248">
        <w:t>от</w:t>
      </w:r>
      <w:proofErr w:type="spellEnd"/>
      <w:r w:rsidRPr="00C12248">
        <w:t xml:space="preserve"> </w:t>
      </w:r>
      <w:proofErr w:type="spellStart"/>
      <w:r w:rsidRPr="00C12248">
        <w:t>пола</w:t>
      </w:r>
      <w:proofErr w:type="spellEnd"/>
      <w:r w:rsidRPr="00C12248">
        <w:t xml:space="preserve">, </w:t>
      </w:r>
      <w:proofErr w:type="spellStart"/>
      <w:r w:rsidRPr="00C12248">
        <w:t>участниците</w:t>
      </w:r>
      <w:proofErr w:type="spellEnd"/>
      <w:r w:rsidRPr="00C12248">
        <w:t xml:space="preserve"> </w:t>
      </w:r>
      <w:proofErr w:type="spellStart"/>
      <w:r w:rsidRPr="00C12248">
        <w:t>имат</w:t>
      </w:r>
      <w:proofErr w:type="spellEnd"/>
      <w:r w:rsidRPr="00C12248">
        <w:t xml:space="preserve"> </w:t>
      </w:r>
      <w:proofErr w:type="spellStart"/>
      <w:r w:rsidRPr="00C12248">
        <w:t>сходни</w:t>
      </w:r>
      <w:proofErr w:type="spellEnd"/>
      <w:r w:rsidRPr="00C12248">
        <w:t xml:space="preserve"> </w:t>
      </w:r>
      <w:proofErr w:type="spellStart"/>
      <w:r w:rsidRPr="00C12248">
        <w:t>нива</w:t>
      </w:r>
      <w:proofErr w:type="spellEnd"/>
      <w:r w:rsidRPr="00C12248">
        <w:t xml:space="preserve"> </w:t>
      </w:r>
      <w:proofErr w:type="spellStart"/>
      <w:r w:rsidRPr="00C12248">
        <w:t>на</w:t>
      </w:r>
      <w:proofErr w:type="spellEnd"/>
      <w:r w:rsidRPr="00C12248">
        <w:t xml:space="preserve"> </w:t>
      </w:r>
      <w:proofErr w:type="spellStart"/>
      <w:r w:rsidRPr="00C12248">
        <w:t>възприет</w:t>
      </w:r>
      <w:proofErr w:type="spellEnd"/>
      <w:r w:rsidRPr="00C12248">
        <w:t xml:space="preserve"> </w:t>
      </w:r>
      <w:proofErr w:type="spellStart"/>
      <w:r w:rsidRPr="00C12248">
        <w:t>професионален</w:t>
      </w:r>
      <w:proofErr w:type="spellEnd"/>
      <w:r w:rsidRPr="00C12248">
        <w:t xml:space="preserve"> </w:t>
      </w:r>
      <w:proofErr w:type="spellStart"/>
      <w:r w:rsidRPr="00C12248">
        <w:t>стрес</w:t>
      </w:r>
      <w:proofErr w:type="spellEnd"/>
      <w:r w:rsidRPr="00C12248">
        <w:t xml:space="preserve">, </w:t>
      </w:r>
      <w:proofErr w:type="spellStart"/>
      <w:r w:rsidRPr="00C12248">
        <w:t>както</w:t>
      </w:r>
      <w:proofErr w:type="spellEnd"/>
      <w:r w:rsidRPr="00C12248">
        <w:t xml:space="preserve"> и </w:t>
      </w:r>
      <w:proofErr w:type="spellStart"/>
      <w:r w:rsidRPr="00C12248">
        <w:t>на</w:t>
      </w:r>
      <w:proofErr w:type="spellEnd"/>
      <w:r w:rsidRPr="00C12248">
        <w:t xml:space="preserve"> </w:t>
      </w:r>
      <w:proofErr w:type="spellStart"/>
      <w:r w:rsidRPr="00C12248">
        <w:t>организационна</w:t>
      </w:r>
      <w:proofErr w:type="spellEnd"/>
      <w:r w:rsidRPr="00C12248">
        <w:t xml:space="preserve"> </w:t>
      </w:r>
      <w:proofErr w:type="spellStart"/>
      <w:r w:rsidRPr="00C12248">
        <w:t>привързаност</w:t>
      </w:r>
      <w:proofErr w:type="spellEnd"/>
      <w:r w:rsidRPr="00C12248">
        <w:t xml:space="preserve">. </w:t>
      </w:r>
      <w:proofErr w:type="spellStart"/>
      <w:r w:rsidRPr="00C12248">
        <w:t>Този</w:t>
      </w:r>
      <w:proofErr w:type="spellEnd"/>
      <w:r w:rsidRPr="00C12248">
        <w:t xml:space="preserve"> </w:t>
      </w:r>
      <w:proofErr w:type="spellStart"/>
      <w:r w:rsidRPr="00C12248">
        <w:t>резултат</w:t>
      </w:r>
      <w:proofErr w:type="spellEnd"/>
      <w:r w:rsidRPr="00C12248">
        <w:t xml:space="preserve"> </w:t>
      </w:r>
      <w:proofErr w:type="spellStart"/>
      <w:r w:rsidRPr="00C12248">
        <w:t>предполага</w:t>
      </w:r>
      <w:proofErr w:type="spellEnd"/>
      <w:r w:rsidRPr="00C12248">
        <w:t xml:space="preserve">, </w:t>
      </w:r>
      <w:proofErr w:type="spellStart"/>
      <w:r w:rsidRPr="00C12248">
        <w:t>че</w:t>
      </w:r>
      <w:proofErr w:type="spellEnd"/>
      <w:r w:rsidRPr="00C12248">
        <w:t xml:space="preserve"> </w:t>
      </w:r>
      <w:proofErr w:type="spellStart"/>
      <w:r w:rsidRPr="00C12248">
        <w:t>фактори</w:t>
      </w:r>
      <w:proofErr w:type="spellEnd"/>
      <w:r w:rsidRPr="00C12248">
        <w:t xml:space="preserve"> </w:t>
      </w:r>
      <w:proofErr w:type="spellStart"/>
      <w:r w:rsidRPr="00C12248">
        <w:t>като</w:t>
      </w:r>
      <w:proofErr w:type="spellEnd"/>
      <w:r w:rsidRPr="00C12248">
        <w:t xml:space="preserve"> </w:t>
      </w:r>
      <w:proofErr w:type="spellStart"/>
      <w:r w:rsidRPr="00C12248">
        <w:t>емоционалната</w:t>
      </w:r>
      <w:proofErr w:type="spellEnd"/>
      <w:r w:rsidRPr="00C12248">
        <w:t xml:space="preserve"> </w:t>
      </w:r>
      <w:proofErr w:type="spellStart"/>
      <w:r w:rsidRPr="00C12248">
        <w:t>ангажираност</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 xml:space="preserve">, </w:t>
      </w:r>
      <w:proofErr w:type="spellStart"/>
      <w:r w:rsidRPr="00C12248">
        <w:t>чувството</w:t>
      </w:r>
      <w:proofErr w:type="spellEnd"/>
      <w:r w:rsidRPr="00C12248">
        <w:t xml:space="preserve"> </w:t>
      </w:r>
      <w:proofErr w:type="spellStart"/>
      <w:r w:rsidRPr="00C12248">
        <w:t>за</w:t>
      </w:r>
      <w:proofErr w:type="spellEnd"/>
      <w:r w:rsidRPr="00C12248">
        <w:t xml:space="preserve"> </w:t>
      </w:r>
      <w:proofErr w:type="spellStart"/>
      <w:r w:rsidRPr="00C12248">
        <w:t>морално</w:t>
      </w:r>
      <w:proofErr w:type="spellEnd"/>
      <w:r w:rsidRPr="00C12248">
        <w:t xml:space="preserve"> </w:t>
      </w:r>
      <w:proofErr w:type="spellStart"/>
      <w:r w:rsidRPr="00C12248">
        <w:t>задължение</w:t>
      </w:r>
      <w:proofErr w:type="spellEnd"/>
      <w:r w:rsidRPr="00C12248">
        <w:t xml:space="preserve"> и </w:t>
      </w:r>
      <w:proofErr w:type="spellStart"/>
      <w:r w:rsidRPr="00C12248">
        <w:t>степента</w:t>
      </w:r>
      <w:proofErr w:type="spellEnd"/>
      <w:r w:rsidRPr="00C12248">
        <w:t xml:space="preserve">, </w:t>
      </w:r>
      <w:proofErr w:type="spellStart"/>
      <w:r w:rsidRPr="00C12248">
        <w:t>до</w:t>
      </w:r>
      <w:proofErr w:type="spellEnd"/>
      <w:r w:rsidRPr="00C12248">
        <w:t xml:space="preserve"> </w:t>
      </w:r>
      <w:proofErr w:type="spellStart"/>
      <w:r w:rsidRPr="00C12248">
        <w:t>която</w:t>
      </w:r>
      <w:proofErr w:type="spellEnd"/>
      <w:r w:rsidRPr="00C12248">
        <w:t xml:space="preserve"> </w:t>
      </w:r>
      <w:proofErr w:type="spellStart"/>
      <w:r w:rsidRPr="00C12248">
        <w:t>служителите</w:t>
      </w:r>
      <w:proofErr w:type="spellEnd"/>
      <w:r w:rsidRPr="00C12248">
        <w:t xml:space="preserve"> </w:t>
      </w:r>
      <w:proofErr w:type="spellStart"/>
      <w:r w:rsidRPr="00C12248">
        <w:t>се</w:t>
      </w:r>
      <w:proofErr w:type="spellEnd"/>
      <w:r w:rsidRPr="00C12248">
        <w:t xml:space="preserve"> </w:t>
      </w:r>
      <w:proofErr w:type="spellStart"/>
      <w:r w:rsidRPr="00C12248">
        <w:t>чувстват</w:t>
      </w:r>
      <w:proofErr w:type="spellEnd"/>
      <w:r w:rsidRPr="00C12248">
        <w:t xml:space="preserve"> </w:t>
      </w:r>
      <w:proofErr w:type="spellStart"/>
      <w:r w:rsidRPr="00C12248">
        <w:t>обвързани</w:t>
      </w:r>
      <w:proofErr w:type="spellEnd"/>
      <w:r w:rsidRPr="00C12248">
        <w:t xml:space="preserve"> с </w:t>
      </w:r>
      <w:proofErr w:type="spellStart"/>
      <w:r w:rsidRPr="00C12248">
        <w:t>работното</w:t>
      </w:r>
      <w:proofErr w:type="spellEnd"/>
      <w:r w:rsidRPr="00C12248">
        <w:t xml:space="preserve"> </w:t>
      </w:r>
      <w:proofErr w:type="spellStart"/>
      <w:r w:rsidRPr="00C12248">
        <w:t>си</w:t>
      </w:r>
      <w:proofErr w:type="spellEnd"/>
      <w:r w:rsidRPr="00C12248">
        <w:t xml:space="preserve"> </w:t>
      </w:r>
      <w:proofErr w:type="spellStart"/>
      <w:r w:rsidRPr="00C12248">
        <w:t>място</w:t>
      </w:r>
      <w:proofErr w:type="spellEnd"/>
      <w:r w:rsidRPr="00C12248">
        <w:t xml:space="preserve"> </w:t>
      </w:r>
      <w:proofErr w:type="spellStart"/>
      <w:r w:rsidRPr="00C12248">
        <w:t>поради</w:t>
      </w:r>
      <w:proofErr w:type="spellEnd"/>
      <w:r w:rsidRPr="00C12248">
        <w:t xml:space="preserve"> </w:t>
      </w:r>
      <w:proofErr w:type="spellStart"/>
      <w:r w:rsidRPr="00C12248">
        <w:t>липса</w:t>
      </w:r>
      <w:proofErr w:type="spellEnd"/>
      <w:r w:rsidRPr="00C12248">
        <w:t xml:space="preserve"> </w:t>
      </w:r>
      <w:proofErr w:type="spellStart"/>
      <w:r w:rsidRPr="00C12248">
        <w:t>на</w:t>
      </w:r>
      <w:proofErr w:type="spellEnd"/>
      <w:r w:rsidRPr="00C12248">
        <w:t xml:space="preserve"> </w:t>
      </w:r>
      <w:proofErr w:type="spellStart"/>
      <w:r w:rsidRPr="00C12248">
        <w:t>алтернативи</w:t>
      </w:r>
      <w:proofErr w:type="spellEnd"/>
      <w:r w:rsidRPr="00C12248">
        <w:t xml:space="preserve">, </w:t>
      </w:r>
      <w:proofErr w:type="spellStart"/>
      <w:r w:rsidRPr="00C12248">
        <w:t>са</w:t>
      </w:r>
      <w:proofErr w:type="spellEnd"/>
      <w:r w:rsidRPr="00C12248">
        <w:t xml:space="preserve"> </w:t>
      </w:r>
      <w:proofErr w:type="spellStart"/>
      <w:r w:rsidRPr="00C12248">
        <w:t>относително</w:t>
      </w:r>
      <w:proofErr w:type="spellEnd"/>
      <w:r w:rsidRPr="00C12248">
        <w:t xml:space="preserve"> </w:t>
      </w:r>
      <w:proofErr w:type="spellStart"/>
      <w:r w:rsidRPr="00C12248">
        <w:t>еднакво</w:t>
      </w:r>
      <w:proofErr w:type="spellEnd"/>
      <w:r w:rsidRPr="00C12248">
        <w:t xml:space="preserve"> </w:t>
      </w:r>
      <w:proofErr w:type="spellStart"/>
      <w:r w:rsidRPr="00C12248">
        <w:t>разпределени</w:t>
      </w:r>
      <w:proofErr w:type="spellEnd"/>
      <w:r w:rsidRPr="00C12248">
        <w:t xml:space="preserve"> </w:t>
      </w:r>
      <w:proofErr w:type="spellStart"/>
      <w:r w:rsidRPr="00C12248">
        <w:t>между</w:t>
      </w:r>
      <w:proofErr w:type="spellEnd"/>
      <w:r w:rsidRPr="00C12248">
        <w:t xml:space="preserve"> </w:t>
      </w:r>
      <w:proofErr w:type="spellStart"/>
      <w:r w:rsidRPr="00C12248">
        <w:t>мъжете</w:t>
      </w:r>
      <w:proofErr w:type="spellEnd"/>
      <w:r w:rsidRPr="00C12248">
        <w:t xml:space="preserve"> и </w:t>
      </w:r>
      <w:proofErr w:type="spellStart"/>
      <w:r w:rsidRPr="00C12248">
        <w:t>жените</w:t>
      </w:r>
      <w:proofErr w:type="spellEnd"/>
      <w:r w:rsidRPr="00C12248">
        <w:t xml:space="preserve">. </w:t>
      </w:r>
      <w:proofErr w:type="spellStart"/>
      <w:r w:rsidRPr="00C12248">
        <w:t>Това</w:t>
      </w:r>
      <w:proofErr w:type="spellEnd"/>
      <w:r w:rsidRPr="00C12248">
        <w:t xml:space="preserve"> </w:t>
      </w:r>
      <w:proofErr w:type="spellStart"/>
      <w:r w:rsidRPr="00C12248">
        <w:t>може</w:t>
      </w:r>
      <w:proofErr w:type="spellEnd"/>
      <w:r w:rsidRPr="00C12248">
        <w:t xml:space="preserve"> </w:t>
      </w:r>
      <w:proofErr w:type="spellStart"/>
      <w:r w:rsidRPr="00C12248">
        <w:t>да</w:t>
      </w:r>
      <w:proofErr w:type="spellEnd"/>
      <w:r w:rsidRPr="00C12248">
        <w:t xml:space="preserve"> </w:t>
      </w:r>
      <w:proofErr w:type="spellStart"/>
      <w:r w:rsidRPr="00C12248">
        <w:t>се</w:t>
      </w:r>
      <w:proofErr w:type="spellEnd"/>
      <w:r w:rsidRPr="00C12248">
        <w:t xml:space="preserve"> </w:t>
      </w:r>
      <w:proofErr w:type="spellStart"/>
      <w:r w:rsidRPr="00C12248">
        <w:t>дължи</w:t>
      </w:r>
      <w:proofErr w:type="spellEnd"/>
      <w:r w:rsidRPr="00C12248">
        <w:t xml:space="preserve"> </w:t>
      </w:r>
      <w:proofErr w:type="spellStart"/>
      <w:r w:rsidRPr="00C12248">
        <w:t>на</w:t>
      </w:r>
      <w:proofErr w:type="spellEnd"/>
      <w:r w:rsidRPr="00C12248">
        <w:t xml:space="preserve"> </w:t>
      </w:r>
      <w:proofErr w:type="spellStart"/>
      <w:r w:rsidRPr="00C12248">
        <w:t>сходни</w:t>
      </w:r>
      <w:proofErr w:type="spellEnd"/>
      <w:r w:rsidRPr="00C12248">
        <w:t xml:space="preserve"> </w:t>
      </w:r>
      <w:proofErr w:type="spellStart"/>
      <w:r w:rsidRPr="00C12248">
        <w:t>условия</w:t>
      </w:r>
      <w:proofErr w:type="spellEnd"/>
      <w:r w:rsidRPr="00C12248">
        <w:t xml:space="preserve"> </w:t>
      </w:r>
      <w:proofErr w:type="spellStart"/>
      <w:r w:rsidRPr="00C12248">
        <w:t>на</w:t>
      </w:r>
      <w:proofErr w:type="spellEnd"/>
      <w:r w:rsidRPr="00C12248">
        <w:t xml:space="preserve"> </w:t>
      </w:r>
      <w:proofErr w:type="spellStart"/>
      <w:r w:rsidRPr="00C12248">
        <w:t>работа</w:t>
      </w:r>
      <w:proofErr w:type="spellEnd"/>
      <w:r w:rsidRPr="00C12248">
        <w:t xml:space="preserve"> и </w:t>
      </w:r>
      <w:proofErr w:type="spellStart"/>
      <w:r w:rsidRPr="00C12248">
        <w:t>организационни</w:t>
      </w:r>
      <w:proofErr w:type="spellEnd"/>
      <w:r w:rsidRPr="00C12248">
        <w:t xml:space="preserve"> </w:t>
      </w:r>
      <w:proofErr w:type="spellStart"/>
      <w:r w:rsidRPr="00C12248">
        <w:t>очаквания</w:t>
      </w:r>
      <w:proofErr w:type="spellEnd"/>
      <w:r w:rsidRPr="00C12248">
        <w:t xml:space="preserve">, </w:t>
      </w:r>
      <w:proofErr w:type="spellStart"/>
      <w:r w:rsidRPr="00C12248">
        <w:t>които</w:t>
      </w:r>
      <w:proofErr w:type="spellEnd"/>
      <w:r w:rsidRPr="00C12248">
        <w:t xml:space="preserve"> </w:t>
      </w:r>
      <w:proofErr w:type="spellStart"/>
      <w:r w:rsidRPr="00C12248">
        <w:t>не</w:t>
      </w:r>
      <w:proofErr w:type="spellEnd"/>
      <w:r w:rsidRPr="00C12248">
        <w:t xml:space="preserve"> </w:t>
      </w:r>
      <w:proofErr w:type="spellStart"/>
      <w:r w:rsidRPr="00C12248">
        <w:t>създават</w:t>
      </w:r>
      <w:proofErr w:type="spellEnd"/>
      <w:r w:rsidRPr="00C12248">
        <w:t xml:space="preserve"> </w:t>
      </w:r>
      <w:proofErr w:type="spellStart"/>
      <w:r w:rsidRPr="00C12248">
        <w:t>съществени</w:t>
      </w:r>
      <w:proofErr w:type="spellEnd"/>
      <w:r w:rsidRPr="00C12248">
        <w:t xml:space="preserve"> </w:t>
      </w:r>
      <w:proofErr w:type="spellStart"/>
      <w:r w:rsidRPr="00C12248">
        <w:t>полови</w:t>
      </w:r>
      <w:proofErr w:type="spellEnd"/>
      <w:r w:rsidRPr="00C12248">
        <w:t xml:space="preserve"> </w:t>
      </w:r>
      <w:proofErr w:type="spellStart"/>
      <w:r w:rsidRPr="00C12248">
        <w:t>различия</w:t>
      </w:r>
      <w:proofErr w:type="spellEnd"/>
      <w:r w:rsidRPr="00C12248">
        <w:t xml:space="preserve"> в </w:t>
      </w:r>
      <w:proofErr w:type="spellStart"/>
      <w:r w:rsidRPr="00C12248">
        <w:t>начина</w:t>
      </w:r>
      <w:proofErr w:type="spellEnd"/>
      <w:r w:rsidRPr="00C12248">
        <w:t xml:space="preserve">, </w:t>
      </w:r>
      <w:proofErr w:type="spellStart"/>
      <w:r w:rsidRPr="00C12248">
        <w:t>по</w:t>
      </w:r>
      <w:proofErr w:type="spellEnd"/>
      <w:r w:rsidRPr="00C12248">
        <w:t xml:space="preserve"> </w:t>
      </w:r>
      <w:proofErr w:type="spellStart"/>
      <w:r w:rsidRPr="00C12248">
        <w:t>който</w:t>
      </w:r>
      <w:proofErr w:type="spellEnd"/>
      <w:r w:rsidRPr="00C12248">
        <w:t xml:space="preserve"> </w:t>
      </w:r>
      <w:proofErr w:type="spellStart"/>
      <w:r w:rsidRPr="00C12248">
        <w:t>служителите</w:t>
      </w:r>
      <w:proofErr w:type="spellEnd"/>
      <w:r w:rsidRPr="00C12248">
        <w:t xml:space="preserve"> </w:t>
      </w:r>
      <w:proofErr w:type="spellStart"/>
      <w:r w:rsidRPr="00C12248">
        <w:t>възприемат</w:t>
      </w:r>
      <w:proofErr w:type="spellEnd"/>
      <w:r w:rsidRPr="00C12248">
        <w:t xml:space="preserve"> </w:t>
      </w:r>
      <w:proofErr w:type="spellStart"/>
      <w:r w:rsidRPr="00C12248">
        <w:t>своите</w:t>
      </w:r>
      <w:proofErr w:type="spellEnd"/>
      <w:r w:rsidRPr="00C12248">
        <w:t xml:space="preserve"> </w:t>
      </w:r>
      <w:proofErr w:type="spellStart"/>
      <w:r w:rsidRPr="00C12248">
        <w:t>професионални</w:t>
      </w:r>
      <w:proofErr w:type="spellEnd"/>
      <w:r w:rsidRPr="00C12248">
        <w:t xml:space="preserve"> </w:t>
      </w:r>
      <w:proofErr w:type="spellStart"/>
      <w:r w:rsidRPr="00C12248">
        <w:t>задължения</w:t>
      </w:r>
      <w:proofErr w:type="spellEnd"/>
      <w:r w:rsidRPr="00C12248">
        <w:t xml:space="preserve"> и </w:t>
      </w:r>
      <w:proofErr w:type="spellStart"/>
      <w:r w:rsidRPr="00C12248">
        <w:t>отношенията</w:t>
      </w:r>
      <w:proofErr w:type="spellEnd"/>
      <w:r w:rsidRPr="00C12248">
        <w:t xml:space="preserve"> </w:t>
      </w:r>
      <w:proofErr w:type="spellStart"/>
      <w:r w:rsidRPr="00C12248">
        <w:t>си</w:t>
      </w:r>
      <w:proofErr w:type="spellEnd"/>
      <w:r w:rsidRPr="00C12248">
        <w:t xml:space="preserve"> с </w:t>
      </w:r>
      <w:proofErr w:type="spellStart"/>
      <w:r w:rsidRPr="00C12248">
        <w:t>организацията</w:t>
      </w:r>
      <w:proofErr w:type="spellEnd"/>
      <w:r w:rsidRPr="00C12248">
        <w:t>.</w:t>
      </w:r>
    </w:p>
    <w:p w14:paraId="1B4F34C7" w14:textId="77777777" w:rsidR="00C12248" w:rsidRPr="00C12248" w:rsidRDefault="00C12248" w:rsidP="00C12248">
      <w:pPr>
        <w:spacing w:line="360" w:lineRule="auto"/>
        <w:ind w:firstLine="709"/>
        <w:jc w:val="both"/>
      </w:pPr>
      <w:proofErr w:type="spellStart"/>
      <w:r w:rsidRPr="00C12248">
        <w:t>Изводите</w:t>
      </w:r>
      <w:proofErr w:type="spellEnd"/>
      <w:r w:rsidRPr="00C12248">
        <w:t xml:space="preserve"> </w:t>
      </w:r>
      <w:proofErr w:type="spellStart"/>
      <w:r w:rsidRPr="00C12248">
        <w:t>от</w:t>
      </w:r>
      <w:proofErr w:type="spellEnd"/>
      <w:r w:rsidRPr="00C12248">
        <w:t xml:space="preserve"> </w:t>
      </w:r>
      <w:proofErr w:type="spellStart"/>
      <w:r w:rsidRPr="00C12248">
        <w:t>този</w:t>
      </w:r>
      <w:proofErr w:type="spellEnd"/>
      <w:r w:rsidRPr="00C12248">
        <w:t xml:space="preserve"> </w:t>
      </w:r>
      <w:proofErr w:type="spellStart"/>
      <w:r w:rsidRPr="00C12248">
        <w:t>анализ</w:t>
      </w:r>
      <w:proofErr w:type="spellEnd"/>
      <w:r w:rsidRPr="00C12248">
        <w:t xml:space="preserve"> </w:t>
      </w:r>
      <w:proofErr w:type="spellStart"/>
      <w:r w:rsidRPr="00C12248">
        <w:t>показват</w:t>
      </w:r>
      <w:proofErr w:type="spellEnd"/>
      <w:r w:rsidRPr="00C12248">
        <w:t xml:space="preserve">, </w:t>
      </w:r>
      <w:proofErr w:type="spellStart"/>
      <w:r w:rsidRPr="00C12248">
        <w:t>че</w:t>
      </w:r>
      <w:proofErr w:type="spellEnd"/>
      <w:r w:rsidRPr="00C12248">
        <w:t xml:space="preserve"> </w:t>
      </w:r>
      <w:proofErr w:type="spellStart"/>
      <w:r w:rsidRPr="00C12248">
        <w:t>възрастта</w:t>
      </w:r>
      <w:proofErr w:type="spellEnd"/>
      <w:r w:rsidRPr="00C12248">
        <w:t xml:space="preserve"> </w:t>
      </w:r>
      <w:proofErr w:type="spellStart"/>
      <w:r w:rsidRPr="00C12248">
        <w:t>не</w:t>
      </w:r>
      <w:proofErr w:type="spellEnd"/>
      <w:r w:rsidRPr="00C12248">
        <w:t xml:space="preserve"> е </w:t>
      </w:r>
      <w:proofErr w:type="spellStart"/>
      <w:r w:rsidRPr="00C12248">
        <w:t>решаващ</w:t>
      </w:r>
      <w:proofErr w:type="spellEnd"/>
      <w:r w:rsidRPr="00C12248">
        <w:t xml:space="preserve"> </w:t>
      </w:r>
      <w:proofErr w:type="spellStart"/>
      <w:r w:rsidRPr="00C12248">
        <w:t>фактор</w:t>
      </w:r>
      <w:proofErr w:type="spellEnd"/>
      <w:r w:rsidRPr="00C12248">
        <w:t xml:space="preserve"> </w:t>
      </w:r>
      <w:proofErr w:type="spellStart"/>
      <w:r w:rsidRPr="00C12248">
        <w:t>за</w:t>
      </w:r>
      <w:proofErr w:type="spellEnd"/>
      <w:r w:rsidRPr="00C12248">
        <w:t xml:space="preserve"> </w:t>
      </w:r>
      <w:proofErr w:type="spellStart"/>
      <w:r w:rsidRPr="00C12248">
        <w:t>преживяването</w:t>
      </w:r>
      <w:proofErr w:type="spellEnd"/>
      <w:r w:rsidRPr="00C12248">
        <w:t xml:space="preserve"> </w:t>
      </w:r>
      <w:proofErr w:type="spellStart"/>
      <w:r w:rsidRPr="00C12248">
        <w:t>на</w:t>
      </w:r>
      <w:proofErr w:type="spellEnd"/>
      <w:r w:rsidRPr="00C12248">
        <w:t xml:space="preserve"> </w:t>
      </w:r>
      <w:proofErr w:type="spellStart"/>
      <w:r w:rsidRPr="00C12248">
        <w:t>стрес</w:t>
      </w:r>
      <w:proofErr w:type="spellEnd"/>
      <w:r w:rsidRPr="00C12248">
        <w:t xml:space="preserve"> и </w:t>
      </w:r>
      <w:proofErr w:type="spellStart"/>
      <w:r w:rsidRPr="00C12248">
        <w:t>ангажираността</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 xml:space="preserve">, </w:t>
      </w:r>
      <w:proofErr w:type="spellStart"/>
      <w:r w:rsidRPr="00C12248">
        <w:t>докато</w:t>
      </w:r>
      <w:proofErr w:type="spellEnd"/>
      <w:r w:rsidRPr="00C12248">
        <w:t xml:space="preserve"> </w:t>
      </w:r>
      <w:proofErr w:type="spellStart"/>
      <w:r w:rsidRPr="00C12248">
        <w:t>полът</w:t>
      </w:r>
      <w:proofErr w:type="spellEnd"/>
      <w:r w:rsidRPr="00C12248">
        <w:t xml:space="preserve"> </w:t>
      </w:r>
      <w:proofErr w:type="spellStart"/>
      <w:r w:rsidRPr="00C12248">
        <w:t>играе</w:t>
      </w:r>
      <w:proofErr w:type="spellEnd"/>
      <w:r w:rsidRPr="00C12248">
        <w:t xml:space="preserve"> </w:t>
      </w:r>
      <w:proofErr w:type="spellStart"/>
      <w:r w:rsidRPr="00C12248">
        <w:t>роля</w:t>
      </w:r>
      <w:proofErr w:type="spellEnd"/>
      <w:r w:rsidRPr="00C12248">
        <w:t xml:space="preserve"> </w:t>
      </w:r>
      <w:proofErr w:type="spellStart"/>
      <w:r w:rsidRPr="00C12248">
        <w:t>предимно</w:t>
      </w:r>
      <w:proofErr w:type="spellEnd"/>
      <w:r w:rsidRPr="00C12248">
        <w:t xml:space="preserve"> в </w:t>
      </w:r>
      <w:proofErr w:type="spellStart"/>
      <w:r w:rsidRPr="00C12248">
        <w:t>аспекта</w:t>
      </w:r>
      <w:proofErr w:type="spellEnd"/>
      <w:r w:rsidRPr="00C12248">
        <w:t xml:space="preserve"> </w:t>
      </w:r>
      <w:proofErr w:type="spellStart"/>
      <w:r w:rsidRPr="00C12248">
        <w:t>на</w:t>
      </w:r>
      <w:proofErr w:type="spellEnd"/>
      <w:r w:rsidRPr="00C12248">
        <w:t xml:space="preserve"> </w:t>
      </w:r>
      <w:proofErr w:type="spellStart"/>
      <w:r w:rsidRPr="00C12248">
        <w:t>баланса</w:t>
      </w:r>
      <w:proofErr w:type="spellEnd"/>
      <w:r w:rsidRPr="00C12248">
        <w:t xml:space="preserve"> </w:t>
      </w:r>
      <w:proofErr w:type="spellStart"/>
      <w:r w:rsidRPr="00C12248">
        <w:t>между</w:t>
      </w:r>
      <w:proofErr w:type="spellEnd"/>
      <w:r w:rsidRPr="00C12248">
        <w:t xml:space="preserve"> </w:t>
      </w:r>
      <w:proofErr w:type="spellStart"/>
      <w:r w:rsidRPr="00C12248">
        <w:t>работа</w:t>
      </w:r>
      <w:proofErr w:type="spellEnd"/>
      <w:r w:rsidRPr="00C12248">
        <w:t xml:space="preserve"> и </w:t>
      </w:r>
      <w:proofErr w:type="spellStart"/>
      <w:r w:rsidRPr="00C12248">
        <w:t>личен</w:t>
      </w:r>
      <w:proofErr w:type="spellEnd"/>
      <w:r w:rsidRPr="00C12248">
        <w:t xml:space="preserve"> </w:t>
      </w:r>
      <w:proofErr w:type="spellStart"/>
      <w:r w:rsidRPr="00C12248">
        <w:t>живот</w:t>
      </w:r>
      <w:proofErr w:type="spellEnd"/>
      <w:r w:rsidRPr="00C12248">
        <w:t xml:space="preserve">. </w:t>
      </w:r>
      <w:proofErr w:type="spellStart"/>
      <w:r w:rsidRPr="00C12248">
        <w:t>Жените</w:t>
      </w:r>
      <w:proofErr w:type="spellEnd"/>
      <w:r w:rsidRPr="00C12248">
        <w:t xml:space="preserve"> </w:t>
      </w:r>
      <w:proofErr w:type="spellStart"/>
      <w:r w:rsidRPr="00C12248">
        <w:t>са</w:t>
      </w:r>
      <w:proofErr w:type="spellEnd"/>
      <w:r w:rsidRPr="00C12248">
        <w:t xml:space="preserve"> </w:t>
      </w:r>
      <w:proofErr w:type="spellStart"/>
      <w:r w:rsidRPr="00C12248">
        <w:t>по-засегнати</w:t>
      </w:r>
      <w:proofErr w:type="spellEnd"/>
      <w:r w:rsidRPr="00C12248">
        <w:t xml:space="preserve"> </w:t>
      </w:r>
      <w:proofErr w:type="spellStart"/>
      <w:r w:rsidRPr="00C12248">
        <w:t>от</w:t>
      </w:r>
      <w:proofErr w:type="spellEnd"/>
      <w:r w:rsidRPr="00C12248">
        <w:t xml:space="preserve"> </w:t>
      </w:r>
      <w:proofErr w:type="spellStart"/>
      <w:r w:rsidRPr="00C12248">
        <w:t>този</w:t>
      </w:r>
      <w:proofErr w:type="spellEnd"/>
      <w:r w:rsidRPr="00C12248">
        <w:t xml:space="preserve"> </w:t>
      </w:r>
      <w:proofErr w:type="spellStart"/>
      <w:r w:rsidRPr="00C12248">
        <w:t>конфликт</w:t>
      </w:r>
      <w:proofErr w:type="spellEnd"/>
      <w:r w:rsidRPr="00C12248">
        <w:t xml:space="preserve">, </w:t>
      </w:r>
      <w:proofErr w:type="spellStart"/>
      <w:r w:rsidRPr="00C12248">
        <w:t>което</w:t>
      </w:r>
      <w:proofErr w:type="spellEnd"/>
      <w:r w:rsidRPr="00C12248">
        <w:t xml:space="preserve"> </w:t>
      </w:r>
      <w:proofErr w:type="spellStart"/>
      <w:r w:rsidRPr="00C12248">
        <w:t>предполага</w:t>
      </w:r>
      <w:proofErr w:type="spellEnd"/>
      <w:r w:rsidRPr="00C12248">
        <w:t xml:space="preserve"> </w:t>
      </w:r>
      <w:proofErr w:type="spellStart"/>
      <w:r w:rsidRPr="00C12248">
        <w:t>необходимост</w:t>
      </w:r>
      <w:proofErr w:type="spellEnd"/>
      <w:r w:rsidRPr="00C12248">
        <w:t xml:space="preserve"> </w:t>
      </w:r>
      <w:proofErr w:type="spellStart"/>
      <w:r w:rsidRPr="00C12248">
        <w:t>от</w:t>
      </w:r>
      <w:proofErr w:type="spellEnd"/>
      <w:r w:rsidRPr="00C12248">
        <w:t xml:space="preserve"> </w:t>
      </w:r>
      <w:proofErr w:type="spellStart"/>
      <w:r w:rsidRPr="00C12248">
        <w:t>организационни</w:t>
      </w:r>
      <w:proofErr w:type="spellEnd"/>
      <w:r w:rsidRPr="00C12248">
        <w:t xml:space="preserve"> </w:t>
      </w:r>
      <w:proofErr w:type="spellStart"/>
      <w:r w:rsidRPr="00C12248">
        <w:t>политики</w:t>
      </w:r>
      <w:proofErr w:type="spellEnd"/>
      <w:r w:rsidRPr="00C12248">
        <w:t xml:space="preserve">, </w:t>
      </w:r>
      <w:proofErr w:type="spellStart"/>
      <w:r w:rsidRPr="00C12248">
        <w:t>насочени</w:t>
      </w:r>
      <w:proofErr w:type="spellEnd"/>
      <w:r w:rsidRPr="00C12248">
        <w:t xml:space="preserve"> </w:t>
      </w:r>
      <w:proofErr w:type="spellStart"/>
      <w:r w:rsidRPr="00C12248">
        <w:t>към</w:t>
      </w:r>
      <w:proofErr w:type="spellEnd"/>
      <w:r w:rsidRPr="00C12248">
        <w:t xml:space="preserve"> </w:t>
      </w:r>
      <w:proofErr w:type="spellStart"/>
      <w:r w:rsidRPr="00C12248">
        <w:t>улесняване</w:t>
      </w:r>
      <w:proofErr w:type="spellEnd"/>
      <w:r w:rsidRPr="00C12248">
        <w:t xml:space="preserve"> </w:t>
      </w:r>
      <w:proofErr w:type="spellStart"/>
      <w:r w:rsidRPr="00C12248">
        <w:t>на</w:t>
      </w:r>
      <w:proofErr w:type="spellEnd"/>
      <w:r w:rsidRPr="00C12248">
        <w:t xml:space="preserve"> </w:t>
      </w:r>
      <w:proofErr w:type="spellStart"/>
      <w:r w:rsidRPr="00C12248">
        <w:t>баланса</w:t>
      </w:r>
      <w:proofErr w:type="spellEnd"/>
      <w:r w:rsidRPr="00C12248">
        <w:t xml:space="preserve"> </w:t>
      </w:r>
      <w:proofErr w:type="spellStart"/>
      <w:r w:rsidRPr="00C12248">
        <w:t>между</w:t>
      </w:r>
      <w:proofErr w:type="spellEnd"/>
      <w:r w:rsidRPr="00C12248">
        <w:t xml:space="preserve"> </w:t>
      </w:r>
      <w:proofErr w:type="spellStart"/>
      <w:r w:rsidRPr="00C12248">
        <w:t>професионалния</w:t>
      </w:r>
      <w:proofErr w:type="spellEnd"/>
      <w:r w:rsidRPr="00C12248">
        <w:t xml:space="preserve"> и </w:t>
      </w:r>
      <w:proofErr w:type="spellStart"/>
      <w:r w:rsidRPr="00C12248">
        <w:t>личния</w:t>
      </w:r>
      <w:proofErr w:type="spellEnd"/>
      <w:r w:rsidRPr="00C12248">
        <w:t xml:space="preserve"> </w:t>
      </w:r>
      <w:proofErr w:type="spellStart"/>
      <w:r w:rsidRPr="00C12248">
        <w:t>живот</w:t>
      </w:r>
      <w:proofErr w:type="spellEnd"/>
      <w:r w:rsidRPr="00C12248">
        <w:t xml:space="preserve">. </w:t>
      </w:r>
      <w:proofErr w:type="spellStart"/>
      <w:r w:rsidRPr="00C12248">
        <w:t>Възможни</w:t>
      </w:r>
      <w:proofErr w:type="spellEnd"/>
      <w:r w:rsidRPr="00C12248">
        <w:t xml:space="preserve"> </w:t>
      </w:r>
      <w:proofErr w:type="spellStart"/>
      <w:r w:rsidRPr="00C12248">
        <w:t>мерки</w:t>
      </w:r>
      <w:proofErr w:type="spellEnd"/>
      <w:r w:rsidRPr="00C12248">
        <w:t xml:space="preserve"> </w:t>
      </w:r>
      <w:proofErr w:type="spellStart"/>
      <w:r w:rsidRPr="00C12248">
        <w:t>могат</w:t>
      </w:r>
      <w:proofErr w:type="spellEnd"/>
      <w:r w:rsidRPr="00C12248">
        <w:t xml:space="preserve"> </w:t>
      </w:r>
      <w:proofErr w:type="spellStart"/>
      <w:r w:rsidRPr="00C12248">
        <w:t>да</w:t>
      </w:r>
      <w:proofErr w:type="spellEnd"/>
      <w:r w:rsidRPr="00C12248">
        <w:t xml:space="preserve"> </w:t>
      </w:r>
      <w:proofErr w:type="spellStart"/>
      <w:r w:rsidRPr="00C12248">
        <w:t>включват</w:t>
      </w:r>
      <w:proofErr w:type="spellEnd"/>
      <w:r w:rsidRPr="00C12248">
        <w:t xml:space="preserve"> </w:t>
      </w:r>
      <w:proofErr w:type="spellStart"/>
      <w:r w:rsidRPr="00C12248">
        <w:t>по-гъвкави</w:t>
      </w:r>
      <w:proofErr w:type="spellEnd"/>
      <w:r w:rsidRPr="00C12248">
        <w:t xml:space="preserve"> </w:t>
      </w:r>
      <w:proofErr w:type="spellStart"/>
      <w:r w:rsidRPr="00C12248">
        <w:t>работни</w:t>
      </w:r>
      <w:proofErr w:type="spellEnd"/>
      <w:r w:rsidRPr="00C12248">
        <w:t xml:space="preserve"> </w:t>
      </w:r>
      <w:proofErr w:type="spellStart"/>
      <w:r w:rsidRPr="00C12248">
        <w:t>графици</w:t>
      </w:r>
      <w:proofErr w:type="spellEnd"/>
      <w:r w:rsidRPr="00C12248">
        <w:t xml:space="preserve">, </w:t>
      </w:r>
      <w:proofErr w:type="spellStart"/>
      <w:r w:rsidRPr="00C12248">
        <w:t>възможности</w:t>
      </w:r>
      <w:proofErr w:type="spellEnd"/>
      <w:r w:rsidRPr="00C12248">
        <w:t xml:space="preserve"> </w:t>
      </w:r>
      <w:proofErr w:type="spellStart"/>
      <w:r w:rsidRPr="00C12248">
        <w:t>за</w:t>
      </w:r>
      <w:proofErr w:type="spellEnd"/>
      <w:r w:rsidRPr="00C12248">
        <w:t xml:space="preserve"> </w:t>
      </w:r>
      <w:proofErr w:type="spellStart"/>
      <w:r w:rsidRPr="00C12248">
        <w:t>дистанционна</w:t>
      </w:r>
      <w:proofErr w:type="spellEnd"/>
      <w:r w:rsidRPr="00C12248">
        <w:t xml:space="preserve"> </w:t>
      </w:r>
      <w:proofErr w:type="spellStart"/>
      <w:r w:rsidRPr="00C12248">
        <w:t>работа</w:t>
      </w:r>
      <w:proofErr w:type="spellEnd"/>
      <w:r w:rsidRPr="00C12248">
        <w:t xml:space="preserve"> </w:t>
      </w:r>
      <w:proofErr w:type="spellStart"/>
      <w:r w:rsidRPr="00C12248">
        <w:t>или</w:t>
      </w:r>
      <w:proofErr w:type="spellEnd"/>
      <w:r w:rsidRPr="00C12248">
        <w:t xml:space="preserve"> </w:t>
      </w:r>
      <w:proofErr w:type="spellStart"/>
      <w:r w:rsidRPr="00C12248">
        <w:t>допълнителна</w:t>
      </w:r>
      <w:proofErr w:type="spellEnd"/>
      <w:r w:rsidRPr="00C12248">
        <w:t xml:space="preserve"> </w:t>
      </w:r>
      <w:proofErr w:type="spellStart"/>
      <w:r w:rsidRPr="00C12248">
        <w:t>подкрепа</w:t>
      </w:r>
      <w:proofErr w:type="spellEnd"/>
      <w:r w:rsidRPr="00C12248">
        <w:t xml:space="preserve"> </w:t>
      </w:r>
      <w:proofErr w:type="spellStart"/>
      <w:r w:rsidRPr="00C12248">
        <w:t>за</w:t>
      </w:r>
      <w:proofErr w:type="spellEnd"/>
      <w:r w:rsidRPr="00C12248">
        <w:t xml:space="preserve"> </w:t>
      </w:r>
      <w:proofErr w:type="spellStart"/>
      <w:r w:rsidRPr="00C12248">
        <w:t>служители</w:t>
      </w:r>
      <w:proofErr w:type="spellEnd"/>
      <w:r w:rsidRPr="00C12248">
        <w:t xml:space="preserve"> с </w:t>
      </w:r>
      <w:proofErr w:type="spellStart"/>
      <w:r w:rsidRPr="00C12248">
        <w:t>повишени</w:t>
      </w:r>
      <w:proofErr w:type="spellEnd"/>
      <w:r w:rsidRPr="00C12248">
        <w:t xml:space="preserve"> </w:t>
      </w:r>
      <w:proofErr w:type="spellStart"/>
      <w:r w:rsidRPr="00C12248">
        <w:t>семейни</w:t>
      </w:r>
      <w:proofErr w:type="spellEnd"/>
      <w:r w:rsidRPr="00C12248">
        <w:t xml:space="preserve"> </w:t>
      </w:r>
      <w:proofErr w:type="spellStart"/>
      <w:r w:rsidRPr="00C12248">
        <w:t>ангажименти</w:t>
      </w:r>
      <w:proofErr w:type="spellEnd"/>
      <w:r w:rsidRPr="00C12248">
        <w:t xml:space="preserve">. </w:t>
      </w:r>
      <w:proofErr w:type="spellStart"/>
      <w:r w:rsidRPr="00C12248">
        <w:t>Липсата</w:t>
      </w:r>
      <w:proofErr w:type="spellEnd"/>
      <w:r w:rsidRPr="00C12248">
        <w:t xml:space="preserve"> </w:t>
      </w:r>
      <w:proofErr w:type="spellStart"/>
      <w:r w:rsidRPr="00C12248">
        <w:t>на</w:t>
      </w:r>
      <w:proofErr w:type="spellEnd"/>
      <w:r w:rsidRPr="00C12248">
        <w:t xml:space="preserve"> </w:t>
      </w:r>
      <w:proofErr w:type="spellStart"/>
      <w:r w:rsidRPr="00C12248">
        <w:t>други</w:t>
      </w:r>
      <w:proofErr w:type="spellEnd"/>
      <w:r w:rsidRPr="00C12248">
        <w:t xml:space="preserve"> </w:t>
      </w:r>
      <w:proofErr w:type="spellStart"/>
      <w:r w:rsidRPr="00C12248">
        <w:t>значими</w:t>
      </w:r>
      <w:proofErr w:type="spellEnd"/>
      <w:r w:rsidRPr="00C12248">
        <w:t xml:space="preserve"> </w:t>
      </w:r>
      <w:proofErr w:type="spellStart"/>
      <w:r w:rsidRPr="00C12248">
        <w:t>разлики</w:t>
      </w:r>
      <w:proofErr w:type="spellEnd"/>
      <w:r w:rsidRPr="00C12248">
        <w:t xml:space="preserve"> </w:t>
      </w:r>
      <w:proofErr w:type="spellStart"/>
      <w:r w:rsidRPr="00C12248">
        <w:t>между</w:t>
      </w:r>
      <w:proofErr w:type="spellEnd"/>
      <w:r w:rsidRPr="00C12248">
        <w:t xml:space="preserve"> </w:t>
      </w:r>
      <w:proofErr w:type="spellStart"/>
      <w:r w:rsidRPr="00C12248">
        <w:t>половете</w:t>
      </w:r>
      <w:proofErr w:type="spellEnd"/>
      <w:r w:rsidRPr="00C12248">
        <w:t xml:space="preserve"> </w:t>
      </w:r>
      <w:proofErr w:type="spellStart"/>
      <w:r w:rsidRPr="00C12248">
        <w:t>показва</w:t>
      </w:r>
      <w:proofErr w:type="spellEnd"/>
      <w:r w:rsidRPr="00C12248">
        <w:t xml:space="preserve">, </w:t>
      </w:r>
      <w:proofErr w:type="spellStart"/>
      <w:r w:rsidRPr="00C12248">
        <w:t>че</w:t>
      </w:r>
      <w:proofErr w:type="spellEnd"/>
      <w:r w:rsidRPr="00C12248">
        <w:t xml:space="preserve"> </w:t>
      </w:r>
      <w:proofErr w:type="spellStart"/>
      <w:r w:rsidRPr="00C12248">
        <w:t>организационната</w:t>
      </w:r>
      <w:proofErr w:type="spellEnd"/>
      <w:r w:rsidRPr="00C12248">
        <w:t xml:space="preserve"> </w:t>
      </w:r>
      <w:proofErr w:type="spellStart"/>
      <w:r w:rsidRPr="00C12248">
        <w:t>култура</w:t>
      </w:r>
      <w:proofErr w:type="spellEnd"/>
      <w:r w:rsidRPr="00C12248">
        <w:t xml:space="preserve"> и </w:t>
      </w:r>
      <w:proofErr w:type="spellStart"/>
      <w:r w:rsidRPr="00C12248">
        <w:t>условията</w:t>
      </w:r>
      <w:proofErr w:type="spellEnd"/>
      <w:r w:rsidRPr="00C12248">
        <w:t xml:space="preserve"> </w:t>
      </w:r>
      <w:proofErr w:type="spellStart"/>
      <w:r w:rsidRPr="00C12248">
        <w:t>на</w:t>
      </w:r>
      <w:proofErr w:type="spellEnd"/>
      <w:r w:rsidRPr="00C12248">
        <w:t xml:space="preserve"> </w:t>
      </w:r>
      <w:proofErr w:type="spellStart"/>
      <w:r w:rsidRPr="00C12248">
        <w:t>труд</w:t>
      </w:r>
      <w:proofErr w:type="spellEnd"/>
      <w:r w:rsidRPr="00C12248">
        <w:t xml:space="preserve"> </w:t>
      </w:r>
      <w:proofErr w:type="spellStart"/>
      <w:r w:rsidRPr="00C12248">
        <w:t>са</w:t>
      </w:r>
      <w:proofErr w:type="spellEnd"/>
      <w:r w:rsidRPr="00C12248">
        <w:t xml:space="preserve"> </w:t>
      </w:r>
      <w:proofErr w:type="spellStart"/>
      <w:r w:rsidRPr="00C12248">
        <w:t>сравнително</w:t>
      </w:r>
      <w:proofErr w:type="spellEnd"/>
      <w:r w:rsidRPr="00C12248">
        <w:t xml:space="preserve"> </w:t>
      </w:r>
      <w:proofErr w:type="spellStart"/>
      <w:r w:rsidRPr="00C12248">
        <w:t>уеднаквени</w:t>
      </w:r>
      <w:proofErr w:type="spellEnd"/>
      <w:r w:rsidRPr="00C12248">
        <w:t xml:space="preserve"> </w:t>
      </w:r>
      <w:proofErr w:type="spellStart"/>
      <w:r w:rsidRPr="00C12248">
        <w:t>по</w:t>
      </w:r>
      <w:proofErr w:type="spellEnd"/>
      <w:r w:rsidRPr="00C12248">
        <w:t xml:space="preserve"> </w:t>
      </w:r>
      <w:proofErr w:type="spellStart"/>
      <w:r w:rsidRPr="00C12248">
        <w:t>отношение</w:t>
      </w:r>
      <w:proofErr w:type="spellEnd"/>
      <w:r w:rsidRPr="00C12248">
        <w:t xml:space="preserve"> </w:t>
      </w:r>
      <w:proofErr w:type="spellStart"/>
      <w:r w:rsidRPr="00C12248">
        <w:t>на</w:t>
      </w:r>
      <w:proofErr w:type="spellEnd"/>
      <w:r w:rsidRPr="00C12248">
        <w:t xml:space="preserve"> </w:t>
      </w:r>
      <w:proofErr w:type="spellStart"/>
      <w:r w:rsidRPr="00C12248">
        <w:t>начина</w:t>
      </w:r>
      <w:proofErr w:type="spellEnd"/>
      <w:r w:rsidRPr="00C12248">
        <w:t xml:space="preserve">, </w:t>
      </w:r>
      <w:proofErr w:type="spellStart"/>
      <w:r w:rsidRPr="00C12248">
        <w:t>по</w:t>
      </w:r>
      <w:proofErr w:type="spellEnd"/>
      <w:r w:rsidRPr="00C12248">
        <w:t xml:space="preserve"> </w:t>
      </w:r>
      <w:proofErr w:type="spellStart"/>
      <w:r w:rsidRPr="00C12248">
        <w:t>който</w:t>
      </w:r>
      <w:proofErr w:type="spellEnd"/>
      <w:r w:rsidRPr="00C12248">
        <w:t xml:space="preserve"> </w:t>
      </w:r>
      <w:proofErr w:type="spellStart"/>
      <w:r w:rsidRPr="00C12248">
        <w:t>мъжете</w:t>
      </w:r>
      <w:proofErr w:type="spellEnd"/>
      <w:r w:rsidRPr="00C12248">
        <w:t xml:space="preserve"> и </w:t>
      </w:r>
      <w:proofErr w:type="spellStart"/>
      <w:r w:rsidRPr="00C12248">
        <w:t>жените</w:t>
      </w:r>
      <w:proofErr w:type="spellEnd"/>
      <w:r w:rsidRPr="00C12248">
        <w:t xml:space="preserve"> </w:t>
      </w:r>
      <w:proofErr w:type="spellStart"/>
      <w:r w:rsidRPr="00C12248">
        <w:t>преживяват</w:t>
      </w:r>
      <w:proofErr w:type="spellEnd"/>
      <w:r w:rsidRPr="00C12248">
        <w:t xml:space="preserve"> </w:t>
      </w:r>
      <w:proofErr w:type="spellStart"/>
      <w:r w:rsidRPr="00C12248">
        <w:t>професионалния</w:t>
      </w:r>
      <w:proofErr w:type="spellEnd"/>
      <w:r w:rsidRPr="00C12248">
        <w:t xml:space="preserve"> </w:t>
      </w:r>
      <w:proofErr w:type="spellStart"/>
      <w:r w:rsidRPr="00C12248">
        <w:t>стрес</w:t>
      </w:r>
      <w:proofErr w:type="spellEnd"/>
      <w:r w:rsidRPr="00C12248">
        <w:t xml:space="preserve"> и </w:t>
      </w:r>
      <w:proofErr w:type="spellStart"/>
      <w:r w:rsidRPr="00C12248">
        <w:t>привързаността</w:t>
      </w:r>
      <w:proofErr w:type="spellEnd"/>
      <w:r w:rsidRPr="00C12248">
        <w:t xml:space="preserve"> </w:t>
      </w:r>
      <w:proofErr w:type="spellStart"/>
      <w:r w:rsidRPr="00C12248">
        <w:t>към</w:t>
      </w:r>
      <w:proofErr w:type="spellEnd"/>
      <w:r w:rsidRPr="00C12248">
        <w:t xml:space="preserve"> </w:t>
      </w:r>
      <w:proofErr w:type="spellStart"/>
      <w:r w:rsidRPr="00C12248">
        <w:t>организацията</w:t>
      </w:r>
      <w:proofErr w:type="spellEnd"/>
      <w:r w:rsidRPr="00C12248">
        <w:t>.</w:t>
      </w:r>
    </w:p>
    <w:p w14:paraId="725CA546" w14:textId="74AC04F1" w:rsidR="0094153E" w:rsidRPr="00A1595B" w:rsidRDefault="009D3A0A" w:rsidP="0094153E">
      <w:pPr>
        <w:spacing w:line="360" w:lineRule="auto"/>
        <w:ind w:firstLine="709"/>
        <w:jc w:val="both"/>
        <w:rPr>
          <w:b/>
          <w:bCs/>
          <w:lang w:val="bg-BG"/>
        </w:rPr>
      </w:pPr>
      <w:r w:rsidRPr="00A1595B">
        <w:rPr>
          <w:b/>
          <w:bCs/>
          <w:lang w:val="bg-BG"/>
        </w:rPr>
        <w:t xml:space="preserve">3. </w:t>
      </w:r>
      <w:r w:rsidR="0094153E" w:rsidRPr="00A1595B">
        <w:rPr>
          <w:b/>
          <w:bCs/>
          <w:lang w:val="bg-BG"/>
        </w:rPr>
        <w:t>Обобщени</w:t>
      </w:r>
      <w:r w:rsidR="00A1595B">
        <w:rPr>
          <w:b/>
          <w:bCs/>
          <w:lang w:val="bg-BG"/>
        </w:rPr>
        <w:t>я и изводи</w:t>
      </w:r>
    </w:p>
    <w:p w14:paraId="26B9BC37" w14:textId="77777777" w:rsidR="00055C49" w:rsidRPr="00055C49" w:rsidRDefault="00055C49" w:rsidP="00055C49">
      <w:pPr>
        <w:spacing w:line="360" w:lineRule="auto"/>
        <w:ind w:firstLine="709"/>
        <w:jc w:val="both"/>
      </w:pP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първата</w:t>
      </w:r>
      <w:proofErr w:type="spellEnd"/>
      <w:r w:rsidRPr="00055C49">
        <w:t xml:space="preserve"> </w:t>
      </w:r>
      <w:proofErr w:type="spellStart"/>
      <w:r w:rsidRPr="00055C49">
        <w:t>хипотеза</w:t>
      </w:r>
      <w:proofErr w:type="spellEnd"/>
      <w:r w:rsidRPr="00055C49">
        <w:t xml:space="preserve">, </w:t>
      </w:r>
      <w:proofErr w:type="spellStart"/>
      <w:r w:rsidRPr="00055C49">
        <w:t>че</w:t>
      </w:r>
      <w:proofErr w:type="spellEnd"/>
      <w:r w:rsidRPr="00055C49">
        <w:t xml:space="preserve"> </w:t>
      </w:r>
      <w:proofErr w:type="spellStart"/>
      <w:r w:rsidRPr="00055C49">
        <w:t>професионалният</w:t>
      </w:r>
      <w:proofErr w:type="spellEnd"/>
      <w:r w:rsidRPr="00055C49">
        <w:t xml:space="preserve"> </w:t>
      </w:r>
      <w:proofErr w:type="spellStart"/>
      <w:r w:rsidRPr="00055C49">
        <w:t>стрес</w:t>
      </w:r>
      <w:proofErr w:type="spellEnd"/>
      <w:r w:rsidRPr="00055C49">
        <w:t xml:space="preserve"> е </w:t>
      </w:r>
      <w:proofErr w:type="spellStart"/>
      <w:r w:rsidRPr="00055C49">
        <w:t>повлиян</w:t>
      </w:r>
      <w:proofErr w:type="spellEnd"/>
      <w:r w:rsidRPr="00055C49">
        <w:t xml:space="preserve"> </w:t>
      </w:r>
      <w:proofErr w:type="spellStart"/>
      <w:r w:rsidRPr="00055C49">
        <w:t>от</w:t>
      </w:r>
      <w:proofErr w:type="spellEnd"/>
      <w:r w:rsidRPr="00055C49">
        <w:t xml:space="preserve">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w:t>
      </w:r>
      <w:proofErr w:type="spellStart"/>
      <w:r w:rsidRPr="00055C49">
        <w:t>несигурността</w:t>
      </w:r>
      <w:proofErr w:type="spellEnd"/>
      <w:r w:rsidRPr="00055C49">
        <w:t xml:space="preserve"> в </w:t>
      </w:r>
      <w:proofErr w:type="spellStart"/>
      <w:r w:rsidRPr="00055C49">
        <w:t>ролевите</w:t>
      </w:r>
      <w:proofErr w:type="spellEnd"/>
      <w:r w:rsidRPr="00055C49">
        <w:t xml:space="preserve"> </w:t>
      </w:r>
      <w:proofErr w:type="spellStart"/>
      <w:r w:rsidRPr="00055C49">
        <w:t>очаквания</w:t>
      </w:r>
      <w:proofErr w:type="spellEnd"/>
      <w:r w:rsidRPr="00055C49">
        <w:t xml:space="preserve"> и </w:t>
      </w:r>
      <w:proofErr w:type="spellStart"/>
      <w:r w:rsidRPr="00055C49">
        <w:t>затрудненията</w:t>
      </w:r>
      <w:proofErr w:type="spellEnd"/>
      <w:r w:rsidRPr="00055C49">
        <w:t xml:space="preserve"> </w:t>
      </w:r>
      <w:proofErr w:type="spellStart"/>
      <w:r w:rsidRPr="00055C49">
        <w:t>при</w:t>
      </w:r>
      <w:proofErr w:type="spellEnd"/>
      <w:r w:rsidRPr="00055C49">
        <w:t xml:space="preserve"> </w:t>
      </w:r>
      <w:proofErr w:type="spellStart"/>
      <w:r w:rsidRPr="00055C49">
        <w:t>балансиране</w:t>
      </w:r>
      <w:proofErr w:type="spellEnd"/>
      <w:r w:rsidRPr="00055C49">
        <w:t xml:space="preserve"> </w:t>
      </w:r>
      <w:proofErr w:type="spellStart"/>
      <w:r w:rsidRPr="00055C49">
        <w:t>на</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Корелационният</w:t>
      </w:r>
      <w:proofErr w:type="spellEnd"/>
      <w:r w:rsidRPr="00055C49">
        <w:t xml:space="preserve"> </w:t>
      </w:r>
      <w:proofErr w:type="spellStart"/>
      <w:r w:rsidRPr="00055C49">
        <w:t>анализ</w:t>
      </w:r>
      <w:proofErr w:type="spellEnd"/>
      <w:r w:rsidRPr="00055C49">
        <w:t xml:space="preserve"> </w:t>
      </w:r>
      <w:proofErr w:type="spellStart"/>
      <w:r w:rsidRPr="00055C49">
        <w:t>показва</w:t>
      </w:r>
      <w:proofErr w:type="spellEnd"/>
      <w:r w:rsidRPr="00055C49">
        <w:t xml:space="preserve"> </w:t>
      </w:r>
      <w:proofErr w:type="spellStart"/>
      <w:r w:rsidRPr="00055C49">
        <w:t>силни</w:t>
      </w:r>
      <w:proofErr w:type="spellEnd"/>
      <w:r w:rsidRPr="00055C49">
        <w:t xml:space="preserve"> </w:t>
      </w:r>
      <w:proofErr w:type="spellStart"/>
      <w:r w:rsidRPr="00055C49">
        <w:t>положителни</w:t>
      </w:r>
      <w:proofErr w:type="spellEnd"/>
      <w:r w:rsidRPr="00055C49">
        <w:t xml:space="preserve"> </w:t>
      </w:r>
      <w:proofErr w:type="spellStart"/>
      <w:r w:rsidRPr="00055C49">
        <w:t>връзки</w:t>
      </w:r>
      <w:proofErr w:type="spellEnd"/>
      <w:r w:rsidRPr="00055C49">
        <w:t xml:space="preserve"> </w:t>
      </w:r>
      <w:proofErr w:type="spellStart"/>
      <w:r w:rsidRPr="00055C49">
        <w:t>между</w:t>
      </w:r>
      <w:proofErr w:type="spellEnd"/>
      <w:r w:rsidRPr="00055C49">
        <w:t xml:space="preserve"> </w:t>
      </w:r>
      <w:proofErr w:type="spellStart"/>
      <w:r w:rsidRPr="00055C49">
        <w:t>ролевата</w:t>
      </w:r>
      <w:proofErr w:type="spellEnd"/>
      <w:r w:rsidRPr="00055C49">
        <w:t xml:space="preserve"> </w:t>
      </w:r>
      <w:proofErr w:type="spellStart"/>
      <w:r w:rsidRPr="00055C49">
        <w:t>дифузия</w:t>
      </w:r>
      <w:proofErr w:type="spellEnd"/>
      <w:r w:rsidRPr="00055C49">
        <w:t xml:space="preserve">, </w:t>
      </w:r>
      <w:proofErr w:type="spellStart"/>
      <w:r w:rsidRPr="00055C49">
        <w:t>ролевия</w:t>
      </w:r>
      <w:proofErr w:type="spellEnd"/>
      <w:r w:rsidRPr="00055C49">
        <w:t xml:space="preserve"> </w:t>
      </w:r>
      <w:proofErr w:type="spellStart"/>
      <w:r w:rsidRPr="00055C49">
        <w:t>конфликт</w:t>
      </w:r>
      <w:proofErr w:type="spellEnd"/>
      <w:r w:rsidRPr="00055C49">
        <w:t xml:space="preserve"> и </w:t>
      </w:r>
      <w:proofErr w:type="spellStart"/>
      <w:r w:rsidRPr="00055C49">
        <w:t>общото</w:t>
      </w:r>
      <w:proofErr w:type="spellEnd"/>
      <w:r w:rsidRPr="00055C49">
        <w:t xml:space="preserve"> </w:t>
      </w:r>
      <w:proofErr w:type="spellStart"/>
      <w:r w:rsidRPr="00055C49">
        <w:t>ниво</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w:t>
      </w:r>
      <w:proofErr w:type="spellStart"/>
      <w:r w:rsidRPr="00055C49">
        <w:t>което</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несигурността</w:t>
      </w:r>
      <w:proofErr w:type="spellEnd"/>
      <w:r w:rsidRPr="00055C49">
        <w:t xml:space="preserve"> </w:t>
      </w:r>
      <w:proofErr w:type="spellStart"/>
      <w:r w:rsidRPr="00055C49">
        <w:t>относно</w:t>
      </w:r>
      <w:proofErr w:type="spellEnd"/>
      <w:r w:rsidRPr="00055C49">
        <w:t xml:space="preserve"> </w:t>
      </w:r>
      <w:proofErr w:type="spellStart"/>
      <w:r w:rsidRPr="00055C49">
        <w:t>ролите</w:t>
      </w:r>
      <w:proofErr w:type="spellEnd"/>
      <w:r w:rsidRPr="00055C49">
        <w:t xml:space="preserve"> в </w:t>
      </w:r>
      <w:proofErr w:type="spellStart"/>
      <w:r w:rsidRPr="00055C49">
        <w:t>организацията</w:t>
      </w:r>
      <w:proofErr w:type="spellEnd"/>
      <w:r w:rsidRPr="00055C49">
        <w:t xml:space="preserve"> е </w:t>
      </w:r>
      <w:proofErr w:type="spellStart"/>
      <w:r w:rsidRPr="00055C49">
        <w:t>съществен</w:t>
      </w:r>
      <w:proofErr w:type="spellEnd"/>
      <w:r w:rsidRPr="00055C49">
        <w:t xml:space="preserve"> </w:t>
      </w:r>
      <w:proofErr w:type="spellStart"/>
      <w:r w:rsidRPr="00055C49">
        <w:t>източник</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w:t>
      </w:r>
      <w:proofErr w:type="spellStart"/>
      <w:r w:rsidRPr="00055C49">
        <w:t>Когато</w:t>
      </w:r>
      <w:proofErr w:type="spellEnd"/>
      <w:r w:rsidRPr="00055C49">
        <w:t xml:space="preserve"> </w:t>
      </w:r>
      <w:proofErr w:type="spellStart"/>
      <w:r w:rsidRPr="00055C49">
        <w:t>служителите</w:t>
      </w:r>
      <w:proofErr w:type="spellEnd"/>
      <w:r w:rsidRPr="00055C49">
        <w:t xml:space="preserve"> </w:t>
      </w:r>
      <w:proofErr w:type="spellStart"/>
      <w:r w:rsidRPr="00055C49">
        <w:t>не</w:t>
      </w:r>
      <w:proofErr w:type="spellEnd"/>
      <w:r w:rsidRPr="00055C49">
        <w:t xml:space="preserve"> </w:t>
      </w:r>
      <w:proofErr w:type="spellStart"/>
      <w:r w:rsidRPr="00055C49">
        <w:t>разбират</w:t>
      </w:r>
      <w:proofErr w:type="spellEnd"/>
      <w:r w:rsidRPr="00055C49">
        <w:t xml:space="preserve"> </w:t>
      </w:r>
      <w:proofErr w:type="spellStart"/>
      <w:r w:rsidRPr="00055C49">
        <w:t>ясно</w:t>
      </w:r>
      <w:proofErr w:type="spellEnd"/>
      <w:r w:rsidRPr="00055C49">
        <w:t xml:space="preserve"> </w:t>
      </w:r>
      <w:proofErr w:type="spellStart"/>
      <w:r w:rsidRPr="00055C49">
        <w:t>какви</w:t>
      </w:r>
      <w:proofErr w:type="spellEnd"/>
      <w:r w:rsidRPr="00055C49">
        <w:t xml:space="preserve"> </w:t>
      </w:r>
      <w:proofErr w:type="spellStart"/>
      <w:r w:rsidRPr="00055C49">
        <w:t>са</w:t>
      </w:r>
      <w:proofErr w:type="spellEnd"/>
      <w:r w:rsidRPr="00055C49">
        <w:t xml:space="preserve"> </w:t>
      </w:r>
      <w:proofErr w:type="spellStart"/>
      <w:r w:rsidRPr="00055C49">
        <w:t>техните</w:t>
      </w:r>
      <w:proofErr w:type="spellEnd"/>
      <w:r w:rsidRPr="00055C49">
        <w:t xml:space="preserve"> </w:t>
      </w:r>
      <w:proofErr w:type="spellStart"/>
      <w:r w:rsidRPr="00055C49">
        <w:t>отговорности</w:t>
      </w:r>
      <w:proofErr w:type="spellEnd"/>
      <w:r w:rsidRPr="00055C49">
        <w:t xml:space="preserve"> </w:t>
      </w:r>
      <w:proofErr w:type="spellStart"/>
      <w:r w:rsidRPr="00055C49">
        <w:t>или</w:t>
      </w:r>
      <w:proofErr w:type="spellEnd"/>
      <w:r w:rsidRPr="00055C49">
        <w:t xml:space="preserve"> </w:t>
      </w:r>
      <w:proofErr w:type="spellStart"/>
      <w:r w:rsidRPr="00055C49">
        <w:t>получават</w:t>
      </w:r>
      <w:proofErr w:type="spellEnd"/>
      <w:r w:rsidRPr="00055C49">
        <w:t xml:space="preserve"> </w:t>
      </w:r>
      <w:proofErr w:type="spellStart"/>
      <w:r w:rsidRPr="00055C49">
        <w:t>противоречиви</w:t>
      </w:r>
      <w:proofErr w:type="spellEnd"/>
      <w:r w:rsidRPr="00055C49">
        <w:t xml:space="preserve"> </w:t>
      </w:r>
      <w:proofErr w:type="spellStart"/>
      <w:r w:rsidRPr="00055C49">
        <w:t>указания</w:t>
      </w:r>
      <w:proofErr w:type="spellEnd"/>
      <w:r w:rsidRPr="00055C49">
        <w:t xml:space="preserve">, </w:t>
      </w:r>
      <w:proofErr w:type="spellStart"/>
      <w:r w:rsidRPr="00055C49">
        <w:t>това</w:t>
      </w:r>
      <w:proofErr w:type="spellEnd"/>
      <w:r w:rsidRPr="00055C49">
        <w:t xml:space="preserve"> </w:t>
      </w:r>
      <w:proofErr w:type="spellStart"/>
      <w:r w:rsidRPr="00055C49">
        <w:t>води</w:t>
      </w:r>
      <w:proofErr w:type="spellEnd"/>
      <w:r w:rsidRPr="00055C49">
        <w:t xml:space="preserve"> </w:t>
      </w:r>
      <w:proofErr w:type="spellStart"/>
      <w:r w:rsidRPr="00055C49">
        <w:t>до</w:t>
      </w:r>
      <w:proofErr w:type="spellEnd"/>
      <w:r w:rsidRPr="00055C49">
        <w:t xml:space="preserve"> </w:t>
      </w:r>
      <w:proofErr w:type="spellStart"/>
      <w:r w:rsidRPr="00055C49">
        <w:t>значително</w:t>
      </w:r>
      <w:proofErr w:type="spellEnd"/>
      <w:r w:rsidRPr="00055C49">
        <w:t xml:space="preserve"> </w:t>
      </w:r>
      <w:proofErr w:type="spellStart"/>
      <w:r w:rsidRPr="00055C49">
        <w:t>повишаване</w:t>
      </w:r>
      <w:proofErr w:type="spellEnd"/>
      <w:r w:rsidRPr="00055C49">
        <w:t xml:space="preserve"> </w:t>
      </w:r>
      <w:proofErr w:type="spellStart"/>
      <w:r w:rsidRPr="00055C49">
        <w:t>на</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lastRenderedPageBreak/>
        <w:t>стрес</w:t>
      </w:r>
      <w:proofErr w:type="spellEnd"/>
      <w:r w:rsidRPr="00055C49">
        <w:t xml:space="preserve">. </w:t>
      </w:r>
      <w:proofErr w:type="spellStart"/>
      <w:r w:rsidRPr="00055C49">
        <w:t>Тази</w:t>
      </w:r>
      <w:proofErr w:type="spellEnd"/>
      <w:r w:rsidRPr="00055C49">
        <w:t xml:space="preserve"> </w:t>
      </w:r>
      <w:proofErr w:type="spellStart"/>
      <w:r w:rsidRPr="00055C49">
        <w:t>зависимост</w:t>
      </w:r>
      <w:proofErr w:type="spellEnd"/>
      <w:r w:rsidRPr="00055C49">
        <w:t xml:space="preserve"> е </w:t>
      </w:r>
      <w:proofErr w:type="spellStart"/>
      <w:r w:rsidRPr="00055C49">
        <w:t>логична</w:t>
      </w:r>
      <w:proofErr w:type="spellEnd"/>
      <w:r w:rsidRPr="00055C49">
        <w:t xml:space="preserve">, </w:t>
      </w:r>
      <w:proofErr w:type="spellStart"/>
      <w:r w:rsidRPr="00055C49">
        <w:t>тъй</w:t>
      </w:r>
      <w:proofErr w:type="spellEnd"/>
      <w:r w:rsidRPr="00055C49">
        <w:t xml:space="preserve"> </w:t>
      </w:r>
      <w:proofErr w:type="spellStart"/>
      <w:r w:rsidRPr="00055C49">
        <w:t>като</w:t>
      </w:r>
      <w:proofErr w:type="spellEnd"/>
      <w:r w:rsidRPr="00055C49">
        <w:t xml:space="preserve"> </w:t>
      </w:r>
      <w:proofErr w:type="spellStart"/>
      <w:r w:rsidRPr="00055C49">
        <w:t>ролевата</w:t>
      </w:r>
      <w:proofErr w:type="spellEnd"/>
      <w:r w:rsidRPr="00055C49">
        <w:t xml:space="preserve"> </w:t>
      </w:r>
      <w:proofErr w:type="spellStart"/>
      <w:r w:rsidRPr="00055C49">
        <w:t>неяснота</w:t>
      </w:r>
      <w:proofErr w:type="spellEnd"/>
      <w:r w:rsidRPr="00055C49">
        <w:t xml:space="preserve"> </w:t>
      </w:r>
      <w:proofErr w:type="spellStart"/>
      <w:r w:rsidRPr="00055C49">
        <w:t>създава</w:t>
      </w:r>
      <w:proofErr w:type="spellEnd"/>
      <w:r w:rsidRPr="00055C49">
        <w:t xml:space="preserve"> </w:t>
      </w:r>
      <w:proofErr w:type="spellStart"/>
      <w:r w:rsidRPr="00055C49">
        <w:t>усещане</w:t>
      </w:r>
      <w:proofErr w:type="spellEnd"/>
      <w:r w:rsidRPr="00055C49">
        <w:t xml:space="preserve"> </w:t>
      </w:r>
      <w:proofErr w:type="spellStart"/>
      <w:r w:rsidRPr="00055C49">
        <w:t>за</w:t>
      </w:r>
      <w:proofErr w:type="spellEnd"/>
      <w:r w:rsidRPr="00055C49">
        <w:t xml:space="preserve"> </w:t>
      </w:r>
      <w:proofErr w:type="spellStart"/>
      <w:r w:rsidRPr="00055C49">
        <w:t>непредсказуемост</w:t>
      </w:r>
      <w:proofErr w:type="spellEnd"/>
      <w:r w:rsidRPr="00055C49">
        <w:t xml:space="preserve"> и </w:t>
      </w:r>
      <w:proofErr w:type="spellStart"/>
      <w:r w:rsidRPr="00055C49">
        <w:t>липса</w:t>
      </w:r>
      <w:proofErr w:type="spellEnd"/>
      <w:r w:rsidRPr="00055C49">
        <w:t xml:space="preserve"> </w:t>
      </w:r>
      <w:proofErr w:type="spellStart"/>
      <w:r w:rsidRPr="00055C49">
        <w:t>на</w:t>
      </w:r>
      <w:proofErr w:type="spellEnd"/>
      <w:r w:rsidRPr="00055C49">
        <w:t xml:space="preserve"> </w:t>
      </w:r>
      <w:proofErr w:type="spellStart"/>
      <w:r w:rsidRPr="00055C49">
        <w:t>контрол</w:t>
      </w:r>
      <w:proofErr w:type="spellEnd"/>
      <w:r w:rsidRPr="00055C49">
        <w:t xml:space="preserve">, </w:t>
      </w:r>
      <w:proofErr w:type="spellStart"/>
      <w:r w:rsidRPr="00055C49">
        <w:t>което</w:t>
      </w:r>
      <w:proofErr w:type="spellEnd"/>
      <w:r w:rsidRPr="00055C49">
        <w:t xml:space="preserve"> </w:t>
      </w:r>
      <w:proofErr w:type="spellStart"/>
      <w:r w:rsidRPr="00055C49">
        <w:t>прави</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w:t>
      </w:r>
      <w:proofErr w:type="spellStart"/>
      <w:r w:rsidRPr="00055C49">
        <w:t>по-напрегната</w:t>
      </w:r>
      <w:proofErr w:type="spellEnd"/>
      <w:r w:rsidRPr="00055C49">
        <w:t xml:space="preserve"> и </w:t>
      </w:r>
      <w:proofErr w:type="spellStart"/>
      <w:r w:rsidRPr="00055C49">
        <w:t>изисква</w:t>
      </w:r>
      <w:proofErr w:type="spellEnd"/>
      <w:r w:rsidRPr="00055C49">
        <w:t xml:space="preserve"> </w:t>
      </w:r>
      <w:proofErr w:type="spellStart"/>
      <w:r w:rsidRPr="00055C49">
        <w:t>от</w:t>
      </w:r>
      <w:proofErr w:type="spellEnd"/>
      <w:r w:rsidRPr="00055C49">
        <w:t xml:space="preserve"> </w:t>
      </w:r>
      <w:proofErr w:type="spellStart"/>
      <w:r w:rsidRPr="00055C49">
        <w:t>служителите</w:t>
      </w:r>
      <w:proofErr w:type="spellEnd"/>
      <w:r w:rsidRPr="00055C49">
        <w:t xml:space="preserve"> </w:t>
      </w:r>
      <w:proofErr w:type="spellStart"/>
      <w:r w:rsidRPr="00055C49">
        <w:t>допълнителни</w:t>
      </w:r>
      <w:proofErr w:type="spellEnd"/>
      <w:r w:rsidRPr="00055C49">
        <w:t xml:space="preserve"> </w:t>
      </w:r>
      <w:proofErr w:type="spellStart"/>
      <w:r w:rsidRPr="00055C49">
        <w:t>усилия</w:t>
      </w:r>
      <w:proofErr w:type="spellEnd"/>
      <w:r w:rsidRPr="00055C49">
        <w:t xml:space="preserve"> </w:t>
      </w:r>
      <w:proofErr w:type="spellStart"/>
      <w:r w:rsidRPr="00055C49">
        <w:t>за</w:t>
      </w:r>
      <w:proofErr w:type="spellEnd"/>
      <w:r w:rsidRPr="00055C49">
        <w:t xml:space="preserve"> </w:t>
      </w:r>
      <w:proofErr w:type="spellStart"/>
      <w:r w:rsidRPr="00055C49">
        <w:t>справяне</w:t>
      </w:r>
      <w:proofErr w:type="spellEnd"/>
      <w:r w:rsidRPr="00055C49">
        <w:t xml:space="preserve"> с </w:t>
      </w:r>
      <w:proofErr w:type="spellStart"/>
      <w:r w:rsidRPr="00055C49">
        <w:t>несигурността</w:t>
      </w:r>
      <w:proofErr w:type="spellEnd"/>
      <w:r w:rsidRPr="00055C49">
        <w:t>.</w:t>
      </w:r>
    </w:p>
    <w:p w14:paraId="3E765AC1" w14:textId="77777777" w:rsidR="00055C49" w:rsidRPr="00055C49" w:rsidRDefault="00055C49" w:rsidP="00055C49">
      <w:pPr>
        <w:spacing w:line="360" w:lineRule="auto"/>
        <w:ind w:firstLine="709"/>
        <w:jc w:val="both"/>
      </w:pPr>
      <w:proofErr w:type="spellStart"/>
      <w:r w:rsidRPr="00055C49">
        <w:t>Освен</w:t>
      </w:r>
      <w:proofErr w:type="spellEnd"/>
      <w:r w:rsidRPr="00055C49">
        <w:t xml:space="preserve"> </w:t>
      </w:r>
      <w:proofErr w:type="spellStart"/>
      <w:r w:rsidRPr="00055C49">
        <w:t>това</w:t>
      </w:r>
      <w:proofErr w:type="spellEnd"/>
      <w:r w:rsidRPr="00055C49">
        <w:t xml:space="preserve"> </w:t>
      </w:r>
      <w:proofErr w:type="spellStart"/>
      <w:r w:rsidRPr="00055C49">
        <w:t>анализът</w:t>
      </w:r>
      <w:proofErr w:type="spellEnd"/>
      <w:r w:rsidRPr="00055C49">
        <w:t xml:space="preserve"> </w:t>
      </w:r>
      <w:proofErr w:type="spellStart"/>
      <w:r w:rsidRPr="00055C49">
        <w:t>разкрива</w:t>
      </w:r>
      <w:proofErr w:type="spellEnd"/>
      <w:r w:rsidRPr="00055C49">
        <w:t xml:space="preserve">, </w:t>
      </w:r>
      <w:proofErr w:type="spellStart"/>
      <w:r w:rsidRPr="00055C49">
        <w:t>че</w:t>
      </w:r>
      <w:proofErr w:type="spellEnd"/>
      <w:r w:rsidRPr="00055C49">
        <w:t xml:space="preserve"> </w:t>
      </w:r>
      <w:proofErr w:type="spellStart"/>
      <w:r w:rsidRPr="00055C49">
        <w:t>конфликтът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също</w:t>
      </w:r>
      <w:proofErr w:type="spellEnd"/>
      <w:r w:rsidRPr="00055C49">
        <w:t xml:space="preserve"> е в </w:t>
      </w:r>
      <w:proofErr w:type="spellStart"/>
      <w:r w:rsidRPr="00055C49">
        <w:t>силна</w:t>
      </w:r>
      <w:proofErr w:type="spellEnd"/>
      <w:r w:rsidRPr="00055C49">
        <w:t xml:space="preserve"> </w:t>
      </w:r>
      <w:proofErr w:type="spellStart"/>
      <w:r w:rsidRPr="00055C49">
        <w:t>положителна</w:t>
      </w:r>
      <w:proofErr w:type="spellEnd"/>
      <w:r w:rsidRPr="00055C49">
        <w:t xml:space="preserve"> </w:t>
      </w:r>
      <w:proofErr w:type="spellStart"/>
      <w:r w:rsidRPr="00055C49">
        <w:t>връзка</w:t>
      </w:r>
      <w:proofErr w:type="spellEnd"/>
      <w:r w:rsidRPr="00055C49">
        <w:t xml:space="preserve"> </w:t>
      </w:r>
      <w:proofErr w:type="spellStart"/>
      <w:r w:rsidRPr="00055C49">
        <w:t>със</w:t>
      </w:r>
      <w:proofErr w:type="spellEnd"/>
      <w:r w:rsidRPr="00055C49">
        <w:t xml:space="preserve"> </w:t>
      </w:r>
      <w:proofErr w:type="spellStart"/>
      <w:r w:rsidRPr="00055C49">
        <w:t>стреса</w:t>
      </w:r>
      <w:proofErr w:type="spellEnd"/>
      <w:r w:rsidRPr="00055C49">
        <w:t xml:space="preserve">, </w:t>
      </w:r>
      <w:proofErr w:type="spellStart"/>
      <w:r w:rsidRPr="00055C49">
        <w:t>което</w:t>
      </w:r>
      <w:proofErr w:type="spellEnd"/>
      <w:r w:rsidRPr="00055C49">
        <w:t xml:space="preserve"> </w:t>
      </w:r>
      <w:proofErr w:type="spellStart"/>
      <w:r w:rsidRPr="00055C49">
        <w:t>потвърждава</w:t>
      </w:r>
      <w:proofErr w:type="spellEnd"/>
      <w:r w:rsidRPr="00055C49">
        <w:t xml:space="preserve">, </w:t>
      </w:r>
      <w:proofErr w:type="spellStart"/>
      <w:r w:rsidRPr="00055C49">
        <w:t>че</w:t>
      </w:r>
      <w:proofErr w:type="spellEnd"/>
      <w:r w:rsidRPr="00055C49">
        <w:t xml:space="preserve"> </w:t>
      </w:r>
      <w:proofErr w:type="spellStart"/>
      <w:r w:rsidRPr="00055C49">
        <w:t>трудностите</w:t>
      </w:r>
      <w:proofErr w:type="spellEnd"/>
      <w:r w:rsidRPr="00055C49">
        <w:t xml:space="preserve"> </w:t>
      </w:r>
      <w:proofErr w:type="spellStart"/>
      <w:r w:rsidRPr="00055C49">
        <w:t>при</w:t>
      </w:r>
      <w:proofErr w:type="spellEnd"/>
      <w:r w:rsidRPr="00055C49">
        <w:t xml:space="preserve"> </w:t>
      </w:r>
      <w:proofErr w:type="spellStart"/>
      <w:r w:rsidRPr="00055C49">
        <w:t>съчетаване</w:t>
      </w:r>
      <w:proofErr w:type="spellEnd"/>
      <w:r w:rsidRPr="00055C49">
        <w:t xml:space="preserve"> </w:t>
      </w:r>
      <w:proofErr w:type="spellStart"/>
      <w:r w:rsidRPr="00055C49">
        <w:t>на</w:t>
      </w:r>
      <w:proofErr w:type="spellEnd"/>
      <w:r w:rsidRPr="00055C49">
        <w:t xml:space="preserve"> </w:t>
      </w:r>
      <w:proofErr w:type="spellStart"/>
      <w:r w:rsidRPr="00055C49">
        <w:t>професионалните</w:t>
      </w:r>
      <w:proofErr w:type="spellEnd"/>
      <w:r w:rsidRPr="00055C49">
        <w:t xml:space="preserve"> и </w:t>
      </w:r>
      <w:proofErr w:type="spellStart"/>
      <w:r w:rsidRPr="00055C49">
        <w:t>личните</w:t>
      </w:r>
      <w:proofErr w:type="spellEnd"/>
      <w:r w:rsidRPr="00055C49">
        <w:t xml:space="preserve"> </w:t>
      </w:r>
      <w:proofErr w:type="spellStart"/>
      <w:r w:rsidRPr="00055C49">
        <w:t>задължения</w:t>
      </w:r>
      <w:proofErr w:type="spellEnd"/>
      <w:r w:rsidRPr="00055C49">
        <w:t xml:space="preserve"> </w:t>
      </w:r>
      <w:proofErr w:type="spellStart"/>
      <w:r w:rsidRPr="00055C49">
        <w:t>допълнително</w:t>
      </w:r>
      <w:proofErr w:type="spellEnd"/>
      <w:r w:rsidRPr="00055C49">
        <w:t xml:space="preserve"> </w:t>
      </w:r>
      <w:proofErr w:type="spellStart"/>
      <w:r w:rsidRPr="00055C49">
        <w:t>утежняват</w:t>
      </w:r>
      <w:proofErr w:type="spellEnd"/>
      <w:r w:rsidRPr="00055C49">
        <w:t xml:space="preserve"> </w:t>
      </w:r>
      <w:proofErr w:type="spellStart"/>
      <w:r w:rsidRPr="00055C49">
        <w:t>общото</w:t>
      </w:r>
      <w:proofErr w:type="spellEnd"/>
      <w:r w:rsidRPr="00055C49">
        <w:t xml:space="preserve"> </w:t>
      </w:r>
      <w:proofErr w:type="spellStart"/>
      <w:r w:rsidRPr="00055C49">
        <w:t>напрежение</w:t>
      </w:r>
      <w:proofErr w:type="spellEnd"/>
      <w:r w:rsidRPr="00055C49">
        <w:t xml:space="preserve">, </w:t>
      </w:r>
      <w:proofErr w:type="spellStart"/>
      <w:r w:rsidRPr="00055C49">
        <w:t>което</w:t>
      </w:r>
      <w:proofErr w:type="spellEnd"/>
      <w:r w:rsidRPr="00055C49">
        <w:t xml:space="preserve"> </w:t>
      </w:r>
      <w:proofErr w:type="spellStart"/>
      <w:r w:rsidRPr="00055C49">
        <w:t>изпитват</w:t>
      </w:r>
      <w:proofErr w:type="spellEnd"/>
      <w:r w:rsidRPr="00055C49">
        <w:t xml:space="preserve"> </w:t>
      </w:r>
      <w:proofErr w:type="spellStart"/>
      <w:r w:rsidRPr="00055C49">
        <w:t>служителите</w:t>
      </w:r>
      <w:proofErr w:type="spellEnd"/>
      <w:r w:rsidRPr="00055C49">
        <w:t xml:space="preserve">. </w:t>
      </w:r>
      <w:proofErr w:type="spellStart"/>
      <w:r w:rsidRPr="00055C49">
        <w:t>Специфичното</w:t>
      </w:r>
      <w:proofErr w:type="spellEnd"/>
      <w:r w:rsidRPr="00055C49">
        <w:t xml:space="preserve"> в </w:t>
      </w:r>
      <w:proofErr w:type="spellStart"/>
      <w:r w:rsidRPr="00055C49">
        <w:t>този</w:t>
      </w:r>
      <w:proofErr w:type="spellEnd"/>
      <w:r w:rsidRPr="00055C49">
        <w:t xml:space="preserve"> </w:t>
      </w:r>
      <w:proofErr w:type="spellStart"/>
      <w:r w:rsidRPr="00055C49">
        <w:t>случай</w:t>
      </w:r>
      <w:proofErr w:type="spellEnd"/>
      <w:r w:rsidRPr="00055C49">
        <w:t xml:space="preserve"> е, </w:t>
      </w:r>
      <w:proofErr w:type="spellStart"/>
      <w:r w:rsidRPr="00055C49">
        <w:t>че</w:t>
      </w:r>
      <w:proofErr w:type="spellEnd"/>
      <w:r w:rsidRPr="00055C49">
        <w:t xml:space="preserve"> </w:t>
      </w:r>
      <w:proofErr w:type="spellStart"/>
      <w:r w:rsidRPr="00055C49">
        <w:t>ефектът</w:t>
      </w:r>
      <w:proofErr w:type="spellEnd"/>
      <w:r w:rsidRPr="00055C49">
        <w:t xml:space="preserve"> </w:t>
      </w:r>
      <w:proofErr w:type="spellStart"/>
      <w:r w:rsidRPr="00055C49">
        <w:t>на</w:t>
      </w:r>
      <w:proofErr w:type="spellEnd"/>
      <w:r w:rsidRPr="00055C49">
        <w:t xml:space="preserve"> </w:t>
      </w:r>
      <w:proofErr w:type="spellStart"/>
      <w:r w:rsidRPr="00055C49">
        <w:t>този</w:t>
      </w:r>
      <w:proofErr w:type="spellEnd"/>
      <w:r w:rsidRPr="00055C49">
        <w:t xml:space="preserve"> </w:t>
      </w:r>
      <w:proofErr w:type="spellStart"/>
      <w:r w:rsidRPr="00055C49">
        <w:t>конфликт</w:t>
      </w:r>
      <w:proofErr w:type="spellEnd"/>
      <w:r w:rsidRPr="00055C49">
        <w:t xml:space="preserve"> е </w:t>
      </w:r>
      <w:proofErr w:type="spellStart"/>
      <w:r w:rsidRPr="00055C49">
        <w:t>по-силно</w:t>
      </w:r>
      <w:proofErr w:type="spellEnd"/>
      <w:r w:rsidRPr="00055C49">
        <w:t xml:space="preserve"> </w:t>
      </w:r>
      <w:proofErr w:type="spellStart"/>
      <w:r w:rsidRPr="00055C49">
        <w:t>изразен</w:t>
      </w:r>
      <w:proofErr w:type="spellEnd"/>
      <w:r w:rsidRPr="00055C49">
        <w:t xml:space="preserve"> </w:t>
      </w:r>
      <w:proofErr w:type="spellStart"/>
      <w:r w:rsidRPr="00055C49">
        <w:t>сред</w:t>
      </w:r>
      <w:proofErr w:type="spellEnd"/>
      <w:r w:rsidRPr="00055C49">
        <w:t xml:space="preserve"> </w:t>
      </w:r>
      <w:proofErr w:type="spellStart"/>
      <w:r w:rsidRPr="00055C49">
        <w:t>жените</w:t>
      </w:r>
      <w:proofErr w:type="spellEnd"/>
      <w:r w:rsidRPr="00055C49">
        <w:t xml:space="preserve">, </w:t>
      </w:r>
      <w:proofErr w:type="spellStart"/>
      <w:r w:rsidRPr="00055C49">
        <w:t>което</w:t>
      </w:r>
      <w:proofErr w:type="spellEnd"/>
      <w:r w:rsidRPr="00055C49">
        <w:t xml:space="preserve"> е </w:t>
      </w:r>
      <w:proofErr w:type="spellStart"/>
      <w:r w:rsidRPr="00055C49">
        <w:t>доказано</w:t>
      </w:r>
      <w:proofErr w:type="spellEnd"/>
      <w:r w:rsidRPr="00055C49">
        <w:t xml:space="preserve"> </w:t>
      </w:r>
      <w:proofErr w:type="spellStart"/>
      <w:r w:rsidRPr="00055C49">
        <w:t>чрез</w:t>
      </w:r>
      <w:proofErr w:type="spellEnd"/>
      <w:r w:rsidRPr="00055C49">
        <w:t xml:space="preserve"> </w:t>
      </w:r>
      <w:proofErr w:type="spellStart"/>
      <w:r w:rsidRPr="00055C49">
        <w:t>сравнителния</w:t>
      </w:r>
      <w:proofErr w:type="spellEnd"/>
      <w:r w:rsidRPr="00055C49">
        <w:t xml:space="preserve"> </w:t>
      </w:r>
      <w:proofErr w:type="spellStart"/>
      <w:r w:rsidRPr="00055C49">
        <w:t>анализ</w:t>
      </w:r>
      <w:proofErr w:type="spellEnd"/>
      <w:r w:rsidRPr="00055C49">
        <w:t xml:space="preserve"> </w:t>
      </w:r>
      <w:proofErr w:type="spellStart"/>
      <w:r w:rsidRPr="00055C49">
        <w:t>по</w:t>
      </w:r>
      <w:proofErr w:type="spellEnd"/>
      <w:r w:rsidRPr="00055C49">
        <w:t xml:space="preserve"> </w:t>
      </w:r>
      <w:proofErr w:type="spellStart"/>
      <w:r w:rsidRPr="00055C49">
        <w:t>пол</w:t>
      </w:r>
      <w:proofErr w:type="spellEnd"/>
      <w:r w:rsidRPr="00055C49">
        <w:t xml:space="preserve">. </w:t>
      </w:r>
      <w:proofErr w:type="spellStart"/>
      <w:r w:rsidRPr="00055C49">
        <w:t>Жените</w:t>
      </w:r>
      <w:proofErr w:type="spellEnd"/>
      <w:r w:rsidRPr="00055C49">
        <w:t xml:space="preserve"> в </w:t>
      </w:r>
      <w:proofErr w:type="spellStart"/>
      <w:r w:rsidRPr="00055C49">
        <w:t>изследването</w:t>
      </w:r>
      <w:proofErr w:type="spellEnd"/>
      <w:r w:rsidRPr="00055C49">
        <w:t xml:space="preserve"> </w:t>
      </w:r>
      <w:proofErr w:type="spellStart"/>
      <w:r w:rsidRPr="00055C49">
        <w:t>съобщават</w:t>
      </w:r>
      <w:proofErr w:type="spellEnd"/>
      <w:r w:rsidRPr="00055C49">
        <w:t xml:space="preserve"> </w:t>
      </w:r>
      <w:proofErr w:type="spellStart"/>
      <w:r w:rsidRPr="00055C49">
        <w:t>за</w:t>
      </w:r>
      <w:proofErr w:type="spellEnd"/>
      <w:r w:rsidRPr="00055C49">
        <w:t xml:space="preserve"> </w:t>
      </w:r>
      <w:proofErr w:type="spellStart"/>
      <w:r w:rsidRPr="00055C49">
        <w:t>по-високи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конфликт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в </w:t>
      </w:r>
      <w:proofErr w:type="spellStart"/>
      <w:r w:rsidRPr="00055C49">
        <w:t>сравнение</w:t>
      </w:r>
      <w:proofErr w:type="spellEnd"/>
      <w:r w:rsidRPr="00055C49">
        <w:t xml:space="preserve"> с </w:t>
      </w:r>
      <w:proofErr w:type="spellStart"/>
      <w:r w:rsidRPr="00055C49">
        <w:t>мъжете</w:t>
      </w:r>
      <w:proofErr w:type="spellEnd"/>
      <w:r w:rsidRPr="00055C49">
        <w:t xml:space="preserve">, </w:t>
      </w:r>
      <w:proofErr w:type="spellStart"/>
      <w:r w:rsidRPr="00055C49">
        <w:t>което</w:t>
      </w:r>
      <w:proofErr w:type="spellEnd"/>
      <w:r w:rsidRPr="00055C49">
        <w:t xml:space="preserve"> </w:t>
      </w:r>
      <w:proofErr w:type="spellStart"/>
      <w:r w:rsidRPr="00055C49">
        <w:t>показва</w:t>
      </w:r>
      <w:proofErr w:type="spellEnd"/>
      <w:r w:rsidRPr="00055C49">
        <w:t xml:space="preserve">, </w:t>
      </w:r>
      <w:proofErr w:type="spellStart"/>
      <w:r w:rsidRPr="00055C49">
        <w:t>че</w:t>
      </w:r>
      <w:proofErr w:type="spellEnd"/>
      <w:r w:rsidRPr="00055C49">
        <w:t xml:space="preserve"> </w:t>
      </w:r>
      <w:proofErr w:type="spellStart"/>
      <w:r w:rsidRPr="00055C49">
        <w:t>те</w:t>
      </w:r>
      <w:proofErr w:type="spellEnd"/>
      <w:r w:rsidRPr="00055C49">
        <w:t xml:space="preserve"> </w:t>
      </w:r>
      <w:proofErr w:type="spellStart"/>
      <w:r w:rsidRPr="00055C49">
        <w:t>са</w:t>
      </w:r>
      <w:proofErr w:type="spellEnd"/>
      <w:r w:rsidRPr="00055C49">
        <w:t xml:space="preserve"> </w:t>
      </w:r>
      <w:proofErr w:type="spellStart"/>
      <w:r w:rsidRPr="00055C49">
        <w:t>по-засегнати</w:t>
      </w:r>
      <w:proofErr w:type="spellEnd"/>
      <w:r w:rsidRPr="00055C49">
        <w:t xml:space="preserve"> </w:t>
      </w:r>
      <w:proofErr w:type="spellStart"/>
      <w:r w:rsidRPr="00055C49">
        <w:t>от</w:t>
      </w:r>
      <w:proofErr w:type="spellEnd"/>
      <w:r w:rsidRPr="00055C49">
        <w:t xml:space="preserve"> </w:t>
      </w:r>
      <w:proofErr w:type="spellStart"/>
      <w:r w:rsidRPr="00055C49">
        <w:t>необходимостта</w:t>
      </w:r>
      <w:proofErr w:type="spellEnd"/>
      <w:r w:rsidRPr="00055C49">
        <w:t xml:space="preserve"> </w:t>
      </w:r>
      <w:proofErr w:type="spellStart"/>
      <w:r w:rsidRPr="00055C49">
        <w:t>да</w:t>
      </w:r>
      <w:proofErr w:type="spellEnd"/>
      <w:r w:rsidRPr="00055C49">
        <w:t xml:space="preserve"> </w:t>
      </w:r>
      <w:proofErr w:type="spellStart"/>
      <w:r w:rsidRPr="00055C49">
        <w:t>балансират</w:t>
      </w:r>
      <w:proofErr w:type="spellEnd"/>
      <w:r w:rsidRPr="00055C49">
        <w:t xml:space="preserve"> </w:t>
      </w:r>
      <w:proofErr w:type="spellStart"/>
      <w:r w:rsidRPr="00055C49">
        <w:t>между</w:t>
      </w:r>
      <w:proofErr w:type="spellEnd"/>
      <w:r w:rsidRPr="00055C49">
        <w:t xml:space="preserve"> </w:t>
      </w:r>
      <w:proofErr w:type="spellStart"/>
      <w:r w:rsidRPr="00055C49">
        <w:t>професионалните</w:t>
      </w:r>
      <w:proofErr w:type="spellEnd"/>
      <w:r w:rsidRPr="00055C49">
        <w:t xml:space="preserve"> и </w:t>
      </w:r>
      <w:proofErr w:type="spellStart"/>
      <w:r w:rsidRPr="00055C49">
        <w:t>семейните</w:t>
      </w:r>
      <w:proofErr w:type="spellEnd"/>
      <w:r w:rsidRPr="00055C49">
        <w:t xml:space="preserve"> </w:t>
      </w:r>
      <w:proofErr w:type="spellStart"/>
      <w:r w:rsidRPr="00055C49">
        <w:t>си</w:t>
      </w:r>
      <w:proofErr w:type="spellEnd"/>
      <w:r w:rsidRPr="00055C49">
        <w:t xml:space="preserve"> </w:t>
      </w:r>
      <w:proofErr w:type="spellStart"/>
      <w:r w:rsidRPr="00055C49">
        <w:t>отговорности</w:t>
      </w:r>
      <w:proofErr w:type="spellEnd"/>
      <w:r w:rsidRPr="00055C49">
        <w:t xml:space="preserve">. </w:t>
      </w:r>
      <w:proofErr w:type="spellStart"/>
      <w:r w:rsidRPr="00055C49">
        <w:t>Това</w:t>
      </w:r>
      <w:proofErr w:type="spellEnd"/>
      <w:r w:rsidRPr="00055C49">
        <w:t xml:space="preserve"> </w:t>
      </w:r>
      <w:proofErr w:type="spellStart"/>
      <w:r w:rsidRPr="00055C49">
        <w:t>може</w:t>
      </w:r>
      <w:proofErr w:type="spellEnd"/>
      <w:r w:rsidRPr="00055C49">
        <w:t xml:space="preserve"> </w:t>
      </w:r>
      <w:proofErr w:type="spellStart"/>
      <w:r w:rsidRPr="00055C49">
        <w:t>да</w:t>
      </w:r>
      <w:proofErr w:type="spellEnd"/>
      <w:r w:rsidRPr="00055C49">
        <w:t xml:space="preserve"> </w:t>
      </w:r>
      <w:proofErr w:type="spellStart"/>
      <w:r w:rsidRPr="00055C49">
        <w:t>се</w:t>
      </w:r>
      <w:proofErr w:type="spellEnd"/>
      <w:r w:rsidRPr="00055C49">
        <w:t xml:space="preserve"> </w:t>
      </w:r>
      <w:proofErr w:type="spellStart"/>
      <w:r w:rsidRPr="00055C49">
        <w:t>дължи</w:t>
      </w:r>
      <w:proofErr w:type="spellEnd"/>
      <w:r w:rsidRPr="00055C49">
        <w:t xml:space="preserve"> </w:t>
      </w:r>
      <w:proofErr w:type="spellStart"/>
      <w:r w:rsidRPr="00055C49">
        <w:t>на</w:t>
      </w:r>
      <w:proofErr w:type="spellEnd"/>
      <w:r w:rsidRPr="00055C49">
        <w:t xml:space="preserve"> </w:t>
      </w:r>
      <w:proofErr w:type="spellStart"/>
      <w:r w:rsidRPr="00055C49">
        <w:t>социални</w:t>
      </w:r>
      <w:proofErr w:type="spellEnd"/>
      <w:r w:rsidRPr="00055C49">
        <w:t xml:space="preserve"> и </w:t>
      </w:r>
      <w:proofErr w:type="spellStart"/>
      <w:r w:rsidRPr="00055C49">
        <w:t>културни</w:t>
      </w:r>
      <w:proofErr w:type="spellEnd"/>
      <w:r w:rsidRPr="00055C49">
        <w:t xml:space="preserve"> </w:t>
      </w:r>
      <w:proofErr w:type="spellStart"/>
      <w:r w:rsidRPr="00055C49">
        <w:t>очаквания</w:t>
      </w:r>
      <w:proofErr w:type="spellEnd"/>
      <w:r w:rsidRPr="00055C49">
        <w:t xml:space="preserve">, </w:t>
      </w:r>
      <w:proofErr w:type="spellStart"/>
      <w:r w:rsidRPr="00055C49">
        <w:t>които</w:t>
      </w:r>
      <w:proofErr w:type="spellEnd"/>
      <w:r w:rsidRPr="00055C49">
        <w:t xml:space="preserve"> </w:t>
      </w:r>
      <w:proofErr w:type="spellStart"/>
      <w:r w:rsidRPr="00055C49">
        <w:t>поставят</w:t>
      </w:r>
      <w:proofErr w:type="spellEnd"/>
      <w:r w:rsidRPr="00055C49">
        <w:t xml:space="preserve"> </w:t>
      </w:r>
      <w:proofErr w:type="spellStart"/>
      <w:r w:rsidRPr="00055C49">
        <w:t>по-голямо</w:t>
      </w:r>
      <w:proofErr w:type="spellEnd"/>
      <w:r w:rsidRPr="00055C49">
        <w:t xml:space="preserve"> </w:t>
      </w:r>
      <w:proofErr w:type="spellStart"/>
      <w:r w:rsidRPr="00055C49">
        <w:t>натоварване</w:t>
      </w:r>
      <w:proofErr w:type="spellEnd"/>
      <w:r w:rsidRPr="00055C49">
        <w:t xml:space="preserve"> </w:t>
      </w:r>
      <w:proofErr w:type="spellStart"/>
      <w:r w:rsidRPr="00055C49">
        <w:t>върху</w:t>
      </w:r>
      <w:proofErr w:type="spellEnd"/>
      <w:r w:rsidRPr="00055C49">
        <w:t xml:space="preserve"> </w:t>
      </w:r>
      <w:proofErr w:type="spellStart"/>
      <w:r w:rsidRPr="00055C49">
        <w:t>жените</w:t>
      </w:r>
      <w:proofErr w:type="spellEnd"/>
      <w:r w:rsidRPr="00055C49">
        <w:t xml:space="preserve"> в </w:t>
      </w:r>
      <w:proofErr w:type="spellStart"/>
      <w:r w:rsidRPr="00055C49">
        <w:t>сферата</w:t>
      </w:r>
      <w:proofErr w:type="spellEnd"/>
      <w:r w:rsidRPr="00055C49">
        <w:t xml:space="preserve"> </w:t>
      </w:r>
      <w:proofErr w:type="spellStart"/>
      <w:r w:rsidRPr="00055C49">
        <w:t>на</w:t>
      </w:r>
      <w:proofErr w:type="spellEnd"/>
      <w:r w:rsidRPr="00055C49">
        <w:t xml:space="preserve"> </w:t>
      </w:r>
      <w:proofErr w:type="spellStart"/>
      <w:r w:rsidRPr="00055C49">
        <w:t>семейните</w:t>
      </w:r>
      <w:proofErr w:type="spellEnd"/>
      <w:r w:rsidRPr="00055C49">
        <w:t xml:space="preserve"> </w:t>
      </w:r>
      <w:proofErr w:type="spellStart"/>
      <w:r w:rsidRPr="00055C49">
        <w:t>грижи</w:t>
      </w:r>
      <w:proofErr w:type="spellEnd"/>
      <w:r w:rsidRPr="00055C49">
        <w:t xml:space="preserve">, </w:t>
      </w:r>
      <w:proofErr w:type="spellStart"/>
      <w:r w:rsidRPr="00055C49">
        <w:t>както</w:t>
      </w:r>
      <w:proofErr w:type="spellEnd"/>
      <w:r w:rsidRPr="00055C49">
        <w:t xml:space="preserve"> и </w:t>
      </w:r>
      <w:proofErr w:type="spellStart"/>
      <w:r w:rsidRPr="00055C49">
        <w:t>на</w:t>
      </w:r>
      <w:proofErr w:type="spellEnd"/>
      <w:r w:rsidRPr="00055C49">
        <w:t xml:space="preserve"> </w:t>
      </w:r>
      <w:proofErr w:type="spellStart"/>
      <w:r w:rsidRPr="00055C49">
        <w:t>липсата</w:t>
      </w:r>
      <w:proofErr w:type="spellEnd"/>
      <w:r w:rsidRPr="00055C49">
        <w:t xml:space="preserve"> </w:t>
      </w:r>
      <w:proofErr w:type="spellStart"/>
      <w:r w:rsidRPr="00055C49">
        <w:t>на</w:t>
      </w:r>
      <w:proofErr w:type="spellEnd"/>
      <w:r w:rsidRPr="00055C49">
        <w:t xml:space="preserve"> </w:t>
      </w:r>
      <w:proofErr w:type="spellStart"/>
      <w:r w:rsidRPr="00055C49">
        <w:t>достатъчно</w:t>
      </w:r>
      <w:proofErr w:type="spellEnd"/>
      <w:r w:rsidRPr="00055C49">
        <w:t xml:space="preserve"> </w:t>
      </w:r>
      <w:proofErr w:type="spellStart"/>
      <w:r w:rsidRPr="00055C49">
        <w:t>организационна</w:t>
      </w:r>
      <w:proofErr w:type="spellEnd"/>
      <w:r w:rsidRPr="00055C49">
        <w:t xml:space="preserve"> </w:t>
      </w:r>
      <w:proofErr w:type="spellStart"/>
      <w:r w:rsidRPr="00055C49">
        <w:t>подкрепа</w:t>
      </w:r>
      <w:proofErr w:type="spellEnd"/>
      <w:r w:rsidRPr="00055C49">
        <w:t xml:space="preserve"> </w:t>
      </w:r>
      <w:proofErr w:type="spellStart"/>
      <w:r w:rsidRPr="00055C49">
        <w:t>за</w:t>
      </w:r>
      <w:proofErr w:type="spellEnd"/>
      <w:r w:rsidRPr="00055C49">
        <w:t xml:space="preserve"> </w:t>
      </w:r>
      <w:proofErr w:type="spellStart"/>
      <w:r w:rsidRPr="00055C49">
        <w:t>улесняване</w:t>
      </w:r>
      <w:proofErr w:type="spellEnd"/>
      <w:r w:rsidRPr="00055C49">
        <w:t xml:space="preserve"> </w:t>
      </w:r>
      <w:proofErr w:type="spellStart"/>
      <w:r w:rsidRPr="00055C49">
        <w:t>на</w:t>
      </w:r>
      <w:proofErr w:type="spellEnd"/>
      <w:r w:rsidRPr="00055C49">
        <w:t xml:space="preserve"> </w:t>
      </w:r>
      <w:proofErr w:type="spellStart"/>
      <w:r w:rsidRPr="00055C49">
        <w:t>този</w:t>
      </w:r>
      <w:proofErr w:type="spellEnd"/>
      <w:r w:rsidRPr="00055C49">
        <w:t xml:space="preserve"> </w:t>
      </w:r>
      <w:proofErr w:type="spellStart"/>
      <w:r w:rsidRPr="00055C49">
        <w:t>баланс</w:t>
      </w:r>
      <w:proofErr w:type="spellEnd"/>
      <w:r w:rsidRPr="00055C49">
        <w:t>.</w:t>
      </w:r>
    </w:p>
    <w:p w14:paraId="5D84709C" w14:textId="77777777" w:rsidR="00055C49" w:rsidRPr="00055C49" w:rsidRDefault="00055C49" w:rsidP="00055C49">
      <w:pPr>
        <w:spacing w:line="360" w:lineRule="auto"/>
        <w:ind w:firstLine="709"/>
        <w:jc w:val="both"/>
      </w:pPr>
      <w:proofErr w:type="spellStart"/>
      <w:r w:rsidRPr="00055C49">
        <w:t>Данните</w:t>
      </w:r>
      <w:proofErr w:type="spellEnd"/>
      <w:r w:rsidRPr="00055C49">
        <w:t xml:space="preserve"> </w:t>
      </w:r>
      <w:proofErr w:type="spellStart"/>
      <w:r w:rsidRPr="00055C49">
        <w:t>от</w:t>
      </w:r>
      <w:proofErr w:type="spellEnd"/>
      <w:r w:rsidRPr="00055C49">
        <w:t xml:space="preserve"> </w:t>
      </w:r>
      <w:proofErr w:type="spellStart"/>
      <w:r w:rsidRPr="00055C49">
        <w:t>анализа</w:t>
      </w:r>
      <w:proofErr w:type="spellEnd"/>
      <w:r w:rsidRPr="00055C49">
        <w:t xml:space="preserve"> </w:t>
      </w:r>
      <w:proofErr w:type="spellStart"/>
      <w:r w:rsidRPr="00055C49">
        <w:t>потвърждават</w:t>
      </w:r>
      <w:proofErr w:type="spellEnd"/>
      <w:r w:rsidRPr="00055C49">
        <w:t xml:space="preserve">, </w:t>
      </w:r>
      <w:proofErr w:type="spellStart"/>
      <w:r w:rsidRPr="00055C49">
        <w:t>че</w:t>
      </w:r>
      <w:proofErr w:type="spellEnd"/>
      <w:r w:rsidRPr="00055C49">
        <w:t xml:space="preserve"> </w:t>
      </w:r>
      <w:proofErr w:type="spellStart"/>
      <w:r w:rsidRPr="00055C49">
        <w:t>тези</w:t>
      </w:r>
      <w:proofErr w:type="spellEnd"/>
      <w:r w:rsidRPr="00055C49">
        <w:t xml:space="preserve"> </w:t>
      </w:r>
      <w:proofErr w:type="spellStart"/>
      <w:r w:rsidRPr="00055C49">
        <w:t>фактори</w:t>
      </w:r>
      <w:proofErr w:type="spellEnd"/>
      <w:r w:rsidRPr="00055C49">
        <w:t xml:space="preserve"> – </w:t>
      </w:r>
      <w:proofErr w:type="spellStart"/>
      <w:r w:rsidRPr="00055C49">
        <w:t>ролевата</w:t>
      </w:r>
      <w:proofErr w:type="spellEnd"/>
      <w:r w:rsidRPr="00055C49">
        <w:t xml:space="preserve"> </w:t>
      </w:r>
      <w:proofErr w:type="spellStart"/>
      <w:r w:rsidRPr="00055C49">
        <w:t>дифузия</w:t>
      </w:r>
      <w:proofErr w:type="spellEnd"/>
      <w:r w:rsidRPr="00055C49">
        <w:t xml:space="preserve">, </w:t>
      </w:r>
      <w:proofErr w:type="spellStart"/>
      <w:r w:rsidRPr="00055C49">
        <w:t>ролевият</w:t>
      </w:r>
      <w:proofErr w:type="spellEnd"/>
      <w:r w:rsidRPr="00055C49">
        <w:t xml:space="preserve"> </w:t>
      </w:r>
      <w:proofErr w:type="spellStart"/>
      <w:r w:rsidRPr="00055C49">
        <w:t>конфликт</w:t>
      </w:r>
      <w:proofErr w:type="spellEnd"/>
      <w:r w:rsidRPr="00055C49">
        <w:t xml:space="preserve"> и </w:t>
      </w:r>
      <w:proofErr w:type="spellStart"/>
      <w:r w:rsidRPr="00055C49">
        <w:t>конфликтът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 </w:t>
      </w:r>
      <w:proofErr w:type="spellStart"/>
      <w:r w:rsidRPr="00055C49">
        <w:t>имат</w:t>
      </w:r>
      <w:proofErr w:type="spellEnd"/>
      <w:r w:rsidRPr="00055C49">
        <w:t xml:space="preserve"> </w:t>
      </w:r>
      <w:proofErr w:type="spellStart"/>
      <w:r w:rsidRPr="00055C49">
        <w:t>ключова</w:t>
      </w:r>
      <w:proofErr w:type="spellEnd"/>
      <w:r w:rsidRPr="00055C49">
        <w:t xml:space="preserve"> </w:t>
      </w:r>
      <w:proofErr w:type="spellStart"/>
      <w:r w:rsidRPr="00055C49">
        <w:t>роля</w:t>
      </w:r>
      <w:proofErr w:type="spellEnd"/>
      <w:r w:rsidRPr="00055C49">
        <w:t xml:space="preserve"> </w:t>
      </w:r>
      <w:proofErr w:type="spellStart"/>
      <w:r w:rsidRPr="00055C49">
        <w:t>за</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възприетия</w:t>
      </w:r>
      <w:proofErr w:type="spellEnd"/>
      <w:r w:rsidRPr="00055C49">
        <w:t xml:space="preserve"> </w:t>
      </w:r>
      <w:proofErr w:type="spellStart"/>
      <w:r w:rsidRPr="00055C49">
        <w:t>стрес</w:t>
      </w:r>
      <w:proofErr w:type="spellEnd"/>
      <w:r w:rsidRPr="00055C49">
        <w:t xml:space="preserve">. </w:t>
      </w:r>
      <w:proofErr w:type="spellStart"/>
      <w:r w:rsidRPr="00055C49">
        <w:t>Високите</w:t>
      </w:r>
      <w:proofErr w:type="spellEnd"/>
      <w:r w:rsidRPr="00055C49">
        <w:t xml:space="preserve"> </w:t>
      </w:r>
      <w:proofErr w:type="spellStart"/>
      <w:r w:rsidRPr="00055C49">
        <w:t>корелации</w:t>
      </w:r>
      <w:proofErr w:type="spellEnd"/>
      <w:r w:rsidRPr="00055C49">
        <w:t xml:space="preserve"> </w:t>
      </w:r>
      <w:proofErr w:type="spellStart"/>
      <w:r w:rsidRPr="00055C49">
        <w:t>между</w:t>
      </w:r>
      <w:proofErr w:type="spellEnd"/>
      <w:r w:rsidRPr="00055C49">
        <w:t xml:space="preserve"> </w:t>
      </w:r>
      <w:proofErr w:type="spellStart"/>
      <w:r w:rsidRPr="00055C49">
        <w:t>тези</w:t>
      </w:r>
      <w:proofErr w:type="spellEnd"/>
      <w:r w:rsidRPr="00055C49">
        <w:t xml:space="preserve"> </w:t>
      </w:r>
      <w:proofErr w:type="spellStart"/>
      <w:r w:rsidRPr="00055C49">
        <w:t>променливи</w:t>
      </w:r>
      <w:proofErr w:type="spellEnd"/>
      <w:r w:rsidRPr="00055C49">
        <w:t xml:space="preserve"> и </w:t>
      </w:r>
      <w:proofErr w:type="spellStart"/>
      <w:r w:rsidRPr="00055C49">
        <w:t>общия</w:t>
      </w:r>
      <w:proofErr w:type="spellEnd"/>
      <w:r w:rsidRPr="00055C49">
        <w:t xml:space="preserve"> </w:t>
      </w:r>
      <w:proofErr w:type="spellStart"/>
      <w:r w:rsidRPr="00055C49">
        <w:t>стрес</w:t>
      </w:r>
      <w:proofErr w:type="spellEnd"/>
      <w:r w:rsidRPr="00055C49">
        <w:t xml:space="preserve"> </w:t>
      </w:r>
      <w:proofErr w:type="spellStart"/>
      <w:r w:rsidRPr="00055C49">
        <w:t>показват</w:t>
      </w:r>
      <w:proofErr w:type="spellEnd"/>
      <w:r w:rsidRPr="00055C49">
        <w:t xml:space="preserve">, </w:t>
      </w:r>
      <w:proofErr w:type="spellStart"/>
      <w:r w:rsidRPr="00055C49">
        <w:t>че</w:t>
      </w:r>
      <w:proofErr w:type="spellEnd"/>
      <w:r w:rsidRPr="00055C49">
        <w:t xml:space="preserve"> </w:t>
      </w:r>
      <w:proofErr w:type="spellStart"/>
      <w:r w:rsidRPr="00055C49">
        <w:t>колкото</w:t>
      </w:r>
      <w:proofErr w:type="spellEnd"/>
      <w:r w:rsidRPr="00055C49">
        <w:t xml:space="preserve"> </w:t>
      </w:r>
      <w:proofErr w:type="spellStart"/>
      <w:r w:rsidRPr="00055C49">
        <w:t>по-силно</w:t>
      </w:r>
      <w:proofErr w:type="spellEnd"/>
      <w:r w:rsidRPr="00055C49">
        <w:t xml:space="preserve"> е </w:t>
      </w:r>
      <w:proofErr w:type="spellStart"/>
      <w:r w:rsidRPr="00055C49">
        <w:t>изразена</w:t>
      </w:r>
      <w:proofErr w:type="spellEnd"/>
      <w:r w:rsidRPr="00055C49">
        <w:t xml:space="preserve"> </w:t>
      </w:r>
      <w:proofErr w:type="spellStart"/>
      <w:r w:rsidRPr="00055C49">
        <w:t>ролевата</w:t>
      </w:r>
      <w:proofErr w:type="spellEnd"/>
      <w:r w:rsidRPr="00055C49">
        <w:t xml:space="preserve"> </w:t>
      </w:r>
      <w:proofErr w:type="spellStart"/>
      <w:r w:rsidRPr="00055C49">
        <w:t>неяснота</w:t>
      </w:r>
      <w:proofErr w:type="spellEnd"/>
      <w:r w:rsidRPr="00055C49">
        <w:t xml:space="preserve"> и </w:t>
      </w:r>
      <w:proofErr w:type="spellStart"/>
      <w:r w:rsidRPr="00055C49">
        <w:t>колкото</w:t>
      </w:r>
      <w:proofErr w:type="spellEnd"/>
      <w:r w:rsidRPr="00055C49">
        <w:t xml:space="preserve"> </w:t>
      </w:r>
      <w:proofErr w:type="spellStart"/>
      <w:r w:rsidRPr="00055C49">
        <w:t>по-сериозен</w:t>
      </w:r>
      <w:proofErr w:type="spellEnd"/>
      <w:r w:rsidRPr="00055C49">
        <w:t xml:space="preserve"> е </w:t>
      </w:r>
      <w:proofErr w:type="spellStart"/>
      <w:r w:rsidRPr="00055C49">
        <w:t>натискът</w:t>
      </w:r>
      <w:proofErr w:type="spellEnd"/>
      <w:r w:rsidRPr="00055C49">
        <w:t xml:space="preserve"> </w:t>
      </w:r>
      <w:proofErr w:type="spellStart"/>
      <w:r w:rsidRPr="00055C49">
        <w:t>върху</w:t>
      </w:r>
      <w:proofErr w:type="spellEnd"/>
      <w:r w:rsidRPr="00055C49">
        <w:t xml:space="preserve"> </w:t>
      </w:r>
      <w:proofErr w:type="spellStart"/>
      <w:r w:rsidRPr="00055C49">
        <w:t>служителите</w:t>
      </w:r>
      <w:proofErr w:type="spellEnd"/>
      <w:r w:rsidRPr="00055C49">
        <w:t xml:space="preserve"> </w:t>
      </w:r>
      <w:proofErr w:type="spellStart"/>
      <w:r w:rsidRPr="00055C49">
        <w:t>да</w:t>
      </w:r>
      <w:proofErr w:type="spellEnd"/>
      <w:r w:rsidRPr="00055C49">
        <w:t xml:space="preserve"> </w:t>
      </w:r>
      <w:proofErr w:type="spellStart"/>
      <w:r w:rsidRPr="00055C49">
        <w:t>съчетават</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толкова</w:t>
      </w:r>
      <w:proofErr w:type="spellEnd"/>
      <w:r w:rsidRPr="00055C49">
        <w:t xml:space="preserve"> </w:t>
      </w:r>
      <w:proofErr w:type="spellStart"/>
      <w:r w:rsidRPr="00055C49">
        <w:t>по-високи</w:t>
      </w:r>
      <w:proofErr w:type="spellEnd"/>
      <w:r w:rsidRPr="00055C49">
        <w:t xml:space="preserve"> </w:t>
      </w:r>
      <w:proofErr w:type="spellStart"/>
      <w:r w:rsidRPr="00055C49">
        <w:t>са</w:t>
      </w:r>
      <w:proofErr w:type="spellEnd"/>
      <w:r w:rsidRPr="00055C49">
        <w:t xml:space="preserve">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w:t>
      </w:r>
      <w:proofErr w:type="spellStart"/>
      <w:r w:rsidRPr="00055C49">
        <w:t>Това</w:t>
      </w:r>
      <w:proofErr w:type="spellEnd"/>
      <w:r w:rsidRPr="00055C49">
        <w:t xml:space="preserve"> </w:t>
      </w:r>
      <w:proofErr w:type="spellStart"/>
      <w:r w:rsidRPr="00055C49">
        <w:t>подчертава</w:t>
      </w:r>
      <w:proofErr w:type="spellEnd"/>
      <w:r w:rsidRPr="00055C49">
        <w:t xml:space="preserve"> </w:t>
      </w:r>
      <w:proofErr w:type="spellStart"/>
      <w:r w:rsidRPr="00055C49">
        <w:t>необходимостта</w:t>
      </w:r>
      <w:proofErr w:type="spellEnd"/>
      <w:r w:rsidRPr="00055C49">
        <w:t xml:space="preserve"> </w:t>
      </w:r>
      <w:proofErr w:type="spellStart"/>
      <w:r w:rsidRPr="00055C49">
        <w:t>от</w:t>
      </w:r>
      <w:proofErr w:type="spellEnd"/>
      <w:r w:rsidRPr="00055C49">
        <w:t xml:space="preserve"> </w:t>
      </w:r>
      <w:proofErr w:type="spellStart"/>
      <w:r w:rsidRPr="00055C49">
        <w:t>по-добро</w:t>
      </w:r>
      <w:proofErr w:type="spellEnd"/>
      <w:r w:rsidRPr="00055C49">
        <w:t xml:space="preserve"> </w:t>
      </w:r>
      <w:proofErr w:type="spellStart"/>
      <w:r w:rsidRPr="00055C49">
        <w:t>управление</w:t>
      </w:r>
      <w:proofErr w:type="spellEnd"/>
      <w:r w:rsidRPr="00055C49">
        <w:t xml:space="preserve"> </w:t>
      </w:r>
      <w:proofErr w:type="spellStart"/>
      <w:r w:rsidRPr="00055C49">
        <w:t>на</w:t>
      </w:r>
      <w:proofErr w:type="spellEnd"/>
      <w:r w:rsidRPr="00055C49">
        <w:t xml:space="preserve"> </w:t>
      </w:r>
      <w:proofErr w:type="spellStart"/>
      <w:r w:rsidRPr="00055C49">
        <w:t>ролевите</w:t>
      </w:r>
      <w:proofErr w:type="spellEnd"/>
      <w:r w:rsidRPr="00055C49">
        <w:t xml:space="preserve"> </w:t>
      </w:r>
      <w:proofErr w:type="spellStart"/>
      <w:r w:rsidRPr="00055C49">
        <w:t>очаквания</w:t>
      </w:r>
      <w:proofErr w:type="spellEnd"/>
      <w:r w:rsidRPr="00055C49">
        <w:t xml:space="preserve"> в </w:t>
      </w:r>
      <w:proofErr w:type="spellStart"/>
      <w:r w:rsidRPr="00055C49">
        <w:t>организациите</w:t>
      </w:r>
      <w:proofErr w:type="spellEnd"/>
      <w:r w:rsidRPr="00055C49">
        <w:t xml:space="preserve"> и </w:t>
      </w:r>
      <w:proofErr w:type="spellStart"/>
      <w:r w:rsidRPr="00055C49">
        <w:t>от</w:t>
      </w:r>
      <w:proofErr w:type="spellEnd"/>
      <w:r w:rsidRPr="00055C49">
        <w:t xml:space="preserve"> </w:t>
      </w:r>
      <w:proofErr w:type="spellStart"/>
      <w:r w:rsidRPr="00055C49">
        <w:t>стратегии</w:t>
      </w:r>
      <w:proofErr w:type="spellEnd"/>
      <w:r w:rsidRPr="00055C49">
        <w:t xml:space="preserve"> </w:t>
      </w:r>
      <w:proofErr w:type="spellStart"/>
      <w:r w:rsidRPr="00055C49">
        <w:t>за</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конфликта</w:t>
      </w:r>
      <w:proofErr w:type="spellEnd"/>
      <w:r w:rsidRPr="00055C49">
        <w:t xml:space="preserve"> </w:t>
      </w:r>
      <w:proofErr w:type="spellStart"/>
      <w:r w:rsidRPr="00055C49">
        <w:t>между</w:t>
      </w:r>
      <w:proofErr w:type="spellEnd"/>
      <w:r w:rsidRPr="00055C49">
        <w:t xml:space="preserve"> </w:t>
      </w:r>
      <w:proofErr w:type="spellStart"/>
      <w:r w:rsidRPr="00055C49">
        <w:t>професионалния</w:t>
      </w:r>
      <w:proofErr w:type="spellEnd"/>
      <w:r w:rsidRPr="00055C49">
        <w:t xml:space="preserve"> и </w:t>
      </w:r>
      <w:proofErr w:type="spellStart"/>
      <w:r w:rsidRPr="00055C49">
        <w:t>личния</w:t>
      </w:r>
      <w:proofErr w:type="spellEnd"/>
      <w:r w:rsidRPr="00055C49">
        <w:t xml:space="preserve"> </w:t>
      </w:r>
      <w:proofErr w:type="spellStart"/>
      <w:r w:rsidRPr="00055C49">
        <w:t>живот</w:t>
      </w:r>
      <w:proofErr w:type="spellEnd"/>
      <w:r w:rsidRPr="00055C49">
        <w:t xml:space="preserve">. В </w:t>
      </w:r>
      <w:proofErr w:type="spellStart"/>
      <w:r w:rsidRPr="00055C49">
        <w:t>противен</w:t>
      </w:r>
      <w:proofErr w:type="spellEnd"/>
      <w:r w:rsidRPr="00055C49">
        <w:t xml:space="preserve"> </w:t>
      </w:r>
      <w:proofErr w:type="spellStart"/>
      <w:r w:rsidRPr="00055C49">
        <w:t>случай</w:t>
      </w:r>
      <w:proofErr w:type="spellEnd"/>
      <w:r w:rsidRPr="00055C49">
        <w:t xml:space="preserve"> </w:t>
      </w:r>
      <w:proofErr w:type="spellStart"/>
      <w:r w:rsidRPr="00055C49">
        <w:t>високите</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доведат</w:t>
      </w:r>
      <w:proofErr w:type="spellEnd"/>
      <w:r w:rsidRPr="00055C49">
        <w:t xml:space="preserve"> </w:t>
      </w:r>
      <w:proofErr w:type="spellStart"/>
      <w:r w:rsidRPr="00055C49">
        <w:t>до</w:t>
      </w:r>
      <w:proofErr w:type="spellEnd"/>
      <w:r w:rsidRPr="00055C49">
        <w:t xml:space="preserve"> </w:t>
      </w:r>
      <w:proofErr w:type="spellStart"/>
      <w:r w:rsidRPr="00055C49">
        <w:t>демотивация</w:t>
      </w:r>
      <w:proofErr w:type="spellEnd"/>
      <w:r w:rsidRPr="00055C49">
        <w:t xml:space="preserve">, </w:t>
      </w:r>
      <w:proofErr w:type="spellStart"/>
      <w:r w:rsidRPr="00055C49">
        <w:t>намалена</w:t>
      </w:r>
      <w:proofErr w:type="spellEnd"/>
      <w:r w:rsidRPr="00055C49">
        <w:t xml:space="preserve"> </w:t>
      </w:r>
      <w:proofErr w:type="spellStart"/>
      <w:r w:rsidRPr="00055C49">
        <w:t>ефективност</w:t>
      </w:r>
      <w:proofErr w:type="spellEnd"/>
      <w:r w:rsidRPr="00055C49">
        <w:t xml:space="preserve"> и </w:t>
      </w:r>
      <w:proofErr w:type="spellStart"/>
      <w:r w:rsidRPr="00055C49">
        <w:t>по-висока</w:t>
      </w:r>
      <w:proofErr w:type="spellEnd"/>
      <w:r w:rsidRPr="00055C49">
        <w:t xml:space="preserve"> </w:t>
      </w:r>
      <w:proofErr w:type="spellStart"/>
      <w:r w:rsidRPr="00055C49">
        <w:t>вероятност</w:t>
      </w:r>
      <w:proofErr w:type="spellEnd"/>
      <w:r w:rsidRPr="00055C49">
        <w:t xml:space="preserve"> </w:t>
      </w:r>
      <w:proofErr w:type="spellStart"/>
      <w:r w:rsidRPr="00055C49">
        <w:t>за</w:t>
      </w:r>
      <w:proofErr w:type="spellEnd"/>
      <w:r w:rsidRPr="00055C49">
        <w:t xml:space="preserve"> </w:t>
      </w:r>
      <w:proofErr w:type="spellStart"/>
      <w:r w:rsidRPr="00055C49">
        <w:t>емоционално</w:t>
      </w:r>
      <w:proofErr w:type="spellEnd"/>
      <w:r w:rsidRPr="00055C49">
        <w:t xml:space="preserve"> </w:t>
      </w:r>
      <w:proofErr w:type="spellStart"/>
      <w:r w:rsidRPr="00055C49">
        <w:t>изтощение</w:t>
      </w:r>
      <w:proofErr w:type="spellEnd"/>
      <w:r w:rsidRPr="00055C49">
        <w:t xml:space="preserve"> </w:t>
      </w:r>
      <w:proofErr w:type="spellStart"/>
      <w:r w:rsidRPr="00055C49">
        <w:t>сред</w:t>
      </w:r>
      <w:proofErr w:type="spellEnd"/>
      <w:r w:rsidRPr="00055C49">
        <w:t xml:space="preserve"> </w:t>
      </w:r>
      <w:proofErr w:type="spellStart"/>
      <w:r w:rsidRPr="00055C49">
        <w:t>служителите</w:t>
      </w:r>
      <w:proofErr w:type="spellEnd"/>
      <w:r w:rsidRPr="00055C49">
        <w:t>.</w:t>
      </w:r>
    </w:p>
    <w:p w14:paraId="3CE0E9FD" w14:textId="77777777" w:rsidR="00055C49" w:rsidRPr="00055C49" w:rsidRDefault="00055C49" w:rsidP="00055C49">
      <w:pPr>
        <w:spacing w:line="360" w:lineRule="auto"/>
        <w:ind w:firstLine="709"/>
        <w:jc w:val="both"/>
      </w:pPr>
      <w:proofErr w:type="spellStart"/>
      <w:r w:rsidRPr="00055C49">
        <w:t>Потвърждението</w:t>
      </w:r>
      <w:proofErr w:type="spellEnd"/>
      <w:r w:rsidRPr="00055C49">
        <w:t xml:space="preserve"> </w:t>
      </w:r>
      <w:proofErr w:type="spellStart"/>
      <w:r w:rsidRPr="00055C49">
        <w:t>на</w:t>
      </w:r>
      <w:proofErr w:type="spellEnd"/>
      <w:r w:rsidRPr="00055C49">
        <w:t xml:space="preserve"> </w:t>
      </w:r>
      <w:proofErr w:type="spellStart"/>
      <w:r w:rsidRPr="00055C49">
        <w:t>тази</w:t>
      </w:r>
      <w:proofErr w:type="spellEnd"/>
      <w:r w:rsidRPr="00055C49">
        <w:t xml:space="preserve"> </w:t>
      </w:r>
      <w:proofErr w:type="spellStart"/>
      <w:r w:rsidRPr="00055C49">
        <w:t>хипотеза</w:t>
      </w:r>
      <w:proofErr w:type="spellEnd"/>
      <w:r w:rsidRPr="00055C49">
        <w:t xml:space="preserve"> </w:t>
      </w:r>
      <w:proofErr w:type="spellStart"/>
      <w:r w:rsidRPr="00055C49">
        <w:t>предполага</w:t>
      </w:r>
      <w:proofErr w:type="spellEnd"/>
      <w:r w:rsidRPr="00055C49">
        <w:t xml:space="preserve">, </w:t>
      </w:r>
      <w:proofErr w:type="spellStart"/>
      <w:r w:rsidRPr="00055C49">
        <w:t>че</w:t>
      </w:r>
      <w:proofErr w:type="spellEnd"/>
      <w:r w:rsidRPr="00055C49">
        <w:t xml:space="preserve"> </w:t>
      </w:r>
      <w:proofErr w:type="spellStart"/>
      <w:r w:rsidRPr="00055C49">
        <w:t>организациите</w:t>
      </w:r>
      <w:proofErr w:type="spellEnd"/>
      <w:r w:rsidRPr="00055C49">
        <w:t xml:space="preserve"> </w:t>
      </w:r>
      <w:proofErr w:type="spellStart"/>
      <w:r w:rsidRPr="00055C49">
        <w:t>трябва</w:t>
      </w:r>
      <w:proofErr w:type="spellEnd"/>
      <w:r w:rsidRPr="00055C49">
        <w:t xml:space="preserve"> </w:t>
      </w:r>
      <w:proofErr w:type="spellStart"/>
      <w:r w:rsidRPr="00055C49">
        <w:t>да</w:t>
      </w:r>
      <w:proofErr w:type="spellEnd"/>
      <w:r w:rsidRPr="00055C49">
        <w:t xml:space="preserve"> </w:t>
      </w:r>
      <w:proofErr w:type="spellStart"/>
      <w:r w:rsidRPr="00055C49">
        <w:t>предприемат</w:t>
      </w:r>
      <w:proofErr w:type="spellEnd"/>
      <w:r w:rsidRPr="00055C49">
        <w:t xml:space="preserve"> </w:t>
      </w:r>
      <w:proofErr w:type="spellStart"/>
      <w:r w:rsidRPr="00055C49">
        <w:t>конкретни</w:t>
      </w:r>
      <w:proofErr w:type="spellEnd"/>
      <w:r w:rsidRPr="00055C49">
        <w:t xml:space="preserve"> </w:t>
      </w:r>
      <w:proofErr w:type="spellStart"/>
      <w:r w:rsidRPr="00055C49">
        <w:t>мерки</w:t>
      </w:r>
      <w:proofErr w:type="spellEnd"/>
      <w:r w:rsidRPr="00055C49">
        <w:t xml:space="preserve"> </w:t>
      </w:r>
      <w:proofErr w:type="spellStart"/>
      <w:r w:rsidRPr="00055C49">
        <w:t>за</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ролевата</w:t>
      </w:r>
      <w:proofErr w:type="spellEnd"/>
      <w:r w:rsidRPr="00055C49">
        <w:t xml:space="preserve"> </w:t>
      </w:r>
      <w:proofErr w:type="spellStart"/>
      <w:r w:rsidRPr="00055C49">
        <w:t>дифузия</w:t>
      </w:r>
      <w:proofErr w:type="spellEnd"/>
      <w:r w:rsidRPr="00055C49">
        <w:t xml:space="preserve"> </w:t>
      </w:r>
      <w:proofErr w:type="spellStart"/>
      <w:r w:rsidRPr="00055C49">
        <w:t>чрез</w:t>
      </w:r>
      <w:proofErr w:type="spellEnd"/>
      <w:r w:rsidRPr="00055C49">
        <w:t xml:space="preserve"> </w:t>
      </w:r>
      <w:proofErr w:type="spellStart"/>
      <w:r w:rsidRPr="00055C49">
        <w:t>по-ясни</w:t>
      </w:r>
      <w:proofErr w:type="spellEnd"/>
      <w:r w:rsidRPr="00055C49">
        <w:t xml:space="preserve"> </w:t>
      </w:r>
      <w:proofErr w:type="spellStart"/>
      <w:r w:rsidRPr="00055C49">
        <w:t>инструкции</w:t>
      </w:r>
      <w:proofErr w:type="spellEnd"/>
      <w:r w:rsidRPr="00055C49">
        <w:t xml:space="preserve">, </w:t>
      </w:r>
      <w:proofErr w:type="spellStart"/>
      <w:r w:rsidRPr="00055C49">
        <w:t>повишена</w:t>
      </w:r>
      <w:proofErr w:type="spellEnd"/>
      <w:r w:rsidRPr="00055C49">
        <w:t xml:space="preserve"> </w:t>
      </w:r>
      <w:proofErr w:type="spellStart"/>
      <w:r w:rsidRPr="00055C49">
        <w:t>комуникация</w:t>
      </w:r>
      <w:proofErr w:type="spellEnd"/>
      <w:r w:rsidRPr="00055C49">
        <w:t xml:space="preserve"> </w:t>
      </w:r>
      <w:proofErr w:type="spellStart"/>
      <w:r w:rsidRPr="00055C49">
        <w:t>между</w:t>
      </w:r>
      <w:proofErr w:type="spellEnd"/>
      <w:r w:rsidRPr="00055C49">
        <w:t xml:space="preserve"> </w:t>
      </w:r>
      <w:proofErr w:type="spellStart"/>
      <w:r w:rsidRPr="00055C49">
        <w:t>ръководителите</w:t>
      </w:r>
      <w:proofErr w:type="spellEnd"/>
      <w:r w:rsidRPr="00055C49">
        <w:t xml:space="preserve"> и </w:t>
      </w:r>
      <w:proofErr w:type="spellStart"/>
      <w:r w:rsidRPr="00055C49">
        <w:t>служителите</w:t>
      </w:r>
      <w:proofErr w:type="spellEnd"/>
      <w:r w:rsidRPr="00055C49">
        <w:t xml:space="preserve"> и </w:t>
      </w:r>
      <w:proofErr w:type="spellStart"/>
      <w:r w:rsidRPr="00055C49">
        <w:t>осигуряване</w:t>
      </w:r>
      <w:proofErr w:type="spellEnd"/>
      <w:r w:rsidRPr="00055C49">
        <w:t xml:space="preserve"> </w:t>
      </w:r>
      <w:proofErr w:type="spellStart"/>
      <w:r w:rsidRPr="00055C49">
        <w:t>на</w:t>
      </w:r>
      <w:proofErr w:type="spellEnd"/>
      <w:r w:rsidRPr="00055C49">
        <w:t xml:space="preserve"> </w:t>
      </w:r>
      <w:proofErr w:type="spellStart"/>
      <w:r w:rsidRPr="00055C49">
        <w:t>подходящи</w:t>
      </w:r>
      <w:proofErr w:type="spellEnd"/>
      <w:r w:rsidRPr="00055C49">
        <w:t xml:space="preserve"> </w:t>
      </w:r>
      <w:proofErr w:type="spellStart"/>
      <w:r w:rsidRPr="00055C49">
        <w:t>ресурси</w:t>
      </w:r>
      <w:proofErr w:type="spellEnd"/>
      <w:r w:rsidRPr="00055C49">
        <w:t xml:space="preserve"> </w:t>
      </w:r>
      <w:proofErr w:type="spellStart"/>
      <w:r w:rsidRPr="00055C49">
        <w:t>за</w:t>
      </w:r>
      <w:proofErr w:type="spellEnd"/>
      <w:r w:rsidRPr="00055C49">
        <w:t xml:space="preserve"> </w:t>
      </w:r>
      <w:proofErr w:type="spellStart"/>
      <w:r w:rsidRPr="00055C49">
        <w:t>изпълнение</w:t>
      </w:r>
      <w:proofErr w:type="spellEnd"/>
      <w:r w:rsidRPr="00055C49">
        <w:t xml:space="preserve"> </w:t>
      </w:r>
      <w:proofErr w:type="spellStart"/>
      <w:r w:rsidRPr="00055C49">
        <w:t>на</w:t>
      </w:r>
      <w:proofErr w:type="spellEnd"/>
      <w:r w:rsidRPr="00055C49">
        <w:t xml:space="preserve"> </w:t>
      </w:r>
      <w:proofErr w:type="spellStart"/>
      <w:r w:rsidRPr="00055C49">
        <w:t>работните</w:t>
      </w:r>
      <w:proofErr w:type="spellEnd"/>
      <w:r w:rsidRPr="00055C49">
        <w:t xml:space="preserve"> </w:t>
      </w:r>
      <w:proofErr w:type="spellStart"/>
      <w:r w:rsidRPr="00055C49">
        <w:t>задачи</w:t>
      </w:r>
      <w:proofErr w:type="spellEnd"/>
      <w:r w:rsidRPr="00055C49">
        <w:t xml:space="preserve">. </w:t>
      </w:r>
      <w:proofErr w:type="spellStart"/>
      <w:r w:rsidRPr="00055C49">
        <w:t>Освен</w:t>
      </w:r>
      <w:proofErr w:type="spellEnd"/>
      <w:r w:rsidRPr="00055C49">
        <w:t xml:space="preserve"> </w:t>
      </w:r>
      <w:proofErr w:type="spellStart"/>
      <w:r w:rsidRPr="00055C49">
        <w:t>това</w:t>
      </w:r>
      <w:proofErr w:type="spellEnd"/>
      <w:r w:rsidRPr="00055C49">
        <w:t xml:space="preserve"> </w:t>
      </w:r>
      <w:proofErr w:type="spellStart"/>
      <w:r w:rsidRPr="00055C49">
        <w:t>резултатите</w:t>
      </w:r>
      <w:proofErr w:type="spellEnd"/>
      <w:r w:rsidRPr="00055C49">
        <w:t xml:space="preserve"> </w:t>
      </w:r>
      <w:proofErr w:type="spellStart"/>
      <w:r w:rsidRPr="00055C49">
        <w:t>показват</w:t>
      </w:r>
      <w:proofErr w:type="spellEnd"/>
      <w:r w:rsidRPr="00055C49">
        <w:t xml:space="preserve">, </w:t>
      </w:r>
      <w:proofErr w:type="spellStart"/>
      <w:r w:rsidRPr="00055C49">
        <w:t>че</w:t>
      </w:r>
      <w:proofErr w:type="spellEnd"/>
      <w:r w:rsidRPr="00055C49">
        <w:t xml:space="preserve"> </w:t>
      </w:r>
      <w:proofErr w:type="spellStart"/>
      <w:r w:rsidRPr="00055C49">
        <w:t>конфликтът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може</w:t>
      </w:r>
      <w:proofErr w:type="spellEnd"/>
      <w:r w:rsidRPr="00055C49">
        <w:t xml:space="preserve"> </w:t>
      </w:r>
      <w:proofErr w:type="spellStart"/>
      <w:r w:rsidRPr="00055C49">
        <w:t>да</w:t>
      </w:r>
      <w:proofErr w:type="spellEnd"/>
      <w:r w:rsidRPr="00055C49">
        <w:t xml:space="preserve"> </w:t>
      </w:r>
      <w:proofErr w:type="spellStart"/>
      <w:r w:rsidRPr="00055C49">
        <w:t>бъде</w:t>
      </w:r>
      <w:proofErr w:type="spellEnd"/>
      <w:r w:rsidRPr="00055C49">
        <w:t xml:space="preserve"> </w:t>
      </w:r>
      <w:proofErr w:type="spellStart"/>
      <w:r w:rsidRPr="00055C49">
        <w:t>значителен</w:t>
      </w:r>
      <w:proofErr w:type="spellEnd"/>
      <w:r w:rsidRPr="00055C49">
        <w:t xml:space="preserve"> </w:t>
      </w:r>
      <w:proofErr w:type="spellStart"/>
      <w:r w:rsidRPr="00055C49">
        <w:t>стресов</w:t>
      </w:r>
      <w:proofErr w:type="spellEnd"/>
      <w:r w:rsidRPr="00055C49">
        <w:t xml:space="preserve"> </w:t>
      </w:r>
      <w:proofErr w:type="spellStart"/>
      <w:r w:rsidRPr="00055C49">
        <w:t>фактор</w:t>
      </w:r>
      <w:proofErr w:type="spellEnd"/>
      <w:r w:rsidRPr="00055C49">
        <w:t xml:space="preserve">, </w:t>
      </w:r>
      <w:proofErr w:type="spellStart"/>
      <w:r w:rsidRPr="00055C49">
        <w:t>особено</w:t>
      </w:r>
      <w:proofErr w:type="spellEnd"/>
      <w:r w:rsidRPr="00055C49">
        <w:t xml:space="preserve"> </w:t>
      </w:r>
      <w:proofErr w:type="spellStart"/>
      <w:r w:rsidRPr="00055C49">
        <w:t>за</w:t>
      </w:r>
      <w:proofErr w:type="spellEnd"/>
      <w:r w:rsidRPr="00055C49">
        <w:t xml:space="preserve"> </w:t>
      </w:r>
      <w:proofErr w:type="spellStart"/>
      <w:r w:rsidRPr="00055C49">
        <w:t>жените</w:t>
      </w:r>
      <w:proofErr w:type="spellEnd"/>
      <w:r w:rsidRPr="00055C49">
        <w:t xml:space="preserve">, </w:t>
      </w:r>
      <w:proofErr w:type="spellStart"/>
      <w:r w:rsidRPr="00055C49">
        <w:t>което</w:t>
      </w:r>
      <w:proofErr w:type="spellEnd"/>
      <w:r w:rsidRPr="00055C49">
        <w:t xml:space="preserve"> </w:t>
      </w:r>
      <w:proofErr w:type="spellStart"/>
      <w:r w:rsidRPr="00055C49">
        <w:t>налага</w:t>
      </w:r>
      <w:proofErr w:type="spellEnd"/>
      <w:r w:rsidRPr="00055C49">
        <w:t xml:space="preserve"> </w:t>
      </w:r>
      <w:proofErr w:type="spellStart"/>
      <w:r w:rsidRPr="00055C49">
        <w:t>необходимостта</w:t>
      </w:r>
      <w:proofErr w:type="spellEnd"/>
      <w:r w:rsidRPr="00055C49">
        <w:t xml:space="preserve"> </w:t>
      </w:r>
      <w:proofErr w:type="spellStart"/>
      <w:r w:rsidRPr="00055C49">
        <w:t>от</w:t>
      </w:r>
      <w:proofErr w:type="spellEnd"/>
      <w:r w:rsidRPr="00055C49">
        <w:t xml:space="preserve"> </w:t>
      </w:r>
      <w:proofErr w:type="spellStart"/>
      <w:r w:rsidRPr="00055C49">
        <w:t>политики</w:t>
      </w:r>
      <w:proofErr w:type="spellEnd"/>
      <w:r w:rsidRPr="00055C49">
        <w:t xml:space="preserve">, </w:t>
      </w:r>
      <w:proofErr w:type="spellStart"/>
      <w:r w:rsidRPr="00055C49">
        <w:t>насочени</w:t>
      </w:r>
      <w:proofErr w:type="spellEnd"/>
      <w:r w:rsidRPr="00055C49">
        <w:t xml:space="preserve"> </w:t>
      </w:r>
      <w:proofErr w:type="spellStart"/>
      <w:r w:rsidRPr="00055C49">
        <w:t>към</w:t>
      </w:r>
      <w:proofErr w:type="spellEnd"/>
      <w:r w:rsidRPr="00055C49">
        <w:t xml:space="preserve"> </w:t>
      </w:r>
      <w:proofErr w:type="spellStart"/>
      <w:r w:rsidRPr="00055C49">
        <w:t>подобряване</w:t>
      </w:r>
      <w:proofErr w:type="spellEnd"/>
      <w:r w:rsidRPr="00055C49">
        <w:t xml:space="preserve"> </w:t>
      </w:r>
      <w:proofErr w:type="spellStart"/>
      <w:r w:rsidRPr="00055C49">
        <w:t>на</w:t>
      </w:r>
      <w:proofErr w:type="spellEnd"/>
      <w:r w:rsidRPr="00055C49">
        <w:t xml:space="preserve"> </w:t>
      </w:r>
      <w:proofErr w:type="spellStart"/>
      <w:r w:rsidRPr="00055C49">
        <w:t>баланса</w:t>
      </w:r>
      <w:proofErr w:type="spellEnd"/>
      <w:r w:rsidRPr="00055C49">
        <w:t xml:space="preserve"> </w:t>
      </w:r>
      <w:proofErr w:type="spellStart"/>
      <w:r w:rsidRPr="00055C49">
        <w:t>между</w:t>
      </w:r>
      <w:proofErr w:type="spellEnd"/>
      <w:r w:rsidRPr="00055C49">
        <w:t xml:space="preserve"> </w:t>
      </w:r>
      <w:proofErr w:type="spellStart"/>
      <w:r w:rsidRPr="00055C49">
        <w:t>професионалните</w:t>
      </w:r>
      <w:proofErr w:type="spellEnd"/>
      <w:r w:rsidRPr="00055C49">
        <w:t xml:space="preserve"> и </w:t>
      </w:r>
      <w:proofErr w:type="spellStart"/>
      <w:r w:rsidRPr="00055C49">
        <w:t>личните</w:t>
      </w:r>
      <w:proofErr w:type="spellEnd"/>
      <w:r w:rsidRPr="00055C49">
        <w:t xml:space="preserve"> </w:t>
      </w:r>
      <w:proofErr w:type="spellStart"/>
      <w:r w:rsidRPr="00055C49">
        <w:t>ангажименти</w:t>
      </w:r>
      <w:proofErr w:type="spellEnd"/>
      <w:r w:rsidRPr="00055C49">
        <w:t xml:space="preserve">. </w:t>
      </w:r>
      <w:proofErr w:type="spellStart"/>
      <w:r w:rsidRPr="00055C49">
        <w:t>Въвеждането</w:t>
      </w:r>
      <w:proofErr w:type="spellEnd"/>
      <w:r w:rsidRPr="00055C49">
        <w:t xml:space="preserve"> </w:t>
      </w:r>
      <w:proofErr w:type="spellStart"/>
      <w:r w:rsidRPr="00055C49">
        <w:t>на</w:t>
      </w:r>
      <w:proofErr w:type="spellEnd"/>
      <w:r w:rsidRPr="00055C49">
        <w:t xml:space="preserve"> </w:t>
      </w:r>
      <w:proofErr w:type="spellStart"/>
      <w:r w:rsidRPr="00055C49">
        <w:lastRenderedPageBreak/>
        <w:t>гъвкави</w:t>
      </w:r>
      <w:proofErr w:type="spellEnd"/>
      <w:r w:rsidRPr="00055C49">
        <w:t xml:space="preserve"> </w:t>
      </w:r>
      <w:proofErr w:type="spellStart"/>
      <w:r w:rsidRPr="00055C49">
        <w:t>работни</w:t>
      </w:r>
      <w:proofErr w:type="spellEnd"/>
      <w:r w:rsidRPr="00055C49">
        <w:t xml:space="preserve"> </w:t>
      </w:r>
      <w:proofErr w:type="spellStart"/>
      <w:r w:rsidRPr="00055C49">
        <w:t>графици</w:t>
      </w:r>
      <w:proofErr w:type="spellEnd"/>
      <w:r w:rsidRPr="00055C49">
        <w:t xml:space="preserve">, </w:t>
      </w:r>
      <w:proofErr w:type="spellStart"/>
      <w:r w:rsidRPr="00055C49">
        <w:t>възможности</w:t>
      </w:r>
      <w:proofErr w:type="spellEnd"/>
      <w:r w:rsidRPr="00055C49">
        <w:t xml:space="preserve"> </w:t>
      </w:r>
      <w:proofErr w:type="spellStart"/>
      <w:r w:rsidRPr="00055C49">
        <w:t>за</w:t>
      </w:r>
      <w:proofErr w:type="spellEnd"/>
      <w:r w:rsidRPr="00055C49">
        <w:t xml:space="preserve"> </w:t>
      </w:r>
      <w:proofErr w:type="spellStart"/>
      <w:r w:rsidRPr="00055C49">
        <w:t>дистанционна</w:t>
      </w:r>
      <w:proofErr w:type="spellEnd"/>
      <w:r w:rsidRPr="00055C49">
        <w:t xml:space="preserve"> </w:t>
      </w:r>
      <w:proofErr w:type="spellStart"/>
      <w:r w:rsidRPr="00055C49">
        <w:t>работа</w:t>
      </w:r>
      <w:proofErr w:type="spellEnd"/>
      <w:r w:rsidRPr="00055C49">
        <w:t xml:space="preserve"> и </w:t>
      </w:r>
      <w:proofErr w:type="spellStart"/>
      <w:r w:rsidRPr="00055C49">
        <w:t>допълнителни</w:t>
      </w:r>
      <w:proofErr w:type="spellEnd"/>
      <w:r w:rsidRPr="00055C49">
        <w:t xml:space="preserve"> </w:t>
      </w:r>
      <w:proofErr w:type="spellStart"/>
      <w:r w:rsidRPr="00055C49">
        <w:t>програми</w:t>
      </w:r>
      <w:proofErr w:type="spellEnd"/>
      <w:r w:rsidRPr="00055C49">
        <w:t xml:space="preserve"> </w:t>
      </w:r>
      <w:proofErr w:type="spellStart"/>
      <w:r w:rsidRPr="00055C49">
        <w:t>за</w:t>
      </w:r>
      <w:proofErr w:type="spellEnd"/>
      <w:r w:rsidRPr="00055C49">
        <w:t xml:space="preserve"> </w:t>
      </w:r>
      <w:proofErr w:type="spellStart"/>
      <w:r w:rsidRPr="00055C49">
        <w:t>подкрепа</w:t>
      </w:r>
      <w:proofErr w:type="spellEnd"/>
      <w:r w:rsidRPr="00055C49">
        <w:t xml:space="preserve"> </w:t>
      </w:r>
      <w:proofErr w:type="spellStart"/>
      <w:r w:rsidRPr="00055C49">
        <w:t>на</w:t>
      </w:r>
      <w:proofErr w:type="spellEnd"/>
      <w:r w:rsidRPr="00055C49">
        <w:t xml:space="preserve"> </w:t>
      </w:r>
      <w:proofErr w:type="spellStart"/>
      <w:r w:rsidRPr="00055C49">
        <w:t>служителите</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смекчат</w:t>
      </w:r>
      <w:proofErr w:type="spellEnd"/>
      <w:r w:rsidRPr="00055C49">
        <w:t xml:space="preserve"> </w:t>
      </w:r>
      <w:proofErr w:type="spellStart"/>
      <w:r w:rsidRPr="00055C49">
        <w:t>този</w:t>
      </w:r>
      <w:proofErr w:type="spellEnd"/>
      <w:r w:rsidRPr="00055C49">
        <w:t xml:space="preserve"> </w:t>
      </w:r>
      <w:proofErr w:type="spellStart"/>
      <w:r w:rsidRPr="00055C49">
        <w:t>ефект</w:t>
      </w:r>
      <w:proofErr w:type="spellEnd"/>
      <w:r w:rsidRPr="00055C49">
        <w:t xml:space="preserve"> и </w:t>
      </w:r>
      <w:proofErr w:type="spellStart"/>
      <w:r w:rsidRPr="00055C49">
        <w:t>да</w:t>
      </w:r>
      <w:proofErr w:type="spellEnd"/>
      <w:r w:rsidRPr="00055C49">
        <w:t xml:space="preserve"> </w:t>
      </w:r>
      <w:proofErr w:type="spellStart"/>
      <w:r w:rsidRPr="00055C49">
        <w:t>намалят</w:t>
      </w:r>
      <w:proofErr w:type="spellEnd"/>
      <w:r w:rsidRPr="00055C49">
        <w:t xml:space="preserve">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w:t>
      </w:r>
    </w:p>
    <w:p w14:paraId="1B7D562B" w14:textId="1B8CA40E" w:rsidR="00055C49" w:rsidRPr="00055C49" w:rsidRDefault="00055C49" w:rsidP="00055C49">
      <w:pPr>
        <w:spacing w:line="360" w:lineRule="auto"/>
        <w:ind w:firstLine="709"/>
        <w:jc w:val="both"/>
      </w:pPr>
      <w:r>
        <w:rPr>
          <w:lang w:val="bg-BG"/>
        </w:rPr>
        <w:t>Обобщено</w:t>
      </w:r>
      <w:r w:rsidRPr="00055C49">
        <w:t xml:space="preserve">, </w:t>
      </w:r>
      <w:proofErr w:type="spellStart"/>
      <w:r w:rsidRPr="00055C49">
        <w:t>изследването</w:t>
      </w:r>
      <w:proofErr w:type="spellEnd"/>
      <w:r w:rsidRPr="00055C49">
        <w:t xml:space="preserve"> </w:t>
      </w:r>
      <w:proofErr w:type="spellStart"/>
      <w:r w:rsidRPr="00055C49">
        <w:t>показва</w:t>
      </w:r>
      <w:proofErr w:type="spellEnd"/>
      <w:r w:rsidRPr="00055C49">
        <w:t xml:space="preserve"> </w:t>
      </w:r>
      <w:proofErr w:type="spellStart"/>
      <w:r w:rsidRPr="00055C49">
        <w:t>ясна</w:t>
      </w:r>
      <w:proofErr w:type="spellEnd"/>
      <w:r w:rsidRPr="00055C49">
        <w:t xml:space="preserve"> </w:t>
      </w:r>
      <w:proofErr w:type="spellStart"/>
      <w:r w:rsidRPr="00055C49">
        <w:t>зависимост</w:t>
      </w:r>
      <w:proofErr w:type="spellEnd"/>
      <w:r w:rsidRPr="00055C49">
        <w:t xml:space="preserve"> </w:t>
      </w:r>
      <w:proofErr w:type="spellStart"/>
      <w:r w:rsidRPr="00055C49">
        <w:t>между</w:t>
      </w:r>
      <w:proofErr w:type="spellEnd"/>
      <w:r w:rsidRPr="00055C49">
        <w:t xml:space="preserve">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w:t>
      </w:r>
      <w:proofErr w:type="spellStart"/>
      <w:r w:rsidRPr="00055C49">
        <w:t>баланса</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и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w:t>
      </w:r>
      <w:proofErr w:type="spellStart"/>
      <w:r w:rsidRPr="00055C49">
        <w:t>което</w:t>
      </w:r>
      <w:proofErr w:type="spellEnd"/>
      <w:r w:rsidRPr="00055C49">
        <w:t xml:space="preserve"> </w:t>
      </w:r>
      <w:proofErr w:type="spellStart"/>
      <w:r w:rsidRPr="00055C49">
        <w:t>потвърждава</w:t>
      </w:r>
      <w:proofErr w:type="spellEnd"/>
      <w:r w:rsidRPr="00055C49">
        <w:t xml:space="preserve"> </w:t>
      </w:r>
      <w:proofErr w:type="spellStart"/>
      <w:r w:rsidRPr="00055C49">
        <w:t>първата</w:t>
      </w:r>
      <w:proofErr w:type="spellEnd"/>
      <w:r w:rsidRPr="00055C49">
        <w:t xml:space="preserve"> </w:t>
      </w:r>
      <w:proofErr w:type="spellStart"/>
      <w:r w:rsidRPr="00055C49">
        <w:t>хипотеза</w:t>
      </w:r>
      <w:proofErr w:type="spellEnd"/>
      <w:r w:rsidRPr="00055C49">
        <w:t xml:space="preserve">. </w:t>
      </w:r>
      <w:proofErr w:type="spellStart"/>
      <w:r w:rsidRPr="00055C49">
        <w:t>Тези</w:t>
      </w:r>
      <w:proofErr w:type="spellEnd"/>
      <w:r w:rsidRPr="00055C49">
        <w:t xml:space="preserve"> </w:t>
      </w:r>
      <w:proofErr w:type="spellStart"/>
      <w:r w:rsidRPr="00055C49">
        <w:t>резултати</w:t>
      </w:r>
      <w:proofErr w:type="spellEnd"/>
      <w:r w:rsidRPr="00055C49">
        <w:t xml:space="preserve"> </w:t>
      </w:r>
      <w:proofErr w:type="spellStart"/>
      <w:r w:rsidRPr="00055C49">
        <w:t>не</w:t>
      </w:r>
      <w:proofErr w:type="spellEnd"/>
      <w:r w:rsidRPr="00055C49">
        <w:t xml:space="preserve"> </w:t>
      </w:r>
      <w:proofErr w:type="spellStart"/>
      <w:r w:rsidRPr="00055C49">
        <w:t>само</w:t>
      </w:r>
      <w:proofErr w:type="spellEnd"/>
      <w:r w:rsidRPr="00055C49">
        <w:t xml:space="preserve"> </w:t>
      </w:r>
      <w:proofErr w:type="spellStart"/>
      <w:r w:rsidRPr="00055C49">
        <w:t>подкрепят</w:t>
      </w:r>
      <w:proofErr w:type="spellEnd"/>
      <w:r w:rsidRPr="00055C49">
        <w:t xml:space="preserve"> </w:t>
      </w:r>
      <w:proofErr w:type="spellStart"/>
      <w:r w:rsidRPr="00055C49">
        <w:t>утвърдените</w:t>
      </w:r>
      <w:proofErr w:type="spellEnd"/>
      <w:r w:rsidRPr="00055C49">
        <w:t xml:space="preserve"> </w:t>
      </w:r>
      <w:proofErr w:type="spellStart"/>
      <w:r w:rsidRPr="00055C49">
        <w:t>теоретични</w:t>
      </w:r>
      <w:proofErr w:type="spellEnd"/>
      <w:r w:rsidRPr="00055C49">
        <w:t xml:space="preserve"> </w:t>
      </w:r>
      <w:proofErr w:type="spellStart"/>
      <w:r w:rsidRPr="00055C49">
        <w:t>модели</w:t>
      </w:r>
      <w:proofErr w:type="spellEnd"/>
      <w:r w:rsidRPr="00055C49">
        <w:t xml:space="preserve"> </w:t>
      </w:r>
      <w:proofErr w:type="spellStart"/>
      <w:r w:rsidRPr="00055C49">
        <w:t>за</w:t>
      </w:r>
      <w:proofErr w:type="spellEnd"/>
      <w:r w:rsidRPr="00055C49">
        <w:t xml:space="preserve"> </w:t>
      </w:r>
      <w:proofErr w:type="spellStart"/>
      <w:r w:rsidRPr="00055C49">
        <w:t>ролевия</w:t>
      </w:r>
      <w:proofErr w:type="spellEnd"/>
      <w:r w:rsidRPr="00055C49">
        <w:t xml:space="preserve"> </w:t>
      </w:r>
      <w:proofErr w:type="spellStart"/>
      <w:r w:rsidRPr="00055C49">
        <w:t>стрес</w:t>
      </w:r>
      <w:proofErr w:type="spellEnd"/>
      <w:r w:rsidRPr="00055C49">
        <w:t xml:space="preserve"> и </w:t>
      </w:r>
      <w:proofErr w:type="spellStart"/>
      <w:r w:rsidRPr="00055C49">
        <w:t>баланса</w:t>
      </w:r>
      <w:proofErr w:type="spellEnd"/>
      <w:r w:rsidRPr="00055C49">
        <w:t xml:space="preserve"> </w:t>
      </w:r>
      <w:proofErr w:type="spellStart"/>
      <w:r w:rsidRPr="00055C49">
        <w:t>между</w:t>
      </w:r>
      <w:proofErr w:type="spellEnd"/>
      <w:r w:rsidRPr="00055C49">
        <w:t xml:space="preserve"> </w:t>
      </w:r>
      <w:proofErr w:type="spellStart"/>
      <w:r w:rsidRPr="00055C49">
        <w:t>професионалния</w:t>
      </w:r>
      <w:proofErr w:type="spellEnd"/>
      <w:r w:rsidRPr="00055C49">
        <w:t xml:space="preserve"> и </w:t>
      </w:r>
      <w:proofErr w:type="spellStart"/>
      <w:r w:rsidRPr="00055C49">
        <w:t>личния</w:t>
      </w:r>
      <w:proofErr w:type="spellEnd"/>
      <w:r w:rsidRPr="00055C49">
        <w:t xml:space="preserve"> </w:t>
      </w:r>
      <w:proofErr w:type="spellStart"/>
      <w:r w:rsidRPr="00055C49">
        <w:t>живот</w:t>
      </w:r>
      <w:proofErr w:type="spellEnd"/>
      <w:r w:rsidRPr="00055C49">
        <w:t xml:space="preserve">, </w:t>
      </w:r>
      <w:proofErr w:type="spellStart"/>
      <w:r w:rsidRPr="00055C49">
        <w:t>но</w:t>
      </w:r>
      <w:proofErr w:type="spellEnd"/>
      <w:r w:rsidRPr="00055C49">
        <w:t xml:space="preserve"> и </w:t>
      </w:r>
      <w:proofErr w:type="spellStart"/>
      <w:r w:rsidRPr="00055C49">
        <w:t>подчертават</w:t>
      </w:r>
      <w:proofErr w:type="spellEnd"/>
      <w:r w:rsidRPr="00055C49">
        <w:t xml:space="preserve"> </w:t>
      </w:r>
      <w:proofErr w:type="spellStart"/>
      <w:r w:rsidRPr="00055C49">
        <w:t>значението</w:t>
      </w:r>
      <w:proofErr w:type="spellEnd"/>
      <w:r w:rsidRPr="00055C49">
        <w:t xml:space="preserve"> </w:t>
      </w:r>
      <w:proofErr w:type="spellStart"/>
      <w:r w:rsidRPr="00055C49">
        <w:t>на</w:t>
      </w:r>
      <w:proofErr w:type="spellEnd"/>
      <w:r w:rsidRPr="00055C49">
        <w:t xml:space="preserve"> </w:t>
      </w:r>
      <w:proofErr w:type="spellStart"/>
      <w:r w:rsidRPr="00055C49">
        <w:t>организационните</w:t>
      </w:r>
      <w:proofErr w:type="spellEnd"/>
      <w:r w:rsidRPr="00055C49">
        <w:t xml:space="preserve"> </w:t>
      </w:r>
      <w:proofErr w:type="spellStart"/>
      <w:r w:rsidRPr="00055C49">
        <w:t>политики</w:t>
      </w:r>
      <w:proofErr w:type="spellEnd"/>
      <w:r w:rsidRPr="00055C49">
        <w:t xml:space="preserve"> в </w:t>
      </w:r>
      <w:proofErr w:type="spellStart"/>
      <w:r w:rsidRPr="00055C49">
        <w:t>управлението</w:t>
      </w:r>
      <w:proofErr w:type="spellEnd"/>
      <w:r w:rsidRPr="00055C49">
        <w:t xml:space="preserve"> </w:t>
      </w:r>
      <w:proofErr w:type="spellStart"/>
      <w:r w:rsidRPr="00055C49">
        <w:t>на</w:t>
      </w:r>
      <w:proofErr w:type="spellEnd"/>
      <w:r w:rsidRPr="00055C49">
        <w:t xml:space="preserve"> </w:t>
      </w:r>
      <w:proofErr w:type="spellStart"/>
      <w:r w:rsidRPr="00055C49">
        <w:t>тези</w:t>
      </w:r>
      <w:proofErr w:type="spellEnd"/>
      <w:r w:rsidRPr="00055C49">
        <w:t xml:space="preserve"> </w:t>
      </w:r>
      <w:proofErr w:type="spellStart"/>
      <w:r w:rsidRPr="00055C49">
        <w:t>предизвикателства</w:t>
      </w:r>
      <w:proofErr w:type="spellEnd"/>
      <w:r w:rsidRPr="00055C49">
        <w:t>.</w:t>
      </w:r>
    </w:p>
    <w:p w14:paraId="6178F90D" w14:textId="77777777" w:rsidR="00055C49" w:rsidRPr="00055C49" w:rsidRDefault="00055C49" w:rsidP="00055C49">
      <w:pPr>
        <w:spacing w:line="360" w:lineRule="auto"/>
        <w:ind w:firstLine="709"/>
        <w:jc w:val="both"/>
      </w:pP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втората</w:t>
      </w:r>
      <w:proofErr w:type="spellEnd"/>
      <w:r w:rsidRPr="00055C49">
        <w:t xml:space="preserve"> </w:t>
      </w:r>
      <w:proofErr w:type="spellStart"/>
      <w:r w:rsidRPr="00055C49">
        <w:t>хипотеза</w:t>
      </w:r>
      <w:proofErr w:type="spellEnd"/>
      <w:r w:rsidRPr="00055C49">
        <w:t xml:space="preserve">, </w:t>
      </w:r>
      <w:proofErr w:type="spellStart"/>
      <w:r w:rsidRPr="00055C49">
        <w:t>че</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се</w:t>
      </w:r>
      <w:proofErr w:type="spellEnd"/>
      <w:r w:rsidRPr="00055C49">
        <w:t xml:space="preserve"> </w:t>
      </w:r>
      <w:proofErr w:type="spellStart"/>
      <w:r w:rsidRPr="00055C49">
        <w:t>влияе</w:t>
      </w:r>
      <w:proofErr w:type="spellEnd"/>
      <w:r w:rsidRPr="00055C49">
        <w:t xml:space="preserve"> </w:t>
      </w:r>
      <w:proofErr w:type="spellStart"/>
      <w:r w:rsidRPr="00055C49">
        <w:t>от</w:t>
      </w:r>
      <w:proofErr w:type="spellEnd"/>
      <w:r w:rsidRPr="00055C49">
        <w:t xml:space="preserve">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и </w:t>
      </w:r>
      <w:proofErr w:type="spellStart"/>
      <w:r w:rsidRPr="00055C49">
        <w:t>усещането</w:t>
      </w:r>
      <w:proofErr w:type="spellEnd"/>
      <w:r w:rsidRPr="00055C49">
        <w:t xml:space="preserve"> </w:t>
      </w:r>
      <w:proofErr w:type="spellStart"/>
      <w:r w:rsidRPr="00055C49">
        <w:t>за</w:t>
      </w:r>
      <w:proofErr w:type="spellEnd"/>
      <w:r w:rsidRPr="00055C49">
        <w:t xml:space="preserve"> </w:t>
      </w:r>
      <w:proofErr w:type="spellStart"/>
      <w:r w:rsidRPr="00055C49">
        <w:t>контрол</w:t>
      </w:r>
      <w:proofErr w:type="spellEnd"/>
      <w:r w:rsidRPr="00055C49">
        <w:t xml:space="preserve"> </w:t>
      </w:r>
      <w:proofErr w:type="spellStart"/>
      <w:r w:rsidRPr="00055C49">
        <w:t>върху</w:t>
      </w:r>
      <w:proofErr w:type="spellEnd"/>
      <w:r w:rsidRPr="00055C49">
        <w:t xml:space="preserve"> </w:t>
      </w:r>
      <w:proofErr w:type="spellStart"/>
      <w:r w:rsidRPr="00055C49">
        <w:t>работния</w:t>
      </w:r>
      <w:proofErr w:type="spellEnd"/>
      <w:r w:rsidRPr="00055C49">
        <w:t xml:space="preserve"> </w:t>
      </w:r>
      <w:proofErr w:type="spellStart"/>
      <w:r w:rsidRPr="00055C49">
        <w:t>процес</w:t>
      </w:r>
      <w:proofErr w:type="spellEnd"/>
      <w:r w:rsidRPr="00055C49">
        <w:t xml:space="preserve">. </w:t>
      </w:r>
      <w:proofErr w:type="spellStart"/>
      <w:r w:rsidRPr="00055C49">
        <w:t>Корелационният</w:t>
      </w:r>
      <w:proofErr w:type="spellEnd"/>
      <w:r w:rsidRPr="00055C49">
        <w:t xml:space="preserve"> </w:t>
      </w:r>
      <w:proofErr w:type="spellStart"/>
      <w:r w:rsidRPr="00055C49">
        <w:t>анализ</w:t>
      </w:r>
      <w:proofErr w:type="spellEnd"/>
      <w:r w:rsidRPr="00055C49">
        <w:t xml:space="preserve"> </w:t>
      </w:r>
      <w:proofErr w:type="spellStart"/>
      <w:r w:rsidRPr="00055C49">
        <w:t>показва</w:t>
      </w:r>
      <w:proofErr w:type="spellEnd"/>
      <w:r w:rsidRPr="00055C49">
        <w:t xml:space="preserve">, </w:t>
      </w:r>
      <w:proofErr w:type="spellStart"/>
      <w:r w:rsidRPr="00055C49">
        <w:t>че</w:t>
      </w:r>
      <w:proofErr w:type="spellEnd"/>
      <w:r w:rsidRPr="00055C49">
        <w:t xml:space="preserve"> </w:t>
      </w:r>
      <w:proofErr w:type="spellStart"/>
      <w:r w:rsidRPr="00055C49">
        <w:t>афективната</w:t>
      </w:r>
      <w:proofErr w:type="spellEnd"/>
      <w:r w:rsidRPr="00055C49">
        <w:t xml:space="preserve"> и </w:t>
      </w:r>
      <w:proofErr w:type="spellStart"/>
      <w:r w:rsidRPr="00055C49">
        <w:t>нормативната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са</w:t>
      </w:r>
      <w:proofErr w:type="spellEnd"/>
      <w:r w:rsidRPr="00055C49">
        <w:t xml:space="preserve"> в </w:t>
      </w:r>
      <w:proofErr w:type="spellStart"/>
      <w:r w:rsidRPr="00055C49">
        <w:t>отрицателна</w:t>
      </w:r>
      <w:proofErr w:type="spellEnd"/>
      <w:r w:rsidRPr="00055C49">
        <w:t xml:space="preserve"> </w:t>
      </w:r>
      <w:proofErr w:type="spellStart"/>
      <w:r w:rsidRPr="00055C49">
        <w:t>връзка</w:t>
      </w:r>
      <w:proofErr w:type="spellEnd"/>
      <w:r w:rsidRPr="00055C49">
        <w:t xml:space="preserve"> с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и </w:t>
      </w:r>
      <w:proofErr w:type="spellStart"/>
      <w:r w:rsidRPr="00055C49">
        <w:t>общото</w:t>
      </w:r>
      <w:proofErr w:type="spellEnd"/>
      <w:r w:rsidRPr="00055C49">
        <w:t xml:space="preserve"> </w:t>
      </w:r>
      <w:proofErr w:type="spellStart"/>
      <w:r w:rsidRPr="00055C49">
        <w:t>ниво</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w:t>
      </w:r>
      <w:proofErr w:type="spellStart"/>
      <w:r w:rsidRPr="00055C49">
        <w:t>което</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когато</w:t>
      </w:r>
      <w:proofErr w:type="spellEnd"/>
      <w:r w:rsidRPr="00055C49">
        <w:t xml:space="preserve"> </w:t>
      </w:r>
      <w:proofErr w:type="spellStart"/>
      <w:r w:rsidRPr="00055C49">
        <w:t>служителите</w:t>
      </w:r>
      <w:proofErr w:type="spellEnd"/>
      <w:r w:rsidRPr="00055C49">
        <w:t xml:space="preserve"> </w:t>
      </w:r>
      <w:proofErr w:type="spellStart"/>
      <w:r w:rsidRPr="00055C49">
        <w:t>изпитват</w:t>
      </w:r>
      <w:proofErr w:type="spellEnd"/>
      <w:r w:rsidRPr="00055C49">
        <w:t xml:space="preserve"> </w:t>
      </w:r>
      <w:proofErr w:type="spellStart"/>
      <w:r w:rsidRPr="00055C49">
        <w:t>по-високи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и </w:t>
      </w:r>
      <w:proofErr w:type="spellStart"/>
      <w:r w:rsidRPr="00055C49">
        <w:t>несигурност</w:t>
      </w:r>
      <w:proofErr w:type="spellEnd"/>
      <w:r w:rsidRPr="00055C49">
        <w:t xml:space="preserve"> в </w:t>
      </w:r>
      <w:proofErr w:type="spellStart"/>
      <w:r w:rsidRPr="00055C49">
        <w:t>работната</w:t>
      </w:r>
      <w:proofErr w:type="spellEnd"/>
      <w:r w:rsidRPr="00055C49">
        <w:t xml:space="preserve"> </w:t>
      </w:r>
      <w:proofErr w:type="spellStart"/>
      <w:r w:rsidRPr="00055C49">
        <w:t>си</w:t>
      </w:r>
      <w:proofErr w:type="spellEnd"/>
      <w:r w:rsidRPr="00055C49">
        <w:t xml:space="preserve"> </w:t>
      </w:r>
      <w:proofErr w:type="spellStart"/>
      <w:r w:rsidRPr="00055C49">
        <w:t>среда</w:t>
      </w:r>
      <w:proofErr w:type="spellEnd"/>
      <w:r w:rsidRPr="00055C49">
        <w:t xml:space="preserve">, </w:t>
      </w:r>
      <w:proofErr w:type="spellStart"/>
      <w:r w:rsidRPr="00055C49">
        <w:t>тяхната</w:t>
      </w:r>
      <w:proofErr w:type="spellEnd"/>
      <w:r w:rsidRPr="00055C49">
        <w:t xml:space="preserve"> </w:t>
      </w:r>
      <w:proofErr w:type="spellStart"/>
      <w:r w:rsidRPr="00055C49">
        <w:t>емоционална</w:t>
      </w:r>
      <w:proofErr w:type="spellEnd"/>
      <w:r w:rsidRPr="00055C49">
        <w:t xml:space="preserve"> </w:t>
      </w:r>
      <w:proofErr w:type="spellStart"/>
      <w:r w:rsidRPr="00055C49">
        <w:t>ангажираност</w:t>
      </w:r>
      <w:proofErr w:type="spellEnd"/>
      <w:r w:rsidRPr="00055C49">
        <w:t xml:space="preserve"> и </w:t>
      </w:r>
      <w:proofErr w:type="spellStart"/>
      <w:r w:rsidRPr="00055C49">
        <w:t>чувството</w:t>
      </w:r>
      <w:proofErr w:type="spellEnd"/>
      <w:r w:rsidRPr="00055C49">
        <w:t xml:space="preserve"> </w:t>
      </w:r>
      <w:proofErr w:type="spellStart"/>
      <w:r w:rsidRPr="00055C49">
        <w:t>им</w:t>
      </w:r>
      <w:proofErr w:type="spellEnd"/>
      <w:r w:rsidRPr="00055C49">
        <w:t xml:space="preserve"> </w:t>
      </w:r>
      <w:proofErr w:type="spellStart"/>
      <w:r w:rsidRPr="00055C49">
        <w:t>за</w:t>
      </w:r>
      <w:proofErr w:type="spellEnd"/>
      <w:r w:rsidRPr="00055C49">
        <w:t xml:space="preserve"> </w:t>
      </w:r>
      <w:proofErr w:type="spellStart"/>
      <w:r w:rsidRPr="00055C49">
        <w:t>морален</w:t>
      </w:r>
      <w:proofErr w:type="spellEnd"/>
      <w:r w:rsidRPr="00055C49">
        <w:t xml:space="preserve"> </w:t>
      </w:r>
      <w:proofErr w:type="spellStart"/>
      <w:r w:rsidRPr="00055C49">
        <w:t>дълг</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 xml:space="preserve"> </w:t>
      </w:r>
      <w:proofErr w:type="spellStart"/>
      <w:r w:rsidRPr="00055C49">
        <w:t>намаляват</w:t>
      </w:r>
      <w:proofErr w:type="spellEnd"/>
      <w:r w:rsidRPr="00055C49">
        <w:t xml:space="preserve">. </w:t>
      </w:r>
      <w:proofErr w:type="spellStart"/>
      <w:r w:rsidRPr="00055C49">
        <w:t>Това</w:t>
      </w:r>
      <w:proofErr w:type="spellEnd"/>
      <w:r w:rsidRPr="00055C49">
        <w:t xml:space="preserve"> </w:t>
      </w:r>
      <w:proofErr w:type="spellStart"/>
      <w:r w:rsidRPr="00055C49">
        <w:t>съответства</w:t>
      </w:r>
      <w:proofErr w:type="spellEnd"/>
      <w:r w:rsidRPr="00055C49">
        <w:t xml:space="preserve"> </w:t>
      </w:r>
      <w:proofErr w:type="spellStart"/>
      <w:r w:rsidRPr="00055C49">
        <w:t>на</w:t>
      </w:r>
      <w:proofErr w:type="spellEnd"/>
      <w:r w:rsidRPr="00055C49">
        <w:t xml:space="preserve"> </w:t>
      </w:r>
      <w:proofErr w:type="spellStart"/>
      <w:r w:rsidRPr="00055C49">
        <w:t>Теорията</w:t>
      </w:r>
      <w:proofErr w:type="spellEnd"/>
      <w:r w:rsidRPr="00055C49">
        <w:t xml:space="preserve"> </w:t>
      </w:r>
      <w:proofErr w:type="spellStart"/>
      <w:r w:rsidRPr="00055C49">
        <w:t>за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на</w:t>
      </w:r>
      <w:proofErr w:type="spellEnd"/>
      <w:r w:rsidRPr="00055C49">
        <w:t xml:space="preserve"> </w:t>
      </w:r>
      <w:proofErr w:type="spellStart"/>
      <w:r w:rsidRPr="00055C49">
        <w:t>Майер</w:t>
      </w:r>
      <w:proofErr w:type="spellEnd"/>
      <w:r w:rsidRPr="00055C49">
        <w:t xml:space="preserve"> и </w:t>
      </w:r>
      <w:proofErr w:type="spellStart"/>
      <w:r w:rsidRPr="00055C49">
        <w:t>Алън</w:t>
      </w:r>
      <w:proofErr w:type="spellEnd"/>
      <w:r w:rsidRPr="00055C49">
        <w:t xml:space="preserve">, </w:t>
      </w:r>
      <w:proofErr w:type="spellStart"/>
      <w:r w:rsidRPr="00055C49">
        <w:t>според</w:t>
      </w:r>
      <w:proofErr w:type="spellEnd"/>
      <w:r w:rsidRPr="00055C49">
        <w:t xml:space="preserve"> </w:t>
      </w:r>
      <w:proofErr w:type="spellStart"/>
      <w:r w:rsidRPr="00055C49">
        <w:t>която</w:t>
      </w:r>
      <w:proofErr w:type="spellEnd"/>
      <w:r w:rsidRPr="00055C49">
        <w:t xml:space="preserve"> </w:t>
      </w:r>
      <w:proofErr w:type="spellStart"/>
      <w:r w:rsidRPr="00055C49">
        <w:t>афективната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се</w:t>
      </w:r>
      <w:proofErr w:type="spellEnd"/>
      <w:r w:rsidRPr="00055C49">
        <w:t xml:space="preserve"> </w:t>
      </w:r>
      <w:proofErr w:type="spellStart"/>
      <w:r w:rsidRPr="00055C49">
        <w:t>основава</w:t>
      </w:r>
      <w:proofErr w:type="spellEnd"/>
      <w:r w:rsidRPr="00055C49">
        <w:t xml:space="preserve"> </w:t>
      </w:r>
      <w:proofErr w:type="spellStart"/>
      <w:r w:rsidRPr="00055C49">
        <w:t>на</w:t>
      </w:r>
      <w:proofErr w:type="spellEnd"/>
      <w:r w:rsidRPr="00055C49">
        <w:t xml:space="preserve"> </w:t>
      </w:r>
      <w:proofErr w:type="spellStart"/>
      <w:r w:rsidRPr="00055C49">
        <w:t>позитивното</w:t>
      </w:r>
      <w:proofErr w:type="spellEnd"/>
      <w:r w:rsidRPr="00055C49">
        <w:t xml:space="preserve"> </w:t>
      </w:r>
      <w:proofErr w:type="spellStart"/>
      <w:r w:rsidRPr="00055C49">
        <w:t>преживяване</w:t>
      </w:r>
      <w:proofErr w:type="spellEnd"/>
      <w:r w:rsidRPr="00055C49">
        <w:t xml:space="preserve"> </w:t>
      </w:r>
      <w:proofErr w:type="spellStart"/>
      <w:r w:rsidRPr="00055C49">
        <w:t>на</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w:t>
      </w:r>
      <w:proofErr w:type="spellStart"/>
      <w:r w:rsidRPr="00055C49">
        <w:t>докато</w:t>
      </w:r>
      <w:proofErr w:type="spellEnd"/>
      <w:r w:rsidRPr="00055C49">
        <w:t xml:space="preserve"> </w:t>
      </w:r>
      <w:proofErr w:type="spellStart"/>
      <w:r w:rsidRPr="00055C49">
        <w:t>нормативната</w:t>
      </w:r>
      <w:proofErr w:type="spellEnd"/>
      <w:r w:rsidRPr="00055C49">
        <w:t xml:space="preserve"> </w:t>
      </w:r>
      <w:proofErr w:type="spellStart"/>
      <w:r w:rsidRPr="00055C49">
        <w:t>привързаност</w:t>
      </w:r>
      <w:proofErr w:type="spellEnd"/>
      <w:r w:rsidRPr="00055C49">
        <w:t xml:space="preserve"> е </w:t>
      </w:r>
      <w:proofErr w:type="spellStart"/>
      <w:r w:rsidRPr="00055C49">
        <w:t>свързана</w:t>
      </w:r>
      <w:proofErr w:type="spellEnd"/>
      <w:r w:rsidRPr="00055C49">
        <w:t xml:space="preserve"> </w:t>
      </w:r>
      <w:proofErr w:type="spellStart"/>
      <w:r w:rsidRPr="00055C49">
        <w:t>със</w:t>
      </w:r>
      <w:proofErr w:type="spellEnd"/>
      <w:r w:rsidRPr="00055C49">
        <w:t xml:space="preserve"> </w:t>
      </w:r>
      <w:proofErr w:type="spellStart"/>
      <w:r w:rsidRPr="00055C49">
        <w:t>социалните</w:t>
      </w:r>
      <w:proofErr w:type="spellEnd"/>
      <w:r w:rsidRPr="00055C49">
        <w:t xml:space="preserve"> и </w:t>
      </w:r>
      <w:proofErr w:type="spellStart"/>
      <w:r w:rsidRPr="00055C49">
        <w:t>морални</w:t>
      </w:r>
      <w:proofErr w:type="spellEnd"/>
      <w:r w:rsidRPr="00055C49">
        <w:t xml:space="preserve"> </w:t>
      </w:r>
      <w:proofErr w:type="spellStart"/>
      <w:r w:rsidRPr="00055C49">
        <w:t>задължения</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 xml:space="preserve">. </w:t>
      </w:r>
      <w:proofErr w:type="spellStart"/>
      <w:r w:rsidRPr="00055C49">
        <w:t>Когато</w:t>
      </w:r>
      <w:proofErr w:type="spellEnd"/>
      <w:r w:rsidRPr="00055C49">
        <w:t xml:space="preserve"> </w:t>
      </w:r>
      <w:proofErr w:type="spellStart"/>
      <w:r w:rsidRPr="00055C49">
        <w:t>работата</w:t>
      </w:r>
      <w:proofErr w:type="spellEnd"/>
      <w:r w:rsidRPr="00055C49">
        <w:t xml:space="preserve"> </w:t>
      </w:r>
      <w:proofErr w:type="spellStart"/>
      <w:r w:rsidRPr="00055C49">
        <w:t>става</w:t>
      </w:r>
      <w:proofErr w:type="spellEnd"/>
      <w:r w:rsidRPr="00055C49">
        <w:t xml:space="preserve"> </w:t>
      </w:r>
      <w:proofErr w:type="spellStart"/>
      <w:r w:rsidRPr="00055C49">
        <w:t>източник</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и </w:t>
      </w:r>
      <w:proofErr w:type="spellStart"/>
      <w:r w:rsidRPr="00055C49">
        <w:t>напрежение</w:t>
      </w:r>
      <w:proofErr w:type="spellEnd"/>
      <w:r w:rsidRPr="00055C49">
        <w:t xml:space="preserve">, </w:t>
      </w:r>
      <w:proofErr w:type="spellStart"/>
      <w:r w:rsidRPr="00055C49">
        <w:t>естествено</w:t>
      </w:r>
      <w:proofErr w:type="spellEnd"/>
      <w:r w:rsidRPr="00055C49">
        <w:t xml:space="preserve"> е </w:t>
      </w:r>
      <w:proofErr w:type="spellStart"/>
      <w:r w:rsidRPr="00055C49">
        <w:t>служителите</w:t>
      </w:r>
      <w:proofErr w:type="spellEnd"/>
      <w:r w:rsidRPr="00055C49">
        <w:t xml:space="preserve"> </w:t>
      </w:r>
      <w:proofErr w:type="spellStart"/>
      <w:r w:rsidRPr="00055C49">
        <w:t>да</w:t>
      </w:r>
      <w:proofErr w:type="spellEnd"/>
      <w:r w:rsidRPr="00055C49">
        <w:t xml:space="preserve"> </w:t>
      </w:r>
      <w:proofErr w:type="spellStart"/>
      <w:r w:rsidRPr="00055C49">
        <w:t>губят</w:t>
      </w:r>
      <w:proofErr w:type="spellEnd"/>
      <w:r w:rsidRPr="00055C49">
        <w:t xml:space="preserve"> </w:t>
      </w:r>
      <w:proofErr w:type="spellStart"/>
      <w:r w:rsidRPr="00055C49">
        <w:t>мотивация</w:t>
      </w:r>
      <w:proofErr w:type="spellEnd"/>
      <w:r w:rsidRPr="00055C49">
        <w:t xml:space="preserve"> и </w:t>
      </w:r>
      <w:proofErr w:type="spellStart"/>
      <w:r w:rsidRPr="00055C49">
        <w:t>да</w:t>
      </w:r>
      <w:proofErr w:type="spellEnd"/>
      <w:r w:rsidRPr="00055C49">
        <w:t xml:space="preserve"> </w:t>
      </w:r>
      <w:proofErr w:type="spellStart"/>
      <w:r w:rsidRPr="00055C49">
        <w:t>намалят</w:t>
      </w:r>
      <w:proofErr w:type="spellEnd"/>
      <w:r w:rsidRPr="00055C49">
        <w:t xml:space="preserve"> </w:t>
      </w:r>
      <w:proofErr w:type="spellStart"/>
      <w:r w:rsidRPr="00055C49">
        <w:t>чувството</w:t>
      </w:r>
      <w:proofErr w:type="spellEnd"/>
      <w:r w:rsidRPr="00055C49">
        <w:t xml:space="preserve"> </w:t>
      </w:r>
      <w:proofErr w:type="spellStart"/>
      <w:r w:rsidRPr="00055C49">
        <w:t>си</w:t>
      </w:r>
      <w:proofErr w:type="spellEnd"/>
      <w:r w:rsidRPr="00055C49">
        <w:t xml:space="preserve"> </w:t>
      </w:r>
      <w:proofErr w:type="spellStart"/>
      <w:r w:rsidRPr="00055C49">
        <w:t>на</w:t>
      </w:r>
      <w:proofErr w:type="spellEnd"/>
      <w:r w:rsidRPr="00055C49">
        <w:t xml:space="preserve"> </w:t>
      </w:r>
      <w:proofErr w:type="spellStart"/>
      <w:r w:rsidRPr="00055C49">
        <w:t>принадлежност</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w:t>
      </w:r>
    </w:p>
    <w:p w14:paraId="78F750EB" w14:textId="77777777" w:rsidR="00055C49" w:rsidRPr="00055C49" w:rsidRDefault="00055C49" w:rsidP="00055C49">
      <w:pPr>
        <w:spacing w:line="360" w:lineRule="auto"/>
        <w:ind w:firstLine="709"/>
        <w:jc w:val="both"/>
      </w:pPr>
      <w:proofErr w:type="spellStart"/>
      <w:r w:rsidRPr="00055C49">
        <w:t>Допълнително</w:t>
      </w:r>
      <w:proofErr w:type="spellEnd"/>
      <w:r w:rsidRPr="00055C49">
        <w:t xml:space="preserve"> </w:t>
      </w:r>
      <w:proofErr w:type="spellStart"/>
      <w:r w:rsidRPr="00055C49">
        <w:t>анализът</w:t>
      </w:r>
      <w:proofErr w:type="spellEnd"/>
      <w:r w:rsidRPr="00055C49">
        <w:t xml:space="preserve"> </w:t>
      </w:r>
      <w:proofErr w:type="spellStart"/>
      <w:r w:rsidRPr="00055C49">
        <w:t>показва</w:t>
      </w:r>
      <w:proofErr w:type="spellEnd"/>
      <w:r w:rsidRPr="00055C49">
        <w:t xml:space="preserve">, </w:t>
      </w:r>
      <w:proofErr w:type="spellStart"/>
      <w:r w:rsidRPr="00055C49">
        <w:t>че</w:t>
      </w:r>
      <w:proofErr w:type="spellEnd"/>
      <w:r w:rsidRPr="00055C49">
        <w:t xml:space="preserve"> </w:t>
      </w:r>
      <w:proofErr w:type="spellStart"/>
      <w:r w:rsidRPr="00055C49">
        <w:t>континуантната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не</w:t>
      </w:r>
      <w:proofErr w:type="spellEnd"/>
      <w:r w:rsidRPr="00055C49">
        <w:t xml:space="preserve"> е в </w:t>
      </w:r>
      <w:proofErr w:type="spellStart"/>
      <w:r w:rsidRPr="00055C49">
        <w:t>силна</w:t>
      </w:r>
      <w:proofErr w:type="spellEnd"/>
      <w:r w:rsidRPr="00055C49">
        <w:t xml:space="preserve"> </w:t>
      </w:r>
      <w:proofErr w:type="spellStart"/>
      <w:r w:rsidRPr="00055C49">
        <w:t>връзка</w:t>
      </w:r>
      <w:proofErr w:type="spellEnd"/>
      <w:r w:rsidRPr="00055C49">
        <w:t xml:space="preserve"> с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w:t>
      </w:r>
      <w:proofErr w:type="spellStart"/>
      <w:r w:rsidRPr="00055C49">
        <w:t>или</w:t>
      </w:r>
      <w:proofErr w:type="spellEnd"/>
      <w:r w:rsidRPr="00055C49">
        <w:t xml:space="preserve">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w:t>
      </w:r>
      <w:proofErr w:type="spellStart"/>
      <w:r w:rsidRPr="00055C49">
        <w:t>което</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служителите</w:t>
      </w:r>
      <w:proofErr w:type="spellEnd"/>
      <w:r w:rsidRPr="00055C49">
        <w:t xml:space="preserve">, </w:t>
      </w:r>
      <w:proofErr w:type="spellStart"/>
      <w:r w:rsidRPr="00055C49">
        <w:t>които</w:t>
      </w:r>
      <w:proofErr w:type="spellEnd"/>
      <w:r w:rsidRPr="00055C49">
        <w:t xml:space="preserve"> </w:t>
      </w:r>
      <w:proofErr w:type="spellStart"/>
      <w:r w:rsidRPr="00055C49">
        <w:t>остават</w:t>
      </w:r>
      <w:proofErr w:type="spellEnd"/>
      <w:r w:rsidRPr="00055C49">
        <w:t xml:space="preserve"> в </w:t>
      </w:r>
      <w:proofErr w:type="spellStart"/>
      <w:r w:rsidRPr="00055C49">
        <w:t>организацията</w:t>
      </w:r>
      <w:proofErr w:type="spellEnd"/>
      <w:r w:rsidRPr="00055C49">
        <w:t xml:space="preserve"> </w:t>
      </w:r>
      <w:proofErr w:type="spellStart"/>
      <w:r w:rsidRPr="00055C49">
        <w:t>поради</w:t>
      </w:r>
      <w:proofErr w:type="spellEnd"/>
      <w:r w:rsidRPr="00055C49">
        <w:t xml:space="preserve"> </w:t>
      </w:r>
      <w:proofErr w:type="spellStart"/>
      <w:r w:rsidRPr="00055C49">
        <w:t>липса</w:t>
      </w:r>
      <w:proofErr w:type="spellEnd"/>
      <w:r w:rsidRPr="00055C49">
        <w:t xml:space="preserve"> </w:t>
      </w:r>
      <w:proofErr w:type="spellStart"/>
      <w:r w:rsidRPr="00055C49">
        <w:t>на</w:t>
      </w:r>
      <w:proofErr w:type="spellEnd"/>
      <w:r w:rsidRPr="00055C49">
        <w:t xml:space="preserve"> </w:t>
      </w:r>
      <w:proofErr w:type="spellStart"/>
      <w:r w:rsidRPr="00055C49">
        <w:t>алтернативи</w:t>
      </w:r>
      <w:proofErr w:type="spellEnd"/>
      <w:r w:rsidRPr="00055C49">
        <w:t xml:space="preserve"> </w:t>
      </w:r>
      <w:proofErr w:type="spellStart"/>
      <w:r w:rsidRPr="00055C49">
        <w:t>или</w:t>
      </w:r>
      <w:proofErr w:type="spellEnd"/>
      <w:r w:rsidRPr="00055C49">
        <w:t xml:space="preserve"> </w:t>
      </w:r>
      <w:proofErr w:type="spellStart"/>
      <w:r w:rsidRPr="00055C49">
        <w:t>заради</w:t>
      </w:r>
      <w:proofErr w:type="spellEnd"/>
      <w:r w:rsidRPr="00055C49">
        <w:t xml:space="preserve"> </w:t>
      </w:r>
      <w:proofErr w:type="spellStart"/>
      <w:r w:rsidRPr="00055C49">
        <w:t>прагматични</w:t>
      </w:r>
      <w:proofErr w:type="spellEnd"/>
      <w:r w:rsidRPr="00055C49">
        <w:t xml:space="preserve"> </w:t>
      </w:r>
      <w:proofErr w:type="spellStart"/>
      <w:r w:rsidRPr="00055C49">
        <w:t>съображения</w:t>
      </w:r>
      <w:proofErr w:type="spellEnd"/>
      <w:r w:rsidRPr="00055C49">
        <w:t xml:space="preserve">, </w:t>
      </w:r>
      <w:proofErr w:type="spellStart"/>
      <w:r w:rsidRPr="00055C49">
        <w:t>не</w:t>
      </w:r>
      <w:proofErr w:type="spellEnd"/>
      <w:r w:rsidRPr="00055C49">
        <w:t xml:space="preserve"> </w:t>
      </w:r>
      <w:proofErr w:type="spellStart"/>
      <w:r w:rsidRPr="00055C49">
        <w:t>са</w:t>
      </w:r>
      <w:proofErr w:type="spellEnd"/>
      <w:r w:rsidRPr="00055C49">
        <w:t xml:space="preserve"> </w:t>
      </w:r>
      <w:proofErr w:type="spellStart"/>
      <w:r w:rsidRPr="00055C49">
        <w:t>по-малко</w:t>
      </w:r>
      <w:proofErr w:type="spellEnd"/>
      <w:r w:rsidRPr="00055C49">
        <w:t xml:space="preserve"> </w:t>
      </w:r>
      <w:proofErr w:type="spellStart"/>
      <w:r w:rsidRPr="00055C49">
        <w:t>подложени</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в </w:t>
      </w:r>
      <w:proofErr w:type="spellStart"/>
      <w:r w:rsidRPr="00055C49">
        <w:t>сравнение</w:t>
      </w:r>
      <w:proofErr w:type="spellEnd"/>
      <w:r w:rsidRPr="00055C49">
        <w:t xml:space="preserve"> с </w:t>
      </w:r>
      <w:proofErr w:type="spellStart"/>
      <w:r w:rsidRPr="00055C49">
        <w:t>останалите</w:t>
      </w:r>
      <w:proofErr w:type="spellEnd"/>
      <w:r w:rsidRPr="00055C49">
        <w:t xml:space="preserve">. </w:t>
      </w:r>
      <w:proofErr w:type="spellStart"/>
      <w:r w:rsidRPr="00055C49">
        <w:t>Това</w:t>
      </w:r>
      <w:proofErr w:type="spellEnd"/>
      <w:r w:rsidRPr="00055C49">
        <w:t xml:space="preserve"> е </w:t>
      </w:r>
      <w:proofErr w:type="spellStart"/>
      <w:r w:rsidRPr="00055C49">
        <w:t>логично</w:t>
      </w:r>
      <w:proofErr w:type="spellEnd"/>
      <w:r w:rsidRPr="00055C49">
        <w:t xml:space="preserve">, </w:t>
      </w:r>
      <w:proofErr w:type="spellStart"/>
      <w:r w:rsidRPr="00055C49">
        <w:t>тъй</w:t>
      </w:r>
      <w:proofErr w:type="spellEnd"/>
      <w:r w:rsidRPr="00055C49">
        <w:t xml:space="preserve"> </w:t>
      </w:r>
      <w:proofErr w:type="spellStart"/>
      <w:r w:rsidRPr="00055C49">
        <w:t>като</w:t>
      </w:r>
      <w:proofErr w:type="spellEnd"/>
      <w:r w:rsidRPr="00055C49">
        <w:t xml:space="preserve"> </w:t>
      </w:r>
      <w:proofErr w:type="spellStart"/>
      <w:r w:rsidRPr="00055C49">
        <w:t>континуантната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не</w:t>
      </w:r>
      <w:proofErr w:type="spellEnd"/>
      <w:r w:rsidRPr="00055C49">
        <w:t xml:space="preserve"> </w:t>
      </w:r>
      <w:proofErr w:type="spellStart"/>
      <w:r w:rsidRPr="00055C49">
        <w:t>се</w:t>
      </w:r>
      <w:proofErr w:type="spellEnd"/>
      <w:r w:rsidRPr="00055C49">
        <w:t xml:space="preserve"> </w:t>
      </w:r>
      <w:proofErr w:type="spellStart"/>
      <w:r w:rsidRPr="00055C49">
        <w:t>основава</w:t>
      </w:r>
      <w:proofErr w:type="spellEnd"/>
      <w:r w:rsidRPr="00055C49">
        <w:t xml:space="preserve"> </w:t>
      </w:r>
      <w:proofErr w:type="spellStart"/>
      <w:r w:rsidRPr="00055C49">
        <w:t>на</w:t>
      </w:r>
      <w:proofErr w:type="spellEnd"/>
      <w:r w:rsidRPr="00055C49">
        <w:t xml:space="preserve"> </w:t>
      </w:r>
      <w:proofErr w:type="spellStart"/>
      <w:r w:rsidRPr="00055C49">
        <w:t>емоционалната</w:t>
      </w:r>
      <w:proofErr w:type="spellEnd"/>
      <w:r w:rsidRPr="00055C49">
        <w:t xml:space="preserve"> </w:t>
      </w:r>
      <w:proofErr w:type="spellStart"/>
      <w:r w:rsidRPr="00055C49">
        <w:t>връзка</w:t>
      </w:r>
      <w:proofErr w:type="spellEnd"/>
      <w:r w:rsidRPr="00055C49">
        <w:t xml:space="preserve"> с </w:t>
      </w:r>
      <w:proofErr w:type="spellStart"/>
      <w:r w:rsidRPr="00055C49">
        <w:t>организацията</w:t>
      </w:r>
      <w:proofErr w:type="spellEnd"/>
      <w:r w:rsidRPr="00055C49">
        <w:t xml:space="preserve">, а </w:t>
      </w:r>
      <w:proofErr w:type="spellStart"/>
      <w:r w:rsidRPr="00055C49">
        <w:t>на</w:t>
      </w:r>
      <w:proofErr w:type="spellEnd"/>
      <w:r w:rsidRPr="00055C49">
        <w:t xml:space="preserve"> </w:t>
      </w:r>
      <w:proofErr w:type="spellStart"/>
      <w:r w:rsidRPr="00055C49">
        <w:t>възприетите</w:t>
      </w:r>
      <w:proofErr w:type="spellEnd"/>
      <w:r w:rsidRPr="00055C49">
        <w:t xml:space="preserve"> </w:t>
      </w:r>
      <w:proofErr w:type="spellStart"/>
      <w:r w:rsidRPr="00055C49">
        <w:t>разходи</w:t>
      </w:r>
      <w:proofErr w:type="spellEnd"/>
      <w:r w:rsidRPr="00055C49">
        <w:t xml:space="preserve"> и </w:t>
      </w:r>
      <w:proofErr w:type="spellStart"/>
      <w:r w:rsidRPr="00055C49">
        <w:t>рискове</w:t>
      </w:r>
      <w:proofErr w:type="spellEnd"/>
      <w:r w:rsidRPr="00055C49">
        <w:t xml:space="preserve">, </w:t>
      </w:r>
      <w:proofErr w:type="spellStart"/>
      <w:r w:rsidRPr="00055C49">
        <w:t>свързани</w:t>
      </w:r>
      <w:proofErr w:type="spellEnd"/>
      <w:r w:rsidRPr="00055C49">
        <w:t xml:space="preserve"> с </w:t>
      </w:r>
      <w:proofErr w:type="spellStart"/>
      <w:r w:rsidRPr="00055C49">
        <w:t>напускането</w:t>
      </w:r>
      <w:proofErr w:type="spellEnd"/>
      <w:r w:rsidRPr="00055C49">
        <w:t xml:space="preserve">. </w:t>
      </w:r>
      <w:proofErr w:type="spellStart"/>
      <w:r w:rsidRPr="00055C49">
        <w:t>Следователно</w:t>
      </w:r>
      <w:proofErr w:type="spellEnd"/>
      <w:r w:rsidRPr="00055C49">
        <w:t xml:space="preserve">, </w:t>
      </w:r>
      <w:proofErr w:type="spellStart"/>
      <w:r w:rsidRPr="00055C49">
        <w:t>дори</w:t>
      </w:r>
      <w:proofErr w:type="spellEnd"/>
      <w:r w:rsidRPr="00055C49">
        <w:t xml:space="preserve"> </w:t>
      </w:r>
      <w:proofErr w:type="spellStart"/>
      <w:r w:rsidRPr="00055C49">
        <w:t>ако</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е </w:t>
      </w:r>
      <w:proofErr w:type="spellStart"/>
      <w:r w:rsidRPr="00055C49">
        <w:t>стресираща</w:t>
      </w:r>
      <w:proofErr w:type="spellEnd"/>
      <w:r w:rsidRPr="00055C49">
        <w:t xml:space="preserve">, </w:t>
      </w:r>
      <w:proofErr w:type="spellStart"/>
      <w:r w:rsidRPr="00055C49">
        <w:t>тези</w:t>
      </w:r>
      <w:proofErr w:type="spellEnd"/>
      <w:r w:rsidRPr="00055C49">
        <w:t xml:space="preserve"> </w:t>
      </w:r>
      <w:proofErr w:type="spellStart"/>
      <w:r w:rsidRPr="00055C49">
        <w:t>служители</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останат</w:t>
      </w:r>
      <w:proofErr w:type="spellEnd"/>
      <w:r w:rsidRPr="00055C49">
        <w:t xml:space="preserve"> в </w:t>
      </w:r>
      <w:proofErr w:type="spellStart"/>
      <w:r w:rsidRPr="00055C49">
        <w:t>нея</w:t>
      </w:r>
      <w:proofErr w:type="spellEnd"/>
      <w:r w:rsidRPr="00055C49">
        <w:t xml:space="preserve"> </w:t>
      </w:r>
      <w:proofErr w:type="spellStart"/>
      <w:r w:rsidRPr="00055C49">
        <w:t>не</w:t>
      </w:r>
      <w:proofErr w:type="spellEnd"/>
      <w:r w:rsidRPr="00055C49">
        <w:t xml:space="preserve"> </w:t>
      </w:r>
      <w:proofErr w:type="spellStart"/>
      <w:r w:rsidRPr="00055C49">
        <w:t>защото</w:t>
      </w:r>
      <w:proofErr w:type="spellEnd"/>
      <w:r w:rsidRPr="00055C49">
        <w:t xml:space="preserve"> я </w:t>
      </w:r>
      <w:proofErr w:type="spellStart"/>
      <w:r w:rsidRPr="00055C49">
        <w:t>харесват</w:t>
      </w:r>
      <w:proofErr w:type="spellEnd"/>
      <w:r w:rsidRPr="00055C49">
        <w:t xml:space="preserve"> </w:t>
      </w:r>
      <w:proofErr w:type="spellStart"/>
      <w:r w:rsidRPr="00055C49">
        <w:t>или</w:t>
      </w:r>
      <w:proofErr w:type="spellEnd"/>
      <w:r w:rsidRPr="00055C49">
        <w:t xml:space="preserve"> </w:t>
      </w:r>
      <w:proofErr w:type="spellStart"/>
      <w:r w:rsidRPr="00055C49">
        <w:t>се</w:t>
      </w:r>
      <w:proofErr w:type="spellEnd"/>
      <w:r w:rsidRPr="00055C49">
        <w:t xml:space="preserve"> </w:t>
      </w:r>
      <w:proofErr w:type="spellStart"/>
      <w:r w:rsidRPr="00055C49">
        <w:t>чувстват</w:t>
      </w:r>
      <w:proofErr w:type="spellEnd"/>
      <w:r w:rsidRPr="00055C49">
        <w:t xml:space="preserve"> </w:t>
      </w:r>
      <w:proofErr w:type="spellStart"/>
      <w:r w:rsidRPr="00055C49">
        <w:t>задължени</w:t>
      </w:r>
      <w:proofErr w:type="spellEnd"/>
      <w:r w:rsidRPr="00055C49">
        <w:t xml:space="preserve">, а </w:t>
      </w:r>
      <w:proofErr w:type="spellStart"/>
      <w:r w:rsidRPr="00055C49">
        <w:t>защото</w:t>
      </w:r>
      <w:proofErr w:type="spellEnd"/>
      <w:r w:rsidRPr="00055C49">
        <w:t xml:space="preserve"> </w:t>
      </w:r>
      <w:proofErr w:type="spellStart"/>
      <w:r w:rsidRPr="00055C49">
        <w:t>смятат</w:t>
      </w:r>
      <w:proofErr w:type="spellEnd"/>
      <w:r w:rsidRPr="00055C49">
        <w:t xml:space="preserve">, </w:t>
      </w:r>
      <w:proofErr w:type="spellStart"/>
      <w:r w:rsidRPr="00055C49">
        <w:t>че</w:t>
      </w:r>
      <w:proofErr w:type="spellEnd"/>
      <w:r w:rsidRPr="00055C49">
        <w:t xml:space="preserve"> </w:t>
      </w:r>
      <w:proofErr w:type="spellStart"/>
      <w:r w:rsidRPr="00055C49">
        <w:t>промяната</w:t>
      </w:r>
      <w:proofErr w:type="spellEnd"/>
      <w:r w:rsidRPr="00055C49">
        <w:t xml:space="preserve"> </w:t>
      </w:r>
      <w:proofErr w:type="spellStart"/>
      <w:r w:rsidRPr="00055C49">
        <w:t>би</w:t>
      </w:r>
      <w:proofErr w:type="spellEnd"/>
      <w:r w:rsidRPr="00055C49">
        <w:t xml:space="preserve"> </w:t>
      </w:r>
      <w:proofErr w:type="spellStart"/>
      <w:r w:rsidRPr="00055C49">
        <w:t>била</w:t>
      </w:r>
      <w:proofErr w:type="spellEnd"/>
      <w:r w:rsidRPr="00055C49">
        <w:t xml:space="preserve"> </w:t>
      </w:r>
      <w:proofErr w:type="spellStart"/>
      <w:r w:rsidRPr="00055C49">
        <w:t>твърде</w:t>
      </w:r>
      <w:proofErr w:type="spellEnd"/>
      <w:r w:rsidRPr="00055C49">
        <w:t xml:space="preserve"> </w:t>
      </w:r>
      <w:proofErr w:type="spellStart"/>
      <w:r w:rsidRPr="00055C49">
        <w:t>трудна</w:t>
      </w:r>
      <w:proofErr w:type="spellEnd"/>
      <w:r w:rsidRPr="00055C49">
        <w:t xml:space="preserve"> </w:t>
      </w:r>
      <w:proofErr w:type="spellStart"/>
      <w:r w:rsidRPr="00055C49">
        <w:t>или</w:t>
      </w:r>
      <w:proofErr w:type="spellEnd"/>
      <w:r w:rsidRPr="00055C49">
        <w:t xml:space="preserve"> </w:t>
      </w:r>
      <w:proofErr w:type="spellStart"/>
      <w:r w:rsidRPr="00055C49">
        <w:t>неизгодна</w:t>
      </w:r>
      <w:proofErr w:type="spellEnd"/>
      <w:r w:rsidRPr="00055C49">
        <w:t>.</w:t>
      </w:r>
    </w:p>
    <w:p w14:paraId="42E84879" w14:textId="77777777" w:rsidR="00055C49" w:rsidRPr="00055C49" w:rsidRDefault="00055C49" w:rsidP="00055C49">
      <w:pPr>
        <w:spacing w:line="360" w:lineRule="auto"/>
        <w:ind w:firstLine="709"/>
        <w:jc w:val="both"/>
      </w:pPr>
      <w:proofErr w:type="spellStart"/>
      <w:r w:rsidRPr="00055C49">
        <w:t>Друг</w:t>
      </w:r>
      <w:proofErr w:type="spellEnd"/>
      <w:r w:rsidRPr="00055C49">
        <w:t xml:space="preserve"> </w:t>
      </w:r>
      <w:proofErr w:type="spellStart"/>
      <w:r w:rsidRPr="00055C49">
        <w:t>съществен</w:t>
      </w:r>
      <w:proofErr w:type="spellEnd"/>
      <w:r w:rsidRPr="00055C49">
        <w:t xml:space="preserve"> </w:t>
      </w:r>
      <w:proofErr w:type="spellStart"/>
      <w:r w:rsidRPr="00055C49">
        <w:t>резултат</w:t>
      </w:r>
      <w:proofErr w:type="spellEnd"/>
      <w:r w:rsidRPr="00055C49">
        <w:t xml:space="preserve"> </w:t>
      </w:r>
      <w:proofErr w:type="spellStart"/>
      <w:r w:rsidRPr="00055C49">
        <w:t>от</w:t>
      </w:r>
      <w:proofErr w:type="spellEnd"/>
      <w:r w:rsidRPr="00055C49">
        <w:t xml:space="preserve"> </w:t>
      </w:r>
      <w:proofErr w:type="spellStart"/>
      <w:r w:rsidRPr="00055C49">
        <w:t>изследването</w:t>
      </w:r>
      <w:proofErr w:type="spellEnd"/>
      <w:r w:rsidRPr="00055C49">
        <w:t xml:space="preserve"> е </w:t>
      </w:r>
      <w:proofErr w:type="spellStart"/>
      <w:r w:rsidRPr="00055C49">
        <w:t>положителната</w:t>
      </w:r>
      <w:proofErr w:type="spellEnd"/>
      <w:r w:rsidRPr="00055C49">
        <w:t xml:space="preserve"> </w:t>
      </w:r>
      <w:proofErr w:type="spellStart"/>
      <w:r w:rsidRPr="00055C49">
        <w:t>връзка</w:t>
      </w:r>
      <w:proofErr w:type="spellEnd"/>
      <w:r w:rsidRPr="00055C49">
        <w:t xml:space="preserve"> </w:t>
      </w:r>
      <w:proofErr w:type="spellStart"/>
      <w:r w:rsidRPr="00055C49">
        <w:t>между</w:t>
      </w:r>
      <w:proofErr w:type="spellEnd"/>
      <w:r w:rsidRPr="00055C49">
        <w:t xml:space="preserve"> </w:t>
      </w:r>
      <w:proofErr w:type="spellStart"/>
      <w:r w:rsidRPr="00055C49">
        <w:t>усещането</w:t>
      </w:r>
      <w:proofErr w:type="spellEnd"/>
      <w:r w:rsidRPr="00055C49">
        <w:t xml:space="preserve"> </w:t>
      </w:r>
      <w:proofErr w:type="spellStart"/>
      <w:r w:rsidRPr="00055C49">
        <w:t>за</w:t>
      </w:r>
      <w:proofErr w:type="spellEnd"/>
      <w:r w:rsidRPr="00055C49">
        <w:t xml:space="preserve"> </w:t>
      </w:r>
      <w:proofErr w:type="spellStart"/>
      <w:r w:rsidRPr="00055C49">
        <w:t>контрол</w:t>
      </w:r>
      <w:proofErr w:type="spellEnd"/>
      <w:r w:rsidRPr="00055C49">
        <w:t xml:space="preserve"> </w:t>
      </w:r>
      <w:proofErr w:type="spellStart"/>
      <w:r w:rsidRPr="00055C49">
        <w:t>върху</w:t>
      </w:r>
      <w:proofErr w:type="spellEnd"/>
      <w:r w:rsidRPr="00055C49">
        <w:t xml:space="preserve"> </w:t>
      </w:r>
      <w:proofErr w:type="spellStart"/>
      <w:r w:rsidRPr="00055C49">
        <w:t>работния</w:t>
      </w:r>
      <w:proofErr w:type="spellEnd"/>
      <w:r w:rsidRPr="00055C49">
        <w:t xml:space="preserve"> </w:t>
      </w:r>
      <w:proofErr w:type="spellStart"/>
      <w:r w:rsidRPr="00055C49">
        <w:t>процес</w:t>
      </w:r>
      <w:proofErr w:type="spellEnd"/>
      <w:r w:rsidRPr="00055C49">
        <w:t xml:space="preserve"> и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По-високото</w:t>
      </w:r>
      <w:proofErr w:type="spellEnd"/>
      <w:r w:rsidRPr="00055C49">
        <w:t xml:space="preserve"> </w:t>
      </w:r>
      <w:proofErr w:type="spellStart"/>
      <w:r w:rsidRPr="00055C49">
        <w:t>усещане</w:t>
      </w:r>
      <w:proofErr w:type="spellEnd"/>
      <w:r w:rsidRPr="00055C49">
        <w:t xml:space="preserve"> </w:t>
      </w:r>
      <w:proofErr w:type="spellStart"/>
      <w:r w:rsidRPr="00055C49">
        <w:t>за</w:t>
      </w:r>
      <w:proofErr w:type="spellEnd"/>
      <w:r w:rsidRPr="00055C49">
        <w:t xml:space="preserve"> </w:t>
      </w:r>
      <w:proofErr w:type="spellStart"/>
      <w:r w:rsidRPr="00055C49">
        <w:t>автономност</w:t>
      </w:r>
      <w:proofErr w:type="spellEnd"/>
      <w:r w:rsidRPr="00055C49">
        <w:t xml:space="preserve"> е </w:t>
      </w:r>
      <w:proofErr w:type="spellStart"/>
      <w:r w:rsidRPr="00055C49">
        <w:t>свързано</w:t>
      </w:r>
      <w:proofErr w:type="spellEnd"/>
      <w:r w:rsidRPr="00055C49">
        <w:t xml:space="preserve"> с </w:t>
      </w:r>
      <w:proofErr w:type="spellStart"/>
      <w:r w:rsidRPr="00055C49">
        <w:t>по-силна</w:t>
      </w:r>
      <w:proofErr w:type="spellEnd"/>
      <w:r w:rsidRPr="00055C49">
        <w:t xml:space="preserve"> </w:t>
      </w:r>
      <w:proofErr w:type="spellStart"/>
      <w:r w:rsidRPr="00055C49">
        <w:t>афективна</w:t>
      </w:r>
      <w:proofErr w:type="spellEnd"/>
      <w:r w:rsidRPr="00055C49">
        <w:t xml:space="preserve"> и </w:t>
      </w:r>
      <w:proofErr w:type="spellStart"/>
      <w:r w:rsidRPr="00055C49">
        <w:t>нормативна</w:t>
      </w:r>
      <w:proofErr w:type="spellEnd"/>
      <w:r w:rsidRPr="00055C49">
        <w:t xml:space="preserve"> </w:t>
      </w:r>
      <w:proofErr w:type="spellStart"/>
      <w:r w:rsidRPr="00055C49">
        <w:lastRenderedPageBreak/>
        <w:t>привързаност</w:t>
      </w:r>
      <w:proofErr w:type="spellEnd"/>
      <w:r w:rsidRPr="00055C49">
        <w:t xml:space="preserve">, </w:t>
      </w:r>
      <w:proofErr w:type="spellStart"/>
      <w:r w:rsidRPr="00055C49">
        <w:t>което</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когато</w:t>
      </w:r>
      <w:proofErr w:type="spellEnd"/>
      <w:r w:rsidRPr="00055C49">
        <w:t xml:space="preserve"> </w:t>
      </w:r>
      <w:proofErr w:type="spellStart"/>
      <w:r w:rsidRPr="00055C49">
        <w:t>служителите</w:t>
      </w:r>
      <w:proofErr w:type="spellEnd"/>
      <w:r w:rsidRPr="00055C49">
        <w:t xml:space="preserve"> </w:t>
      </w:r>
      <w:proofErr w:type="spellStart"/>
      <w:r w:rsidRPr="00055C49">
        <w:t>имат</w:t>
      </w:r>
      <w:proofErr w:type="spellEnd"/>
      <w:r w:rsidRPr="00055C49">
        <w:t xml:space="preserve"> </w:t>
      </w:r>
      <w:proofErr w:type="spellStart"/>
      <w:r w:rsidRPr="00055C49">
        <w:t>повече</w:t>
      </w:r>
      <w:proofErr w:type="spellEnd"/>
      <w:r w:rsidRPr="00055C49">
        <w:t xml:space="preserve"> </w:t>
      </w:r>
      <w:proofErr w:type="spellStart"/>
      <w:r w:rsidRPr="00055C49">
        <w:t>възможности</w:t>
      </w:r>
      <w:proofErr w:type="spellEnd"/>
      <w:r w:rsidRPr="00055C49">
        <w:t xml:space="preserve"> </w:t>
      </w:r>
      <w:proofErr w:type="spellStart"/>
      <w:r w:rsidRPr="00055C49">
        <w:t>сами</w:t>
      </w:r>
      <w:proofErr w:type="spellEnd"/>
      <w:r w:rsidRPr="00055C49">
        <w:t xml:space="preserve"> </w:t>
      </w:r>
      <w:proofErr w:type="spellStart"/>
      <w:r w:rsidRPr="00055C49">
        <w:t>да</w:t>
      </w:r>
      <w:proofErr w:type="spellEnd"/>
      <w:r w:rsidRPr="00055C49">
        <w:t xml:space="preserve"> </w:t>
      </w:r>
      <w:proofErr w:type="spellStart"/>
      <w:r w:rsidRPr="00055C49">
        <w:t>вземат</w:t>
      </w:r>
      <w:proofErr w:type="spellEnd"/>
      <w:r w:rsidRPr="00055C49">
        <w:t xml:space="preserve"> </w:t>
      </w:r>
      <w:proofErr w:type="spellStart"/>
      <w:r w:rsidRPr="00055C49">
        <w:t>решения</w:t>
      </w:r>
      <w:proofErr w:type="spellEnd"/>
      <w:r w:rsidRPr="00055C49">
        <w:t xml:space="preserve"> и </w:t>
      </w:r>
      <w:proofErr w:type="spellStart"/>
      <w:r w:rsidRPr="00055C49">
        <w:t>да</w:t>
      </w:r>
      <w:proofErr w:type="spellEnd"/>
      <w:r w:rsidRPr="00055C49">
        <w:t xml:space="preserve"> </w:t>
      </w:r>
      <w:proofErr w:type="spellStart"/>
      <w:r w:rsidRPr="00055C49">
        <w:t>контролират</w:t>
      </w:r>
      <w:proofErr w:type="spellEnd"/>
      <w:r w:rsidRPr="00055C49">
        <w:t xml:space="preserve"> </w:t>
      </w:r>
      <w:proofErr w:type="spellStart"/>
      <w:r w:rsidRPr="00055C49">
        <w:t>начина</w:t>
      </w:r>
      <w:proofErr w:type="spellEnd"/>
      <w:r w:rsidRPr="00055C49">
        <w:t xml:space="preserve">, </w:t>
      </w:r>
      <w:proofErr w:type="spellStart"/>
      <w:r w:rsidRPr="00055C49">
        <w:t>по</w:t>
      </w:r>
      <w:proofErr w:type="spellEnd"/>
      <w:r w:rsidRPr="00055C49">
        <w:t xml:space="preserve"> </w:t>
      </w:r>
      <w:proofErr w:type="spellStart"/>
      <w:r w:rsidRPr="00055C49">
        <w:t>който</w:t>
      </w:r>
      <w:proofErr w:type="spellEnd"/>
      <w:r w:rsidRPr="00055C49">
        <w:t xml:space="preserve"> </w:t>
      </w:r>
      <w:proofErr w:type="spellStart"/>
      <w:r w:rsidRPr="00055C49">
        <w:t>изпълняват</w:t>
      </w:r>
      <w:proofErr w:type="spellEnd"/>
      <w:r w:rsidRPr="00055C49">
        <w:t xml:space="preserve"> </w:t>
      </w:r>
      <w:proofErr w:type="spellStart"/>
      <w:r w:rsidRPr="00055C49">
        <w:t>своите</w:t>
      </w:r>
      <w:proofErr w:type="spellEnd"/>
      <w:r w:rsidRPr="00055C49">
        <w:t xml:space="preserve"> </w:t>
      </w:r>
      <w:proofErr w:type="spellStart"/>
      <w:r w:rsidRPr="00055C49">
        <w:t>задължения</w:t>
      </w:r>
      <w:proofErr w:type="spellEnd"/>
      <w:r w:rsidRPr="00055C49">
        <w:t xml:space="preserve">, </w:t>
      </w:r>
      <w:proofErr w:type="spellStart"/>
      <w:r w:rsidRPr="00055C49">
        <w:t>те</w:t>
      </w:r>
      <w:proofErr w:type="spellEnd"/>
      <w:r w:rsidRPr="00055C49">
        <w:t xml:space="preserve"> </w:t>
      </w:r>
      <w:proofErr w:type="spellStart"/>
      <w:r w:rsidRPr="00055C49">
        <w:t>са</w:t>
      </w:r>
      <w:proofErr w:type="spellEnd"/>
      <w:r w:rsidRPr="00055C49">
        <w:t xml:space="preserve"> </w:t>
      </w:r>
      <w:proofErr w:type="spellStart"/>
      <w:r w:rsidRPr="00055C49">
        <w:t>по-склонни</w:t>
      </w:r>
      <w:proofErr w:type="spellEnd"/>
      <w:r w:rsidRPr="00055C49">
        <w:t xml:space="preserve"> </w:t>
      </w:r>
      <w:proofErr w:type="spellStart"/>
      <w:r w:rsidRPr="00055C49">
        <w:t>да</w:t>
      </w:r>
      <w:proofErr w:type="spellEnd"/>
      <w:r w:rsidRPr="00055C49">
        <w:t xml:space="preserve"> </w:t>
      </w:r>
      <w:proofErr w:type="spellStart"/>
      <w:r w:rsidRPr="00055C49">
        <w:t>изградят</w:t>
      </w:r>
      <w:proofErr w:type="spellEnd"/>
      <w:r w:rsidRPr="00055C49">
        <w:t xml:space="preserve"> </w:t>
      </w:r>
      <w:proofErr w:type="spellStart"/>
      <w:r w:rsidRPr="00055C49">
        <w:t>емоционална</w:t>
      </w:r>
      <w:proofErr w:type="spellEnd"/>
      <w:r w:rsidRPr="00055C49">
        <w:t xml:space="preserve"> </w:t>
      </w:r>
      <w:proofErr w:type="spellStart"/>
      <w:r w:rsidRPr="00055C49">
        <w:t>връзка</w:t>
      </w:r>
      <w:proofErr w:type="spellEnd"/>
      <w:r w:rsidRPr="00055C49">
        <w:t xml:space="preserve"> с </w:t>
      </w:r>
      <w:proofErr w:type="spellStart"/>
      <w:r w:rsidRPr="00055C49">
        <w:t>организацията</w:t>
      </w:r>
      <w:proofErr w:type="spellEnd"/>
      <w:r w:rsidRPr="00055C49">
        <w:t xml:space="preserve"> и </w:t>
      </w:r>
      <w:proofErr w:type="spellStart"/>
      <w:r w:rsidRPr="00055C49">
        <w:t>да</w:t>
      </w:r>
      <w:proofErr w:type="spellEnd"/>
      <w:r w:rsidRPr="00055C49">
        <w:t xml:space="preserve"> я </w:t>
      </w:r>
      <w:proofErr w:type="spellStart"/>
      <w:r w:rsidRPr="00055C49">
        <w:t>възприемат</w:t>
      </w:r>
      <w:proofErr w:type="spellEnd"/>
      <w:r w:rsidRPr="00055C49">
        <w:t xml:space="preserve"> </w:t>
      </w:r>
      <w:proofErr w:type="spellStart"/>
      <w:r w:rsidRPr="00055C49">
        <w:t>като</w:t>
      </w:r>
      <w:proofErr w:type="spellEnd"/>
      <w:r w:rsidRPr="00055C49">
        <w:t xml:space="preserve"> </w:t>
      </w:r>
      <w:proofErr w:type="spellStart"/>
      <w:r w:rsidRPr="00055C49">
        <w:t>място</w:t>
      </w:r>
      <w:proofErr w:type="spellEnd"/>
      <w:r w:rsidRPr="00055C49">
        <w:t xml:space="preserve">, </w:t>
      </w:r>
      <w:proofErr w:type="spellStart"/>
      <w:r w:rsidRPr="00055C49">
        <w:t>което</w:t>
      </w:r>
      <w:proofErr w:type="spellEnd"/>
      <w:r w:rsidRPr="00055C49">
        <w:t xml:space="preserve"> </w:t>
      </w:r>
      <w:proofErr w:type="spellStart"/>
      <w:r w:rsidRPr="00055C49">
        <w:t>заслужава</w:t>
      </w:r>
      <w:proofErr w:type="spellEnd"/>
      <w:r w:rsidRPr="00055C49">
        <w:t xml:space="preserve"> </w:t>
      </w:r>
      <w:proofErr w:type="spellStart"/>
      <w:r w:rsidRPr="00055C49">
        <w:t>тяхната</w:t>
      </w:r>
      <w:proofErr w:type="spellEnd"/>
      <w:r w:rsidRPr="00055C49">
        <w:t xml:space="preserve"> </w:t>
      </w:r>
      <w:proofErr w:type="spellStart"/>
      <w:r w:rsidRPr="00055C49">
        <w:t>лоялност</w:t>
      </w:r>
      <w:proofErr w:type="spellEnd"/>
      <w:r w:rsidRPr="00055C49">
        <w:t xml:space="preserve">. </w:t>
      </w:r>
      <w:proofErr w:type="spellStart"/>
      <w:r w:rsidRPr="00055C49">
        <w:t>Това</w:t>
      </w:r>
      <w:proofErr w:type="spellEnd"/>
      <w:r w:rsidRPr="00055C49">
        <w:t xml:space="preserve"> </w:t>
      </w:r>
      <w:proofErr w:type="spellStart"/>
      <w:r w:rsidRPr="00055C49">
        <w:t>съответства</w:t>
      </w:r>
      <w:proofErr w:type="spellEnd"/>
      <w:r w:rsidRPr="00055C49">
        <w:t xml:space="preserve"> </w:t>
      </w:r>
      <w:proofErr w:type="spellStart"/>
      <w:r w:rsidRPr="00055C49">
        <w:t>на</w:t>
      </w:r>
      <w:proofErr w:type="spellEnd"/>
      <w:r w:rsidRPr="00055C49">
        <w:t xml:space="preserve"> </w:t>
      </w:r>
      <w:proofErr w:type="spellStart"/>
      <w:r w:rsidRPr="00055C49">
        <w:t>Теорията</w:t>
      </w:r>
      <w:proofErr w:type="spellEnd"/>
      <w:r w:rsidRPr="00055C49">
        <w:t xml:space="preserve"> </w:t>
      </w:r>
      <w:proofErr w:type="spellStart"/>
      <w:r w:rsidRPr="00055C49">
        <w:t>за</w:t>
      </w:r>
      <w:proofErr w:type="spellEnd"/>
      <w:r w:rsidRPr="00055C49">
        <w:t xml:space="preserve"> </w:t>
      </w:r>
      <w:proofErr w:type="spellStart"/>
      <w:r w:rsidRPr="00055C49">
        <w:t>самостоятелността</w:t>
      </w:r>
      <w:proofErr w:type="spellEnd"/>
      <w:r w:rsidRPr="00055C49">
        <w:t xml:space="preserve"> </w:t>
      </w:r>
      <w:proofErr w:type="spellStart"/>
      <w:r w:rsidRPr="00055C49">
        <w:t>на</w:t>
      </w:r>
      <w:proofErr w:type="spellEnd"/>
      <w:r w:rsidRPr="00055C49">
        <w:t xml:space="preserve"> </w:t>
      </w:r>
      <w:proofErr w:type="spellStart"/>
      <w:r w:rsidRPr="00055C49">
        <w:t>Деси</w:t>
      </w:r>
      <w:proofErr w:type="spellEnd"/>
      <w:r w:rsidRPr="00055C49">
        <w:t xml:space="preserve"> и </w:t>
      </w:r>
      <w:proofErr w:type="spellStart"/>
      <w:r w:rsidRPr="00055C49">
        <w:t>Райън</w:t>
      </w:r>
      <w:proofErr w:type="spellEnd"/>
      <w:r w:rsidRPr="00055C49">
        <w:t xml:space="preserve">, </w:t>
      </w:r>
      <w:proofErr w:type="spellStart"/>
      <w:r w:rsidRPr="00055C49">
        <w:t>която</w:t>
      </w:r>
      <w:proofErr w:type="spellEnd"/>
      <w:r w:rsidRPr="00055C49">
        <w:t xml:space="preserve"> </w:t>
      </w:r>
      <w:proofErr w:type="spellStart"/>
      <w:r w:rsidRPr="00055C49">
        <w:t>подчертава</w:t>
      </w:r>
      <w:proofErr w:type="spellEnd"/>
      <w:r w:rsidRPr="00055C49">
        <w:t xml:space="preserve">, </w:t>
      </w:r>
      <w:proofErr w:type="spellStart"/>
      <w:r w:rsidRPr="00055C49">
        <w:t>че</w:t>
      </w:r>
      <w:proofErr w:type="spellEnd"/>
      <w:r w:rsidRPr="00055C49">
        <w:t xml:space="preserve"> </w:t>
      </w:r>
      <w:proofErr w:type="spellStart"/>
      <w:r w:rsidRPr="00055C49">
        <w:t>автономността</w:t>
      </w:r>
      <w:proofErr w:type="spellEnd"/>
      <w:r w:rsidRPr="00055C49">
        <w:t xml:space="preserve"> е </w:t>
      </w:r>
      <w:proofErr w:type="spellStart"/>
      <w:r w:rsidRPr="00055C49">
        <w:t>ключов</w:t>
      </w:r>
      <w:proofErr w:type="spellEnd"/>
      <w:r w:rsidRPr="00055C49">
        <w:t xml:space="preserve"> </w:t>
      </w:r>
      <w:proofErr w:type="spellStart"/>
      <w:r w:rsidRPr="00055C49">
        <w:t>фактор</w:t>
      </w:r>
      <w:proofErr w:type="spellEnd"/>
      <w:r w:rsidRPr="00055C49">
        <w:t xml:space="preserve"> </w:t>
      </w:r>
      <w:proofErr w:type="spellStart"/>
      <w:r w:rsidRPr="00055C49">
        <w:t>за</w:t>
      </w:r>
      <w:proofErr w:type="spellEnd"/>
      <w:r w:rsidRPr="00055C49">
        <w:t xml:space="preserve"> </w:t>
      </w:r>
      <w:proofErr w:type="spellStart"/>
      <w:r w:rsidRPr="00055C49">
        <w:t>вътрешната</w:t>
      </w:r>
      <w:proofErr w:type="spellEnd"/>
      <w:r w:rsidRPr="00055C49">
        <w:t xml:space="preserve"> </w:t>
      </w:r>
      <w:proofErr w:type="spellStart"/>
      <w:r w:rsidRPr="00055C49">
        <w:t>мотивация</w:t>
      </w:r>
      <w:proofErr w:type="spellEnd"/>
      <w:r w:rsidRPr="00055C49">
        <w:t xml:space="preserve"> и </w:t>
      </w:r>
      <w:proofErr w:type="spellStart"/>
      <w:r w:rsidRPr="00055C49">
        <w:t>удовлетвореността</w:t>
      </w:r>
      <w:proofErr w:type="spellEnd"/>
      <w:r w:rsidRPr="00055C49">
        <w:t xml:space="preserve"> </w:t>
      </w:r>
      <w:proofErr w:type="spellStart"/>
      <w:r w:rsidRPr="00055C49">
        <w:t>от</w:t>
      </w:r>
      <w:proofErr w:type="spellEnd"/>
      <w:r w:rsidRPr="00055C49">
        <w:t xml:space="preserve"> </w:t>
      </w:r>
      <w:proofErr w:type="spellStart"/>
      <w:r w:rsidRPr="00055C49">
        <w:t>работата</w:t>
      </w:r>
      <w:proofErr w:type="spellEnd"/>
      <w:r w:rsidRPr="00055C49">
        <w:t xml:space="preserve">. </w:t>
      </w:r>
      <w:proofErr w:type="spellStart"/>
      <w:r w:rsidRPr="00055C49">
        <w:t>Когато</w:t>
      </w:r>
      <w:proofErr w:type="spellEnd"/>
      <w:r w:rsidRPr="00055C49">
        <w:t xml:space="preserve"> </w:t>
      </w:r>
      <w:proofErr w:type="spellStart"/>
      <w:r w:rsidRPr="00055C49">
        <w:t>служителите</w:t>
      </w:r>
      <w:proofErr w:type="spellEnd"/>
      <w:r w:rsidRPr="00055C49">
        <w:t xml:space="preserve"> </w:t>
      </w:r>
      <w:proofErr w:type="spellStart"/>
      <w:r w:rsidRPr="00055C49">
        <w:t>усещат</w:t>
      </w:r>
      <w:proofErr w:type="spellEnd"/>
      <w:r w:rsidRPr="00055C49">
        <w:t xml:space="preserve">, </w:t>
      </w:r>
      <w:proofErr w:type="spellStart"/>
      <w:r w:rsidRPr="00055C49">
        <w:t>че</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влияят</w:t>
      </w:r>
      <w:proofErr w:type="spellEnd"/>
      <w:r w:rsidRPr="00055C49">
        <w:t xml:space="preserve"> </w:t>
      </w:r>
      <w:proofErr w:type="spellStart"/>
      <w:r w:rsidRPr="00055C49">
        <w:t>върху</w:t>
      </w:r>
      <w:proofErr w:type="spellEnd"/>
      <w:r w:rsidRPr="00055C49">
        <w:t xml:space="preserve"> </w:t>
      </w:r>
      <w:proofErr w:type="spellStart"/>
      <w:r w:rsidRPr="00055C49">
        <w:t>работния</w:t>
      </w:r>
      <w:proofErr w:type="spellEnd"/>
      <w:r w:rsidRPr="00055C49">
        <w:t xml:space="preserve"> </w:t>
      </w:r>
      <w:proofErr w:type="spellStart"/>
      <w:r w:rsidRPr="00055C49">
        <w:t>процес</w:t>
      </w:r>
      <w:proofErr w:type="spellEnd"/>
      <w:r w:rsidRPr="00055C49">
        <w:t xml:space="preserve"> и </w:t>
      </w:r>
      <w:proofErr w:type="spellStart"/>
      <w:r w:rsidRPr="00055C49">
        <w:t>да</w:t>
      </w:r>
      <w:proofErr w:type="spellEnd"/>
      <w:r w:rsidRPr="00055C49">
        <w:t xml:space="preserve"> </w:t>
      </w:r>
      <w:proofErr w:type="spellStart"/>
      <w:r w:rsidRPr="00055C49">
        <w:t>упражняват</w:t>
      </w:r>
      <w:proofErr w:type="spellEnd"/>
      <w:r w:rsidRPr="00055C49">
        <w:t xml:space="preserve"> </w:t>
      </w:r>
      <w:proofErr w:type="spellStart"/>
      <w:r w:rsidRPr="00055C49">
        <w:t>известна</w:t>
      </w:r>
      <w:proofErr w:type="spellEnd"/>
      <w:r w:rsidRPr="00055C49">
        <w:t xml:space="preserve"> </w:t>
      </w:r>
      <w:proofErr w:type="spellStart"/>
      <w:r w:rsidRPr="00055C49">
        <w:t>свобода</w:t>
      </w:r>
      <w:proofErr w:type="spellEnd"/>
      <w:r w:rsidRPr="00055C49">
        <w:t xml:space="preserve"> в </w:t>
      </w:r>
      <w:proofErr w:type="spellStart"/>
      <w:r w:rsidRPr="00055C49">
        <w:t>изпълнението</w:t>
      </w:r>
      <w:proofErr w:type="spellEnd"/>
      <w:r w:rsidRPr="00055C49">
        <w:t xml:space="preserve"> </w:t>
      </w:r>
      <w:proofErr w:type="spellStart"/>
      <w:r w:rsidRPr="00055C49">
        <w:t>на</w:t>
      </w:r>
      <w:proofErr w:type="spellEnd"/>
      <w:r w:rsidRPr="00055C49">
        <w:t xml:space="preserve"> </w:t>
      </w:r>
      <w:proofErr w:type="spellStart"/>
      <w:r w:rsidRPr="00055C49">
        <w:t>своите</w:t>
      </w:r>
      <w:proofErr w:type="spellEnd"/>
      <w:r w:rsidRPr="00055C49">
        <w:t xml:space="preserve"> </w:t>
      </w:r>
      <w:proofErr w:type="spellStart"/>
      <w:r w:rsidRPr="00055C49">
        <w:t>задължения</w:t>
      </w:r>
      <w:proofErr w:type="spellEnd"/>
      <w:r w:rsidRPr="00055C49">
        <w:t xml:space="preserve">, </w:t>
      </w:r>
      <w:proofErr w:type="spellStart"/>
      <w:r w:rsidRPr="00055C49">
        <w:t>те</w:t>
      </w:r>
      <w:proofErr w:type="spellEnd"/>
      <w:r w:rsidRPr="00055C49">
        <w:t xml:space="preserve"> </w:t>
      </w:r>
      <w:proofErr w:type="spellStart"/>
      <w:r w:rsidRPr="00055C49">
        <w:t>развиват</w:t>
      </w:r>
      <w:proofErr w:type="spellEnd"/>
      <w:r w:rsidRPr="00055C49">
        <w:t xml:space="preserve"> </w:t>
      </w:r>
      <w:proofErr w:type="spellStart"/>
      <w:r w:rsidRPr="00055C49">
        <w:t>по-силна</w:t>
      </w:r>
      <w:proofErr w:type="spellEnd"/>
      <w:r w:rsidRPr="00055C49">
        <w:t xml:space="preserve"> </w:t>
      </w:r>
      <w:proofErr w:type="spellStart"/>
      <w:r w:rsidRPr="00055C49">
        <w:t>ангажираност</w:t>
      </w:r>
      <w:proofErr w:type="spellEnd"/>
      <w:r w:rsidRPr="00055C49">
        <w:t xml:space="preserve"> и </w:t>
      </w:r>
      <w:proofErr w:type="spellStart"/>
      <w:r w:rsidRPr="00055C49">
        <w:t>усещане</w:t>
      </w:r>
      <w:proofErr w:type="spellEnd"/>
      <w:r w:rsidRPr="00055C49">
        <w:t xml:space="preserve"> </w:t>
      </w:r>
      <w:proofErr w:type="spellStart"/>
      <w:r w:rsidRPr="00055C49">
        <w:t>за</w:t>
      </w:r>
      <w:proofErr w:type="spellEnd"/>
      <w:r w:rsidRPr="00055C49">
        <w:t xml:space="preserve"> </w:t>
      </w:r>
      <w:proofErr w:type="spellStart"/>
      <w:r w:rsidRPr="00055C49">
        <w:t>значимост</w:t>
      </w:r>
      <w:proofErr w:type="spellEnd"/>
      <w:r w:rsidRPr="00055C49">
        <w:t>.</w:t>
      </w:r>
    </w:p>
    <w:p w14:paraId="64312298" w14:textId="77777777" w:rsidR="00055C49" w:rsidRPr="00055C49" w:rsidRDefault="00055C49" w:rsidP="00055C49">
      <w:pPr>
        <w:spacing w:line="360" w:lineRule="auto"/>
        <w:ind w:firstLine="709"/>
        <w:jc w:val="both"/>
      </w:pPr>
      <w:proofErr w:type="spellStart"/>
      <w:r w:rsidRPr="00055C49">
        <w:t>Тези</w:t>
      </w:r>
      <w:proofErr w:type="spellEnd"/>
      <w:r w:rsidRPr="00055C49">
        <w:t xml:space="preserve"> </w:t>
      </w:r>
      <w:proofErr w:type="spellStart"/>
      <w:r w:rsidRPr="00055C49">
        <w:t>резултати</w:t>
      </w:r>
      <w:proofErr w:type="spellEnd"/>
      <w:r w:rsidRPr="00055C49">
        <w:t xml:space="preserve"> </w:t>
      </w:r>
      <w:proofErr w:type="spellStart"/>
      <w:r w:rsidRPr="00055C49">
        <w:t>потвърждават</w:t>
      </w:r>
      <w:proofErr w:type="spellEnd"/>
      <w:r w:rsidRPr="00055C49">
        <w:t xml:space="preserve">, </w:t>
      </w:r>
      <w:proofErr w:type="spellStart"/>
      <w:r w:rsidRPr="00055C49">
        <w:t>че</w:t>
      </w:r>
      <w:proofErr w:type="spellEnd"/>
      <w:r w:rsidRPr="00055C49">
        <w:t xml:space="preserve"> </w:t>
      </w:r>
      <w:proofErr w:type="spellStart"/>
      <w:r w:rsidRPr="00055C49">
        <w:t>професионалният</w:t>
      </w:r>
      <w:proofErr w:type="spellEnd"/>
      <w:r w:rsidRPr="00055C49">
        <w:t xml:space="preserve"> </w:t>
      </w:r>
      <w:proofErr w:type="spellStart"/>
      <w:r w:rsidRPr="00055C49">
        <w:t>стрес</w:t>
      </w:r>
      <w:proofErr w:type="spellEnd"/>
      <w:r w:rsidRPr="00055C49">
        <w:t xml:space="preserve"> е </w:t>
      </w:r>
      <w:proofErr w:type="spellStart"/>
      <w:r w:rsidRPr="00055C49">
        <w:t>негативен</w:t>
      </w:r>
      <w:proofErr w:type="spellEnd"/>
      <w:r w:rsidRPr="00055C49">
        <w:t xml:space="preserve"> </w:t>
      </w:r>
      <w:proofErr w:type="spellStart"/>
      <w:r w:rsidRPr="00055C49">
        <w:t>фактор</w:t>
      </w:r>
      <w:proofErr w:type="spellEnd"/>
      <w:r w:rsidRPr="00055C49">
        <w:t xml:space="preserve"> </w:t>
      </w:r>
      <w:proofErr w:type="spellStart"/>
      <w:r w:rsidRPr="00055C49">
        <w:t>за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докато</w:t>
      </w:r>
      <w:proofErr w:type="spellEnd"/>
      <w:r w:rsidRPr="00055C49">
        <w:t xml:space="preserve"> </w:t>
      </w:r>
      <w:proofErr w:type="spellStart"/>
      <w:r w:rsidRPr="00055C49">
        <w:t>автономността</w:t>
      </w:r>
      <w:proofErr w:type="spellEnd"/>
      <w:r w:rsidRPr="00055C49">
        <w:t xml:space="preserve"> в </w:t>
      </w:r>
      <w:proofErr w:type="spellStart"/>
      <w:r w:rsidRPr="00055C49">
        <w:t>работата</w:t>
      </w:r>
      <w:proofErr w:type="spellEnd"/>
      <w:r w:rsidRPr="00055C49">
        <w:t xml:space="preserve"> е </w:t>
      </w:r>
      <w:proofErr w:type="spellStart"/>
      <w:r w:rsidRPr="00055C49">
        <w:t>положителен</w:t>
      </w:r>
      <w:proofErr w:type="spellEnd"/>
      <w:r w:rsidRPr="00055C49">
        <w:t xml:space="preserve"> </w:t>
      </w:r>
      <w:proofErr w:type="spellStart"/>
      <w:r w:rsidRPr="00055C49">
        <w:t>фактор</w:t>
      </w:r>
      <w:proofErr w:type="spellEnd"/>
      <w:r w:rsidRPr="00055C49">
        <w:t xml:space="preserve">. </w:t>
      </w:r>
      <w:proofErr w:type="spellStart"/>
      <w:r w:rsidRPr="00055C49">
        <w:t>Това</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ако</w:t>
      </w:r>
      <w:proofErr w:type="spellEnd"/>
      <w:r w:rsidRPr="00055C49">
        <w:t xml:space="preserve"> </w:t>
      </w:r>
      <w:proofErr w:type="spellStart"/>
      <w:r w:rsidRPr="00055C49">
        <w:t>една</w:t>
      </w:r>
      <w:proofErr w:type="spellEnd"/>
      <w:r w:rsidRPr="00055C49">
        <w:t xml:space="preserve"> </w:t>
      </w:r>
      <w:proofErr w:type="spellStart"/>
      <w:r w:rsidRPr="00055C49">
        <w:t>организация</w:t>
      </w:r>
      <w:proofErr w:type="spellEnd"/>
      <w:r w:rsidRPr="00055C49">
        <w:t xml:space="preserve"> </w:t>
      </w:r>
      <w:proofErr w:type="spellStart"/>
      <w:r w:rsidRPr="00055C49">
        <w:t>желае</w:t>
      </w:r>
      <w:proofErr w:type="spellEnd"/>
      <w:r w:rsidRPr="00055C49">
        <w:t xml:space="preserve"> </w:t>
      </w:r>
      <w:proofErr w:type="spellStart"/>
      <w:r w:rsidRPr="00055C49">
        <w:t>да</w:t>
      </w:r>
      <w:proofErr w:type="spellEnd"/>
      <w:r w:rsidRPr="00055C49">
        <w:t xml:space="preserve"> </w:t>
      </w:r>
      <w:proofErr w:type="spellStart"/>
      <w:r w:rsidRPr="00055C49">
        <w:t>увеличи</w:t>
      </w:r>
      <w:proofErr w:type="spellEnd"/>
      <w:r w:rsidRPr="00055C49">
        <w:t xml:space="preserve"> </w:t>
      </w:r>
      <w:proofErr w:type="spellStart"/>
      <w:r w:rsidRPr="00055C49">
        <w:t>ангажираността</w:t>
      </w:r>
      <w:proofErr w:type="spellEnd"/>
      <w:r w:rsidRPr="00055C49">
        <w:t xml:space="preserve"> </w:t>
      </w:r>
      <w:proofErr w:type="spellStart"/>
      <w:r w:rsidRPr="00055C49">
        <w:t>на</w:t>
      </w:r>
      <w:proofErr w:type="spellEnd"/>
      <w:r w:rsidRPr="00055C49">
        <w:t xml:space="preserve"> </w:t>
      </w:r>
      <w:proofErr w:type="spellStart"/>
      <w:r w:rsidRPr="00055C49">
        <w:t>своите</w:t>
      </w:r>
      <w:proofErr w:type="spellEnd"/>
      <w:r w:rsidRPr="00055C49">
        <w:t xml:space="preserve"> </w:t>
      </w:r>
      <w:proofErr w:type="spellStart"/>
      <w:r w:rsidRPr="00055C49">
        <w:t>служители</w:t>
      </w:r>
      <w:proofErr w:type="spellEnd"/>
      <w:r w:rsidRPr="00055C49">
        <w:t xml:space="preserve">, </w:t>
      </w:r>
      <w:proofErr w:type="spellStart"/>
      <w:r w:rsidRPr="00055C49">
        <w:t>тя</w:t>
      </w:r>
      <w:proofErr w:type="spellEnd"/>
      <w:r w:rsidRPr="00055C49">
        <w:t xml:space="preserve"> </w:t>
      </w:r>
      <w:proofErr w:type="spellStart"/>
      <w:r w:rsidRPr="00055C49">
        <w:t>трябва</w:t>
      </w:r>
      <w:proofErr w:type="spellEnd"/>
      <w:r w:rsidRPr="00055C49">
        <w:t xml:space="preserve"> </w:t>
      </w:r>
      <w:proofErr w:type="spellStart"/>
      <w:r w:rsidRPr="00055C49">
        <w:t>да</w:t>
      </w:r>
      <w:proofErr w:type="spellEnd"/>
      <w:r w:rsidRPr="00055C49">
        <w:t xml:space="preserve"> </w:t>
      </w:r>
      <w:proofErr w:type="spellStart"/>
      <w:r w:rsidRPr="00055C49">
        <w:t>предприеме</w:t>
      </w:r>
      <w:proofErr w:type="spellEnd"/>
      <w:r w:rsidRPr="00055C49">
        <w:t xml:space="preserve"> </w:t>
      </w:r>
      <w:proofErr w:type="spellStart"/>
      <w:r w:rsidRPr="00055C49">
        <w:t>мерки</w:t>
      </w:r>
      <w:proofErr w:type="spellEnd"/>
      <w:r w:rsidRPr="00055C49">
        <w:t xml:space="preserve"> </w:t>
      </w:r>
      <w:proofErr w:type="spellStart"/>
      <w:r w:rsidRPr="00055C49">
        <w:t>за</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и </w:t>
      </w:r>
      <w:proofErr w:type="spellStart"/>
      <w:r w:rsidRPr="00055C49">
        <w:t>работното</w:t>
      </w:r>
      <w:proofErr w:type="spellEnd"/>
      <w:r w:rsidRPr="00055C49">
        <w:t xml:space="preserve"> </w:t>
      </w:r>
      <w:proofErr w:type="spellStart"/>
      <w:r w:rsidRPr="00055C49">
        <w:t>напрежение</w:t>
      </w:r>
      <w:proofErr w:type="spellEnd"/>
      <w:r w:rsidRPr="00055C49">
        <w:t xml:space="preserve">, </w:t>
      </w:r>
      <w:proofErr w:type="spellStart"/>
      <w:r w:rsidRPr="00055C49">
        <w:t>като</w:t>
      </w:r>
      <w:proofErr w:type="spellEnd"/>
      <w:r w:rsidRPr="00055C49">
        <w:t xml:space="preserve"> </w:t>
      </w:r>
      <w:proofErr w:type="spellStart"/>
      <w:r w:rsidRPr="00055C49">
        <w:t>същевременно</w:t>
      </w:r>
      <w:proofErr w:type="spellEnd"/>
      <w:r w:rsidRPr="00055C49">
        <w:t xml:space="preserve"> </w:t>
      </w:r>
      <w:proofErr w:type="spellStart"/>
      <w:r w:rsidRPr="00055C49">
        <w:t>осигури</w:t>
      </w:r>
      <w:proofErr w:type="spellEnd"/>
      <w:r w:rsidRPr="00055C49">
        <w:t xml:space="preserve"> </w:t>
      </w:r>
      <w:proofErr w:type="spellStart"/>
      <w:r w:rsidRPr="00055C49">
        <w:t>повече</w:t>
      </w:r>
      <w:proofErr w:type="spellEnd"/>
      <w:r w:rsidRPr="00055C49">
        <w:t xml:space="preserve"> </w:t>
      </w:r>
      <w:proofErr w:type="spellStart"/>
      <w:r w:rsidRPr="00055C49">
        <w:t>гъвкавост</w:t>
      </w:r>
      <w:proofErr w:type="spellEnd"/>
      <w:r w:rsidRPr="00055C49">
        <w:t xml:space="preserve"> и </w:t>
      </w:r>
      <w:proofErr w:type="spellStart"/>
      <w:r w:rsidRPr="00055C49">
        <w:t>възможности</w:t>
      </w:r>
      <w:proofErr w:type="spellEnd"/>
      <w:r w:rsidRPr="00055C49">
        <w:t xml:space="preserve"> </w:t>
      </w:r>
      <w:proofErr w:type="spellStart"/>
      <w:r w:rsidRPr="00055C49">
        <w:t>за</w:t>
      </w:r>
      <w:proofErr w:type="spellEnd"/>
      <w:r w:rsidRPr="00055C49">
        <w:t xml:space="preserve"> </w:t>
      </w:r>
      <w:proofErr w:type="spellStart"/>
      <w:r w:rsidRPr="00055C49">
        <w:t>самостоятелно</w:t>
      </w:r>
      <w:proofErr w:type="spellEnd"/>
      <w:r w:rsidRPr="00055C49">
        <w:t xml:space="preserve"> </w:t>
      </w:r>
      <w:proofErr w:type="spellStart"/>
      <w:r w:rsidRPr="00055C49">
        <w:t>вземане</w:t>
      </w:r>
      <w:proofErr w:type="spellEnd"/>
      <w:r w:rsidRPr="00055C49">
        <w:t xml:space="preserve"> </w:t>
      </w:r>
      <w:proofErr w:type="spellStart"/>
      <w:r w:rsidRPr="00055C49">
        <w:t>на</w:t>
      </w:r>
      <w:proofErr w:type="spellEnd"/>
      <w:r w:rsidRPr="00055C49">
        <w:t xml:space="preserve"> </w:t>
      </w:r>
      <w:proofErr w:type="spellStart"/>
      <w:r w:rsidRPr="00055C49">
        <w:t>решения</w:t>
      </w:r>
      <w:proofErr w:type="spellEnd"/>
      <w:r w:rsidRPr="00055C49">
        <w:t xml:space="preserve">. </w:t>
      </w:r>
      <w:proofErr w:type="spellStart"/>
      <w:r w:rsidRPr="00055C49">
        <w:t>Подходи</w:t>
      </w:r>
      <w:proofErr w:type="spellEnd"/>
      <w:r w:rsidRPr="00055C49">
        <w:t xml:space="preserve"> </w:t>
      </w:r>
      <w:proofErr w:type="spellStart"/>
      <w:r w:rsidRPr="00055C49">
        <w:t>като</w:t>
      </w:r>
      <w:proofErr w:type="spellEnd"/>
      <w:r w:rsidRPr="00055C49">
        <w:t xml:space="preserve"> </w:t>
      </w:r>
      <w:proofErr w:type="spellStart"/>
      <w:r w:rsidRPr="00055C49">
        <w:t>подобряване</w:t>
      </w:r>
      <w:proofErr w:type="spellEnd"/>
      <w:r w:rsidRPr="00055C49">
        <w:t xml:space="preserve"> </w:t>
      </w:r>
      <w:proofErr w:type="spellStart"/>
      <w:r w:rsidRPr="00055C49">
        <w:t>на</w:t>
      </w:r>
      <w:proofErr w:type="spellEnd"/>
      <w:r w:rsidRPr="00055C49">
        <w:t xml:space="preserve"> </w:t>
      </w:r>
      <w:proofErr w:type="spellStart"/>
      <w:r w:rsidRPr="00055C49">
        <w:t>комуникацията</w:t>
      </w:r>
      <w:proofErr w:type="spellEnd"/>
      <w:r w:rsidRPr="00055C49">
        <w:t xml:space="preserve"> </w:t>
      </w:r>
      <w:proofErr w:type="spellStart"/>
      <w:r w:rsidRPr="00055C49">
        <w:t>между</w:t>
      </w:r>
      <w:proofErr w:type="spellEnd"/>
      <w:r w:rsidRPr="00055C49">
        <w:t xml:space="preserve"> </w:t>
      </w:r>
      <w:proofErr w:type="spellStart"/>
      <w:r w:rsidRPr="00055C49">
        <w:t>ръководителите</w:t>
      </w:r>
      <w:proofErr w:type="spellEnd"/>
      <w:r w:rsidRPr="00055C49">
        <w:t xml:space="preserve"> и </w:t>
      </w:r>
      <w:proofErr w:type="spellStart"/>
      <w:r w:rsidRPr="00055C49">
        <w:t>служителите</w:t>
      </w:r>
      <w:proofErr w:type="spellEnd"/>
      <w:r w:rsidRPr="00055C49">
        <w:t xml:space="preserve">, </w:t>
      </w:r>
      <w:proofErr w:type="spellStart"/>
      <w:r w:rsidRPr="00055C49">
        <w:t>по-ясно</w:t>
      </w:r>
      <w:proofErr w:type="spellEnd"/>
      <w:r w:rsidRPr="00055C49">
        <w:t xml:space="preserve"> </w:t>
      </w:r>
      <w:proofErr w:type="spellStart"/>
      <w:r w:rsidRPr="00055C49">
        <w:t>дефиниране</w:t>
      </w:r>
      <w:proofErr w:type="spellEnd"/>
      <w:r w:rsidRPr="00055C49">
        <w:t xml:space="preserve"> </w:t>
      </w:r>
      <w:proofErr w:type="spellStart"/>
      <w:r w:rsidRPr="00055C49">
        <w:t>на</w:t>
      </w:r>
      <w:proofErr w:type="spellEnd"/>
      <w:r w:rsidRPr="00055C49">
        <w:t xml:space="preserve"> </w:t>
      </w:r>
      <w:proofErr w:type="spellStart"/>
      <w:r w:rsidRPr="00055C49">
        <w:t>отговорностите</w:t>
      </w:r>
      <w:proofErr w:type="spellEnd"/>
      <w:r w:rsidRPr="00055C49">
        <w:t xml:space="preserve"> и </w:t>
      </w:r>
      <w:proofErr w:type="spellStart"/>
      <w:r w:rsidRPr="00055C49">
        <w:t>осигуряване</w:t>
      </w:r>
      <w:proofErr w:type="spellEnd"/>
      <w:r w:rsidRPr="00055C49">
        <w:t xml:space="preserve"> </w:t>
      </w:r>
      <w:proofErr w:type="spellStart"/>
      <w:r w:rsidRPr="00055C49">
        <w:t>на</w:t>
      </w:r>
      <w:proofErr w:type="spellEnd"/>
      <w:r w:rsidRPr="00055C49">
        <w:t xml:space="preserve"> </w:t>
      </w:r>
      <w:proofErr w:type="spellStart"/>
      <w:r w:rsidRPr="00055C49">
        <w:t>необходимите</w:t>
      </w:r>
      <w:proofErr w:type="spellEnd"/>
      <w:r w:rsidRPr="00055C49">
        <w:t xml:space="preserve"> </w:t>
      </w:r>
      <w:proofErr w:type="spellStart"/>
      <w:r w:rsidRPr="00055C49">
        <w:t>ресурси</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помогнат</w:t>
      </w:r>
      <w:proofErr w:type="spellEnd"/>
      <w:r w:rsidRPr="00055C49">
        <w:t xml:space="preserve"> </w:t>
      </w:r>
      <w:proofErr w:type="spellStart"/>
      <w:r w:rsidRPr="00055C49">
        <w:t>за</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ролевата</w:t>
      </w:r>
      <w:proofErr w:type="spellEnd"/>
      <w:r w:rsidRPr="00055C49">
        <w:t xml:space="preserve"> </w:t>
      </w:r>
      <w:proofErr w:type="spellStart"/>
      <w:r w:rsidRPr="00055C49">
        <w:t>неяснота</w:t>
      </w:r>
      <w:proofErr w:type="spellEnd"/>
      <w:r w:rsidRPr="00055C49">
        <w:t xml:space="preserve"> и </w:t>
      </w:r>
      <w:proofErr w:type="spellStart"/>
      <w:r w:rsidRPr="00055C49">
        <w:t>стреса</w:t>
      </w:r>
      <w:proofErr w:type="spellEnd"/>
      <w:r w:rsidRPr="00055C49">
        <w:t xml:space="preserve">. </w:t>
      </w:r>
      <w:proofErr w:type="spellStart"/>
      <w:r w:rsidRPr="00055C49">
        <w:t>Освен</w:t>
      </w:r>
      <w:proofErr w:type="spellEnd"/>
      <w:r w:rsidRPr="00055C49">
        <w:t xml:space="preserve"> </w:t>
      </w:r>
      <w:proofErr w:type="spellStart"/>
      <w:r w:rsidRPr="00055C49">
        <w:t>това</w:t>
      </w:r>
      <w:proofErr w:type="spellEnd"/>
      <w:r w:rsidRPr="00055C49">
        <w:t xml:space="preserve"> </w:t>
      </w:r>
      <w:proofErr w:type="spellStart"/>
      <w:r w:rsidRPr="00055C49">
        <w:t>организациите</w:t>
      </w:r>
      <w:proofErr w:type="spellEnd"/>
      <w:r w:rsidRPr="00055C49">
        <w:t xml:space="preserve"> </w:t>
      </w:r>
      <w:proofErr w:type="spellStart"/>
      <w:r w:rsidRPr="00055C49">
        <w:t>биха</w:t>
      </w:r>
      <w:proofErr w:type="spellEnd"/>
      <w:r w:rsidRPr="00055C49">
        <w:t xml:space="preserve"> </w:t>
      </w:r>
      <w:proofErr w:type="spellStart"/>
      <w:r w:rsidRPr="00055C49">
        <w:t>могли</w:t>
      </w:r>
      <w:proofErr w:type="spellEnd"/>
      <w:r w:rsidRPr="00055C49">
        <w:t xml:space="preserve"> </w:t>
      </w:r>
      <w:proofErr w:type="spellStart"/>
      <w:r w:rsidRPr="00055C49">
        <w:t>да</w:t>
      </w:r>
      <w:proofErr w:type="spellEnd"/>
      <w:r w:rsidRPr="00055C49">
        <w:t xml:space="preserve"> </w:t>
      </w:r>
      <w:proofErr w:type="spellStart"/>
      <w:r w:rsidRPr="00055C49">
        <w:t>насърчават</w:t>
      </w:r>
      <w:proofErr w:type="spellEnd"/>
      <w:r w:rsidRPr="00055C49">
        <w:t xml:space="preserve"> </w:t>
      </w:r>
      <w:proofErr w:type="spellStart"/>
      <w:r w:rsidRPr="00055C49">
        <w:t>култура</w:t>
      </w:r>
      <w:proofErr w:type="spellEnd"/>
      <w:r w:rsidRPr="00055C49">
        <w:t xml:space="preserve"> </w:t>
      </w:r>
      <w:proofErr w:type="spellStart"/>
      <w:r w:rsidRPr="00055C49">
        <w:t>на</w:t>
      </w:r>
      <w:proofErr w:type="spellEnd"/>
      <w:r w:rsidRPr="00055C49">
        <w:t xml:space="preserve"> </w:t>
      </w:r>
      <w:proofErr w:type="spellStart"/>
      <w:r w:rsidRPr="00055C49">
        <w:t>доверие</w:t>
      </w:r>
      <w:proofErr w:type="spellEnd"/>
      <w:r w:rsidRPr="00055C49">
        <w:t xml:space="preserve"> и </w:t>
      </w:r>
      <w:proofErr w:type="spellStart"/>
      <w:r w:rsidRPr="00055C49">
        <w:t>делегиране</w:t>
      </w:r>
      <w:proofErr w:type="spellEnd"/>
      <w:r w:rsidRPr="00055C49">
        <w:t xml:space="preserve"> </w:t>
      </w:r>
      <w:proofErr w:type="spellStart"/>
      <w:r w:rsidRPr="00055C49">
        <w:t>на</w:t>
      </w:r>
      <w:proofErr w:type="spellEnd"/>
      <w:r w:rsidRPr="00055C49">
        <w:t xml:space="preserve"> </w:t>
      </w:r>
      <w:proofErr w:type="spellStart"/>
      <w:r w:rsidRPr="00055C49">
        <w:t>отговорности</w:t>
      </w:r>
      <w:proofErr w:type="spellEnd"/>
      <w:r w:rsidRPr="00055C49">
        <w:t xml:space="preserve">, </w:t>
      </w:r>
      <w:proofErr w:type="spellStart"/>
      <w:r w:rsidRPr="00055C49">
        <w:t>което</w:t>
      </w:r>
      <w:proofErr w:type="spellEnd"/>
      <w:r w:rsidRPr="00055C49">
        <w:t xml:space="preserve"> </w:t>
      </w:r>
      <w:proofErr w:type="spellStart"/>
      <w:r w:rsidRPr="00055C49">
        <w:t>би</w:t>
      </w:r>
      <w:proofErr w:type="spellEnd"/>
      <w:r w:rsidRPr="00055C49">
        <w:t xml:space="preserve"> </w:t>
      </w:r>
      <w:proofErr w:type="spellStart"/>
      <w:r w:rsidRPr="00055C49">
        <w:t>позволило</w:t>
      </w:r>
      <w:proofErr w:type="spellEnd"/>
      <w:r w:rsidRPr="00055C49">
        <w:t xml:space="preserve"> </w:t>
      </w:r>
      <w:proofErr w:type="spellStart"/>
      <w:r w:rsidRPr="00055C49">
        <w:t>на</w:t>
      </w:r>
      <w:proofErr w:type="spellEnd"/>
      <w:r w:rsidRPr="00055C49">
        <w:t xml:space="preserve"> </w:t>
      </w:r>
      <w:proofErr w:type="spellStart"/>
      <w:r w:rsidRPr="00055C49">
        <w:t>служителите</w:t>
      </w:r>
      <w:proofErr w:type="spellEnd"/>
      <w:r w:rsidRPr="00055C49">
        <w:t xml:space="preserve"> </w:t>
      </w:r>
      <w:proofErr w:type="spellStart"/>
      <w:r w:rsidRPr="00055C49">
        <w:t>да</w:t>
      </w:r>
      <w:proofErr w:type="spellEnd"/>
      <w:r w:rsidRPr="00055C49">
        <w:t xml:space="preserve"> </w:t>
      </w:r>
      <w:proofErr w:type="spellStart"/>
      <w:r w:rsidRPr="00055C49">
        <w:t>усещат</w:t>
      </w:r>
      <w:proofErr w:type="spellEnd"/>
      <w:r w:rsidRPr="00055C49">
        <w:t xml:space="preserve"> </w:t>
      </w:r>
      <w:proofErr w:type="spellStart"/>
      <w:r w:rsidRPr="00055C49">
        <w:t>по-голяма</w:t>
      </w:r>
      <w:proofErr w:type="spellEnd"/>
      <w:r w:rsidRPr="00055C49">
        <w:t xml:space="preserve"> </w:t>
      </w:r>
      <w:proofErr w:type="spellStart"/>
      <w:r w:rsidRPr="00055C49">
        <w:t>автономност</w:t>
      </w:r>
      <w:proofErr w:type="spellEnd"/>
      <w:r w:rsidRPr="00055C49">
        <w:t xml:space="preserve"> и </w:t>
      </w:r>
      <w:proofErr w:type="spellStart"/>
      <w:r w:rsidRPr="00055C49">
        <w:t>значимост</w:t>
      </w:r>
      <w:proofErr w:type="spellEnd"/>
      <w:r w:rsidRPr="00055C49">
        <w:t xml:space="preserve"> в </w:t>
      </w:r>
      <w:proofErr w:type="spellStart"/>
      <w:r w:rsidRPr="00055C49">
        <w:t>своята</w:t>
      </w:r>
      <w:proofErr w:type="spellEnd"/>
      <w:r w:rsidRPr="00055C49">
        <w:t xml:space="preserve"> </w:t>
      </w:r>
      <w:proofErr w:type="spellStart"/>
      <w:r w:rsidRPr="00055C49">
        <w:t>работа</w:t>
      </w:r>
      <w:proofErr w:type="spellEnd"/>
      <w:r w:rsidRPr="00055C49">
        <w:t>.</w:t>
      </w:r>
    </w:p>
    <w:p w14:paraId="4C091CDA" w14:textId="77777777" w:rsidR="00055C49" w:rsidRPr="00055C49" w:rsidRDefault="00055C49" w:rsidP="00055C49">
      <w:pPr>
        <w:spacing w:line="360" w:lineRule="auto"/>
        <w:ind w:firstLine="709"/>
        <w:jc w:val="both"/>
      </w:pPr>
      <w:proofErr w:type="spellStart"/>
      <w:r w:rsidRPr="00055C49">
        <w:t>Потвърждението</w:t>
      </w:r>
      <w:proofErr w:type="spellEnd"/>
      <w:r w:rsidRPr="00055C49">
        <w:t xml:space="preserve"> </w:t>
      </w:r>
      <w:proofErr w:type="spellStart"/>
      <w:r w:rsidRPr="00055C49">
        <w:t>на</w:t>
      </w:r>
      <w:proofErr w:type="spellEnd"/>
      <w:r w:rsidRPr="00055C49">
        <w:t xml:space="preserve"> </w:t>
      </w:r>
      <w:proofErr w:type="spellStart"/>
      <w:r w:rsidRPr="00055C49">
        <w:t>втората</w:t>
      </w:r>
      <w:proofErr w:type="spellEnd"/>
      <w:r w:rsidRPr="00055C49">
        <w:t xml:space="preserve"> </w:t>
      </w:r>
      <w:proofErr w:type="spellStart"/>
      <w:r w:rsidRPr="00055C49">
        <w:t>хипотеза</w:t>
      </w:r>
      <w:proofErr w:type="spellEnd"/>
      <w:r w:rsidRPr="00055C49">
        <w:t xml:space="preserve"> </w:t>
      </w:r>
      <w:proofErr w:type="spellStart"/>
      <w:r w:rsidRPr="00055C49">
        <w:t>подчертава</w:t>
      </w:r>
      <w:proofErr w:type="spellEnd"/>
      <w:r w:rsidRPr="00055C49">
        <w:t xml:space="preserve">, </w:t>
      </w:r>
      <w:proofErr w:type="spellStart"/>
      <w:r w:rsidRPr="00055C49">
        <w:t>че</w:t>
      </w:r>
      <w:proofErr w:type="spellEnd"/>
      <w:r w:rsidRPr="00055C49">
        <w:t xml:space="preserve"> </w:t>
      </w:r>
      <w:proofErr w:type="spellStart"/>
      <w:r w:rsidRPr="00055C49">
        <w:t>не</w:t>
      </w:r>
      <w:proofErr w:type="spellEnd"/>
      <w:r w:rsidRPr="00055C49">
        <w:t xml:space="preserve"> е </w:t>
      </w:r>
      <w:proofErr w:type="spellStart"/>
      <w:r w:rsidRPr="00055C49">
        <w:t>достатъчно</w:t>
      </w:r>
      <w:proofErr w:type="spellEnd"/>
      <w:r w:rsidRPr="00055C49">
        <w:t xml:space="preserve"> </w:t>
      </w:r>
      <w:proofErr w:type="spellStart"/>
      <w:r w:rsidRPr="00055C49">
        <w:t>една</w:t>
      </w:r>
      <w:proofErr w:type="spellEnd"/>
      <w:r w:rsidRPr="00055C49">
        <w:t xml:space="preserve"> </w:t>
      </w:r>
      <w:proofErr w:type="spellStart"/>
      <w:r w:rsidRPr="00055C49">
        <w:t>организация</w:t>
      </w:r>
      <w:proofErr w:type="spellEnd"/>
      <w:r w:rsidRPr="00055C49">
        <w:t xml:space="preserve"> </w:t>
      </w:r>
      <w:proofErr w:type="spellStart"/>
      <w:r w:rsidRPr="00055C49">
        <w:t>да</w:t>
      </w:r>
      <w:proofErr w:type="spellEnd"/>
      <w:r w:rsidRPr="00055C49">
        <w:t xml:space="preserve"> </w:t>
      </w:r>
      <w:proofErr w:type="spellStart"/>
      <w:r w:rsidRPr="00055C49">
        <w:t>задържа</w:t>
      </w:r>
      <w:proofErr w:type="spellEnd"/>
      <w:r w:rsidRPr="00055C49">
        <w:t xml:space="preserve"> </w:t>
      </w:r>
      <w:proofErr w:type="spellStart"/>
      <w:r w:rsidRPr="00055C49">
        <w:t>служителите</w:t>
      </w:r>
      <w:proofErr w:type="spellEnd"/>
      <w:r w:rsidRPr="00055C49">
        <w:t xml:space="preserve"> </w:t>
      </w:r>
      <w:proofErr w:type="spellStart"/>
      <w:r w:rsidRPr="00055C49">
        <w:t>си</w:t>
      </w:r>
      <w:proofErr w:type="spellEnd"/>
      <w:r w:rsidRPr="00055C49">
        <w:t xml:space="preserve"> </w:t>
      </w:r>
      <w:proofErr w:type="spellStart"/>
      <w:r w:rsidRPr="00055C49">
        <w:t>чрез</w:t>
      </w:r>
      <w:proofErr w:type="spellEnd"/>
      <w:r w:rsidRPr="00055C49">
        <w:t xml:space="preserve"> </w:t>
      </w:r>
      <w:proofErr w:type="spellStart"/>
      <w:r w:rsidRPr="00055C49">
        <w:t>икономически</w:t>
      </w:r>
      <w:proofErr w:type="spellEnd"/>
      <w:r w:rsidRPr="00055C49">
        <w:t xml:space="preserve"> </w:t>
      </w:r>
      <w:proofErr w:type="spellStart"/>
      <w:r w:rsidRPr="00055C49">
        <w:t>или</w:t>
      </w:r>
      <w:proofErr w:type="spellEnd"/>
      <w:r w:rsidRPr="00055C49">
        <w:t xml:space="preserve"> </w:t>
      </w:r>
      <w:proofErr w:type="spellStart"/>
      <w:r w:rsidRPr="00055C49">
        <w:t>прагматични</w:t>
      </w:r>
      <w:proofErr w:type="spellEnd"/>
      <w:r w:rsidRPr="00055C49">
        <w:t xml:space="preserve"> </w:t>
      </w:r>
      <w:proofErr w:type="spellStart"/>
      <w:r w:rsidRPr="00055C49">
        <w:t>фактори</w:t>
      </w:r>
      <w:proofErr w:type="spellEnd"/>
      <w:r w:rsidRPr="00055C49">
        <w:t xml:space="preserve">, а е </w:t>
      </w:r>
      <w:proofErr w:type="spellStart"/>
      <w:r w:rsidRPr="00055C49">
        <w:t>необходимо</w:t>
      </w:r>
      <w:proofErr w:type="spellEnd"/>
      <w:r w:rsidRPr="00055C49">
        <w:t xml:space="preserve"> </w:t>
      </w:r>
      <w:proofErr w:type="spellStart"/>
      <w:r w:rsidRPr="00055C49">
        <w:t>да</w:t>
      </w:r>
      <w:proofErr w:type="spellEnd"/>
      <w:r w:rsidRPr="00055C49">
        <w:t xml:space="preserve"> </w:t>
      </w:r>
      <w:proofErr w:type="spellStart"/>
      <w:r w:rsidRPr="00055C49">
        <w:t>създаде</w:t>
      </w:r>
      <w:proofErr w:type="spellEnd"/>
      <w:r w:rsidRPr="00055C49">
        <w:t xml:space="preserve"> </w:t>
      </w:r>
      <w:proofErr w:type="spellStart"/>
      <w:r w:rsidRPr="00055C49">
        <w:t>среда</w:t>
      </w:r>
      <w:proofErr w:type="spellEnd"/>
      <w:r w:rsidRPr="00055C49">
        <w:t xml:space="preserve">, в </w:t>
      </w:r>
      <w:proofErr w:type="spellStart"/>
      <w:r w:rsidRPr="00055C49">
        <w:t>която</w:t>
      </w:r>
      <w:proofErr w:type="spellEnd"/>
      <w:r w:rsidRPr="00055C49">
        <w:t xml:space="preserve"> </w:t>
      </w:r>
      <w:proofErr w:type="spellStart"/>
      <w:r w:rsidRPr="00055C49">
        <w:t>те</w:t>
      </w:r>
      <w:proofErr w:type="spellEnd"/>
      <w:r w:rsidRPr="00055C49">
        <w:t xml:space="preserve"> </w:t>
      </w:r>
      <w:proofErr w:type="spellStart"/>
      <w:r w:rsidRPr="00055C49">
        <w:t>да</w:t>
      </w:r>
      <w:proofErr w:type="spellEnd"/>
      <w:r w:rsidRPr="00055C49">
        <w:t xml:space="preserve"> </w:t>
      </w:r>
      <w:proofErr w:type="spellStart"/>
      <w:r w:rsidRPr="00055C49">
        <w:t>се</w:t>
      </w:r>
      <w:proofErr w:type="spellEnd"/>
      <w:r w:rsidRPr="00055C49">
        <w:t xml:space="preserve"> </w:t>
      </w:r>
      <w:proofErr w:type="spellStart"/>
      <w:r w:rsidRPr="00055C49">
        <w:t>чувстват</w:t>
      </w:r>
      <w:proofErr w:type="spellEnd"/>
      <w:r w:rsidRPr="00055C49">
        <w:t xml:space="preserve"> </w:t>
      </w:r>
      <w:proofErr w:type="spellStart"/>
      <w:r w:rsidRPr="00055C49">
        <w:t>емоционално</w:t>
      </w:r>
      <w:proofErr w:type="spellEnd"/>
      <w:r w:rsidRPr="00055C49">
        <w:t xml:space="preserve"> </w:t>
      </w:r>
      <w:proofErr w:type="spellStart"/>
      <w:r w:rsidRPr="00055C49">
        <w:t>ангажирани</w:t>
      </w:r>
      <w:proofErr w:type="spellEnd"/>
      <w:r w:rsidRPr="00055C49">
        <w:t xml:space="preserve"> и </w:t>
      </w:r>
      <w:proofErr w:type="spellStart"/>
      <w:r w:rsidRPr="00055C49">
        <w:t>мотивирани</w:t>
      </w:r>
      <w:proofErr w:type="spellEnd"/>
      <w:r w:rsidRPr="00055C49">
        <w:t xml:space="preserve"> </w:t>
      </w:r>
      <w:proofErr w:type="spellStart"/>
      <w:r w:rsidRPr="00055C49">
        <w:t>да</w:t>
      </w:r>
      <w:proofErr w:type="spellEnd"/>
      <w:r w:rsidRPr="00055C49">
        <w:t xml:space="preserve"> </w:t>
      </w:r>
      <w:proofErr w:type="spellStart"/>
      <w:r w:rsidRPr="00055C49">
        <w:t>останат</w:t>
      </w:r>
      <w:proofErr w:type="spellEnd"/>
      <w:r w:rsidRPr="00055C49">
        <w:t xml:space="preserve">. </w:t>
      </w:r>
      <w:proofErr w:type="spellStart"/>
      <w:r w:rsidRPr="00055C49">
        <w:t>Това</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намаляването</w:t>
      </w:r>
      <w:proofErr w:type="spellEnd"/>
      <w:r w:rsidRPr="00055C49">
        <w:t xml:space="preserve"> </w:t>
      </w:r>
      <w:proofErr w:type="spellStart"/>
      <w:r w:rsidRPr="00055C49">
        <w:t>на</w:t>
      </w:r>
      <w:proofErr w:type="spellEnd"/>
      <w:r w:rsidRPr="00055C49">
        <w:t xml:space="preserve"> </w:t>
      </w:r>
      <w:proofErr w:type="spellStart"/>
      <w:r w:rsidRPr="00055C49">
        <w:t>стреса</w:t>
      </w:r>
      <w:proofErr w:type="spellEnd"/>
      <w:r w:rsidRPr="00055C49">
        <w:t xml:space="preserve"> и </w:t>
      </w:r>
      <w:proofErr w:type="spellStart"/>
      <w:r w:rsidRPr="00055C49">
        <w:t>увеличаването</w:t>
      </w:r>
      <w:proofErr w:type="spellEnd"/>
      <w:r w:rsidRPr="00055C49">
        <w:t xml:space="preserve"> </w:t>
      </w:r>
      <w:proofErr w:type="spellStart"/>
      <w:r w:rsidRPr="00055C49">
        <w:t>на</w:t>
      </w:r>
      <w:proofErr w:type="spellEnd"/>
      <w:r w:rsidRPr="00055C49">
        <w:t xml:space="preserve"> </w:t>
      </w:r>
      <w:proofErr w:type="spellStart"/>
      <w:r w:rsidRPr="00055C49">
        <w:t>контрола</w:t>
      </w:r>
      <w:proofErr w:type="spellEnd"/>
      <w:r w:rsidRPr="00055C49">
        <w:t xml:space="preserve"> </w:t>
      </w:r>
      <w:proofErr w:type="spellStart"/>
      <w:r w:rsidRPr="00055C49">
        <w:t>върху</w:t>
      </w:r>
      <w:proofErr w:type="spellEnd"/>
      <w:r w:rsidRPr="00055C49">
        <w:t xml:space="preserve"> </w:t>
      </w:r>
      <w:proofErr w:type="spellStart"/>
      <w:r w:rsidRPr="00055C49">
        <w:t>работния</w:t>
      </w:r>
      <w:proofErr w:type="spellEnd"/>
      <w:r w:rsidRPr="00055C49">
        <w:t xml:space="preserve"> </w:t>
      </w:r>
      <w:proofErr w:type="spellStart"/>
      <w:r w:rsidRPr="00055C49">
        <w:t>процес</w:t>
      </w:r>
      <w:proofErr w:type="spellEnd"/>
      <w:r w:rsidRPr="00055C49">
        <w:t xml:space="preserve"> </w:t>
      </w:r>
      <w:proofErr w:type="spellStart"/>
      <w:r w:rsidRPr="00055C49">
        <w:t>трябва</w:t>
      </w:r>
      <w:proofErr w:type="spellEnd"/>
      <w:r w:rsidRPr="00055C49">
        <w:t xml:space="preserve"> </w:t>
      </w:r>
      <w:proofErr w:type="spellStart"/>
      <w:r w:rsidRPr="00055C49">
        <w:t>да</w:t>
      </w:r>
      <w:proofErr w:type="spellEnd"/>
      <w:r w:rsidRPr="00055C49">
        <w:t xml:space="preserve"> </w:t>
      </w:r>
      <w:proofErr w:type="spellStart"/>
      <w:r w:rsidRPr="00055C49">
        <w:t>бъдат</w:t>
      </w:r>
      <w:proofErr w:type="spellEnd"/>
      <w:r w:rsidRPr="00055C49">
        <w:t xml:space="preserve"> </w:t>
      </w:r>
      <w:proofErr w:type="spellStart"/>
      <w:r w:rsidRPr="00055C49">
        <w:t>стратегически</w:t>
      </w:r>
      <w:proofErr w:type="spellEnd"/>
      <w:r w:rsidRPr="00055C49">
        <w:t xml:space="preserve"> </w:t>
      </w:r>
      <w:proofErr w:type="spellStart"/>
      <w:r w:rsidRPr="00055C49">
        <w:t>приоритети</w:t>
      </w:r>
      <w:proofErr w:type="spellEnd"/>
      <w:r w:rsidRPr="00055C49">
        <w:t xml:space="preserve"> </w:t>
      </w:r>
      <w:proofErr w:type="spellStart"/>
      <w:r w:rsidRPr="00055C49">
        <w:t>за</w:t>
      </w:r>
      <w:proofErr w:type="spellEnd"/>
      <w:r w:rsidRPr="00055C49">
        <w:t xml:space="preserve"> </w:t>
      </w:r>
      <w:proofErr w:type="spellStart"/>
      <w:r w:rsidRPr="00055C49">
        <w:t>всяка</w:t>
      </w:r>
      <w:proofErr w:type="spellEnd"/>
      <w:r w:rsidRPr="00055C49">
        <w:t xml:space="preserve"> </w:t>
      </w:r>
      <w:proofErr w:type="spellStart"/>
      <w:r w:rsidRPr="00055C49">
        <w:t>организация</w:t>
      </w:r>
      <w:proofErr w:type="spellEnd"/>
      <w:r w:rsidRPr="00055C49">
        <w:t xml:space="preserve">, </w:t>
      </w:r>
      <w:proofErr w:type="spellStart"/>
      <w:r w:rsidRPr="00055C49">
        <w:t>която</w:t>
      </w:r>
      <w:proofErr w:type="spellEnd"/>
      <w:r w:rsidRPr="00055C49">
        <w:t xml:space="preserve"> </w:t>
      </w:r>
      <w:proofErr w:type="spellStart"/>
      <w:r w:rsidRPr="00055C49">
        <w:t>се</w:t>
      </w:r>
      <w:proofErr w:type="spellEnd"/>
      <w:r w:rsidRPr="00055C49">
        <w:t xml:space="preserve"> </w:t>
      </w:r>
      <w:proofErr w:type="spellStart"/>
      <w:r w:rsidRPr="00055C49">
        <w:t>стреми</w:t>
      </w:r>
      <w:proofErr w:type="spellEnd"/>
      <w:r w:rsidRPr="00055C49">
        <w:t xml:space="preserve"> </w:t>
      </w:r>
      <w:proofErr w:type="spellStart"/>
      <w:r w:rsidRPr="00055C49">
        <w:t>да</w:t>
      </w:r>
      <w:proofErr w:type="spellEnd"/>
      <w:r w:rsidRPr="00055C49">
        <w:t xml:space="preserve"> </w:t>
      </w:r>
      <w:proofErr w:type="spellStart"/>
      <w:r w:rsidRPr="00055C49">
        <w:t>поддържа</w:t>
      </w:r>
      <w:proofErr w:type="spellEnd"/>
      <w:r w:rsidRPr="00055C49">
        <w:t xml:space="preserve"> </w:t>
      </w:r>
      <w:proofErr w:type="spellStart"/>
      <w:r w:rsidRPr="00055C49">
        <w:t>дългосрочна</w:t>
      </w:r>
      <w:proofErr w:type="spellEnd"/>
      <w:r w:rsidRPr="00055C49">
        <w:t xml:space="preserve"> </w:t>
      </w:r>
      <w:proofErr w:type="spellStart"/>
      <w:r w:rsidRPr="00055C49">
        <w:t>ангажираност</w:t>
      </w:r>
      <w:proofErr w:type="spellEnd"/>
      <w:r w:rsidRPr="00055C49">
        <w:t xml:space="preserve"> и </w:t>
      </w:r>
      <w:proofErr w:type="spellStart"/>
      <w:r w:rsidRPr="00055C49">
        <w:t>удовлетвореност</w:t>
      </w:r>
      <w:proofErr w:type="spellEnd"/>
      <w:r w:rsidRPr="00055C49">
        <w:t xml:space="preserve"> </w:t>
      </w:r>
      <w:proofErr w:type="spellStart"/>
      <w:r w:rsidRPr="00055C49">
        <w:t>на</w:t>
      </w:r>
      <w:proofErr w:type="spellEnd"/>
      <w:r w:rsidRPr="00055C49">
        <w:t xml:space="preserve"> </w:t>
      </w:r>
      <w:proofErr w:type="spellStart"/>
      <w:r w:rsidRPr="00055C49">
        <w:t>своите</w:t>
      </w:r>
      <w:proofErr w:type="spellEnd"/>
      <w:r w:rsidRPr="00055C49">
        <w:t xml:space="preserve"> </w:t>
      </w:r>
      <w:proofErr w:type="spellStart"/>
      <w:r w:rsidRPr="00055C49">
        <w:t>служители</w:t>
      </w:r>
      <w:proofErr w:type="spellEnd"/>
      <w:r w:rsidRPr="00055C49">
        <w:t>.</w:t>
      </w:r>
    </w:p>
    <w:p w14:paraId="6FDA1FAB" w14:textId="77777777" w:rsidR="00055C49" w:rsidRPr="00055C49" w:rsidRDefault="00055C49" w:rsidP="00055C49">
      <w:pPr>
        <w:spacing w:line="360" w:lineRule="auto"/>
        <w:ind w:firstLine="709"/>
        <w:jc w:val="both"/>
      </w:pP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третата</w:t>
      </w:r>
      <w:proofErr w:type="spellEnd"/>
      <w:r w:rsidRPr="00055C49">
        <w:t xml:space="preserve"> </w:t>
      </w:r>
      <w:proofErr w:type="spellStart"/>
      <w:r w:rsidRPr="00055C49">
        <w:t>хипотеза</w:t>
      </w:r>
      <w:proofErr w:type="spellEnd"/>
      <w:r w:rsidRPr="00055C49">
        <w:t xml:space="preserve">, </w:t>
      </w:r>
      <w:proofErr w:type="spellStart"/>
      <w:r w:rsidRPr="00055C49">
        <w:t>че</w:t>
      </w:r>
      <w:proofErr w:type="spellEnd"/>
      <w:r w:rsidRPr="00055C49">
        <w:t xml:space="preserve"> </w:t>
      </w:r>
      <w:proofErr w:type="spellStart"/>
      <w:r w:rsidRPr="00055C49">
        <w:t>възрастта</w:t>
      </w:r>
      <w:proofErr w:type="spellEnd"/>
      <w:r w:rsidRPr="00055C49">
        <w:t xml:space="preserve"> </w:t>
      </w:r>
      <w:proofErr w:type="spellStart"/>
      <w:r w:rsidRPr="00055C49">
        <w:t>не</w:t>
      </w:r>
      <w:proofErr w:type="spellEnd"/>
      <w:r w:rsidRPr="00055C49">
        <w:t xml:space="preserve"> е </w:t>
      </w:r>
      <w:proofErr w:type="spellStart"/>
      <w:r w:rsidRPr="00055C49">
        <w:t>определящ</w:t>
      </w:r>
      <w:proofErr w:type="spellEnd"/>
      <w:r w:rsidRPr="00055C49">
        <w:t xml:space="preserve"> </w:t>
      </w:r>
      <w:proofErr w:type="spellStart"/>
      <w:r w:rsidRPr="00055C49">
        <w:t>фактор</w:t>
      </w:r>
      <w:proofErr w:type="spellEnd"/>
      <w:r w:rsidRPr="00055C49">
        <w:t xml:space="preserve"> </w:t>
      </w:r>
      <w:proofErr w:type="spellStart"/>
      <w:r w:rsidRPr="00055C49">
        <w:t>за</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и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Резултатите</w:t>
      </w:r>
      <w:proofErr w:type="spellEnd"/>
      <w:r w:rsidRPr="00055C49">
        <w:t xml:space="preserve"> </w:t>
      </w:r>
      <w:proofErr w:type="spellStart"/>
      <w:r w:rsidRPr="00055C49">
        <w:t>от</w:t>
      </w:r>
      <w:proofErr w:type="spellEnd"/>
      <w:r w:rsidRPr="00055C49">
        <w:t xml:space="preserve"> </w:t>
      </w:r>
      <w:proofErr w:type="spellStart"/>
      <w:r w:rsidRPr="00055C49">
        <w:t>еднофакторния</w:t>
      </w:r>
      <w:proofErr w:type="spellEnd"/>
      <w:r w:rsidRPr="00055C49">
        <w:t xml:space="preserve"> </w:t>
      </w:r>
      <w:proofErr w:type="spellStart"/>
      <w:r w:rsidRPr="00055C49">
        <w:t>дисперсионен</w:t>
      </w:r>
      <w:proofErr w:type="spellEnd"/>
      <w:r w:rsidRPr="00055C49">
        <w:t xml:space="preserve"> </w:t>
      </w:r>
      <w:proofErr w:type="spellStart"/>
      <w:r w:rsidRPr="00055C49">
        <w:t>анализ</w:t>
      </w:r>
      <w:proofErr w:type="spellEnd"/>
      <w:r w:rsidRPr="00055C49">
        <w:t xml:space="preserve"> (ANOVA) </w:t>
      </w:r>
      <w:proofErr w:type="spellStart"/>
      <w:r w:rsidRPr="00055C49">
        <w:t>показват</w:t>
      </w:r>
      <w:proofErr w:type="spellEnd"/>
      <w:r w:rsidRPr="00055C49">
        <w:t xml:space="preserve">, </w:t>
      </w:r>
      <w:proofErr w:type="spellStart"/>
      <w:r w:rsidRPr="00055C49">
        <w:t>че</w:t>
      </w:r>
      <w:proofErr w:type="spellEnd"/>
      <w:r w:rsidRPr="00055C49">
        <w:t xml:space="preserve"> </w:t>
      </w:r>
      <w:proofErr w:type="spellStart"/>
      <w:r w:rsidRPr="00055C49">
        <w:t>няма</w:t>
      </w:r>
      <w:proofErr w:type="spellEnd"/>
      <w:r w:rsidRPr="00055C49">
        <w:t xml:space="preserve"> </w:t>
      </w:r>
      <w:proofErr w:type="spellStart"/>
      <w:r w:rsidRPr="00055C49">
        <w:t>статистически</w:t>
      </w:r>
      <w:proofErr w:type="spellEnd"/>
      <w:r w:rsidRPr="00055C49">
        <w:t xml:space="preserve"> </w:t>
      </w:r>
      <w:proofErr w:type="spellStart"/>
      <w:r w:rsidRPr="00055C49">
        <w:t>значими</w:t>
      </w:r>
      <w:proofErr w:type="spellEnd"/>
      <w:r w:rsidRPr="00055C49">
        <w:t xml:space="preserve"> </w:t>
      </w:r>
      <w:proofErr w:type="spellStart"/>
      <w:r w:rsidRPr="00055C49">
        <w:t>разлики</w:t>
      </w:r>
      <w:proofErr w:type="spellEnd"/>
      <w:r w:rsidRPr="00055C49">
        <w:t xml:space="preserve"> </w:t>
      </w:r>
      <w:proofErr w:type="spellStart"/>
      <w:r w:rsidRPr="00055C49">
        <w:t>между</w:t>
      </w:r>
      <w:proofErr w:type="spellEnd"/>
      <w:r w:rsidRPr="00055C49">
        <w:t xml:space="preserve"> </w:t>
      </w:r>
      <w:proofErr w:type="spellStart"/>
      <w:r w:rsidRPr="00055C49">
        <w:t>възрастовите</w:t>
      </w:r>
      <w:proofErr w:type="spellEnd"/>
      <w:r w:rsidRPr="00055C49">
        <w:t xml:space="preserve"> </w:t>
      </w:r>
      <w:proofErr w:type="spellStart"/>
      <w:r w:rsidRPr="00055C49">
        <w:t>групи</w:t>
      </w:r>
      <w:proofErr w:type="spellEnd"/>
      <w:r w:rsidRPr="00055C49">
        <w:t xml:space="preserve"> </w:t>
      </w:r>
      <w:proofErr w:type="spellStart"/>
      <w:r w:rsidRPr="00055C49">
        <w:t>по</w:t>
      </w:r>
      <w:proofErr w:type="spellEnd"/>
      <w:r w:rsidRPr="00055C49">
        <w:t xml:space="preserve"> </w:t>
      </w:r>
      <w:proofErr w:type="spellStart"/>
      <w:r w:rsidRPr="00055C49">
        <w:t>отношение</w:t>
      </w:r>
      <w:proofErr w:type="spellEnd"/>
      <w:r w:rsidRPr="00055C49">
        <w:t xml:space="preserve"> </w:t>
      </w:r>
      <w:proofErr w:type="spellStart"/>
      <w:r w:rsidRPr="00055C49">
        <w:t>на</w:t>
      </w:r>
      <w:proofErr w:type="spellEnd"/>
      <w:r w:rsidRPr="00055C49">
        <w:t xml:space="preserve"> </w:t>
      </w:r>
      <w:proofErr w:type="spellStart"/>
      <w:r w:rsidRPr="00055C49">
        <w:t>ролевата</w:t>
      </w:r>
      <w:proofErr w:type="spellEnd"/>
      <w:r w:rsidRPr="00055C49">
        <w:t xml:space="preserve"> </w:t>
      </w:r>
      <w:proofErr w:type="spellStart"/>
      <w:r w:rsidRPr="00055C49">
        <w:t>дифузия</w:t>
      </w:r>
      <w:proofErr w:type="spellEnd"/>
      <w:r w:rsidRPr="00055C49">
        <w:t xml:space="preserve">, </w:t>
      </w:r>
      <w:proofErr w:type="spellStart"/>
      <w:r w:rsidRPr="00055C49">
        <w:t>конфликта</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w:t>
      </w:r>
      <w:proofErr w:type="spellStart"/>
      <w:r w:rsidRPr="00055C49">
        <w:t>възприятието</w:t>
      </w:r>
      <w:proofErr w:type="spellEnd"/>
      <w:r w:rsidRPr="00055C49">
        <w:t xml:space="preserve"> </w:t>
      </w:r>
      <w:proofErr w:type="spellStart"/>
      <w:r w:rsidRPr="00055C49">
        <w:t>за</w:t>
      </w:r>
      <w:proofErr w:type="spellEnd"/>
      <w:r w:rsidRPr="00055C49">
        <w:t xml:space="preserve"> </w:t>
      </w:r>
      <w:proofErr w:type="spellStart"/>
      <w:r w:rsidRPr="00055C49">
        <w:t>контрол</w:t>
      </w:r>
      <w:proofErr w:type="spellEnd"/>
      <w:r w:rsidRPr="00055C49">
        <w:t xml:space="preserve">, </w:t>
      </w:r>
      <w:proofErr w:type="spellStart"/>
      <w:r w:rsidRPr="00055C49">
        <w:t>общия</w:t>
      </w:r>
      <w:proofErr w:type="spellEnd"/>
      <w:r w:rsidRPr="00055C49">
        <w:t xml:space="preserve"> </w:t>
      </w:r>
      <w:proofErr w:type="spellStart"/>
      <w:r w:rsidRPr="00055C49">
        <w:t>стрес</w:t>
      </w:r>
      <w:proofErr w:type="spellEnd"/>
      <w:r w:rsidRPr="00055C49">
        <w:t xml:space="preserve"> и </w:t>
      </w:r>
      <w:proofErr w:type="spellStart"/>
      <w:r w:rsidRPr="00055C49">
        <w:t>трите</w:t>
      </w:r>
      <w:proofErr w:type="spellEnd"/>
      <w:r w:rsidRPr="00055C49">
        <w:t xml:space="preserve"> </w:t>
      </w:r>
      <w:proofErr w:type="spellStart"/>
      <w:r w:rsidRPr="00055C49">
        <w:lastRenderedPageBreak/>
        <w:t>измерения</w:t>
      </w:r>
      <w:proofErr w:type="spellEnd"/>
      <w:r w:rsidRPr="00055C49">
        <w:t xml:space="preserve"> </w:t>
      </w:r>
      <w:proofErr w:type="spellStart"/>
      <w:r w:rsidRPr="00055C49">
        <w:t>на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Това</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независимо</w:t>
      </w:r>
      <w:proofErr w:type="spellEnd"/>
      <w:r w:rsidRPr="00055C49">
        <w:t xml:space="preserve"> </w:t>
      </w:r>
      <w:proofErr w:type="spellStart"/>
      <w:r w:rsidRPr="00055C49">
        <w:t>от</w:t>
      </w:r>
      <w:proofErr w:type="spellEnd"/>
      <w:r w:rsidRPr="00055C49">
        <w:t xml:space="preserve"> </w:t>
      </w:r>
      <w:proofErr w:type="spellStart"/>
      <w:r w:rsidRPr="00055C49">
        <w:t>възрастта</w:t>
      </w:r>
      <w:proofErr w:type="spellEnd"/>
      <w:r w:rsidRPr="00055C49">
        <w:t xml:space="preserve"> </w:t>
      </w:r>
      <w:proofErr w:type="spellStart"/>
      <w:r w:rsidRPr="00055C49">
        <w:t>си</w:t>
      </w:r>
      <w:proofErr w:type="spellEnd"/>
      <w:r w:rsidRPr="00055C49">
        <w:t xml:space="preserve">, </w:t>
      </w:r>
      <w:proofErr w:type="spellStart"/>
      <w:r w:rsidRPr="00055C49">
        <w:t>служителите</w:t>
      </w:r>
      <w:proofErr w:type="spellEnd"/>
      <w:r w:rsidRPr="00055C49">
        <w:t xml:space="preserve"> </w:t>
      </w:r>
      <w:proofErr w:type="spellStart"/>
      <w:r w:rsidRPr="00055C49">
        <w:t>изпитват</w:t>
      </w:r>
      <w:proofErr w:type="spellEnd"/>
      <w:r w:rsidRPr="00055C49">
        <w:t xml:space="preserve"> </w:t>
      </w:r>
      <w:proofErr w:type="spellStart"/>
      <w:r w:rsidRPr="00055C49">
        <w:t>сходни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и </w:t>
      </w:r>
      <w:proofErr w:type="spellStart"/>
      <w:r w:rsidRPr="00055C49">
        <w:t>сходна</w:t>
      </w:r>
      <w:proofErr w:type="spellEnd"/>
      <w:r w:rsidRPr="00055C49">
        <w:t xml:space="preserve"> </w:t>
      </w:r>
      <w:proofErr w:type="spellStart"/>
      <w:r w:rsidRPr="00055C49">
        <w:t>степен</w:t>
      </w:r>
      <w:proofErr w:type="spellEnd"/>
      <w:r w:rsidRPr="00055C49">
        <w:t xml:space="preserve"> </w:t>
      </w:r>
      <w:proofErr w:type="spellStart"/>
      <w:r w:rsidRPr="00055C49">
        <w:t>на</w:t>
      </w:r>
      <w:proofErr w:type="spellEnd"/>
      <w:r w:rsidRPr="00055C49">
        <w:t xml:space="preserve"> </w:t>
      </w:r>
      <w:proofErr w:type="spellStart"/>
      <w:r w:rsidRPr="00055C49">
        <w:t>емоционална</w:t>
      </w:r>
      <w:proofErr w:type="spellEnd"/>
      <w:r w:rsidRPr="00055C49">
        <w:t xml:space="preserve">, </w:t>
      </w:r>
      <w:proofErr w:type="spellStart"/>
      <w:r w:rsidRPr="00055C49">
        <w:t>нормативна</w:t>
      </w:r>
      <w:proofErr w:type="spellEnd"/>
      <w:r w:rsidRPr="00055C49">
        <w:t xml:space="preserve"> и </w:t>
      </w:r>
      <w:proofErr w:type="spellStart"/>
      <w:r w:rsidRPr="00055C49">
        <w:t>континуантна</w:t>
      </w:r>
      <w:proofErr w:type="spellEnd"/>
      <w:r w:rsidRPr="00055C49">
        <w:t xml:space="preserve"> </w:t>
      </w:r>
      <w:proofErr w:type="spellStart"/>
      <w:r w:rsidRPr="00055C49">
        <w:t>привързаност</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w:t>
      </w:r>
    </w:p>
    <w:p w14:paraId="1DFDCD39" w14:textId="77777777" w:rsidR="00055C49" w:rsidRPr="00055C49" w:rsidRDefault="00055C49" w:rsidP="00055C49">
      <w:pPr>
        <w:spacing w:line="360" w:lineRule="auto"/>
        <w:ind w:firstLine="709"/>
        <w:jc w:val="both"/>
      </w:pPr>
      <w:proofErr w:type="spellStart"/>
      <w:r w:rsidRPr="00055C49">
        <w:t>Тези</w:t>
      </w:r>
      <w:proofErr w:type="spellEnd"/>
      <w:r w:rsidRPr="00055C49">
        <w:t xml:space="preserve"> </w:t>
      </w:r>
      <w:proofErr w:type="spellStart"/>
      <w:r w:rsidRPr="00055C49">
        <w:t>резултати</w:t>
      </w:r>
      <w:proofErr w:type="spellEnd"/>
      <w:r w:rsidRPr="00055C49">
        <w:t xml:space="preserve"> </w:t>
      </w:r>
      <w:proofErr w:type="spellStart"/>
      <w:r w:rsidRPr="00055C49">
        <w:t>съответстват</w:t>
      </w:r>
      <w:proofErr w:type="spellEnd"/>
      <w:r w:rsidRPr="00055C49">
        <w:t xml:space="preserve"> </w:t>
      </w:r>
      <w:proofErr w:type="spellStart"/>
      <w:r w:rsidRPr="00055C49">
        <w:t>на</w:t>
      </w:r>
      <w:proofErr w:type="spellEnd"/>
      <w:r w:rsidRPr="00055C49">
        <w:t xml:space="preserve"> </w:t>
      </w:r>
      <w:proofErr w:type="spellStart"/>
      <w:r w:rsidRPr="00055C49">
        <w:t>Теорията</w:t>
      </w:r>
      <w:proofErr w:type="spellEnd"/>
      <w:r w:rsidRPr="00055C49">
        <w:t xml:space="preserve"> </w:t>
      </w:r>
      <w:proofErr w:type="spellStart"/>
      <w:r w:rsidRPr="00055C49">
        <w:t>за</w:t>
      </w:r>
      <w:proofErr w:type="spellEnd"/>
      <w:r w:rsidRPr="00055C49">
        <w:t xml:space="preserve"> </w:t>
      </w:r>
      <w:proofErr w:type="spellStart"/>
      <w:r w:rsidRPr="00055C49">
        <w:t>стреса</w:t>
      </w:r>
      <w:proofErr w:type="spellEnd"/>
      <w:r w:rsidRPr="00055C49">
        <w:t xml:space="preserve"> и </w:t>
      </w:r>
      <w:proofErr w:type="spellStart"/>
      <w:r w:rsidRPr="00055C49">
        <w:t>копинга</w:t>
      </w:r>
      <w:proofErr w:type="spellEnd"/>
      <w:r w:rsidRPr="00055C49">
        <w:t xml:space="preserve"> </w:t>
      </w:r>
      <w:proofErr w:type="spellStart"/>
      <w:r w:rsidRPr="00055C49">
        <w:t>на</w:t>
      </w:r>
      <w:proofErr w:type="spellEnd"/>
      <w:r w:rsidRPr="00055C49">
        <w:t xml:space="preserve"> </w:t>
      </w:r>
      <w:proofErr w:type="spellStart"/>
      <w:r w:rsidRPr="00055C49">
        <w:t>Лазарус</w:t>
      </w:r>
      <w:proofErr w:type="spellEnd"/>
      <w:r w:rsidRPr="00055C49">
        <w:t xml:space="preserve"> и </w:t>
      </w:r>
      <w:proofErr w:type="spellStart"/>
      <w:r w:rsidRPr="00055C49">
        <w:t>Фолкман</w:t>
      </w:r>
      <w:proofErr w:type="spellEnd"/>
      <w:r w:rsidRPr="00055C49">
        <w:t xml:space="preserve">, </w:t>
      </w:r>
      <w:proofErr w:type="spellStart"/>
      <w:r w:rsidRPr="00055C49">
        <w:t>според</w:t>
      </w:r>
      <w:proofErr w:type="spellEnd"/>
      <w:r w:rsidRPr="00055C49">
        <w:t xml:space="preserve"> </w:t>
      </w:r>
      <w:proofErr w:type="spellStart"/>
      <w:r w:rsidRPr="00055C49">
        <w:t>която</w:t>
      </w:r>
      <w:proofErr w:type="spellEnd"/>
      <w:r w:rsidRPr="00055C49">
        <w:t xml:space="preserve"> </w:t>
      </w:r>
      <w:proofErr w:type="spellStart"/>
      <w:r w:rsidRPr="00055C49">
        <w:t>възприетият</w:t>
      </w:r>
      <w:proofErr w:type="spellEnd"/>
      <w:r w:rsidRPr="00055C49">
        <w:t xml:space="preserve"> </w:t>
      </w:r>
      <w:proofErr w:type="spellStart"/>
      <w:r w:rsidRPr="00055C49">
        <w:t>стрес</w:t>
      </w:r>
      <w:proofErr w:type="spellEnd"/>
      <w:r w:rsidRPr="00055C49">
        <w:t xml:space="preserve"> </w:t>
      </w:r>
      <w:proofErr w:type="spellStart"/>
      <w:r w:rsidRPr="00055C49">
        <w:t>зависи</w:t>
      </w:r>
      <w:proofErr w:type="spellEnd"/>
      <w:r w:rsidRPr="00055C49">
        <w:t xml:space="preserve"> </w:t>
      </w:r>
      <w:proofErr w:type="spellStart"/>
      <w:r w:rsidRPr="00055C49">
        <w:t>не</w:t>
      </w:r>
      <w:proofErr w:type="spellEnd"/>
      <w:r w:rsidRPr="00055C49">
        <w:t xml:space="preserve"> </w:t>
      </w:r>
      <w:proofErr w:type="spellStart"/>
      <w:r w:rsidRPr="00055C49">
        <w:t>толкова</w:t>
      </w:r>
      <w:proofErr w:type="spellEnd"/>
      <w:r w:rsidRPr="00055C49">
        <w:t xml:space="preserve"> </w:t>
      </w:r>
      <w:proofErr w:type="spellStart"/>
      <w:r w:rsidRPr="00055C49">
        <w:t>от</w:t>
      </w:r>
      <w:proofErr w:type="spellEnd"/>
      <w:r w:rsidRPr="00055C49">
        <w:t xml:space="preserve"> </w:t>
      </w:r>
      <w:proofErr w:type="spellStart"/>
      <w:r w:rsidRPr="00055C49">
        <w:t>демографските</w:t>
      </w:r>
      <w:proofErr w:type="spellEnd"/>
      <w:r w:rsidRPr="00055C49">
        <w:t xml:space="preserve"> </w:t>
      </w:r>
      <w:proofErr w:type="spellStart"/>
      <w:r w:rsidRPr="00055C49">
        <w:t>характеристики</w:t>
      </w:r>
      <w:proofErr w:type="spellEnd"/>
      <w:r w:rsidRPr="00055C49">
        <w:t xml:space="preserve"> </w:t>
      </w:r>
      <w:proofErr w:type="spellStart"/>
      <w:r w:rsidRPr="00055C49">
        <w:t>на</w:t>
      </w:r>
      <w:proofErr w:type="spellEnd"/>
      <w:r w:rsidRPr="00055C49">
        <w:t xml:space="preserve"> </w:t>
      </w:r>
      <w:proofErr w:type="spellStart"/>
      <w:r w:rsidRPr="00055C49">
        <w:t>индивида</w:t>
      </w:r>
      <w:proofErr w:type="spellEnd"/>
      <w:r w:rsidRPr="00055C49">
        <w:t xml:space="preserve">, а </w:t>
      </w:r>
      <w:proofErr w:type="spellStart"/>
      <w:r w:rsidRPr="00055C49">
        <w:t>от</w:t>
      </w:r>
      <w:proofErr w:type="spellEnd"/>
      <w:r w:rsidRPr="00055C49">
        <w:t xml:space="preserve"> </w:t>
      </w:r>
      <w:proofErr w:type="spellStart"/>
      <w:r w:rsidRPr="00055C49">
        <w:t>начина</w:t>
      </w:r>
      <w:proofErr w:type="spellEnd"/>
      <w:r w:rsidRPr="00055C49">
        <w:t xml:space="preserve">, </w:t>
      </w:r>
      <w:proofErr w:type="spellStart"/>
      <w:r w:rsidRPr="00055C49">
        <w:t>по</w:t>
      </w:r>
      <w:proofErr w:type="spellEnd"/>
      <w:r w:rsidRPr="00055C49">
        <w:t xml:space="preserve"> </w:t>
      </w:r>
      <w:proofErr w:type="spellStart"/>
      <w:r w:rsidRPr="00055C49">
        <w:t>който</w:t>
      </w:r>
      <w:proofErr w:type="spellEnd"/>
      <w:r w:rsidRPr="00055C49">
        <w:t xml:space="preserve"> </w:t>
      </w:r>
      <w:proofErr w:type="spellStart"/>
      <w:r w:rsidRPr="00055C49">
        <w:t>той</w:t>
      </w:r>
      <w:proofErr w:type="spellEnd"/>
      <w:r w:rsidRPr="00055C49">
        <w:t xml:space="preserve"> </w:t>
      </w:r>
      <w:proofErr w:type="spellStart"/>
      <w:r w:rsidRPr="00055C49">
        <w:t>оценява</w:t>
      </w:r>
      <w:proofErr w:type="spellEnd"/>
      <w:r w:rsidRPr="00055C49">
        <w:t xml:space="preserve"> и </w:t>
      </w:r>
      <w:proofErr w:type="spellStart"/>
      <w:r w:rsidRPr="00055C49">
        <w:t>се</w:t>
      </w:r>
      <w:proofErr w:type="spellEnd"/>
      <w:r w:rsidRPr="00055C49">
        <w:t xml:space="preserve"> </w:t>
      </w:r>
      <w:proofErr w:type="spellStart"/>
      <w:r w:rsidRPr="00055C49">
        <w:t>справя</w:t>
      </w:r>
      <w:proofErr w:type="spellEnd"/>
      <w:r w:rsidRPr="00055C49">
        <w:t xml:space="preserve"> </w:t>
      </w:r>
      <w:proofErr w:type="spellStart"/>
      <w:r w:rsidRPr="00055C49">
        <w:t>със</w:t>
      </w:r>
      <w:proofErr w:type="spellEnd"/>
      <w:r w:rsidRPr="00055C49">
        <w:t xml:space="preserve"> </w:t>
      </w:r>
      <w:proofErr w:type="spellStart"/>
      <w:r w:rsidRPr="00055C49">
        <w:t>стресовите</w:t>
      </w:r>
      <w:proofErr w:type="spellEnd"/>
      <w:r w:rsidRPr="00055C49">
        <w:t xml:space="preserve"> </w:t>
      </w:r>
      <w:proofErr w:type="spellStart"/>
      <w:r w:rsidRPr="00055C49">
        <w:t>фактори</w:t>
      </w:r>
      <w:proofErr w:type="spellEnd"/>
      <w:r w:rsidRPr="00055C49">
        <w:t xml:space="preserve">. </w:t>
      </w:r>
      <w:proofErr w:type="spellStart"/>
      <w:r w:rsidRPr="00055C49">
        <w:t>Възрастта</w:t>
      </w:r>
      <w:proofErr w:type="spellEnd"/>
      <w:r w:rsidRPr="00055C49">
        <w:t xml:space="preserve"> </w:t>
      </w:r>
      <w:proofErr w:type="spellStart"/>
      <w:r w:rsidRPr="00055C49">
        <w:t>може</w:t>
      </w:r>
      <w:proofErr w:type="spellEnd"/>
      <w:r w:rsidRPr="00055C49">
        <w:t xml:space="preserve"> </w:t>
      </w:r>
      <w:proofErr w:type="spellStart"/>
      <w:r w:rsidRPr="00055C49">
        <w:t>да</w:t>
      </w:r>
      <w:proofErr w:type="spellEnd"/>
      <w:r w:rsidRPr="00055C49">
        <w:t xml:space="preserve"> </w:t>
      </w:r>
      <w:proofErr w:type="spellStart"/>
      <w:r w:rsidRPr="00055C49">
        <w:t>влияе</w:t>
      </w:r>
      <w:proofErr w:type="spellEnd"/>
      <w:r w:rsidRPr="00055C49">
        <w:t xml:space="preserve"> </w:t>
      </w:r>
      <w:proofErr w:type="spellStart"/>
      <w:r w:rsidRPr="00055C49">
        <w:t>върху</w:t>
      </w:r>
      <w:proofErr w:type="spellEnd"/>
      <w:r w:rsidRPr="00055C49">
        <w:t xml:space="preserve"> </w:t>
      </w:r>
      <w:proofErr w:type="spellStart"/>
      <w:r w:rsidRPr="00055C49">
        <w:t>професионалния</w:t>
      </w:r>
      <w:proofErr w:type="spellEnd"/>
      <w:r w:rsidRPr="00055C49">
        <w:t xml:space="preserve"> </w:t>
      </w:r>
      <w:proofErr w:type="spellStart"/>
      <w:r w:rsidRPr="00055C49">
        <w:t>опит</w:t>
      </w:r>
      <w:proofErr w:type="spellEnd"/>
      <w:r w:rsidRPr="00055C49">
        <w:t xml:space="preserve"> и </w:t>
      </w:r>
      <w:proofErr w:type="spellStart"/>
      <w:r w:rsidRPr="00055C49">
        <w:t>придобитите</w:t>
      </w:r>
      <w:proofErr w:type="spellEnd"/>
      <w:r w:rsidRPr="00055C49">
        <w:t xml:space="preserve"> </w:t>
      </w:r>
      <w:proofErr w:type="spellStart"/>
      <w:r w:rsidRPr="00055C49">
        <w:t>механизми</w:t>
      </w:r>
      <w:proofErr w:type="spellEnd"/>
      <w:r w:rsidRPr="00055C49">
        <w:t xml:space="preserve"> </w:t>
      </w:r>
      <w:proofErr w:type="spellStart"/>
      <w:r w:rsidRPr="00055C49">
        <w:t>за</w:t>
      </w:r>
      <w:proofErr w:type="spellEnd"/>
      <w:r w:rsidRPr="00055C49">
        <w:t xml:space="preserve"> </w:t>
      </w:r>
      <w:proofErr w:type="spellStart"/>
      <w:r w:rsidRPr="00055C49">
        <w:t>справяне</w:t>
      </w:r>
      <w:proofErr w:type="spellEnd"/>
      <w:r w:rsidRPr="00055C49">
        <w:t xml:space="preserve"> </w:t>
      </w:r>
      <w:proofErr w:type="spellStart"/>
      <w:r w:rsidRPr="00055C49">
        <w:t>със</w:t>
      </w:r>
      <w:proofErr w:type="spellEnd"/>
      <w:r w:rsidRPr="00055C49">
        <w:t xml:space="preserve"> </w:t>
      </w:r>
      <w:proofErr w:type="spellStart"/>
      <w:r w:rsidRPr="00055C49">
        <w:t>стреса</w:t>
      </w:r>
      <w:proofErr w:type="spellEnd"/>
      <w:r w:rsidRPr="00055C49">
        <w:t xml:space="preserve">, </w:t>
      </w:r>
      <w:proofErr w:type="spellStart"/>
      <w:r w:rsidRPr="00055C49">
        <w:t>но</w:t>
      </w:r>
      <w:proofErr w:type="spellEnd"/>
      <w:r w:rsidRPr="00055C49">
        <w:t xml:space="preserve"> </w:t>
      </w:r>
      <w:proofErr w:type="spellStart"/>
      <w:r w:rsidRPr="00055C49">
        <w:t>според</w:t>
      </w:r>
      <w:proofErr w:type="spellEnd"/>
      <w:r w:rsidRPr="00055C49">
        <w:t xml:space="preserve"> </w:t>
      </w:r>
      <w:proofErr w:type="spellStart"/>
      <w:r w:rsidRPr="00055C49">
        <w:t>резултатите</w:t>
      </w:r>
      <w:proofErr w:type="spellEnd"/>
      <w:r w:rsidRPr="00055C49">
        <w:t xml:space="preserve"> </w:t>
      </w:r>
      <w:proofErr w:type="spellStart"/>
      <w:r w:rsidRPr="00055C49">
        <w:t>от</w:t>
      </w:r>
      <w:proofErr w:type="spellEnd"/>
      <w:r w:rsidRPr="00055C49">
        <w:t xml:space="preserve"> </w:t>
      </w:r>
      <w:proofErr w:type="spellStart"/>
      <w:r w:rsidRPr="00055C49">
        <w:t>изследването</w:t>
      </w:r>
      <w:proofErr w:type="spellEnd"/>
      <w:r w:rsidRPr="00055C49">
        <w:t xml:space="preserve">, </w:t>
      </w:r>
      <w:proofErr w:type="spellStart"/>
      <w:r w:rsidRPr="00055C49">
        <w:t>тя</w:t>
      </w:r>
      <w:proofErr w:type="spellEnd"/>
      <w:r w:rsidRPr="00055C49">
        <w:t xml:space="preserve"> </w:t>
      </w:r>
      <w:proofErr w:type="spellStart"/>
      <w:r w:rsidRPr="00055C49">
        <w:t>не</w:t>
      </w:r>
      <w:proofErr w:type="spellEnd"/>
      <w:r w:rsidRPr="00055C49">
        <w:t xml:space="preserve"> е </w:t>
      </w:r>
      <w:proofErr w:type="spellStart"/>
      <w:r w:rsidRPr="00055C49">
        <w:t>определяща</w:t>
      </w:r>
      <w:proofErr w:type="spellEnd"/>
      <w:r w:rsidRPr="00055C49">
        <w:t xml:space="preserve"> </w:t>
      </w:r>
      <w:proofErr w:type="spellStart"/>
      <w:r w:rsidRPr="00055C49">
        <w:t>за</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w:t>
      </w:r>
      <w:proofErr w:type="spellStart"/>
      <w:r w:rsidRPr="00055C49">
        <w:t>което</w:t>
      </w:r>
      <w:proofErr w:type="spellEnd"/>
      <w:r w:rsidRPr="00055C49">
        <w:t xml:space="preserve"> </w:t>
      </w:r>
      <w:proofErr w:type="spellStart"/>
      <w:r w:rsidRPr="00055C49">
        <w:t>служителите</w:t>
      </w:r>
      <w:proofErr w:type="spellEnd"/>
      <w:r w:rsidRPr="00055C49">
        <w:t xml:space="preserve"> </w:t>
      </w:r>
      <w:proofErr w:type="spellStart"/>
      <w:r w:rsidRPr="00055C49">
        <w:t>изпитват</w:t>
      </w:r>
      <w:proofErr w:type="spellEnd"/>
      <w:r w:rsidRPr="00055C49">
        <w:t xml:space="preserve">. </w:t>
      </w:r>
      <w:proofErr w:type="spellStart"/>
      <w:r w:rsidRPr="00055C49">
        <w:t>Това</w:t>
      </w:r>
      <w:proofErr w:type="spellEnd"/>
      <w:r w:rsidRPr="00055C49">
        <w:t xml:space="preserve"> </w:t>
      </w:r>
      <w:proofErr w:type="spellStart"/>
      <w:r w:rsidRPr="00055C49">
        <w:t>предполага</w:t>
      </w:r>
      <w:proofErr w:type="spellEnd"/>
      <w:r w:rsidRPr="00055C49">
        <w:t xml:space="preserve">, </w:t>
      </w:r>
      <w:proofErr w:type="spellStart"/>
      <w:r w:rsidRPr="00055C49">
        <w:t>че</w:t>
      </w:r>
      <w:proofErr w:type="spellEnd"/>
      <w:r w:rsidRPr="00055C49">
        <w:t xml:space="preserve"> </w:t>
      </w:r>
      <w:proofErr w:type="spellStart"/>
      <w:r w:rsidRPr="00055C49">
        <w:t>организационни</w:t>
      </w:r>
      <w:proofErr w:type="spellEnd"/>
      <w:r w:rsidRPr="00055C49">
        <w:t xml:space="preserve"> </w:t>
      </w:r>
      <w:proofErr w:type="spellStart"/>
      <w:r w:rsidRPr="00055C49">
        <w:t>фактори</w:t>
      </w:r>
      <w:proofErr w:type="spellEnd"/>
      <w:r w:rsidRPr="00055C49">
        <w:t xml:space="preserve"> </w:t>
      </w:r>
      <w:proofErr w:type="spellStart"/>
      <w:r w:rsidRPr="00055C49">
        <w:t>като</w:t>
      </w:r>
      <w:proofErr w:type="spellEnd"/>
      <w:r w:rsidRPr="00055C49">
        <w:t xml:space="preserve"> </w:t>
      </w:r>
      <w:proofErr w:type="spellStart"/>
      <w:r w:rsidRPr="00055C49">
        <w:t>яснотата</w:t>
      </w:r>
      <w:proofErr w:type="spellEnd"/>
      <w:r w:rsidRPr="00055C49">
        <w:t xml:space="preserve"> </w:t>
      </w:r>
      <w:proofErr w:type="spellStart"/>
      <w:r w:rsidRPr="00055C49">
        <w:t>на</w:t>
      </w:r>
      <w:proofErr w:type="spellEnd"/>
      <w:r w:rsidRPr="00055C49">
        <w:t xml:space="preserve"> </w:t>
      </w:r>
      <w:proofErr w:type="spellStart"/>
      <w:r w:rsidRPr="00055C49">
        <w:t>ролевите</w:t>
      </w:r>
      <w:proofErr w:type="spellEnd"/>
      <w:r w:rsidRPr="00055C49">
        <w:t xml:space="preserve"> </w:t>
      </w:r>
      <w:proofErr w:type="spellStart"/>
      <w:r w:rsidRPr="00055C49">
        <w:t>очаквания</w:t>
      </w:r>
      <w:proofErr w:type="spellEnd"/>
      <w:r w:rsidRPr="00055C49">
        <w:t xml:space="preserve">, </w:t>
      </w:r>
      <w:proofErr w:type="spellStart"/>
      <w:r w:rsidRPr="00055C49">
        <w:t>балансът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и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автономност</w:t>
      </w:r>
      <w:proofErr w:type="spellEnd"/>
      <w:r w:rsidRPr="00055C49">
        <w:t xml:space="preserve"> в </w:t>
      </w:r>
      <w:proofErr w:type="spellStart"/>
      <w:r w:rsidRPr="00055C49">
        <w:t>работата</w:t>
      </w:r>
      <w:proofErr w:type="spellEnd"/>
      <w:r w:rsidRPr="00055C49">
        <w:t xml:space="preserve"> </w:t>
      </w:r>
      <w:proofErr w:type="spellStart"/>
      <w:r w:rsidRPr="00055C49">
        <w:t>оказват</w:t>
      </w:r>
      <w:proofErr w:type="spellEnd"/>
      <w:r w:rsidRPr="00055C49">
        <w:t xml:space="preserve"> </w:t>
      </w:r>
      <w:proofErr w:type="spellStart"/>
      <w:r w:rsidRPr="00055C49">
        <w:t>по-съществено</w:t>
      </w:r>
      <w:proofErr w:type="spellEnd"/>
      <w:r w:rsidRPr="00055C49">
        <w:t xml:space="preserve"> </w:t>
      </w:r>
      <w:proofErr w:type="spellStart"/>
      <w:r w:rsidRPr="00055C49">
        <w:t>влияние</w:t>
      </w:r>
      <w:proofErr w:type="spellEnd"/>
      <w:r w:rsidRPr="00055C49">
        <w:t xml:space="preserve"> </w:t>
      </w:r>
      <w:proofErr w:type="spellStart"/>
      <w:r w:rsidRPr="00055C49">
        <w:t>върху</w:t>
      </w:r>
      <w:proofErr w:type="spellEnd"/>
      <w:r w:rsidRPr="00055C49">
        <w:t xml:space="preserve"> </w:t>
      </w:r>
      <w:proofErr w:type="spellStart"/>
      <w:r w:rsidRPr="00055C49">
        <w:t>стреса</w:t>
      </w:r>
      <w:proofErr w:type="spellEnd"/>
      <w:r w:rsidRPr="00055C49">
        <w:t xml:space="preserve">, </w:t>
      </w:r>
      <w:proofErr w:type="spellStart"/>
      <w:r w:rsidRPr="00055C49">
        <w:t>отколкото</w:t>
      </w:r>
      <w:proofErr w:type="spellEnd"/>
      <w:r w:rsidRPr="00055C49">
        <w:t xml:space="preserve"> </w:t>
      </w:r>
      <w:proofErr w:type="spellStart"/>
      <w:r w:rsidRPr="00055C49">
        <w:t>възрастовата</w:t>
      </w:r>
      <w:proofErr w:type="spellEnd"/>
      <w:r w:rsidRPr="00055C49">
        <w:t xml:space="preserve"> </w:t>
      </w:r>
      <w:proofErr w:type="spellStart"/>
      <w:r w:rsidRPr="00055C49">
        <w:t>група</w:t>
      </w:r>
      <w:proofErr w:type="spellEnd"/>
      <w:r w:rsidRPr="00055C49">
        <w:t xml:space="preserve">, </w:t>
      </w:r>
      <w:proofErr w:type="spellStart"/>
      <w:r w:rsidRPr="00055C49">
        <w:t>към</w:t>
      </w:r>
      <w:proofErr w:type="spellEnd"/>
      <w:r w:rsidRPr="00055C49">
        <w:t xml:space="preserve"> </w:t>
      </w:r>
      <w:proofErr w:type="spellStart"/>
      <w:r w:rsidRPr="00055C49">
        <w:t>която</w:t>
      </w:r>
      <w:proofErr w:type="spellEnd"/>
      <w:r w:rsidRPr="00055C49">
        <w:t xml:space="preserve"> </w:t>
      </w:r>
      <w:proofErr w:type="spellStart"/>
      <w:r w:rsidRPr="00055C49">
        <w:t>принадлежат</w:t>
      </w:r>
      <w:proofErr w:type="spellEnd"/>
      <w:r w:rsidRPr="00055C49">
        <w:t xml:space="preserve"> </w:t>
      </w:r>
      <w:proofErr w:type="spellStart"/>
      <w:r w:rsidRPr="00055C49">
        <w:t>служителите</w:t>
      </w:r>
      <w:proofErr w:type="spellEnd"/>
      <w:r w:rsidRPr="00055C49">
        <w:t>.</w:t>
      </w:r>
    </w:p>
    <w:p w14:paraId="2CB6BEFA" w14:textId="77777777" w:rsidR="00055C49" w:rsidRPr="00055C49" w:rsidRDefault="00055C49" w:rsidP="00055C49">
      <w:pPr>
        <w:spacing w:line="360" w:lineRule="auto"/>
        <w:ind w:firstLine="709"/>
        <w:jc w:val="both"/>
      </w:pPr>
      <w:proofErr w:type="spellStart"/>
      <w:r w:rsidRPr="00055C49">
        <w:t>По</w:t>
      </w:r>
      <w:proofErr w:type="spellEnd"/>
      <w:r w:rsidRPr="00055C49">
        <w:t xml:space="preserve"> </w:t>
      </w:r>
      <w:proofErr w:type="spellStart"/>
      <w:r w:rsidRPr="00055C49">
        <w:t>отношение</w:t>
      </w:r>
      <w:proofErr w:type="spellEnd"/>
      <w:r w:rsidRPr="00055C49">
        <w:t xml:space="preserve"> </w:t>
      </w:r>
      <w:proofErr w:type="spellStart"/>
      <w:r w:rsidRPr="00055C49">
        <w:t>на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резултатите</w:t>
      </w:r>
      <w:proofErr w:type="spellEnd"/>
      <w:r w:rsidRPr="00055C49">
        <w:t xml:space="preserve"> </w:t>
      </w:r>
      <w:proofErr w:type="spellStart"/>
      <w:r w:rsidRPr="00055C49">
        <w:t>показват</w:t>
      </w:r>
      <w:proofErr w:type="spellEnd"/>
      <w:r w:rsidRPr="00055C49">
        <w:t xml:space="preserve">, </w:t>
      </w:r>
      <w:proofErr w:type="spellStart"/>
      <w:r w:rsidRPr="00055C49">
        <w:t>че</w:t>
      </w:r>
      <w:proofErr w:type="spellEnd"/>
      <w:r w:rsidRPr="00055C49">
        <w:t xml:space="preserve"> </w:t>
      </w:r>
      <w:proofErr w:type="spellStart"/>
      <w:r w:rsidRPr="00055C49">
        <w:t>афективната</w:t>
      </w:r>
      <w:proofErr w:type="spellEnd"/>
      <w:r w:rsidRPr="00055C49">
        <w:t xml:space="preserve">, </w:t>
      </w:r>
      <w:proofErr w:type="spellStart"/>
      <w:r w:rsidRPr="00055C49">
        <w:t>нормативната</w:t>
      </w:r>
      <w:proofErr w:type="spellEnd"/>
      <w:r w:rsidRPr="00055C49">
        <w:t xml:space="preserve"> и </w:t>
      </w:r>
      <w:proofErr w:type="spellStart"/>
      <w:r w:rsidRPr="00055C49">
        <w:t>континуантната</w:t>
      </w:r>
      <w:proofErr w:type="spellEnd"/>
      <w:r w:rsidRPr="00055C49">
        <w:t xml:space="preserve"> </w:t>
      </w:r>
      <w:proofErr w:type="spellStart"/>
      <w:r w:rsidRPr="00055C49">
        <w:t>ангажираност</w:t>
      </w:r>
      <w:proofErr w:type="spellEnd"/>
      <w:r w:rsidRPr="00055C49">
        <w:t xml:space="preserve"> </w:t>
      </w:r>
      <w:proofErr w:type="spellStart"/>
      <w:r w:rsidRPr="00055C49">
        <w:t>не</w:t>
      </w:r>
      <w:proofErr w:type="spellEnd"/>
      <w:r w:rsidRPr="00055C49">
        <w:t xml:space="preserve"> </w:t>
      </w:r>
      <w:proofErr w:type="spellStart"/>
      <w:r w:rsidRPr="00055C49">
        <w:t>варират</w:t>
      </w:r>
      <w:proofErr w:type="spellEnd"/>
      <w:r w:rsidRPr="00055C49">
        <w:t xml:space="preserve"> </w:t>
      </w:r>
      <w:proofErr w:type="spellStart"/>
      <w:r w:rsidRPr="00055C49">
        <w:t>значително</w:t>
      </w:r>
      <w:proofErr w:type="spellEnd"/>
      <w:r w:rsidRPr="00055C49">
        <w:t xml:space="preserve"> </w:t>
      </w:r>
      <w:proofErr w:type="spellStart"/>
      <w:r w:rsidRPr="00055C49">
        <w:t>между</w:t>
      </w:r>
      <w:proofErr w:type="spellEnd"/>
      <w:r w:rsidRPr="00055C49">
        <w:t xml:space="preserve"> </w:t>
      </w:r>
      <w:proofErr w:type="spellStart"/>
      <w:r w:rsidRPr="00055C49">
        <w:t>различните</w:t>
      </w:r>
      <w:proofErr w:type="spellEnd"/>
      <w:r w:rsidRPr="00055C49">
        <w:t xml:space="preserve"> </w:t>
      </w:r>
      <w:proofErr w:type="spellStart"/>
      <w:r w:rsidRPr="00055C49">
        <w:t>възрастови</w:t>
      </w:r>
      <w:proofErr w:type="spellEnd"/>
      <w:r w:rsidRPr="00055C49">
        <w:t xml:space="preserve"> </w:t>
      </w:r>
      <w:proofErr w:type="spellStart"/>
      <w:r w:rsidRPr="00055C49">
        <w:t>групи</w:t>
      </w:r>
      <w:proofErr w:type="spellEnd"/>
      <w:r w:rsidRPr="00055C49">
        <w:t xml:space="preserve">. </w:t>
      </w:r>
      <w:proofErr w:type="spellStart"/>
      <w:r w:rsidRPr="00055C49">
        <w:t>Това</w:t>
      </w:r>
      <w:proofErr w:type="spellEnd"/>
      <w:r w:rsidRPr="00055C49">
        <w:t xml:space="preserve"> </w:t>
      </w:r>
      <w:proofErr w:type="spellStart"/>
      <w:r w:rsidRPr="00055C49">
        <w:t>противоречи</w:t>
      </w:r>
      <w:proofErr w:type="spellEnd"/>
      <w:r w:rsidRPr="00055C49">
        <w:t xml:space="preserve"> </w:t>
      </w:r>
      <w:proofErr w:type="spellStart"/>
      <w:r w:rsidRPr="00055C49">
        <w:t>на</w:t>
      </w:r>
      <w:proofErr w:type="spellEnd"/>
      <w:r w:rsidRPr="00055C49">
        <w:t xml:space="preserve"> </w:t>
      </w:r>
      <w:proofErr w:type="spellStart"/>
      <w:r w:rsidRPr="00055C49">
        <w:t>някои</w:t>
      </w:r>
      <w:proofErr w:type="spellEnd"/>
      <w:r w:rsidRPr="00055C49">
        <w:t xml:space="preserve"> </w:t>
      </w:r>
      <w:proofErr w:type="spellStart"/>
      <w:r w:rsidRPr="00055C49">
        <w:t>традиционни</w:t>
      </w:r>
      <w:proofErr w:type="spellEnd"/>
      <w:r w:rsidRPr="00055C49">
        <w:t xml:space="preserve"> </w:t>
      </w:r>
      <w:proofErr w:type="spellStart"/>
      <w:r w:rsidRPr="00055C49">
        <w:t>възгледи</w:t>
      </w:r>
      <w:proofErr w:type="spellEnd"/>
      <w:r w:rsidRPr="00055C49">
        <w:t xml:space="preserve">, </w:t>
      </w:r>
      <w:proofErr w:type="spellStart"/>
      <w:r w:rsidRPr="00055C49">
        <w:t>според</w:t>
      </w:r>
      <w:proofErr w:type="spellEnd"/>
      <w:r w:rsidRPr="00055C49">
        <w:t xml:space="preserve"> </w:t>
      </w:r>
      <w:proofErr w:type="spellStart"/>
      <w:r w:rsidRPr="00055C49">
        <w:t>които</w:t>
      </w:r>
      <w:proofErr w:type="spellEnd"/>
      <w:r w:rsidRPr="00055C49">
        <w:t xml:space="preserve"> </w:t>
      </w:r>
      <w:proofErr w:type="spellStart"/>
      <w:r w:rsidRPr="00055C49">
        <w:t>по-младите</w:t>
      </w:r>
      <w:proofErr w:type="spellEnd"/>
      <w:r w:rsidRPr="00055C49">
        <w:t xml:space="preserve"> </w:t>
      </w:r>
      <w:proofErr w:type="spellStart"/>
      <w:r w:rsidRPr="00055C49">
        <w:t>служители</w:t>
      </w:r>
      <w:proofErr w:type="spellEnd"/>
      <w:r w:rsidRPr="00055C49">
        <w:t xml:space="preserve"> </w:t>
      </w:r>
      <w:proofErr w:type="spellStart"/>
      <w:r w:rsidRPr="00055C49">
        <w:t>са</w:t>
      </w:r>
      <w:proofErr w:type="spellEnd"/>
      <w:r w:rsidRPr="00055C49">
        <w:t xml:space="preserve"> </w:t>
      </w:r>
      <w:proofErr w:type="spellStart"/>
      <w:r w:rsidRPr="00055C49">
        <w:t>по-склонни</w:t>
      </w:r>
      <w:proofErr w:type="spellEnd"/>
      <w:r w:rsidRPr="00055C49">
        <w:t xml:space="preserve"> </w:t>
      </w:r>
      <w:proofErr w:type="spellStart"/>
      <w:r w:rsidRPr="00055C49">
        <w:t>към</w:t>
      </w:r>
      <w:proofErr w:type="spellEnd"/>
      <w:r w:rsidRPr="00055C49">
        <w:t xml:space="preserve"> </w:t>
      </w:r>
      <w:proofErr w:type="spellStart"/>
      <w:r w:rsidRPr="00055C49">
        <w:t>организационна</w:t>
      </w:r>
      <w:proofErr w:type="spellEnd"/>
      <w:r w:rsidRPr="00055C49">
        <w:t xml:space="preserve"> </w:t>
      </w:r>
      <w:proofErr w:type="spellStart"/>
      <w:r w:rsidRPr="00055C49">
        <w:t>мобилност</w:t>
      </w:r>
      <w:proofErr w:type="spellEnd"/>
      <w:r w:rsidRPr="00055C49">
        <w:t xml:space="preserve">, </w:t>
      </w:r>
      <w:proofErr w:type="spellStart"/>
      <w:r w:rsidRPr="00055C49">
        <w:t>докато</w:t>
      </w:r>
      <w:proofErr w:type="spellEnd"/>
      <w:r w:rsidRPr="00055C49">
        <w:t xml:space="preserve"> </w:t>
      </w:r>
      <w:proofErr w:type="spellStart"/>
      <w:r w:rsidRPr="00055C49">
        <w:t>по-възрастните</w:t>
      </w:r>
      <w:proofErr w:type="spellEnd"/>
      <w:r w:rsidRPr="00055C49">
        <w:t xml:space="preserve"> </w:t>
      </w:r>
      <w:proofErr w:type="spellStart"/>
      <w:r w:rsidRPr="00055C49">
        <w:t>са</w:t>
      </w:r>
      <w:proofErr w:type="spellEnd"/>
      <w:r w:rsidRPr="00055C49">
        <w:t xml:space="preserve"> </w:t>
      </w:r>
      <w:proofErr w:type="spellStart"/>
      <w:r w:rsidRPr="00055C49">
        <w:t>по-ангажирани</w:t>
      </w:r>
      <w:proofErr w:type="spellEnd"/>
      <w:r w:rsidRPr="00055C49">
        <w:t xml:space="preserve"> и </w:t>
      </w:r>
      <w:proofErr w:type="spellStart"/>
      <w:r w:rsidRPr="00055C49">
        <w:t>лоялни</w:t>
      </w:r>
      <w:proofErr w:type="spellEnd"/>
      <w:r w:rsidRPr="00055C49">
        <w:t xml:space="preserve"> </w:t>
      </w:r>
      <w:proofErr w:type="spellStart"/>
      <w:r w:rsidRPr="00055C49">
        <w:t>към</w:t>
      </w:r>
      <w:proofErr w:type="spellEnd"/>
      <w:r w:rsidRPr="00055C49">
        <w:t xml:space="preserve"> </w:t>
      </w:r>
      <w:proofErr w:type="spellStart"/>
      <w:r w:rsidRPr="00055C49">
        <w:t>работодателя</w:t>
      </w:r>
      <w:proofErr w:type="spellEnd"/>
      <w:r w:rsidRPr="00055C49">
        <w:t xml:space="preserve">. </w:t>
      </w:r>
      <w:proofErr w:type="spellStart"/>
      <w:r w:rsidRPr="00055C49">
        <w:t>Според</w:t>
      </w:r>
      <w:proofErr w:type="spellEnd"/>
      <w:r w:rsidRPr="00055C49">
        <w:t xml:space="preserve"> </w:t>
      </w:r>
      <w:proofErr w:type="spellStart"/>
      <w:r w:rsidRPr="00055C49">
        <w:t>Теорията</w:t>
      </w:r>
      <w:proofErr w:type="spellEnd"/>
      <w:r w:rsidRPr="00055C49">
        <w:t xml:space="preserve"> </w:t>
      </w:r>
      <w:proofErr w:type="spellStart"/>
      <w:r w:rsidRPr="00055C49">
        <w:t>за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на</w:t>
      </w:r>
      <w:proofErr w:type="spellEnd"/>
      <w:r w:rsidRPr="00055C49">
        <w:t xml:space="preserve"> </w:t>
      </w:r>
      <w:proofErr w:type="spellStart"/>
      <w:r w:rsidRPr="00055C49">
        <w:t>Майер</w:t>
      </w:r>
      <w:proofErr w:type="spellEnd"/>
      <w:r w:rsidRPr="00055C49">
        <w:t xml:space="preserve"> и </w:t>
      </w:r>
      <w:proofErr w:type="spellStart"/>
      <w:r w:rsidRPr="00055C49">
        <w:t>Алън</w:t>
      </w:r>
      <w:proofErr w:type="spellEnd"/>
      <w:r w:rsidRPr="00055C49">
        <w:t xml:space="preserve">, </w:t>
      </w:r>
      <w:proofErr w:type="spellStart"/>
      <w:r w:rsidRPr="00055C49">
        <w:t>ангажираността</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 xml:space="preserve"> </w:t>
      </w:r>
      <w:proofErr w:type="spellStart"/>
      <w:r w:rsidRPr="00055C49">
        <w:t>се</w:t>
      </w:r>
      <w:proofErr w:type="spellEnd"/>
      <w:r w:rsidRPr="00055C49">
        <w:t xml:space="preserve"> </w:t>
      </w:r>
      <w:proofErr w:type="spellStart"/>
      <w:r w:rsidRPr="00055C49">
        <w:t>формира</w:t>
      </w:r>
      <w:proofErr w:type="spellEnd"/>
      <w:r w:rsidRPr="00055C49">
        <w:t xml:space="preserve"> </w:t>
      </w:r>
      <w:proofErr w:type="spellStart"/>
      <w:r w:rsidRPr="00055C49">
        <w:t>от</w:t>
      </w:r>
      <w:proofErr w:type="spellEnd"/>
      <w:r w:rsidRPr="00055C49">
        <w:t xml:space="preserve"> </w:t>
      </w:r>
      <w:proofErr w:type="spellStart"/>
      <w:r w:rsidRPr="00055C49">
        <w:t>множество</w:t>
      </w:r>
      <w:proofErr w:type="spellEnd"/>
      <w:r w:rsidRPr="00055C49">
        <w:t xml:space="preserve"> </w:t>
      </w:r>
      <w:proofErr w:type="spellStart"/>
      <w:r w:rsidRPr="00055C49">
        <w:t>фактори</w:t>
      </w:r>
      <w:proofErr w:type="spellEnd"/>
      <w:r w:rsidRPr="00055C49">
        <w:t xml:space="preserve">, </w:t>
      </w:r>
      <w:proofErr w:type="spellStart"/>
      <w:r w:rsidRPr="00055C49">
        <w:t>включително</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w:t>
      </w:r>
      <w:proofErr w:type="spellStart"/>
      <w:r w:rsidRPr="00055C49">
        <w:t>културата</w:t>
      </w:r>
      <w:proofErr w:type="spellEnd"/>
      <w:r w:rsidRPr="00055C49">
        <w:t xml:space="preserve"> </w:t>
      </w:r>
      <w:proofErr w:type="spellStart"/>
      <w:r w:rsidRPr="00055C49">
        <w:t>на</w:t>
      </w:r>
      <w:proofErr w:type="spellEnd"/>
      <w:r w:rsidRPr="00055C49">
        <w:t xml:space="preserve"> </w:t>
      </w:r>
      <w:proofErr w:type="spellStart"/>
      <w:r w:rsidRPr="00055C49">
        <w:t>организацията</w:t>
      </w:r>
      <w:proofErr w:type="spellEnd"/>
      <w:r w:rsidRPr="00055C49">
        <w:t xml:space="preserve"> и </w:t>
      </w:r>
      <w:proofErr w:type="spellStart"/>
      <w:r w:rsidRPr="00055C49">
        <w:t>възможностите</w:t>
      </w:r>
      <w:proofErr w:type="spellEnd"/>
      <w:r w:rsidRPr="00055C49">
        <w:t xml:space="preserve"> </w:t>
      </w:r>
      <w:proofErr w:type="spellStart"/>
      <w:r w:rsidRPr="00055C49">
        <w:t>за</w:t>
      </w:r>
      <w:proofErr w:type="spellEnd"/>
      <w:r w:rsidRPr="00055C49">
        <w:t xml:space="preserve"> </w:t>
      </w:r>
      <w:proofErr w:type="spellStart"/>
      <w:r w:rsidRPr="00055C49">
        <w:t>развитие</w:t>
      </w:r>
      <w:proofErr w:type="spellEnd"/>
      <w:r w:rsidRPr="00055C49">
        <w:t xml:space="preserve">, </w:t>
      </w:r>
      <w:proofErr w:type="spellStart"/>
      <w:r w:rsidRPr="00055C49">
        <w:t>които</w:t>
      </w:r>
      <w:proofErr w:type="spellEnd"/>
      <w:r w:rsidRPr="00055C49">
        <w:t xml:space="preserve"> </w:t>
      </w:r>
      <w:proofErr w:type="spellStart"/>
      <w:r w:rsidRPr="00055C49">
        <w:t>се</w:t>
      </w:r>
      <w:proofErr w:type="spellEnd"/>
      <w:r w:rsidRPr="00055C49">
        <w:t xml:space="preserve"> </w:t>
      </w:r>
      <w:proofErr w:type="spellStart"/>
      <w:r w:rsidRPr="00055C49">
        <w:t>предоставят</w:t>
      </w:r>
      <w:proofErr w:type="spellEnd"/>
      <w:r w:rsidRPr="00055C49">
        <w:t xml:space="preserve"> </w:t>
      </w:r>
      <w:proofErr w:type="spellStart"/>
      <w:r w:rsidRPr="00055C49">
        <w:t>на</w:t>
      </w:r>
      <w:proofErr w:type="spellEnd"/>
      <w:r w:rsidRPr="00055C49">
        <w:t xml:space="preserve"> </w:t>
      </w:r>
      <w:proofErr w:type="spellStart"/>
      <w:r w:rsidRPr="00055C49">
        <w:t>служителите</w:t>
      </w:r>
      <w:proofErr w:type="spellEnd"/>
      <w:r w:rsidRPr="00055C49">
        <w:t xml:space="preserve">. </w:t>
      </w:r>
      <w:proofErr w:type="spellStart"/>
      <w:r w:rsidRPr="00055C49">
        <w:t>Липсата</w:t>
      </w:r>
      <w:proofErr w:type="spellEnd"/>
      <w:r w:rsidRPr="00055C49">
        <w:t xml:space="preserve"> </w:t>
      </w:r>
      <w:proofErr w:type="spellStart"/>
      <w:r w:rsidRPr="00055C49">
        <w:t>на</w:t>
      </w:r>
      <w:proofErr w:type="spellEnd"/>
      <w:r w:rsidRPr="00055C49">
        <w:t xml:space="preserve"> </w:t>
      </w:r>
      <w:proofErr w:type="spellStart"/>
      <w:r w:rsidRPr="00055C49">
        <w:t>статистически</w:t>
      </w:r>
      <w:proofErr w:type="spellEnd"/>
      <w:r w:rsidRPr="00055C49">
        <w:t xml:space="preserve"> </w:t>
      </w:r>
      <w:proofErr w:type="spellStart"/>
      <w:r w:rsidRPr="00055C49">
        <w:t>значими</w:t>
      </w:r>
      <w:proofErr w:type="spellEnd"/>
      <w:r w:rsidRPr="00055C49">
        <w:t xml:space="preserve"> </w:t>
      </w:r>
      <w:proofErr w:type="spellStart"/>
      <w:r w:rsidRPr="00055C49">
        <w:t>разлики</w:t>
      </w:r>
      <w:proofErr w:type="spellEnd"/>
      <w:r w:rsidRPr="00055C49">
        <w:t xml:space="preserve"> </w:t>
      </w:r>
      <w:proofErr w:type="spellStart"/>
      <w:r w:rsidRPr="00055C49">
        <w:t>между</w:t>
      </w:r>
      <w:proofErr w:type="spellEnd"/>
      <w:r w:rsidRPr="00055C49">
        <w:t xml:space="preserve"> </w:t>
      </w:r>
      <w:proofErr w:type="spellStart"/>
      <w:r w:rsidRPr="00055C49">
        <w:t>възрастовите</w:t>
      </w:r>
      <w:proofErr w:type="spellEnd"/>
      <w:r w:rsidRPr="00055C49">
        <w:t xml:space="preserve"> </w:t>
      </w:r>
      <w:proofErr w:type="spellStart"/>
      <w:r w:rsidRPr="00055C49">
        <w:t>групи</w:t>
      </w:r>
      <w:proofErr w:type="spellEnd"/>
      <w:r w:rsidRPr="00055C49">
        <w:t xml:space="preserve"> в </w:t>
      </w: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че</w:t>
      </w:r>
      <w:proofErr w:type="spellEnd"/>
      <w:r w:rsidRPr="00055C49">
        <w:t xml:space="preserve"> </w:t>
      </w:r>
      <w:proofErr w:type="spellStart"/>
      <w:r w:rsidRPr="00055C49">
        <w:t>ангажираността</w:t>
      </w:r>
      <w:proofErr w:type="spellEnd"/>
      <w:r w:rsidRPr="00055C49">
        <w:t xml:space="preserve"> </w:t>
      </w:r>
      <w:proofErr w:type="spellStart"/>
      <w:r w:rsidRPr="00055C49">
        <w:t>не</w:t>
      </w:r>
      <w:proofErr w:type="spellEnd"/>
      <w:r w:rsidRPr="00055C49">
        <w:t xml:space="preserve"> е </w:t>
      </w:r>
      <w:proofErr w:type="spellStart"/>
      <w:r w:rsidRPr="00055C49">
        <w:t>просто</w:t>
      </w:r>
      <w:proofErr w:type="spellEnd"/>
      <w:r w:rsidRPr="00055C49">
        <w:t xml:space="preserve"> </w:t>
      </w:r>
      <w:proofErr w:type="spellStart"/>
      <w:r w:rsidRPr="00055C49">
        <w:t>резултат</w:t>
      </w:r>
      <w:proofErr w:type="spellEnd"/>
      <w:r w:rsidRPr="00055C49">
        <w:t xml:space="preserve"> </w:t>
      </w:r>
      <w:proofErr w:type="spellStart"/>
      <w:r w:rsidRPr="00055C49">
        <w:t>от</w:t>
      </w:r>
      <w:proofErr w:type="spellEnd"/>
      <w:r w:rsidRPr="00055C49">
        <w:t xml:space="preserve"> </w:t>
      </w:r>
      <w:proofErr w:type="spellStart"/>
      <w:r w:rsidRPr="00055C49">
        <w:t>възрастта</w:t>
      </w:r>
      <w:proofErr w:type="spellEnd"/>
      <w:r w:rsidRPr="00055C49">
        <w:t xml:space="preserve">, а </w:t>
      </w:r>
      <w:proofErr w:type="spellStart"/>
      <w:r w:rsidRPr="00055C49">
        <w:t>от</w:t>
      </w:r>
      <w:proofErr w:type="spellEnd"/>
      <w:r w:rsidRPr="00055C49">
        <w:t xml:space="preserve"> </w:t>
      </w:r>
      <w:proofErr w:type="spellStart"/>
      <w:r w:rsidRPr="00055C49">
        <w:t>комплексното</w:t>
      </w:r>
      <w:proofErr w:type="spellEnd"/>
      <w:r w:rsidRPr="00055C49">
        <w:t xml:space="preserve"> </w:t>
      </w:r>
      <w:proofErr w:type="spellStart"/>
      <w:r w:rsidRPr="00055C49">
        <w:t>взаимодействие</w:t>
      </w:r>
      <w:proofErr w:type="spellEnd"/>
      <w:r w:rsidRPr="00055C49">
        <w:t xml:space="preserve"> </w:t>
      </w:r>
      <w:proofErr w:type="spellStart"/>
      <w:r w:rsidRPr="00055C49">
        <w:t>между</w:t>
      </w:r>
      <w:proofErr w:type="spellEnd"/>
      <w:r w:rsidRPr="00055C49">
        <w:t xml:space="preserve"> </w:t>
      </w:r>
      <w:proofErr w:type="spellStart"/>
      <w:r w:rsidRPr="00055C49">
        <w:t>служителите</w:t>
      </w:r>
      <w:proofErr w:type="spellEnd"/>
      <w:r w:rsidRPr="00055C49">
        <w:t xml:space="preserve"> и </w:t>
      </w:r>
      <w:proofErr w:type="spellStart"/>
      <w:r w:rsidRPr="00055C49">
        <w:t>техния</w:t>
      </w:r>
      <w:proofErr w:type="spellEnd"/>
      <w:r w:rsidRPr="00055C49">
        <w:t xml:space="preserve"> </w:t>
      </w:r>
      <w:proofErr w:type="spellStart"/>
      <w:r w:rsidRPr="00055C49">
        <w:t>професионален</w:t>
      </w:r>
      <w:proofErr w:type="spellEnd"/>
      <w:r w:rsidRPr="00055C49">
        <w:t xml:space="preserve"> </w:t>
      </w:r>
      <w:proofErr w:type="spellStart"/>
      <w:r w:rsidRPr="00055C49">
        <w:t>контекст</w:t>
      </w:r>
      <w:proofErr w:type="spellEnd"/>
      <w:r w:rsidRPr="00055C49">
        <w:t>.</w:t>
      </w:r>
    </w:p>
    <w:p w14:paraId="79C94A4B" w14:textId="77777777" w:rsidR="00055C49" w:rsidRPr="00055C49" w:rsidRDefault="00055C49" w:rsidP="00055C49">
      <w:pPr>
        <w:spacing w:line="360" w:lineRule="auto"/>
        <w:ind w:firstLine="709"/>
        <w:jc w:val="both"/>
      </w:pPr>
      <w:proofErr w:type="spellStart"/>
      <w:r w:rsidRPr="00055C49">
        <w:t>Тези</w:t>
      </w:r>
      <w:proofErr w:type="spellEnd"/>
      <w:r w:rsidRPr="00055C49">
        <w:t xml:space="preserve"> </w:t>
      </w:r>
      <w:proofErr w:type="spellStart"/>
      <w:r w:rsidRPr="00055C49">
        <w:t>резултати</w:t>
      </w:r>
      <w:proofErr w:type="spellEnd"/>
      <w:r w:rsidRPr="00055C49">
        <w:t xml:space="preserve"> </w:t>
      </w:r>
      <w:proofErr w:type="spellStart"/>
      <w:r w:rsidRPr="00055C49">
        <w:t>могат</w:t>
      </w:r>
      <w:proofErr w:type="spellEnd"/>
      <w:r w:rsidRPr="00055C49">
        <w:t xml:space="preserve"> </w:t>
      </w:r>
      <w:proofErr w:type="spellStart"/>
      <w:r w:rsidRPr="00055C49">
        <w:t>да</w:t>
      </w:r>
      <w:proofErr w:type="spellEnd"/>
      <w:r w:rsidRPr="00055C49">
        <w:t xml:space="preserve"> </w:t>
      </w:r>
      <w:proofErr w:type="spellStart"/>
      <w:r w:rsidRPr="00055C49">
        <w:t>бъдат</w:t>
      </w:r>
      <w:proofErr w:type="spellEnd"/>
      <w:r w:rsidRPr="00055C49">
        <w:t xml:space="preserve"> </w:t>
      </w:r>
      <w:proofErr w:type="spellStart"/>
      <w:r w:rsidRPr="00055C49">
        <w:t>обяснени</w:t>
      </w:r>
      <w:proofErr w:type="spellEnd"/>
      <w:r w:rsidRPr="00055C49">
        <w:t xml:space="preserve"> и </w:t>
      </w:r>
      <w:proofErr w:type="spellStart"/>
      <w:r w:rsidRPr="00055C49">
        <w:t>чрез</w:t>
      </w:r>
      <w:proofErr w:type="spellEnd"/>
      <w:r w:rsidRPr="00055C49">
        <w:t xml:space="preserve"> </w:t>
      </w:r>
      <w:proofErr w:type="spellStart"/>
      <w:r w:rsidRPr="00055C49">
        <w:t>Теорията</w:t>
      </w:r>
      <w:proofErr w:type="spellEnd"/>
      <w:r w:rsidRPr="00055C49">
        <w:t xml:space="preserve"> </w:t>
      </w:r>
      <w:proofErr w:type="spellStart"/>
      <w:r w:rsidRPr="00055C49">
        <w:t>за</w:t>
      </w:r>
      <w:proofErr w:type="spellEnd"/>
      <w:r w:rsidRPr="00055C49">
        <w:t xml:space="preserve"> </w:t>
      </w:r>
      <w:proofErr w:type="spellStart"/>
      <w:r w:rsidRPr="00055C49">
        <w:t>жизнения</w:t>
      </w:r>
      <w:proofErr w:type="spellEnd"/>
      <w:r w:rsidRPr="00055C49">
        <w:t xml:space="preserve"> </w:t>
      </w:r>
      <w:proofErr w:type="spellStart"/>
      <w:r w:rsidRPr="00055C49">
        <w:t>цикъл</w:t>
      </w:r>
      <w:proofErr w:type="spellEnd"/>
      <w:r w:rsidRPr="00055C49">
        <w:t xml:space="preserve"> </w:t>
      </w:r>
      <w:proofErr w:type="spellStart"/>
      <w:r w:rsidRPr="00055C49">
        <w:t>на</w:t>
      </w:r>
      <w:proofErr w:type="spellEnd"/>
      <w:r w:rsidRPr="00055C49">
        <w:t xml:space="preserve"> </w:t>
      </w:r>
      <w:proofErr w:type="spellStart"/>
      <w:r w:rsidRPr="00055C49">
        <w:t>кариерата</w:t>
      </w:r>
      <w:proofErr w:type="spellEnd"/>
      <w:r w:rsidRPr="00055C49">
        <w:t xml:space="preserve">, </w:t>
      </w:r>
      <w:proofErr w:type="spellStart"/>
      <w:r w:rsidRPr="00055C49">
        <w:t>която</w:t>
      </w:r>
      <w:proofErr w:type="spellEnd"/>
      <w:r w:rsidRPr="00055C49">
        <w:t xml:space="preserve"> </w:t>
      </w:r>
      <w:proofErr w:type="spellStart"/>
      <w:r w:rsidRPr="00055C49">
        <w:t>предполага</w:t>
      </w:r>
      <w:proofErr w:type="spellEnd"/>
      <w:r w:rsidRPr="00055C49">
        <w:t xml:space="preserve">, </w:t>
      </w:r>
      <w:proofErr w:type="spellStart"/>
      <w:r w:rsidRPr="00055C49">
        <w:t>че</w:t>
      </w:r>
      <w:proofErr w:type="spellEnd"/>
      <w:r w:rsidRPr="00055C49">
        <w:t xml:space="preserve"> </w:t>
      </w:r>
      <w:proofErr w:type="spellStart"/>
      <w:r w:rsidRPr="00055C49">
        <w:t>различните</w:t>
      </w:r>
      <w:proofErr w:type="spellEnd"/>
      <w:r w:rsidRPr="00055C49">
        <w:t xml:space="preserve"> </w:t>
      </w:r>
      <w:proofErr w:type="spellStart"/>
      <w:r w:rsidRPr="00055C49">
        <w:t>възрастови</w:t>
      </w:r>
      <w:proofErr w:type="spellEnd"/>
      <w:r w:rsidRPr="00055C49">
        <w:t xml:space="preserve"> </w:t>
      </w:r>
      <w:proofErr w:type="spellStart"/>
      <w:r w:rsidRPr="00055C49">
        <w:t>групи</w:t>
      </w:r>
      <w:proofErr w:type="spellEnd"/>
      <w:r w:rsidRPr="00055C49">
        <w:t xml:space="preserve"> </w:t>
      </w:r>
      <w:proofErr w:type="spellStart"/>
      <w:r w:rsidRPr="00055C49">
        <w:t>преминават</w:t>
      </w:r>
      <w:proofErr w:type="spellEnd"/>
      <w:r w:rsidRPr="00055C49">
        <w:t xml:space="preserve"> </w:t>
      </w:r>
      <w:proofErr w:type="spellStart"/>
      <w:r w:rsidRPr="00055C49">
        <w:t>през</w:t>
      </w:r>
      <w:proofErr w:type="spellEnd"/>
      <w:r w:rsidRPr="00055C49">
        <w:t xml:space="preserve"> </w:t>
      </w:r>
      <w:proofErr w:type="spellStart"/>
      <w:r w:rsidRPr="00055C49">
        <w:t>различни</w:t>
      </w:r>
      <w:proofErr w:type="spellEnd"/>
      <w:r w:rsidRPr="00055C49">
        <w:t xml:space="preserve"> </w:t>
      </w:r>
      <w:proofErr w:type="spellStart"/>
      <w:r w:rsidRPr="00055C49">
        <w:t>етапи</w:t>
      </w:r>
      <w:proofErr w:type="spellEnd"/>
      <w:r w:rsidRPr="00055C49">
        <w:t xml:space="preserve"> </w:t>
      </w:r>
      <w:proofErr w:type="spellStart"/>
      <w:r w:rsidRPr="00055C49">
        <w:t>на</w:t>
      </w:r>
      <w:proofErr w:type="spellEnd"/>
      <w:r w:rsidRPr="00055C49">
        <w:t xml:space="preserve"> </w:t>
      </w:r>
      <w:proofErr w:type="spellStart"/>
      <w:r w:rsidRPr="00055C49">
        <w:t>професионално</w:t>
      </w:r>
      <w:proofErr w:type="spellEnd"/>
      <w:r w:rsidRPr="00055C49">
        <w:t xml:space="preserve"> </w:t>
      </w:r>
      <w:proofErr w:type="spellStart"/>
      <w:r w:rsidRPr="00055C49">
        <w:t>развитие</w:t>
      </w:r>
      <w:proofErr w:type="spellEnd"/>
      <w:r w:rsidRPr="00055C49">
        <w:t xml:space="preserve">, </w:t>
      </w:r>
      <w:proofErr w:type="spellStart"/>
      <w:r w:rsidRPr="00055C49">
        <w:t>но</w:t>
      </w:r>
      <w:proofErr w:type="spellEnd"/>
      <w:r w:rsidRPr="00055C49">
        <w:t xml:space="preserve"> </w:t>
      </w:r>
      <w:proofErr w:type="spellStart"/>
      <w:r w:rsidRPr="00055C49">
        <w:t>ангажираността</w:t>
      </w:r>
      <w:proofErr w:type="spellEnd"/>
      <w:r w:rsidRPr="00055C49">
        <w:t xml:space="preserve"> и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w:t>
      </w:r>
      <w:proofErr w:type="spellStart"/>
      <w:r w:rsidRPr="00055C49">
        <w:t>зависят</w:t>
      </w:r>
      <w:proofErr w:type="spellEnd"/>
      <w:r w:rsidRPr="00055C49">
        <w:t xml:space="preserve"> </w:t>
      </w:r>
      <w:proofErr w:type="spellStart"/>
      <w:r w:rsidRPr="00055C49">
        <w:t>повече</w:t>
      </w:r>
      <w:proofErr w:type="spellEnd"/>
      <w:r w:rsidRPr="00055C49">
        <w:t xml:space="preserve"> </w:t>
      </w:r>
      <w:proofErr w:type="spellStart"/>
      <w:r w:rsidRPr="00055C49">
        <w:t>от</w:t>
      </w:r>
      <w:proofErr w:type="spellEnd"/>
      <w:r w:rsidRPr="00055C49">
        <w:t xml:space="preserve"> </w:t>
      </w:r>
      <w:proofErr w:type="spellStart"/>
      <w:r w:rsidRPr="00055C49">
        <w:t>организационните</w:t>
      </w:r>
      <w:proofErr w:type="spellEnd"/>
      <w:r w:rsidRPr="00055C49">
        <w:t xml:space="preserve"> </w:t>
      </w:r>
      <w:proofErr w:type="spellStart"/>
      <w:r w:rsidRPr="00055C49">
        <w:t>фактори</w:t>
      </w:r>
      <w:proofErr w:type="spellEnd"/>
      <w:r w:rsidRPr="00055C49">
        <w:t xml:space="preserve">, </w:t>
      </w:r>
      <w:proofErr w:type="spellStart"/>
      <w:r w:rsidRPr="00055C49">
        <w:t>отколкото</w:t>
      </w:r>
      <w:proofErr w:type="spellEnd"/>
      <w:r w:rsidRPr="00055C49">
        <w:t xml:space="preserve"> </w:t>
      </w:r>
      <w:proofErr w:type="spellStart"/>
      <w:r w:rsidRPr="00055C49">
        <w:t>от</w:t>
      </w:r>
      <w:proofErr w:type="spellEnd"/>
      <w:r w:rsidRPr="00055C49">
        <w:t xml:space="preserve"> </w:t>
      </w:r>
      <w:proofErr w:type="spellStart"/>
      <w:r w:rsidRPr="00055C49">
        <w:t>възрастта</w:t>
      </w:r>
      <w:proofErr w:type="spellEnd"/>
      <w:r w:rsidRPr="00055C49">
        <w:t xml:space="preserve"> </w:t>
      </w:r>
      <w:proofErr w:type="spellStart"/>
      <w:r w:rsidRPr="00055C49">
        <w:t>сама</w:t>
      </w:r>
      <w:proofErr w:type="spellEnd"/>
      <w:r w:rsidRPr="00055C49">
        <w:t xml:space="preserve"> </w:t>
      </w:r>
      <w:proofErr w:type="spellStart"/>
      <w:r w:rsidRPr="00055C49">
        <w:t>по</w:t>
      </w:r>
      <w:proofErr w:type="spellEnd"/>
      <w:r w:rsidRPr="00055C49">
        <w:t xml:space="preserve"> </w:t>
      </w:r>
      <w:proofErr w:type="spellStart"/>
      <w:r w:rsidRPr="00055C49">
        <w:t>себе</w:t>
      </w:r>
      <w:proofErr w:type="spellEnd"/>
      <w:r w:rsidRPr="00055C49">
        <w:t xml:space="preserve"> </w:t>
      </w:r>
      <w:proofErr w:type="spellStart"/>
      <w:r w:rsidRPr="00055C49">
        <w:t>си</w:t>
      </w:r>
      <w:proofErr w:type="spellEnd"/>
      <w:r w:rsidRPr="00055C49">
        <w:t xml:space="preserve">. </w:t>
      </w:r>
      <w:proofErr w:type="spellStart"/>
      <w:r w:rsidRPr="00055C49">
        <w:t>Например</w:t>
      </w:r>
      <w:proofErr w:type="spellEnd"/>
      <w:r w:rsidRPr="00055C49">
        <w:t xml:space="preserve">, </w:t>
      </w:r>
      <w:proofErr w:type="spellStart"/>
      <w:r w:rsidRPr="00055C49">
        <w:t>по-младите</w:t>
      </w:r>
      <w:proofErr w:type="spellEnd"/>
      <w:r w:rsidRPr="00055C49">
        <w:t xml:space="preserve"> </w:t>
      </w:r>
      <w:proofErr w:type="spellStart"/>
      <w:r w:rsidRPr="00055C49">
        <w:t>служители</w:t>
      </w:r>
      <w:proofErr w:type="spellEnd"/>
      <w:r w:rsidRPr="00055C49">
        <w:t xml:space="preserve"> </w:t>
      </w:r>
      <w:proofErr w:type="spellStart"/>
      <w:r w:rsidRPr="00055C49">
        <w:t>може</w:t>
      </w:r>
      <w:proofErr w:type="spellEnd"/>
      <w:r w:rsidRPr="00055C49">
        <w:t xml:space="preserve"> </w:t>
      </w:r>
      <w:proofErr w:type="spellStart"/>
      <w:r w:rsidRPr="00055C49">
        <w:t>да</w:t>
      </w:r>
      <w:proofErr w:type="spellEnd"/>
      <w:r w:rsidRPr="00055C49">
        <w:t xml:space="preserve"> </w:t>
      </w:r>
      <w:proofErr w:type="spellStart"/>
      <w:r w:rsidRPr="00055C49">
        <w:t>изпитват</w:t>
      </w:r>
      <w:proofErr w:type="spellEnd"/>
      <w:r w:rsidRPr="00055C49">
        <w:t xml:space="preserve"> </w:t>
      </w:r>
      <w:proofErr w:type="spellStart"/>
      <w:r w:rsidRPr="00055C49">
        <w:t>несигурност</w:t>
      </w:r>
      <w:proofErr w:type="spellEnd"/>
      <w:r w:rsidRPr="00055C49">
        <w:t xml:space="preserve"> </w:t>
      </w:r>
      <w:proofErr w:type="spellStart"/>
      <w:r w:rsidRPr="00055C49">
        <w:t>относно</w:t>
      </w:r>
      <w:proofErr w:type="spellEnd"/>
      <w:r w:rsidRPr="00055C49">
        <w:t xml:space="preserve"> </w:t>
      </w:r>
      <w:proofErr w:type="spellStart"/>
      <w:r w:rsidRPr="00055C49">
        <w:t>кариерното</w:t>
      </w:r>
      <w:proofErr w:type="spellEnd"/>
      <w:r w:rsidRPr="00055C49">
        <w:t xml:space="preserve"> </w:t>
      </w:r>
      <w:proofErr w:type="spellStart"/>
      <w:r w:rsidRPr="00055C49">
        <w:t>си</w:t>
      </w:r>
      <w:proofErr w:type="spellEnd"/>
      <w:r w:rsidRPr="00055C49">
        <w:t xml:space="preserve"> </w:t>
      </w:r>
      <w:proofErr w:type="spellStart"/>
      <w:r w:rsidRPr="00055C49">
        <w:t>развитие</w:t>
      </w:r>
      <w:proofErr w:type="spellEnd"/>
      <w:r w:rsidRPr="00055C49">
        <w:t xml:space="preserve">, </w:t>
      </w:r>
      <w:proofErr w:type="spellStart"/>
      <w:r w:rsidRPr="00055C49">
        <w:t>докато</w:t>
      </w:r>
      <w:proofErr w:type="spellEnd"/>
      <w:r w:rsidRPr="00055C49">
        <w:t xml:space="preserve"> </w:t>
      </w:r>
      <w:proofErr w:type="spellStart"/>
      <w:r w:rsidRPr="00055C49">
        <w:t>по-възрастните</w:t>
      </w:r>
      <w:proofErr w:type="spellEnd"/>
      <w:r w:rsidRPr="00055C49">
        <w:t xml:space="preserve"> </w:t>
      </w:r>
      <w:proofErr w:type="spellStart"/>
      <w:r w:rsidRPr="00055C49">
        <w:t>може</w:t>
      </w:r>
      <w:proofErr w:type="spellEnd"/>
      <w:r w:rsidRPr="00055C49">
        <w:t xml:space="preserve"> </w:t>
      </w:r>
      <w:proofErr w:type="spellStart"/>
      <w:r w:rsidRPr="00055C49">
        <w:t>да</w:t>
      </w:r>
      <w:proofErr w:type="spellEnd"/>
      <w:r w:rsidRPr="00055C49">
        <w:t xml:space="preserve"> </w:t>
      </w:r>
      <w:proofErr w:type="spellStart"/>
      <w:r w:rsidRPr="00055C49">
        <w:t>се</w:t>
      </w:r>
      <w:proofErr w:type="spellEnd"/>
      <w:r w:rsidRPr="00055C49">
        <w:t xml:space="preserve"> </w:t>
      </w:r>
      <w:proofErr w:type="spellStart"/>
      <w:r w:rsidRPr="00055C49">
        <w:t>сблъскват</w:t>
      </w:r>
      <w:proofErr w:type="spellEnd"/>
      <w:r w:rsidRPr="00055C49">
        <w:t xml:space="preserve"> с </w:t>
      </w:r>
      <w:proofErr w:type="spellStart"/>
      <w:r w:rsidRPr="00055C49">
        <w:t>рутинност</w:t>
      </w:r>
      <w:proofErr w:type="spellEnd"/>
      <w:r w:rsidRPr="00055C49">
        <w:t xml:space="preserve"> и </w:t>
      </w:r>
      <w:proofErr w:type="spellStart"/>
      <w:r w:rsidRPr="00055C49">
        <w:t>липса</w:t>
      </w:r>
      <w:proofErr w:type="spellEnd"/>
      <w:r w:rsidRPr="00055C49">
        <w:t xml:space="preserve"> </w:t>
      </w:r>
      <w:proofErr w:type="spellStart"/>
      <w:r w:rsidRPr="00055C49">
        <w:t>на</w:t>
      </w:r>
      <w:proofErr w:type="spellEnd"/>
      <w:r w:rsidRPr="00055C49">
        <w:t xml:space="preserve"> </w:t>
      </w:r>
      <w:proofErr w:type="spellStart"/>
      <w:r w:rsidRPr="00055C49">
        <w:t>нови</w:t>
      </w:r>
      <w:proofErr w:type="spellEnd"/>
      <w:r w:rsidRPr="00055C49">
        <w:t xml:space="preserve"> </w:t>
      </w:r>
      <w:proofErr w:type="spellStart"/>
      <w:r w:rsidRPr="00055C49">
        <w:t>предизвикателства</w:t>
      </w:r>
      <w:proofErr w:type="spellEnd"/>
      <w:r w:rsidRPr="00055C49">
        <w:t xml:space="preserve">, </w:t>
      </w:r>
      <w:proofErr w:type="spellStart"/>
      <w:r w:rsidRPr="00055C49">
        <w:t>но</w:t>
      </w:r>
      <w:proofErr w:type="spellEnd"/>
      <w:r w:rsidRPr="00055C49">
        <w:t xml:space="preserve"> в </w:t>
      </w:r>
      <w:proofErr w:type="spellStart"/>
      <w:r w:rsidRPr="00055C49">
        <w:t>крайна</w:t>
      </w:r>
      <w:proofErr w:type="spellEnd"/>
      <w:r w:rsidRPr="00055C49">
        <w:t xml:space="preserve"> </w:t>
      </w:r>
      <w:proofErr w:type="spellStart"/>
      <w:r w:rsidRPr="00055C49">
        <w:t>сметка</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среда</w:t>
      </w:r>
      <w:proofErr w:type="spellEnd"/>
      <w:r w:rsidRPr="00055C49">
        <w:t xml:space="preserve"> е </w:t>
      </w:r>
      <w:proofErr w:type="spellStart"/>
      <w:r w:rsidRPr="00055C49">
        <w:t>тази</w:t>
      </w:r>
      <w:proofErr w:type="spellEnd"/>
      <w:r w:rsidRPr="00055C49">
        <w:t xml:space="preserve">, </w:t>
      </w:r>
      <w:proofErr w:type="spellStart"/>
      <w:r w:rsidRPr="00055C49">
        <w:t>която</w:t>
      </w:r>
      <w:proofErr w:type="spellEnd"/>
      <w:r w:rsidRPr="00055C49">
        <w:t xml:space="preserve"> </w:t>
      </w:r>
      <w:proofErr w:type="spellStart"/>
      <w:r w:rsidRPr="00055C49">
        <w:t>предопределя</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удовлетвореност</w:t>
      </w:r>
      <w:proofErr w:type="spellEnd"/>
      <w:r w:rsidRPr="00055C49">
        <w:t xml:space="preserve">, </w:t>
      </w:r>
      <w:proofErr w:type="spellStart"/>
      <w:r w:rsidRPr="00055C49">
        <w:t>мотивация</w:t>
      </w:r>
      <w:proofErr w:type="spellEnd"/>
      <w:r w:rsidRPr="00055C49">
        <w:t xml:space="preserve"> и </w:t>
      </w:r>
      <w:proofErr w:type="spellStart"/>
      <w:r w:rsidRPr="00055C49">
        <w:t>стрес</w:t>
      </w:r>
      <w:proofErr w:type="spellEnd"/>
      <w:r w:rsidRPr="00055C49">
        <w:t>.</w:t>
      </w:r>
    </w:p>
    <w:p w14:paraId="3A341868" w14:textId="77777777" w:rsidR="00055C49" w:rsidRPr="00055C49" w:rsidRDefault="00055C49" w:rsidP="00055C49">
      <w:pPr>
        <w:spacing w:line="360" w:lineRule="auto"/>
        <w:ind w:firstLine="709"/>
        <w:jc w:val="both"/>
      </w:pPr>
      <w:proofErr w:type="spellStart"/>
      <w:r w:rsidRPr="00055C49">
        <w:lastRenderedPageBreak/>
        <w:t>Потвърждението</w:t>
      </w:r>
      <w:proofErr w:type="spellEnd"/>
      <w:r w:rsidRPr="00055C49">
        <w:t xml:space="preserve"> </w:t>
      </w:r>
      <w:proofErr w:type="spellStart"/>
      <w:r w:rsidRPr="00055C49">
        <w:t>на</w:t>
      </w:r>
      <w:proofErr w:type="spellEnd"/>
      <w:r w:rsidRPr="00055C49">
        <w:t xml:space="preserve"> </w:t>
      </w:r>
      <w:proofErr w:type="spellStart"/>
      <w:r w:rsidRPr="00055C49">
        <w:t>третата</w:t>
      </w:r>
      <w:proofErr w:type="spellEnd"/>
      <w:r w:rsidRPr="00055C49">
        <w:t xml:space="preserve"> </w:t>
      </w:r>
      <w:proofErr w:type="spellStart"/>
      <w:r w:rsidRPr="00055C49">
        <w:t>хипотеза</w:t>
      </w:r>
      <w:proofErr w:type="spellEnd"/>
      <w:r w:rsidRPr="00055C49">
        <w:t xml:space="preserve"> </w:t>
      </w:r>
      <w:proofErr w:type="spellStart"/>
      <w:r w:rsidRPr="00055C49">
        <w:t>има</w:t>
      </w:r>
      <w:proofErr w:type="spellEnd"/>
      <w:r w:rsidRPr="00055C49">
        <w:t xml:space="preserve"> </w:t>
      </w:r>
      <w:proofErr w:type="spellStart"/>
      <w:r w:rsidRPr="00055C49">
        <w:t>важни</w:t>
      </w:r>
      <w:proofErr w:type="spellEnd"/>
      <w:r w:rsidRPr="00055C49">
        <w:t xml:space="preserve"> </w:t>
      </w:r>
      <w:proofErr w:type="spellStart"/>
      <w:r w:rsidRPr="00055C49">
        <w:t>практически</w:t>
      </w:r>
      <w:proofErr w:type="spellEnd"/>
      <w:r w:rsidRPr="00055C49">
        <w:t xml:space="preserve"> </w:t>
      </w:r>
      <w:proofErr w:type="spellStart"/>
      <w:r w:rsidRPr="00055C49">
        <w:t>последици</w:t>
      </w:r>
      <w:proofErr w:type="spellEnd"/>
      <w:r w:rsidRPr="00055C49">
        <w:t xml:space="preserve"> </w:t>
      </w:r>
      <w:proofErr w:type="spellStart"/>
      <w:r w:rsidRPr="00055C49">
        <w:t>за</w:t>
      </w:r>
      <w:proofErr w:type="spellEnd"/>
      <w:r w:rsidRPr="00055C49">
        <w:t xml:space="preserve"> </w:t>
      </w:r>
      <w:proofErr w:type="spellStart"/>
      <w:r w:rsidRPr="00055C49">
        <w:t>управлението</w:t>
      </w:r>
      <w:proofErr w:type="spellEnd"/>
      <w:r w:rsidRPr="00055C49">
        <w:t xml:space="preserve"> </w:t>
      </w:r>
      <w:proofErr w:type="spellStart"/>
      <w:r w:rsidRPr="00055C49">
        <w:t>на</w:t>
      </w:r>
      <w:proofErr w:type="spellEnd"/>
      <w:r w:rsidRPr="00055C49">
        <w:t xml:space="preserve"> </w:t>
      </w:r>
      <w:proofErr w:type="spellStart"/>
      <w:r w:rsidRPr="00055C49">
        <w:t>човешките</w:t>
      </w:r>
      <w:proofErr w:type="spellEnd"/>
      <w:r w:rsidRPr="00055C49">
        <w:t xml:space="preserve"> </w:t>
      </w:r>
      <w:proofErr w:type="spellStart"/>
      <w:r w:rsidRPr="00055C49">
        <w:t>ресурси</w:t>
      </w:r>
      <w:proofErr w:type="spellEnd"/>
      <w:r w:rsidRPr="00055C49">
        <w:t xml:space="preserve">. </w:t>
      </w:r>
      <w:proofErr w:type="spellStart"/>
      <w:r w:rsidRPr="00055C49">
        <w:t>Ако</w:t>
      </w:r>
      <w:proofErr w:type="spellEnd"/>
      <w:r w:rsidRPr="00055C49">
        <w:t xml:space="preserve"> </w:t>
      </w:r>
      <w:proofErr w:type="spellStart"/>
      <w:r w:rsidRPr="00055C49">
        <w:t>възрастта</w:t>
      </w:r>
      <w:proofErr w:type="spellEnd"/>
      <w:r w:rsidRPr="00055C49">
        <w:t xml:space="preserve"> </w:t>
      </w:r>
      <w:proofErr w:type="spellStart"/>
      <w:r w:rsidRPr="00055C49">
        <w:t>не</w:t>
      </w:r>
      <w:proofErr w:type="spellEnd"/>
      <w:r w:rsidRPr="00055C49">
        <w:t xml:space="preserve"> е </w:t>
      </w:r>
      <w:proofErr w:type="spellStart"/>
      <w:r w:rsidRPr="00055C49">
        <w:t>ключов</w:t>
      </w:r>
      <w:proofErr w:type="spellEnd"/>
      <w:r w:rsidRPr="00055C49">
        <w:t xml:space="preserve"> </w:t>
      </w:r>
      <w:proofErr w:type="spellStart"/>
      <w:r w:rsidRPr="00055C49">
        <w:t>фактор</w:t>
      </w:r>
      <w:proofErr w:type="spellEnd"/>
      <w:r w:rsidRPr="00055C49">
        <w:t xml:space="preserve"> </w:t>
      </w:r>
      <w:proofErr w:type="spellStart"/>
      <w:r w:rsidRPr="00055C49">
        <w:t>за</w:t>
      </w:r>
      <w:proofErr w:type="spellEnd"/>
      <w:r w:rsidRPr="00055C49">
        <w:t xml:space="preserve"> </w:t>
      </w:r>
      <w:proofErr w:type="spellStart"/>
      <w:r w:rsidRPr="00055C49">
        <w:t>стреса</w:t>
      </w:r>
      <w:proofErr w:type="spellEnd"/>
      <w:r w:rsidRPr="00055C49">
        <w:t xml:space="preserve"> и </w:t>
      </w:r>
      <w:proofErr w:type="spellStart"/>
      <w:r w:rsidRPr="00055C49">
        <w:t>ангажираността</w:t>
      </w:r>
      <w:proofErr w:type="spellEnd"/>
      <w:r w:rsidRPr="00055C49">
        <w:t xml:space="preserve">, </w:t>
      </w:r>
      <w:proofErr w:type="spellStart"/>
      <w:r w:rsidRPr="00055C49">
        <w:t>това</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организациите</w:t>
      </w:r>
      <w:proofErr w:type="spellEnd"/>
      <w:r w:rsidRPr="00055C49">
        <w:t xml:space="preserve"> </w:t>
      </w:r>
      <w:proofErr w:type="spellStart"/>
      <w:r w:rsidRPr="00055C49">
        <w:t>трябва</w:t>
      </w:r>
      <w:proofErr w:type="spellEnd"/>
      <w:r w:rsidRPr="00055C49">
        <w:t xml:space="preserve"> </w:t>
      </w:r>
      <w:proofErr w:type="spellStart"/>
      <w:r w:rsidRPr="00055C49">
        <w:t>да</w:t>
      </w:r>
      <w:proofErr w:type="spellEnd"/>
      <w:r w:rsidRPr="00055C49">
        <w:t xml:space="preserve"> </w:t>
      </w:r>
      <w:proofErr w:type="spellStart"/>
      <w:r w:rsidRPr="00055C49">
        <w:t>съсредоточат</w:t>
      </w:r>
      <w:proofErr w:type="spellEnd"/>
      <w:r w:rsidRPr="00055C49">
        <w:t xml:space="preserve"> </w:t>
      </w:r>
      <w:proofErr w:type="spellStart"/>
      <w:r w:rsidRPr="00055C49">
        <w:t>усилията</w:t>
      </w:r>
      <w:proofErr w:type="spellEnd"/>
      <w:r w:rsidRPr="00055C49">
        <w:t xml:space="preserve"> </w:t>
      </w:r>
      <w:proofErr w:type="spellStart"/>
      <w:r w:rsidRPr="00055C49">
        <w:t>си</w:t>
      </w:r>
      <w:proofErr w:type="spellEnd"/>
      <w:r w:rsidRPr="00055C49">
        <w:t xml:space="preserve"> </w:t>
      </w:r>
      <w:proofErr w:type="spellStart"/>
      <w:r w:rsidRPr="00055C49">
        <w:t>върху</w:t>
      </w:r>
      <w:proofErr w:type="spellEnd"/>
      <w:r w:rsidRPr="00055C49">
        <w:t xml:space="preserve"> </w:t>
      </w:r>
      <w:proofErr w:type="spellStart"/>
      <w:r w:rsidRPr="00055C49">
        <w:t>подобряване</w:t>
      </w:r>
      <w:proofErr w:type="spellEnd"/>
      <w:r w:rsidRPr="00055C49">
        <w:t xml:space="preserve"> </w:t>
      </w:r>
      <w:proofErr w:type="spellStart"/>
      <w:r w:rsidRPr="00055C49">
        <w:t>на</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и </w:t>
      </w:r>
      <w:proofErr w:type="spellStart"/>
      <w:r w:rsidRPr="00055C49">
        <w:t>предлагането</w:t>
      </w:r>
      <w:proofErr w:type="spellEnd"/>
      <w:r w:rsidRPr="00055C49">
        <w:t xml:space="preserve"> </w:t>
      </w:r>
      <w:proofErr w:type="spellStart"/>
      <w:r w:rsidRPr="00055C49">
        <w:t>на</w:t>
      </w:r>
      <w:proofErr w:type="spellEnd"/>
      <w:r w:rsidRPr="00055C49">
        <w:t xml:space="preserve"> </w:t>
      </w:r>
      <w:proofErr w:type="spellStart"/>
      <w:r w:rsidRPr="00055C49">
        <w:t>индивидуализирани</w:t>
      </w:r>
      <w:proofErr w:type="spellEnd"/>
      <w:r w:rsidRPr="00055C49">
        <w:t xml:space="preserve"> </w:t>
      </w:r>
      <w:proofErr w:type="spellStart"/>
      <w:r w:rsidRPr="00055C49">
        <w:t>възможности</w:t>
      </w:r>
      <w:proofErr w:type="spellEnd"/>
      <w:r w:rsidRPr="00055C49">
        <w:t xml:space="preserve"> </w:t>
      </w:r>
      <w:proofErr w:type="spellStart"/>
      <w:r w:rsidRPr="00055C49">
        <w:t>за</w:t>
      </w:r>
      <w:proofErr w:type="spellEnd"/>
      <w:r w:rsidRPr="00055C49">
        <w:t xml:space="preserve"> </w:t>
      </w:r>
      <w:proofErr w:type="spellStart"/>
      <w:r w:rsidRPr="00055C49">
        <w:t>професионално</w:t>
      </w:r>
      <w:proofErr w:type="spellEnd"/>
      <w:r w:rsidRPr="00055C49">
        <w:t xml:space="preserve"> </w:t>
      </w:r>
      <w:proofErr w:type="spellStart"/>
      <w:r w:rsidRPr="00055C49">
        <w:t>развитие</w:t>
      </w:r>
      <w:proofErr w:type="spellEnd"/>
      <w:r w:rsidRPr="00055C49">
        <w:t xml:space="preserve">, </w:t>
      </w:r>
      <w:proofErr w:type="spellStart"/>
      <w:r w:rsidRPr="00055C49">
        <w:t>вместо</w:t>
      </w:r>
      <w:proofErr w:type="spellEnd"/>
      <w:r w:rsidRPr="00055C49">
        <w:t xml:space="preserve"> </w:t>
      </w:r>
      <w:proofErr w:type="spellStart"/>
      <w:r w:rsidRPr="00055C49">
        <w:t>да</w:t>
      </w:r>
      <w:proofErr w:type="spellEnd"/>
      <w:r w:rsidRPr="00055C49">
        <w:t xml:space="preserve"> </w:t>
      </w:r>
      <w:proofErr w:type="spellStart"/>
      <w:r w:rsidRPr="00055C49">
        <w:t>създават</w:t>
      </w:r>
      <w:proofErr w:type="spellEnd"/>
      <w:r w:rsidRPr="00055C49">
        <w:t xml:space="preserve"> </w:t>
      </w:r>
      <w:proofErr w:type="spellStart"/>
      <w:r w:rsidRPr="00055C49">
        <w:t>стратегии</w:t>
      </w:r>
      <w:proofErr w:type="spellEnd"/>
      <w:r w:rsidRPr="00055C49">
        <w:t xml:space="preserve">, </w:t>
      </w:r>
      <w:proofErr w:type="spellStart"/>
      <w:r w:rsidRPr="00055C49">
        <w:t>базирани</w:t>
      </w:r>
      <w:proofErr w:type="spellEnd"/>
      <w:r w:rsidRPr="00055C49">
        <w:t xml:space="preserve"> </w:t>
      </w:r>
      <w:proofErr w:type="spellStart"/>
      <w:r w:rsidRPr="00055C49">
        <w:t>само</w:t>
      </w:r>
      <w:proofErr w:type="spellEnd"/>
      <w:r w:rsidRPr="00055C49">
        <w:t xml:space="preserve"> </w:t>
      </w:r>
      <w:proofErr w:type="spellStart"/>
      <w:r w:rsidRPr="00055C49">
        <w:t>на</w:t>
      </w:r>
      <w:proofErr w:type="spellEnd"/>
      <w:r w:rsidRPr="00055C49">
        <w:t xml:space="preserve"> </w:t>
      </w:r>
      <w:proofErr w:type="spellStart"/>
      <w:r w:rsidRPr="00055C49">
        <w:t>възрастовите</w:t>
      </w:r>
      <w:proofErr w:type="spellEnd"/>
      <w:r w:rsidRPr="00055C49">
        <w:t xml:space="preserve"> </w:t>
      </w:r>
      <w:proofErr w:type="spellStart"/>
      <w:r w:rsidRPr="00055C49">
        <w:t>различия</w:t>
      </w:r>
      <w:proofErr w:type="spellEnd"/>
      <w:r w:rsidRPr="00055C49">
        <w:t xml:space="preserve">. </w:t>
      </w:r>
      <w:proofErr w:type="spellStart"/>
      <w:r w:rsidRPr="00055C49">
        <w:t>Това</w:t>
      </w:r>
      <w:proofErr w:type="spellEnd"/>
      <w:r w:rsidRPr="00055C49">
        <w:t xml:space="preserve"> </w:t>
      </w:r>
      <w:proofErr w:type="spellStart"/>
      <w:r w:rsidRPr="00055C49">
        <w:t>включва</w:t>
      </w:r>
      <w:proofErr w:type="spellEnd"/>
      <w:r w:rsidRPr="00055C49">
        <w:t xml:space="preserve"> </w:t>
      </w:r>
      <w:proofErr w:type="spellStart"/>
      <w:r w:rsidRPr="00055C49">
        <w:t>осигуряване</w:t>
      </w:r>
      <w:proofErr w:type="spellEnd"/>
      <w:r w:rsidRPr="00055C49">
        <w:t xml:space="preserve"> </w:t>
      </w:r>
      <w:proofErr w:type="spellStart"/>
      <w:r w:rsidRPr="00055C49">
        <w:t>на</w:t>
      </w:r>
      <w:proofErr w:type="spellEnd"/>
      <w:r w:rsidRPr="00055C49">
        <w:t xml:space="preserve"> </w:t>
      </w:r>
      <w:proofErr w:type="spellStart"/>
      <w:r w:rsidRPr="00055C49">
        <w:t>по-добър</w:t>
      </w:r>
      <w:proofErr w:type="spellEnd"/>
      <w:r w:rsidRPr="00055C49">
        <w:t xml:space="preserve"> </w:t>
      </w:r>
      <w:proofErr w:type="spellStart"/>
      <w:r w:rsidRPr="00055C49">
        <w:t>баланс</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ролевата</w:t>
      </w:r>
      <w:proofErr w:type="spellEnd"/>
      <w:r w:rsidRPr="00055C49">
        <w:t xml:space="preserve"> </w:t>
      </w:r>
      <w:proofErr w:type="spellStart"/>
      <w:r w:rsidRPr="00055C49">
        <w:t>неяснота</w:t>
      </w:r>
      <w:proofErr w:type="spellEnd"/>
      <w:r w:rsidRPr="00055C49">
        <w:t xml:space="preserve"> и </w:t>
      </w:r>
      <w:proofErr w:type="spellStart"/>
      <w:r w:rsidRPr="00055C49">
        <w:t>увеличаване</w:t>
      </w:r>
      <w:proofErr w:type="spellEnd"/>
      <w:r w:rsidRPr="00055C49">
        <w:t xml:space="preserve"> </w:t>
      </w:r>
      <w:proofErr w:type="spellStart"/>
      <w:r w:rsidRPr="00055C49">
        <w:t>на</w:t>
      </w:r>
      <w:proofErr w:type="spellEnd"/>
      <w:r w:rsidRPr="00055C49">
        <w:t xml:space="preserve"> </w:t>
      </w:r>
      <w:proofErr w:type="spellStart"/>
      <w:r w:rsidRPr="00055C49">
        <w:t>автономността</w:t>
      </w:r>
      <w:proofErr w:type="spellEnd"/>
      <w:r w:rsidRPr="00055C49">
        <w:t xml:space="preserve"> </w:t>
      </w:r>
      <w:proofErr w:type="spellStart"/>
      <w:r w:rsidRPr="00055C49">
        <w:t>на</w:t>
      </w:r>
      <w:proofErr w:type="spellEnd"/>
      <w:r w:rsidRPr="00055C49">
        <w:t xml:space="preserve"> </w:t>
      </w:r>
      <w:proofErr w:type="spellStart"/>
      <w:r w:rsidRPr="00055C49">
        <w:t>служителите</w:t>
      </w:r>
      <w:proofErr w:type="spellEnd"/>
      <w:r w:rsidRPr="00055C49">
        <w:t xml:space="preserve">, </w:t>
      </w:r>
      <w:proofErr w:type="spellStart"/>
      <w:r w:rsidRPr="00055C49">
        <w:t>независимо</w:t>
      </w:r>
      <w:proofErr w:type="spellEnd"/>
      <w:r w:rsidRPr="00055C49">
        <w:t xml:space="preserve"> </w:t>
      </w:r>
      <w:proofErr w:type="spellStart"/>
      <w:r w:rsidRPr="00055C49">
        <w:t>от</w:t>
      </w:r>
      <w:proofErr w:type="spellEnd"/>
      <w:r w:rsidRPr="00055C49">
        <w:t xml:space="preserve"> </w:t>
      </w:r>
      <w:proofErr w:type="spellStart"/>
      <w:r w:rsidRPr="00055C49">
        <w:t>тяхната</w:t>
      </w:r>
      <w:proofErr w:type="spellEnd"/>
      <w:r w:rsidRPr="00055C49">
        <w:t xml:space="preserve"> </w:t>
      </w:r>
      <w:proofErr w:type="spellStart"/>
      <w:r w:rsidRPr="00055C49">
        <w:t>възрастова</w:t>
      </w:r>
      <w:proofErr w:type="spellEnd"/>
      <w:r w:rsidRPr="00055C49">
        <w:t xml:space="preserve"> </w:t>
      </w:r>
      <w:proofErr w:type="spellStart"/>
      <w:r w:rsidRPr="00055C49">
        <w:t>група</w:t>
      </w:r>
      <w:proofErr w:type="spellEnd"/>
      <w:r w:rsidRPr="00055C49">
        <w:t>.</w:t>
      </w:r>
    </w:p>
    <w:p w14:paraId="7B991CAD" w14:textId="77777777" w:rsidR="00055C49" w:rsidRPr="00055C49" w:rsidRDefault="00055C49" w:rsidP="00055C49">
      <w:pPr>
        <w:spacing w:line="360" w:lineRule="auto"/>
        <w:ind w:firstLine="709"/>
        <w:jc w:val="both"/>
      </w:pPr>
      <w:r w:rsidRPr="00055C49">
        <w:t xml:space="preserve">В </w:t>
      </w:r>
      <w:proofErr w:type="spellStart"/>
      <w:r w:rsidRPr="00055C49">
        <w:t>заключение</w:t>
      </w:r>
      <w:proofErr w:type="spellEnd"/>
      <w:r w:rsidRPr="00055C49">
        <w:t xml:space="preserve">, </w:t>
      </w: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че</w:t>
      </w:r>
      <w:proofErr w:type="spellEnd"/>
      <w:r w:rsidRPr="00055C49">
        <w:t xml:space="preserve"> </w:t>
      </w:r>
      <w:proofErr w:type="spellStart"/>
      <w:r w:rsidRPr="00055C49">
        <w:t>възрастта</w:t>
      </w:r>
      <w:proofErr w:type="spellEnd"/>
      <w:r w:rsidRPr="00055C49">
        <w:t xml:space="preserve"> </w:t>
      </w:r>
      <w:proofErr w:type="spellStart"/>
      <w:r w:rsidRPr="00055C49">
        <w:t>не</w:t>
      </w:r>
      <w:proofErr w:type="spellEnd"/>
      <w:r w:rsidRPr="00055C49">
        <w:t xml:space="preserve"> е </w:t>
      </w:r>
      <w:proofErr w:type="spellStart"/>
      <w:r w:rsidRPr="00055C49">
        <w:t>решаващ</w:t>
      </w:r>
      <w:proofErr w:type="spellEnd"/>
      <w:r w:rsidRPr="00055C49">
        <w:t xml:space="preserve"> </w:t>
      </w:r>
      <w:proofErr w:type="spellStart"/>
      <w:r w:rsidRPr="00055C49">
        <w:t>фактор</w:t>
      </w:r>
      <w:proofErr w:type="spellEnd"/>
      <w:r w:rsidRPr="00055C49">
        <w:t xml:space="preserve"> </w:t>
      </w:r>
      <w:proofErr w:type="spellStart"/>
      <w:r w:rsidRPr="00055C49">
        <w:t>за</w:t>
      </w:r>
      <w:proofErr w:type="spellEnd"/>
      <w:r w:rsidRPr="00055C49">
        <w:t xml:space="preserve"> </w:t>
      </w:r>
      <w:proofErr w:type="spellStart"/>
      <w:r w:rsidRPr="00055C49">
        <w:t>нивото</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и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По-скоро</w:t>
      </w:r>
      <w:proofErr w:type="spellEnd"/>
      <w:r w:rsidRPr="00055C49">
        <w:t xml:space="preserve"> </w:t>
      </w:r>
      <w:proofErr w:type="spellStart"/>
      <w:r w:rsidRPr="00055C49">
        <w:t>именно</w:t>
      </w:r>
      <w:proofErr w:type="spellEnd"/>
      <w:r w:rsidRPr="00055C49">
        <w:t xml:space="preserve"> </w:t>
      </w:r>
      <w:proofErr w:type="spellStart"/>
      <w:r w:rsidRPr="00055C49">
        <w:t>характеристиките</w:t>
      </w:r>
      <w:proofErr w:type="spellEnd"/>
      <w:r w:rsidRPr="00055C49">
        <w:t xml:space="preserve"> </w:t>
      </w:r>
      <w:proofErr w:type="spellStart"/>
      <w:r w:rsidRPr="00055C49">
        <w:t>на</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w:t>
      </w:r>
      <w:proofErr w:type="spellStart"/>
      <w:r w:rsidRPr="00055C49">
        <w:t>ролевите</w:t>
      </w:r>
      <w:proofErr w:type="spellEnd"/>
      <w:r w:rsidRPr="00055C49">
        <w:t xml:space="preserve"> </w:t>
      </w:r>
      <w:proofErr w:type="spellStart"/>
      <w:r w:rsidRPr="00055C49">
        <w:t>изисквания</w:t>
      </w:r>
      <w:proofErr w:type="spellEnd"/>
      <w:r w:rsidRPr="00055C49">
        <w:t xml:space="preserve"> и </w:t>
      </w:r>
      <w:proofErr w:type="spellStart"/>
      <w:r w:rsidRPr="00055C49">
        <w:t>възможностите</w:t>
      </w:r>
      <w:proofErr w:type="spellEnd"/>
      <w:r w:rsidRPr="00055C49">
        <w:t xml:space="preserve"> </w:t>
      </w:r>
      <w:proofErr w:type="spellStart"/>
      <w:r w:rsidRPr="00055C49">
        <w:t>за</w:t>
      </w:r>
      <w:proofErr w:type="spellEnd"/>
      <w:r w:rsidRPr="00055C49">
        <w:t xml:space="preserve"> </w:t>
      </w:r>
      <w:proofErr w:type="spellStart"/>
      <w:r w:rsidRPr="00055C49">
        <w:t>автономност</w:t>
      </w:r>
      <w:proofErr w:type="spellEnd"/>
      <w:r w:rsidRPr="00055C49">
        <w:t xml:space="preserve"> и </w:t>
      </w:r>
      <w:proofErr w:type="spellStart"/>
      <w:r w:rsidRPr="00055C49">
        <w:t>развитие</w:t>
      </w:r>
      <w:proofErr w:type="spellEnd"/>
      <w:r w:rsidRPr="00055C49">
        <w:t xml:space="preserve"> </w:t>
      </w:r>
      <w:proofErr w:type="spellStart"/>
      <w:r w:rsidRPr="00055C49">
        <w:t>определят</w:t>
      </w:r>
      <w:proofErr w:type="spellEnd"/>
      <w:r w:rsidRPr="00055C49">
        <w:t xml:space="preserve"> </w:t>
      </w:r>
      <w:proofErr w:type="spellStart"/>
      <w:r w:rsidRPr="00055C49">
        <w:t>начина</w:t>
      </w:r>
      <w:proofErr w:type="spellEnd"/>
      <w:r w:rsidRPr="00055C49">
        <w:t xml:space="preserve">, </w:t>
      </w:r>
      <w:proofErr w:type="spellStart"/>
      <w:r w:rsidRPr="00055C49">
        <w:t>по</w:t>
      </w:r>
      <w:proofErr w:type="spellEnd"/>
      <w:r w:rsidRPr="00055C49">
        <w:t xml:space="preserve"> </w:t>
      </w:r>
      <w:proofErr w:type="spellStart"/>
      <w:r w:rsidRPr="00055C49">
        <w:t>който</w:t>
      </w:r>
      <w:proofErr w:type="spellEnd"/>
      <w:r w:rsidRPr="00055C49">
        <w:t xml:space="preserve"> </w:t>
      </w:r>
      <w:proofErr w:type="spellStart"/>
      <w:r w:rsidRPr="00055C49">
        <w:t>служителите</w:t>
      </w:r>
      <w:proofErr w:type="spellEnd"/>
      <w:r w:rsidRPr="00055C49">
        <w:t xml:space="preserve"> </w:t>
      </w:r>
      <w:proofErr w:type="spellStart"/>
      <w:r w:rsidRPr="00055C49">
        <w:t>възприемат</w:t>
      </w:r>
      <w:proofErr w:type="spellEnd"/>
      <w:r w:rsidRPr="00055C49">
        <w:t xml:space="preserve"> </w:t>
      </w:r>
      <w:proofErr w:type="spellStart"/>
      <w:r w:rsidRPr="00055C49">
        <w:t>своята</w:t>
      </w:r>
      <w:proofErr w:type="spellEnd"/>
      <w:r w:rsidRPr="00055C49">
        <w:t xml:space="preserve"> </w:t>
      </w:r>
      <w:proofErr w:type="spellStart"/>
      <w:r w:rsidRPr="00055C49">
        <w:t>работа</w:t>
      </w:r>
      <w:proofErr w:type="spellEnd"/>
      <w:r w:rsidRPr="00055C49">
        <w:t xml:space="preserve"> и </w:t>
      </w:r>
      <w:proofErr w:type="spellStart"/>
      <w:r w:rsidRPr="00055C49">
        <w:t>ангажираността</w:t>
      </w:r>
      <w:proofErr w:type="spellEnd"/>
      <w:r w:rsidRPr="00055C49">
        <w:t xml:space="preserve"> </w:t>
      </w:r>
      <w:proofErr w:type="spellStart"/>
      <w:r w:rsidRPr="00055C49">
        <w:t>си</w:t>
      </w:r>
      <w:proofErr w:type="spellEnd"/>
      <w:r w:rsidRPr="00055C49">
        <w:t xml:space="preserve"> </w:t>
      </w:r>
      <w:proofErr w:type="spellStart"/>
      <w:r w:rsidRPr="00055C49">
        <w:t>към</w:t>
      </w:r>
      <w:proofErr w:type="spellEnd"/>
      <w:r w:rsidRPr="00055C49">
        <w:t xml:space="preserve"> </w:t>
      </w:r>
      <w:proofErr w:type="spellStart"/>
      <w:r w:rsidRPr="00055C49">
        <w:t>организацията</w:t>
      </w:r>
      <w:proofErr w:type="spellEnd"/>
      <w:r w:rsidRPr="00055C49">
        <w:t xml:space="preserve">. </w:t>
      </w:r>
      <w:proofErr w:type="spellStart"/>
      <w:r w:rsidRPr="00055C49">
        <w:t>Това</w:t>
      </w:r>
      <w:proofErr w:type="spellEnd"/>
      <w:r w:rsidRPr="00055C49">
        <w:t xml:space="preserve"> </w:t>
      </w:r>
      <w:proofErr w:type="spellStart"/>
      <w:r w:rsidRPr="00055C49">
        <w:t>подчертава</w:t>
      </w:r>
      <w:proofErr w:type="spellEnd"/>
      <w:r w:rsidRPr="00055C49">
        <w:t xml:space="preserve"> </w:t>
      </w:r>
      <w:proofErr w:type="spellStart"/>
      <w:r w:rsidRPr="00055C49">
        <w:t>значението</w:t>
      </w:r>
      <w:proofErr w:type="spellEnd"/>
      <w:r w:rsidRPr="00055C49">
        <w:t xml:space="preserve"> </w:t>
      </w:r>
      <w:proofErr w:type="spellStart"/>
      <w:r w:rsidRPr="00055C49">
        <w:t>на</w:t>
      </w:r>
      <w:proofErr w:type="spellEnd"/>
      <w:r w:rsidRPr="00055C49">
        <w:t xml:space="preserve"> </w:t>
      </w:r>
      <w:proofErr w:type="spellStart"/>
      <w:r w:rsidRPr="00055C49">
        <w:t>целенасочени</w:t>
      </w:r>
      <w:proofErr w:type="spellEnd"/>
      <w:r w:rsidRPr="00055C49">
        <w:t xml:space="preserve"> </w:t>
      </w:r>
      <w:proofErr w:type="spellStart"/>
      <w:r w:rsidRPr="00055C49">
        <w:t>организационни</w:t>
      </w:r>
      <w:proofErr w:type="spellEnd"/>
      <w:r w:rsidRPr="00055C49">
        <w:t xml:space="preserve"> </w:t>
      </w:r>
      <w:proofErr w:type="spellStart"/>
      <w:r w:rsidRPr="00055C49">
        <w:t>интервенции</w:t>
      </w:r>
      <w:proofErr w:type="spellEnd"/>
      <w:r w:rsidRPr="00055C49">
        <w:t xml:space="preserve">, </w:t>
      </w:r>
      <w:proofErr w:type="spellStart"/>
      <w:r w:rsidRPr="00055C49">
        <w:t>които</w:t>
      </w:r>
      <w:proofErr w:type="spellEnd"/>
      <w:r w:rsidRPr="00055C49">
        <w:t xml:space="preserve"> </w:t>
      </w:r>
      <w:proofErr w:type="spellStart"/>
      <w:r w:rsidRPr="00055C49">
        <w:t>подобряват</w:t>
      </w:r>
      <w:proofErr w:type="spellEnd"/>
      <w:r w:rsidRPr="00055C49">
        <w:t xml:space="preserve"> </w:t>
      </w:r>
      <w:proofErr w:type="spellStart"/>
      <w:r w:rsidRPr="00055C49">
        <w:t>условията</w:t>
      </w:r>
      <w:proofErr w:type="spellEnd"/>
      <w:r w:rsidRPr="00055C49">
        <w:t xml:space="preserve"> </w:t>
      </w:r>
      <w:proofErr w:type="spellStart"/>
      <w:r w:rsidRPr="00055C49">
        <w:t>на</w:t>
      </w:r>
      <w:proofErr w:type="spellEnd"/>
      <w:r w:rsidRPr="00055C49">
        <w:t xml:space="preserve"> </w:t>
      </w:r>
      <w:proofErr w:type="spellStart"/>
      <w:r w:rsidRPr="00055C49">
        <w:t>труд</w:t>
      </w:r>
      <w:proofErr w:type="spellEnd"/>
      <w:r w:rsidRPr="00055C49">
        <w:t xml:space="preserve"> </w:t>
      </w:r>
      <w:proofErr w:type="spellStart"/>
      <w:r w:rsidRPr="00055C49">
        <w:t>за</w:t>
      </w:r>
      <w:proofErr w:type="spellEnd"/>
      <w:r w:rsidRPr="00055C49">
        <w:t xml:space="preserve"> </w:t>
      </w:r>
      <w:proofErr w:type="spellStart"/>
      <w:r w:rsidRPr="00055C49">
        <w:t>всички</w:t>
      </w:r>
      <w:proofErr w:type="spellEnd"/>
      <w:r w:rsidRPr="00055C49">
        <w:t xml:space="preserve"> </w:t>
      </w:r>
      <w:proofErr w:type="spellStart"/>
      <w:r w:rsidRPr="00055C49">
        <w:t>служители</w:t>
      </w:r>
      <w:proofErr w:type="spellEnd"/>
      <w:r w:rsidRPr="00055C49">
        <w:t xml:space="preserve">, </w:t>
      </w:r>
      <w:proofErr w:type="spellStart"/>
      <w:r w:rsidRPr="00055C49">
        <w:t>независимо</w:t>
      </w:r>
      <w:proofErr w:type="spellEnd"/>
      <w:r w:rsidRPr="00055C49">
        <w:t xml:space="preserve"> </w:t>
      </w:r>
      <w:proofErr w:type="spellStart"/>
      <w:r w:rsidRPr="00055C49">
        <w:t>от</w:t>
      </w:r>
      <w:proofErr w:type="spellEnd"/>
      <w:r w:rsidRPr="00055C49">
        <w:t xml:space="preserve"> </w:t>
      </w:r>
      <w:proofErr w:type="spellStart"/>
      <w:r w:rsidRPr="00055C49">
        <w:t>тяхната</w:t>
      </w:r>
      <w:proofErr w:type="spellEnd"/>
      <w:r w:rsidRPr="00055C49">
        <w:t xml:space="preserve"> </w:t>
      </w:r>
      <w:proofErr w:type="spellStart"/>
      <w:r w:rsidRPr="00055C49">
        <w:t>възраст</w:t>
      </w:r>
      <w:proofErr w:type="spellEnd"/>
      <w:r w:rsidRPr="00055C49">
        <w:t>.</w:t>
      </w:r>
    </w:p>
    <w:p w14:paraId="35EEED41" w14:textId="5270012A" w:rsidR="0094153E" w:rsidRPr="00EB6D5B" w:rsidRDefault="0094153E" w:rsidP="009D3A0A">
      <w:pPr>
        <w:spacing w:line="360" w:lineRule="auto"/>
        <w:ind w:firstLine="709"/>
        <w:jc w:val="both"/>
        <w:rPr>
          <w:lang w:val="bg-BG"/>
        </w:rPr>
      </w:pPr>
    </w:p>
    <w:p w14:paraId="4648BF64" w14:textId="77777777" w:rsidR="009D3A0A" w:rsidRDefault="009D3A0A">
      <w:pPr>
        <w:rPr>
          <w:sz w:val="36"/>
          <w:szCs w:val="36"/>
          <w:lang w:val="bg-BG"/>
        </w:rPr>
      </w:pPr>
      <w:r>
        <w:rPr>
          <w:sz w:val="36"/>
          <w:szCs w:val="36"/>
          <w:lang w:val="bg-BG"/>
        </w:rPr>
        <w:br w:type="page"/>
      </w:r>
    </w:p>
    <w:p w14:paraId="2A10AF08" w14:textId="3EBB3516" w:rsidR="0094153E" w:rsidRPr="00055C49" w:rsidRDefault="0094153E" w:rsidP="00055C49">
      <w:pPr>
        <w:spacing w:line="360" w:lineRule="auto"/>
        <w:ind w:left="709" w:firstLine="709"/>
        <w:jc w:val="both"/>
        <w:rPr>
          <w:b/>
          <w:bCs/>
          <w:lang w:val="bg-BG"/>
        </w:rPr>
      </w:pPr>
      <w:r w:rsidRPr="00055C49">
        <w:rPr>
          <w:b/>
          <w:bCs/>
          <w:lang w:val="bg-BG"/>
        </w:rPr>
        <w:lastRenderedPageBreak/>
        <w:t>Заключение</w:t>
      </w:r>
    </w:p>
    <w:p w14:paraId="3F5F2A62" w14:textId="77777777" w:rsidR="00D72D6F" w:rsidRPr="00D72D6F" w:rsidRDefault="00D72D6F" w:rsidP="00D72D6F">
      <w:pPr>
        <w:spacing w:line="360" w:lineRule="auto"/>
        <w:ind w:firstLine="709"/>
        <w:jc w:val="both"/>
      </w:pPr>
      <w:proofErr w:type="spellStart"/>
      <w:r w:rsidRPr="00D72D6F">
        <w:t>Изследването</w:t>
      </w:r>
      <w:proofErr w:type="spellEnd"/>
      <w:r w:rsidRPr="00D72D6F">
        <w:t xml:space="preserve"> </w:t>
      </w:r>
      <w:proofErr w:type="spellStart"/>
      <w:r w:rsidRPr="00D72D6F">
        <w:t>успешно</w:t>
      </w:r>
      <w:proofErr w:type="spellEnd"/>
      <w:r w:rsidRPr="00D72D6F">
        <w:t xml:space="preserve"> </w:t>
      </w:r>
      <w:proofErr w:type="spellStart"/>
      <w:r w:rsidRPr="00D72D6F">
        <w:t>постига</w:t>
      </w:r>
      <w:proofErr w:type="spellEnd"/>
      <w:r w:rsidRPr="00D72D6F">
        <w:t xml:space="preserve"> </w:t>
      </w:r>
      <w:proofErr w:type="spellStart"/>
      <w:r w:rsidRPr="00D72D6F">
        <w:t>своята</w:t>
      </w:r>
      <w:proofErr w:type="spellEnd"/>
      <w:r w:rsidRPr="00D72D6F">
        <w:t xml:space="preserve"> </w:t>
      </w:r>
      <w:proofErr w:type="spellStart"/>
      <w:r w:rsidRPr="00D72D6F">
        <w:t>цел</w:t>
      </w:r>
      <w:proofErr w:type="spellEnd"/>
      <w:r w:rsidRPr="00D72D6F">
        <w:t xml:space="preserve">, </w:t>
      </w:r>
      <w:proofErr w:type="spellStart"/>
      <w:r w:rsidRPr="00D72D6F">
        <w:t>като</w:t>
      </w:r>
      <w:proofErr w:type="spellEnd"/>
      <w:r w:rsidRPr="00D72D6F">
        <w:t xml:space="preserve"> </w:t>
      </w:r>
      <w:proofErr w:type="spellStart"/>
      <w:r w:rsidRPr="00D72D6F">
        <w:t>предоставя</w:t>
      </w:r>
      <w:proofErr w:type="spellEnd"/>
      <w:r w:rsidRPr="00D72D6F">
        <w:t xml:space="preserve"> </w:t>
      </w:r>
      <w:proofErr w:type="spellStart"/>
      <w:r w:rsidRPr="00D72D6F">
        <w:t>задълбочен</w:t>
      </w:r>
      <w:proofErr w:type="spellEnd"/>
      <w:r w:rsidRPr="00D72D6F">
        <w:t xml:space="preserve"> </w:t>
      </w:r>
      <w:proofErr w:type="spellStart"/>
      <w:r w:rsidRPr="00D72D6F">
        <w:t>анализ</w:t>
      </w:r>
      <w:proofErr w:type="spellEnd"/>
      <w:r w:rsidRPr="00D72D6F">
        <w:t xml:space="preserve"> </w:t>
      </w:r>
      <w:proofErr w:type="spellStart"/>
      <w:r w:rsidRPr="00D72D6F">
        <w:t>на</w:t>
      </w:r>
      <w:proofErr w:type="spellEnd"/>
      <w:r w:rsidRPr="00D72D6F">
        <w:t xml:space="preserve"> </w:t>
      </w:r>
      <w:proofErr w:type="spellStart"/>
      <w:r w:rsidRPr="00D72D6F">
        <w:t>влиянието</w:t>
      </w:r>
      <w:proofErr w:type="spellEnd"/>
      <w:r w:rsidRPr="00D72D6F">
        <w:t xml:space="preserve"> </w:t>
      </w:r>
      <w:proofErr w:type="spellStart"/>
      <w:r w:rsidRPr="00D72D6F">
        <w:t>на</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w:t>
      </w:r>
      <w:proofErr w:type="spellStart"/>
      <w:r w:rsidRPr="00D72D6F">
        <w:t>върху</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и </w:t>
      </w:r>
      <w:proofErr w:type="spellStart"/>
      <w:r w:rsidRPr="00D72D6F">
        <w:t>предлага</w:t>
      </w:r>
      <w:proofErr w:type="spellEnd"/>
      <w:r w:rsidRPr="00D72D6F">
        <w:t xml:space="preserve"> </w:t>
      </w:r>
      <w:proofErr w:type="spellStart"/>
      <w:r w:rsidRPr="00D72D6F">
        <w:t>възможни</w:t>
      </w:r>
      <w:proofErr w:type="spellEnd"/>
      <w:r w:rsidRPr="00D72D6F">
        <w:t xml:space="preserve"> </w:t>
      </w:r>
      <w:proofErr w:type="spellStart"/>
      <w:r w:rsidRPr="00D72D6F">
        <w:t>мерки</w:t>
      </w:r>
      <w:proofErr w:type="spellEnd"/>
      <w:r w:rsidRPr="00D72D6F">
        <w:t xml:space="preserve"> </w:t>
      </w:r>
      <w:proofErr w:type="spellStart"/>
      <w:r w:rsidRPr="00D72D6F">
        <w:t>за</w:t>
      </w:r>
      <w:proofErr w:type="spellEnd"/>
      <w:r w:rsidRPr="00D72D6F">
        <w:t xml:space="preserve">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условията</w:t>
      </w:r>
      <w:proofErr w:type="spellEnd"/>
      <w:r w:rsidRPr="00D72D6F">
        <w:t xml:space="preserve"> </w:t>
      </w:r>
      <w:proofErr w:type="spellStart"/>
      <w:r w:rsidRPr="00D72D6F">
        <w:t>на</w:t>
      </w:r>
      <w:proofErr w:type="spellEnd"/>
      <w:r w:rsidRPr="00D72D6F">
        <w:t xml:space="preserve"> </w:t>
      </w:r>
      <w:proofErr w:type="spellStart"/>
      <w:r w:rsidRPr="00D72D6F">
        <w:t>труд</w:t>
      </w:r>
      <w:proofErr w:type="spellEnd"/>
      <w:r w:rsidRPr="00D72D6F">
        <w:t xml:space="preserve">. </w:t>
      </w:r>
      <w:proofErr w:type="spellStart"/>
      <w:r w:rsidRPr="00D72D6F">
        <w:t>Чрез</w:t>
      </w:r>
      <w:proofErr w:type="spellEnd"/>
      <w:r w:rsidRPr="00D72D6F">
        <w:t xml:space="preserve"> </w:t>
      </w:r>
      <w:proofErr w:type="spellStart"/>
      <w:r w:rsidRPr="00D72D6F">
        <w:t>събраните</w:t>
      </w:r>
      <w:proofErr w:type="spellEnd"/>
      <w:r w:rsidRPr="00D72D6F">
        <w:t xml:space="preserve"> </w:t>
      </w:r>
      <w:proofErr w:type="spellStart"/>
      <w:r w:rsidRPr="00D72D6F">
        <w:t>данни</w:t>
      </w:r>
      <w:proofErr w:type="spellEnd"/>
      <w:r w:rsidRPr="00D72D6F">
        <w:t xml:space="preserve"> и </w:t>
      </w:r>
      <w:proofErr w:type="spellStart"/>
      <w:r w:rsidRPr="00D72D6F">
        <w:t>проведените</w:t>
      </w:r>
      <w:proofErr w:type="spellEnd"/>
      <w:r w:rsidRPr="00D72D6F">
        <w:t xml:space="preserve"> </w:t>
      </w:r>
      <w:proofErr w:type="spellStart"/>
      <w:r w:rsidRPr="00D72D6F">
        <w:t>статистически</w:t>
      </w:r>
      <w:proofErr w:type="spellEnd"/>
      <w:r w:rsidRPr="00D72D6F">
        <w:t xml:space="preserve"> </w:t>
      </w:r>
      <w:proofErr w:type="spellStart"/>
      <w:r w:rsidRPr="00D72D6F">
        <w:t>анализи</w:t>
      </w:r>
      <w:proofErr w:type="spellEnd"/>
      <w:r w:rsidRPr="00D72D6F">
        <w:t xml:space="preserve"> </w:t>
      </w:r>
      <w:proofErr w:type="spellStart"/>
      <w:r w:rsidRPr="00D72D6F">
        <w:t>се</w:t>
      </w:r>
      <w:proofErr w:type="spellEnd"/>
      <w:r w:rsidRPr="00D72D6F">
        <w:t xml:space="preserve"> </w:t>
      </w:r>
      <w:proofErr w:type="spellStart"/>
      <w:r w:rsidRPr="00D72D6F">
        <w:t>потвърждава</w:t>
      </w:r>
      <w:proofErr w:type="spellEnd"/>
      <w:r w:rsidRPr="00D72D6F">
        <w:t xml:space="preserve">, </w:t>
      </w:r>
      <w:proofErr w:type="spellStart"/>
      <w:r w:rsidRPr="00D72D6F">
        <w:t>че</w:t>
      </w:r>
      <w:proofErr w:type="spellEnd"/>
      <w:r w:rsidRPr="00D72D6F">
        <w:t xml:space="preserve"> </w:t>
      </w:r>
      <w:proofErr w:type="spellStart"/>
      <w:r w:rsidRPr="00D72D6F">
        <w:t>основните</w:t>
      </w:r>
      <w:proofErr w:type="spellEnd"/>
      <w:r w:rsidRPr="00D72D6F">
        <w:t xml:space="preserve"> </w:t>
      </w:r>
      <w:proofErr w:type="spellStart"/>
      <w:r w:rsidRPr="00D72D6F">
        <w:t>източници</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w:t>
      </w:r>
      <w:proofErr w:type="spellStart"/>
      <w:r w:rsidRPr="00D72D6F">
        <w:t>включват</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ролевата</w:t>
      </w:r>
      <w:proofErr w:type="spellEnd"/>
      <w:r w:rsidRPr="00D72D6F">
        <w:t xml:space="preserve"> </w:t>
      </w:r>
      <w:proofErr w:type="spellStart"/>
      <w:r w:rsidRPr="00D72D6F">
        <w:t>дифузия</w:t>
      </w:r>
      <w:proofErr w:type="spellEnd"/>
      <w:r w:rsidRPr="00D72D6F">
        <w:t xml:space="preserve"> и </w:t>
      </w:r>
      <w:proofErr w:type="spellStart"/>
      <w:r w:rsidRPr="00D72D6F">
        <w:t>трудностите</w:t>
      </w:r>
      <w:proofErr w:type="spellEnd"/>
      <w:r w:rsidRPr="00D72D6F">
        <w:t xml:space="preserve"> </w:t>
      </w:r>
      <w:proofErr w:type="spellStart"/>
      <w:r w:rsidRPr="00D72D6F">
        <w:t>при</w:t>
      </w:r>
      <w:proofErr w:type="spellEnd"/>
      <w:r w:rsidRPr="00D72D6F">
        <w:t xml:space="preserve"> </w:t>
      </w:r>
      <w:proofErr w:type="spellStart"/>
      <w:r w:rsidRPr="00D72D6F">
        <w:t>балансиране</w:t>
      </w:r>
      <w:proofErr w:type="spellEnd"/>
      <w:r w:rsidRPr="00D72D6F">
        <w:t xml:space="preserve"> </w:t>
      </w:r>
      <w:proofErr w:type="spellStart"/>
      <w:r w:rsidRPr="00D72D6F">
        <w:t>между</w:t>
      </w:r>
      <w:proofErr w:type="spellEnd"/>
      <w:r w:rsidRPr="00D72D6F">
        <w:t xml:space="preserve"> </w:t>
      </w:r>
      <w:proofErr w:type="spellStart"/>
      <w:r w:rsidRPr="00D72D6F">
        <w:t>професионалните</w:t>
      </w:r>
      <w:proofErr w:type="spellEnd"/>
      <w:r w:rsidRPr="00D72D6F">
        <w:t xml:space="preserve"> и </w:t>
      </w:r>
      <w:proofErr w:type="spellStart"/>
      <w:r w:rsidRPr="00D72D6F">
        <w:t>личните</w:t>
      </w:r>
      <w:proofErr w:type="spellEnd"/>
      <w:r w:rsidRPr="00D72D6F">
        <w:t xml:space="preserve"> </w:t>
      </w:r>
      <w:proofErr w:type="spellStart"/>
      <w:r w:rsidRPr="00D72D6F">
        <w:t>ангажименти</w:t>
      </w:r>
      <w:proofErr w:type="spellEnd"/>
      <w:r w:rsidRPr="00D72D6F">
        <w:t xml:space="preserve">. </w:t>
      </w:r>
      <w:proofErr w:type="spellStart"/>
      <w:r w:rsidRPr="00D72D6F">
        <w:t>Резултатите</w:t>
      </w:r>
      <w:proofErr w:type="spellEnd"/>
      <w:r w:rsidRPr="00D72D6F">
        <w:t xml:space="preserve"> </w:t>
      </w:r>
      <w:proofErr w:type="spellStart"/>
      <w:r w:rsidRPr="00D72D6F">
        <w:t>показват</w:t>
      </w:r>
      <w:proofErr w:type="spellEnd"/>
      <w:r w:rsidRPr="00D72D6F">
        <w:t xml:space="preserve"> </w:t>
      </w:r>
      <w:proofErr w:type="spellStart"/>
      <w:r w:rsidRPr="00D72D6F">
        <w:t>също</w:t>
      </w:r>
      <w:proofErr w:type="spellEnd"/>
      <w:r w:rsidRPr="00D72D6F">
        <w:t xml:space="preserve">, </w:t>
      </w:r>
      <w:proofErr w:type="spellStart"/>
      <w:r w:rsidRPr="00D72D6F">
        <w:t>че</w:t>
      </w:r>
      <w:proofErr w:type="spellEnd"/>
      <w:r w:rsidRPr="00D72D6F">
        <w:t xml:space="preserve"> </w:t>
      </w:r>
      <w:proofErr w:type="spellStart"/>
      <w:r w:rsidRPr="00D72D6F">
        <w:t>професионалният</w:t>
      </w:r>
      <w:proofErr w:type="spellEnd"/>
      <w:r w:rsidRPr="00D72D6F">
        <w:t xml:space="preserve"> </w:t>
      </w:r>
      <w:proofErr w:type="spellStart"/>
      <w:r w:rsidRPr="00D72D6F">
        <w:t>стрес</w:t>
      </w:r>
      <w:proofErr w:type="spellEnd"/>
      <w:r w:rsidRPr="00D72D6F">
        <w:t xml:space="preserve"> </w:t>
      </w:r>
      <w:proofErr w:type="spellStart"/>
      <w:r w:rsidRPr="00D72D6F">
        <w:t>има</w:t>
      </w:r>
      <w:proofErr w:type="spellEnd"/>
      <w:r w:rsidRPr="00D72D6F">
        <w:t xml:space="preserve"> </w:t>
      </w:r>
      <w:proofErr w:type="spellStart"/>
      <w:r w:rsidRPr="00D72D6F">
        <w:t>отрицателно</w:t>
      </w:r>
      <w:proofErr w:type="spellEnd"/>
      <w:r w:rsidRPr="00D72D6F">
        <w:t xml:space="preserve"> </w:t>
      </w:r>
      <w:proofErr w:type="spellStart"/>
      <w:r w:rsidRPr="00D72D6F">
        <w:t>въздействие</w:t>
      </w:r>
      <w:proofErr w:type="spellEnd"/>
      <w:r w:rsidRPr="00D72D6F">
        <w:t xml:space="preserve"> </w:t>
      </w:r>
      <w:proofErr w:type="spellStart"/>
      <w:r w:rsidRPr="00D72D6F">
        <w:t>върху</w:t>
      </w:r>
      <w:proofErr w:type="spellEnd"/>
      <w:r w:rsidRPr="00D72D6F">
        <w:t xml:space="preserve"> </w:t>
      </w:r>
      <w:proofErr w:type="spellStart"/>
      <w:r w:rsidRPr="00D72D6F">
        <w:t>афективната</w:t>
      </w:r>
      <w:proofErr w:type="spellEnd"/>
      <w:r w:rsidRPr="00D72D6F">
        <w:t xml:space="preserve"> и </w:t>
      </w:r>
      <w:proofErr w:type="spellStart"/>
      <w:r w:rsidRPr="00D72D6F">
        <w:t>нормативната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докато</w:t>
      </w:r>
      <w:proofErr w:type="spellEnd"/>
      <w:r w:rsidRPr="00D72D6F">
        <w:t xml:space="preserve"> </w:t>
      </w:r>
      <w:proofErr w:type="spellStart"/>
      <w:r w:rsidRPr="00D72D6F">
        <w:t>континуантната</w:t>
      </w:r>
      <w:proofErr w:type="spellEnd"/>
      <w:r w:rsidRPr="00D72D6F">
        <w:t xml:space="preserve"> </w:t>
      </w:r>
      <w:proofErr w:type="spellStart"/>
      <w:r w:rsidRPr="00D72D6F">
        <w:t>привързаност</w:t>
      </w:r>
      <w:proofErr w:type="spellEnd"/>
      <w:r w:rsidRPr="00D72D6F">
        <w:t xml:space="preserve"> е </w:t>
      </w:r>
      <w:proofErr w:type="spellStart"/>
      <w:r w:rsidRPr="00D72D6F">
        <w:t>слабо</w:t>
      </w:r>
      <w:proofErr w:type="spellEnd"/>
      <w:r w:rsidRPr="00D72D6F">
        <w:t xml:space="preserve"> </w:t>
      </w:r>
      <w:proofErr w:type="spellStart"/>
      <w:r w:rsidRPr="00D72D6F">
        <w:t>свързана</w:t>
      </w:r>
      <w:proofErr w:type="spellEnd"/>
      <w:r w:rsidRPr="00D72D6F">
        <w:t xml:space="preserve"> </w:t>
      </w:r>
      <w:proofErr w:type="spellStart"/>
      <w:r w:rsidRPr="00D72D6F">
        <w:t>със</w:t>
      </w:r>
      <w:proofErr w:type="spellEnd"/>
      <w:r w:rsidRPr="00D72D6F">
        <w:t xml:space="preserve"> </w:t>
      </w:r>
      <w:proofErr w:type="spellStart"/>
      <w:r w:rsidRPr="00D72D6F">
        <w:t>стреса</w:t>
      </w:r>
      <w:proofErr w:type="spellEnd"/>
      <w:r w:rsidRPr="00D72D6F">
        <w:t xml:space="preserve">, </w:t>
      </w:r>
      <w:proofErr w:type="spellStart"/>
      <w:r w:rsidRPr="00D72D6F">
        <w:t>което</w:t>
      </w:r>
      <w:proofErr w:type="spellEnd"/>
      <w:r w:rsidRPr="00D72D6F">
        <w:t xml:space="preserve"> </w:t>
      </w:r>
      <w:proofErr w:type="spellStart"/>
      <w:r w:rsidRPr="00D72D6F">
        <w:t>потвърждава</w:t>
      </w:r>
      <w:proofErr w:type="spellEnd"/>
      <w:r w:rsidRPr="00D72D6F">
        <w:t xml:space="preserve"> </w:t>
      </w:r>
      <w:proofErr w:type="spellStart"/>
      <w:r w:rsidRPr="00D72D6F">
        <w:t>връзката</w:t>
      </w:r>
      <w:proofErr w:type="spellEnd"/>
      <w:r w:rsidRPr="00D72D6F">
        <w:t xml:space="preserve"> </w:t>
      </w:r>
      <w:proofErr w:type="spellStart"/>
      <w:r w:rsidRPr="00D72D6F">
        <w:t>между</w:t>
      </w:r>
      <w:proofErr w:type="spellEnd"/>
      <w:r w:rsidRPr="00D72D6F">
        <w:t xml:space="preserve"> </w:t>
      </w:r>
      <w:proofErr w:type="spellStart"/>
      <w:r w:rsidRPr="00D72D6F">
        <w:t>работната</w:t>
      </w:r>
      <w:proofErr w:type="spellEnd"/>
      <w:r w:rsidRPr="00D72D6F">
        <w:t xml:space="preserve"> </w:t>
      </w:r>
      <w:proofErr w:type="spellStart"/>
      <w:r w:rsidRPr="00D72D6F">
        <w:t>среда</w:t>
      </w:r>
      <w:proofErr w:type="spellEnd"/>
      <w:r w:rsidRPr="00D72D6F">
        <w:t xml:space="preserve"> и </w:t>
      </w:r>
      <w:proofErr w:type="spellStart"/>
      <w:r w:rsidRPr="00D72D6F">
        <w:t>ангажираността</w:t>
      </w:r>
      <w:proofErr w:type="spellEnd"/>
      <w:r w:rsidRPr="00D72D6F">
        <w:t xml:space="preserve"> </w:t>
      </w:r>
      <w:proofErr w:type="spellStart"/>
      <w:r w:rsidRPr="00D72D6F">
        <w:t>на</w:t>
      </w:r>
      <w:proofErr w:type="spellEnd"/>
      <w:r w:rsidRPr="00D72D6F">
        <w:t xml:space="preserve"> </w:t>
      </w:r>
      <w:proofErr w:type="spellStart"/>
      <w:r w:rsidRPr="00D72D6F">
        <w:t>служителите</w:t>
      </w:r>
      <w:proofErr w:type="spellEnd"/>
      <w:r w:rsidRPr="00D72D6F">
        <w:t xml:space="preserve">. </w:t>
      </w:r>
      <w:proofErr w:type="spellStart"/>
      <w:r w:rsidRPr="00D72D6F">
        <w:t>Изследването</w:t>
      </w:r>
      <w:proofErr w:type="spellEnd"/>
      <w:r w:rsidRPr="00D72D6F">
        <w:t xml:space="preserve"> </w:t>
      </w:r>
      <w:proofErr w:type="spellStart"/>
      <w:r w:rsidRPr="00D72D6F">
        <w:t>установява</w:t>
      </w:r>
      <w:proofErr w:type="spellEnd"/>
      <w:r w:rsidRPr="00D72D6F">
        <w:t xml:space="preserve">, </w:t>
      </w:r>
      <w:proofErr w:type="spellStart"/>
      <w:r w:rsidRPr="00D72D6F">
        <w:t>че</w:t>
      </w:r>
      <w:proofErr w:type="spellEnd"/>
      <w:r w:rsidRPr="00D72D6F">
        <w:t xml:space="preserve"> </w:t>
      </w:r>
      <w:proofErr w:type="spellStart"/>
      <w:r w:rsidRPr="00D72D6F">
        <w:t>усещането</w:t>
      </w:r>
      <w:proofErr w:type="spellEnd"/>
      <w:r w:rsidRPr="00D72D6F">
        <w:t xml:space="preserve"> </w:t>
      </w:r>
      <w:proofErr w:type="spellStart"/>
      <w:r w:rsidRPr="00D72D6F">
        <w:t>за</w:t>
      </w:r>
      <w:proofErr w:type="spellEnd"/>
      <w:r w:rsidRPr="00D72D6F">
        <w:t xml:space="preserve"> </w:t>
      </w:r>
      <w:proofErr w:type="spellStart"/>
      <w:r w:rsidRPr="00D72D6F">
        <w:t>контрол</w:t>
      </w:r>
      <w:proofErr w:type="spellEnd"/>
      <w:r w:rsidRPr="00D72D6F">
        <w:t xml:space="preserve"> </w:t>
      </w:r>
      <w:proofErr w:type="spellStart"/>
      <w:r w:rsidRPr="00D72D6F">
        <w:t>върху</w:t>
      </w:r>
      <w:proofErr w:type="spellEnd"/>
      <w:r w:rsidRPr="00D72D6F">
        <w:t xml:space="preserve"> </w:t>
      </w:r>
      <w:proofErr w:type="spellStart"/>
      <w:r w:rsidRPr="00D72D6F">
        <w:t>работния</w:t>
      </w:r>
      <w:proofErr w:type="spellEnd"/>
      <w:r w:rsidRPr="00D72D6F">
        <w:t xml:space="preserve"> </w:t>
      </w:r>
      <w:proofErr w:type="spellStart"/>
      <w:r w:rsidRPr="00D72D6F">
        <w:t>процес</w:t>
      </w:r>
      <w:proofErr w:type="spellEnd"/>
      <w:r w:rsidRPr="00D72D6F">
        <w:t xml:space="preserve"> е </w:t>
      </w:r>
      <w:proofErr w:type="spellStart"/>
      <w:r w:rsidRPr="00D72D6F">
        <w:t>важен</w:t>
      </w:r>
      <w:proofErr w:type="spellEnd"/>
      <w:r w:rsidRPr="00D72D6F">
        <w:t xml:space="preserve"> </w:t>
      </w:r>
      <w:proofErr w:type="spellStart"/>
      <w:r w:rsidRPr="00D72D6F">
        <w:t>фактор</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стреса</w:t>
      </w:r>
      <w:proofErr w:type="spellEnd"/>
      <w:r w:rsidRPr="00D72D6F">
        <w:t xml:space="preserve"> и </w:t>
      </w:r>
      <w:proofErr w:type="spellStart"/>
      <w:r w:rsidRPr="00D72D6F">
        <w:t>повишаване</w:t>
      </w:r>
      <w:proofErr w:type="spellEnd"/>
      <w:r w:rsidRPr="00D72D6F">
        <w:t xml:space="preserve"> </w:t>
      </w:r>
      <w:proofErr w:type="spellStart"/>
      <w:r w:rsidRPr="00D72D6F">
        <w:t>на</w:t>
      </w:r>
      <w:proofErr w:type="spellEnd"/>
      <w:r w:rsidRPr="00D72D6F">
        <w:t xml:space="preserve"> </w:t>
      </w:r>
      <w:proofErr w:type="spellStart"/>
      <w:r w:rsidRPr="00D72D6F">
        <w:t>ангажираността</w:t>
      </w:r>
      <w:proofErr w:type="spellEnd"/>
      <w:r w:rsidRPr="00D72D6F">
        <w:t xml:space="preserve">, </w:t>
      </w:r>
      <w:proofErr w:type="spellStart"/>
      <w:r w:rsidRPr="00D72D6F">
        <w:t>като</w:t>
      </w:r>
      <w:proofErr w:type="spellEnd"/>
      <w:r w:rsidRPr="00D72D6F">
        <w:t xml:space="preserve"> </w:t>
      </w:r>
      <w:proofErr w:type="spellStart"/>
      <w:r w:rsidRPr="00D72D6F">
        <w:t>по-голямата</w:t>
      </w:r>
      <w:proofErr w:type="spellEnd"/>
      <w:r w:rsidRPr="00D72D6F">
        <w:t xml:space="preserve"> </w:t>
      </w:r>
      <w:proofErr w:type="spellStart"/>
      <w:r w:rsidRPr="00D72D6F">
        <w:t>автономност</w:t>
      </w:r>
      <w:proofErr w:type="spellEnd"/>
      <w:r w:rsidRPr="00D72D6F">
        <w:t xml:space="preserve"> </w:t>
      </w:r>
      <w:proofErr w:type="spellStart"/>
      <w:r w:rsidRPr="00D72D6F">
        <w:t>допринася</w:t>
      </w:r>
      <w:proofErr w:type="spellEnd"/>
      <w:r w:rsidRPr="00D72D6F">
        <w:t xml:space="preserve"> </w:t>
      </w:r>
      <w:proofErr w:type="spellStart"/>
      <w:r w:rsidRPr="00D72D6F">
        <w:t>за</w:t>
      </w:r>
      <w:proofErr w:type="spellEnd"/>
      <w:r w:rsidRPr="00D72D6F">
        <w:t xml:space="preserve"> </w:t>
      </w:r>
      <w:proofErr w:type="spellStart"/>
      <w:r w:rsidRPr="00D72D6F">
        <w:t>по-силна</w:t>
      </w:r>
      <w:proofErr w:type="spellEnd"/>
      <w:r w:rsidRPr="00D72D6F">
        <w:t xml:space="preserve"> </w:t>
      </w:r>
      <w:proofErr w:type="spellStart"/>
      <w:r w:rsidRPr="00D72D6F">
        <w:t>емоционална</w:t>
      </w:r>
      <w:proofErr w:type="spellEnd"/>
      <w:r w:rsidRPr="00D72D6F">
        <w:t xml:space="preserve"> и </w:t>
      </w:r>
      <w:proofErr w:type="spellStart"/>
      <w:r w:rsidRPr="00D72D6F">
        <w:t>морална</w:t>
      </w:r>
      <w:proofErr w:type="spellEnd"/>
      <w:r w:rsidRPr="00D72D6F">
        <w:t xml:space="preserve"> </w:t>
      </w:r>
      <w:proofErr w:type="spellStart"/>
      <w:r w:rsidRPr="00D72D6F">
        <w:t>обвързаност</w:t>
      </w:r>
      <w:proofErr w:type="spellEnd"/>
      <w:r w:rsidRPr="00D72D6F">
        <w:t xml:space="preserve"> с </w:t>
      </w:r>
      <w:proofErr w:type="spellStart"/>
      <w:r w:rsidRPr="00D72D6F">
        <w:t>организацията</w:t>
      </w:r>
      <w:proofErr w:type="spellEnd"/>
      <w:r w:rsidRPr="00D72D6F">
        <w:t>.</w:t>
      </w:r>
    </w:p>
    <w:p w14:paraId="40E9BB1B" w14:textId="77777777" w:rsidR="00D72D6F" w:rsidRPr="00D72D6F" w:rsidRDefault="00D72D6F" w:rsidP="00D72D6F">
      <w:pPr>
        <w:spacing w:line="360" w:lineRule="auto"/>
        <w:ind w:firstLine="709"/>
        <w:jc w:val="both"/>
      </w:pPr>
      <w:proofErr w:type="spellStart"/>
      <w:r w:rsidRPr="00D72D6F">
        <w:t>Анализът</w:t>
      </w:r>
      <w:proofErr w:type="spellEnd"/>
      <w:r w:rsidRPr="00D72D6F">
        <w:t xml:space="preserve"> </w:t>
      </w:r>
      <w:proofErr w:type="spellStart"/>
      <w:r w:rsidRPr="00D72D6F">
        <w:t>по</w:t>
      </w:r>
      <w:proofErr w:type="spellEnd"/>
      <w:r w:rsidRPr="00D72D6F">
        <w:t xml:space="preserve"> </w:t>
      </w:r>
      <w:proofErr w:type="spellStart"/>
      <w:r w:rsidRPr="00D72D6F">
        <w:t>демографски</w:t>
      </w:r>
      <w:proofErr w:type="spellEnd"/>
      <w:r w:rsidRPr="00D72D6F">
        <w:t xml:space="preserve"> </w:t>
      </w:r>
      <w:proofErr w:type="spellStart"/>
      <w:r w:rsidRPr="00D72D6F">
        <w:t>характеристики</w:t>
      </w:r>
      <w:proofErr w:type="spellEnd"/>
      <w:r w:rsidRPr="00D72D6F">
        <w:t xml:space="preserve"> </w:t>
      </w:r>
      <w:proofErr w:type="spellStart"/>
      <w:r w:rsidRPr="00D72D6F">
        <w:t>показва</w:t>
      </w:r>
      <w:proofErr w:type="spellEnd"/>
      <w:r w:rsidRPr="00D72D6F">
        <w:t xml:space="preserve">, </w:t>
      </w:r>
      <w:proofErr w:type="spellStart"/>
      <w:r w:rsidRPr="00D72D6F">
        <w:t>че</w:t>
      </w:r>
      <w:proofErr w:type="spellEnd"/>
      <w:r w:rsidRPr="00D72D6F">
        <w:t xml:space="preserve"> </w:t>
      </w:r>
      <w:proofErr w:type="spellStart"/>
      <w:r w:rsidRPr="00D72D6F">
        <w:t>възрастта</w:t>
      </w:r>
      <w:proofErr w:type="spellEnd"/>
      <w:r w:rsidRPr="00D72D6F">
        <w:t xml:space="preserve"> </w:t>
      </w:r>
      <w:proofErr w:type="spellStart"/>
      <w:r w:rsidRPr="00D72D6F">
        <w:t>не</w:t>
      </w:r>
      <w:proofErr w:type="spellEnd"/>
      <w:r w:rsidRPr="00D72D6F">
        <w:t xml:space="preserve"> е </w:t>
      </w:r>
      <w:proofErr w:type="spellStart"/>
      <w:r w:rsidRPr="00D72D6F">
        <w:t>значим</w:t>
      </w:r>
      <w:proofErr w:type="spellEnd"/>
      <w:r w:rsidRPr="00D72D6F">
        <w:t xml:space="preserve"> </w:t>
      </w:r>
      <w:proofErr w:type="spellStart"/>
      <w:r w:rsidRPr="00D72D6F">
        <w:t>предиктор</w:t>
      </w:r>
      <w:proofErr w:type="spellEnd"/>
      <w:r w:rsidRPr="00D72D6F">
        <w:t xml:space="preserve"> </w:t>
      </w:r>
      <w:proofErr w:type="spellStart"/>
      <w:r w:rsidRPr="00D72D6F">
        <w:t>за</w:t>
      </w:r>
      <w:proofErr w:type="spellEnd"/>
      <w:r w:rsidRPr="00D72D6F">
        <w:t xml:space="preserve"> </w:t>
      </w:r>
      <w:proofErr w:type="spellStart"/>
      <w:r w:rsidRPr="00D72D6F">
        <w:t>нивото</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организационната</w:t>
      </w:r>
      <w:proofErr w:type="spellEnd"/>
      <w:r w:rsidRPr="00D72D6F">
        <w:t xml:space="preserve"> </w:t>
      </w:r>
      <w:proofErr w:type="spellStart"/>
      <w:r w:rsidRPr="00D72D6F">
        <w:t>привързаност</w:t>
      </w:r>
      <w:proofErr w:type="spellEnd"/>
      <w:r w:rsidRPr="00D72D6F">
        <w:t xml:space="preserve">, </w:t>
      </w:r>
      <w:proofErr w:type="spellStart"/>
      <w:r w:rsidRPr="00D72D6F">
        <w:t>докато</w:t>
      </w:r>
      <w:proofErr w:type="spellEnd"/>
      <w:r w:rsidRPr="00D72D6F">
        <w:t xml:space="preserve"> </w:t>
      </w:r>
      <w:proofErr w:type="spellStart"/>
      <w:r w:rsidRPr="00D72D6F">
        <w:t>при</w:t>
      </w:r>
      <w:proofErr w:type="spellEnd"/>
      <w:r w:rsidRPr="00D72D6F">
        <w:t xml:space="preserve"> </w:t>
      </w:r>
      <w:proofErr w:type="spellStart"/>
      <w:r w:rsidRPr="00D72D6F">
        <w:t>пола</w:t>
      </w:r>
      <w:proofErr w:type="spellEnd"/>
      <w:r w:rsidRPr="00D72D6F">
        <w:t xml:space="preserve"> </w:t>
      </w:r>
      <w:proofErr w:type="spellStart"/>
      <w:r w:rsidRPr="00D72D6F">
        <w:t>се</w:t>
      </w:r>
      <w:proofErr w:type="spellEnd"/>
      <w:r w:rsidRPr="00D72D6F">
        <w:t xml:space="preserve"> </w:t>
      </w:r>
      <w:proofErr w:type="spellStart"/>
      <w:r w:rsidRPr="00D72D6F">
        <w:t>наблюдават</w:t>
      </w:r>
      <w:proofErr w:type="spellEnd"/>
      <w:r w:rsidRPr="00D72D6F">
        <w:t xml:space="preserve"> </w:t>
      </w:r>
      <w:proofErr w:type="spellStart"/>
      <w:r w:rsidRPr="00D72D6F">
        <w:t>разлики</w:t>
      </w:r>
      <w:proofErr w:type="spellEnd"/>
      <w:r w:rsidRPr="00D72D6F">
        <w:t xml:space="preserve">, </w:t>
      </w:r>
      <w:proofErr w:type="spellStart"/>
      <w:r w:rsidRPr="00D72D6F">
        <w:t>свързани</w:t>
      </w:r>
      <w:proofErr w:type="spellEnd"/>
      <w:r w:rsidRPr="00D72D6F">
        <w:t xml:space="preserve"> </w:t>
      </w:r>
      <w:proofErr w:type="spellStart"/>
      <w:r w:rsidRPr="00D72D6F">
        <w:t>основно</w:t>
      </w:r>
      <w:proofErr w:type="spellEnd"/>
      <w:r w:rsidRPr="00D72D6F">
        <w:t xml:space="preserve"> с </w:t>
      </w:r>
      <w:proofErr w:type="spellStart"/>
      <w:r w:rsidRPr="00D72D6F">
        <w:t>конфликта</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 xml:space="preserve">, </w:t>
      </w:r>
      <w:proofErr w:type="spellStart"/>
      <w:r w:rsidRPr="00D72D6F">
        <w:t>който</w:t>
      </w:r>
      <w:proofErr w:type="spellEnd"/>
      <w:r w:rsidRPr="00D72D6F">
        <w:t xml:space="preserve"> е </w:t>
      </w:r>
      <w:proofErr w:type="spellStart"/>
      <w:r w:rsidRPr="00D72D6F">
        <w:t>по-силно</w:t>
      </w:r>
      <w:proofErr w:type="spellEnd"/>
      <w:r w:rsidRPr="00D72D6F">
        <w:t xml:space="preserve"> </w:t>
      </w:r>
      <w:proofErr w:type="spellStart"/>
      <w:r w:rsidRPr="00D72D6F">
        <w:t>изразен</w:t>
      </w:r>
      <w:proofErr w:type="spellEnd"/>
      <w:r w:rsidRPr="00D72D6F">
        <w:t xml:space="preserve"> </w:t>
      </w:r>
      <w:proofErr w:type="spellStart"/>
      <w:r w:rsidRPr="00D72D6F">
        <w:t>при</w:t>
      </w:r>
      <w:proofErr w:type="spellEnd"/>
      <w:r w:rsidRPr="00D72D6F">
        <w:t xml:space="preserve"> </w:t>
      </w:r>
      <w:proofErr w:type="spellStart"/>
      <w:r w:rsidRPr="00D72D6F">
        <w:t>жените</w:t>
      </w:r>
      <w:proofErr w:type="spellEnd"/>
      <w:r w:rsidRPr="00D72D6F">
        <w:t xml:space="preserve"> </w:t>
      </w:r>
      <w:proofErr w:type="spellStart"/>
      <w:r w:rsidRPr="00D72D6F">
        <w:t>разследващи</w:t>
      </w:r>
      <w:proofErr w:type="spellEnd"/>
      <w:r w:rsidRPr="00D72D6F">
        <w:t xml:space="preserve"> </w:t>
      </w:r>
      <w:proofErr w:type="spellStart"/>
      <w:r w:rsidRPr="00D72D6F">
        <w:t>полицаи</w:t>
      </w:r>
      <w:proofErr w:type="spellEnd"/>
      <w:r w:rsidRPr="00D72D6F">
        <w:t xml:space="preserve">. </w:t>
      </w:r>
      <w:proofErr w:type="spellStart"/>
      <w:r w:rsidRPr="00D72D6F">
        <w:t>Това</w:t>
      </w:r>
      <w:proofErr w:type="spellEnd"/>
      <w:r w:rsidRPr="00D72D6F">
        <w:t xml:space="preserve"> </w:t>
      </w:r>
      <w:proofErr w:type="spellStart"/>
      <w:r w:rsidRPr="00D72D6F">
        <w:t>съответства</w:t>
      </w:r>
      <w:proofErr w:type="spellEnd"/>
      <w:r w:rsidRPr="00D72D6F">
        <w:t xml:space="preserve"> </w:t>
      </w:r>
      <w:proofErr w:type="spellStart"/>
      <w:r w:rsidRPr="00D72D6F">
        <w:t>на</w:t>
      </w:r>
      <w:proofErr w:type="spellEnd"/>
      <w:r w:rsidRPr="00D72D6F">
        <w:t xml:space="preserve"> </w:t>
      </w:r>
      <w:proofErr w:type="spellStart"/>
      <w:r w:rsidRPr="00D72D6F">
        <w:t>предходни</w:t>
      </w:r>
      <w:proofErr w:type="spellEnd"/>
      <w:r w:rsidRPr="00D72D6F">
        <w:t xml:space="preserve"> </w:t>
      </w:r>
      <w:proofErr w:type="spellStart"/>
      <w:r w:rsidRPr="00D72D6F">
        <w:t>теоретични</w:t>
      </w:r>
      <w:proofErr w:type="spellEnd"/>
      <w:r w:rsidRPr="00D72D6F">
        <w:t xml:space="preserve"> </w:t>
      </w:r>
      <w:proofErr w:type="spellStart"/>
      <w:r w:rsidRPr="00D72D6F">
        <w:t>изследвания</w:t>
      </w:r>
      <w:proofErr w:type="spellEnd"/>
      <w:r w:rsidRPr="00D72D6F">
        <w:t xml:space="preserve"> и </w:t>
      </w:r>
      <w:proofErr w:type="spellStart"/>
      <w:r w:rsidRPr="00D72D6F">
        <w:t>потвърждава</w:t>
      </w:r>
      <w:proofErr w:type="spellEnd"/>
      <w:r w:rsidRPr="00D72D6F">
        <w:t xml:space="preserve">, </w:t>
      </w:r>
      <w:proofErr w:type="spellStart"/>
      <w:r w:rsidRPr="00D72D6F">
        <w:t>че</w:t>
      </w:r>
      <w:proofErr w:type="spellEnd"/>
      <w:r w:rsidRPr="00D72D6F">
        <w:t xml:space="preserve"> </w:t>
      </w:r>
      <w:proofErr w:type="spellStart"/>
      <w:r w:rsidRPr="00D72D6F">
        <w:t>индивидуалните</w:t>
      </w:r>
      <w:proofErr w:type="spellEnd"/>
      <w:r w:rsidRPr="00D72D6F">
        <w:t xml:space="preserve"> </w:t>
      </w:r>
      <w:proofErr w:type="spellStart"/>
      <w:r w:rsidRPr="00D72D6F">
        <w:t>преживявания</w:t>
      </w:r>
      <w:proofErr w:type="spellEnd"/>
      <w:r w:rsidRPr="00D72D6F">
        <w:t xml:space="preserve"> </w:t>
      </w:r>
      <w:proofErr w:type="spellStart"/>
      <w:r w:rsidRPr="00D72D6F">
        <w:t>на</w:t>
      </w:r>
      <w:proofErr w:type="spellEnd"/>
      <w:r w:rsidRPr="00D72D6F">
        <w:t xml:space="preserve"> </w:t>
      </w:r>
      <w:proofErr w:type="spellStart"/>
      <w:r w:rsidRPr="00D72D6F">
        <w:t>стреса</w:t>
      </w:r>
      <w:proofErr w:type="spellEnd"/>
      <w:r w:rsidRPr="00D72D6F">
        <w:t xml:space="preserve"> </w:t>
      </w:r>
      <w:proofErr w:type="spellStart"/>
      <w:r w:rsidRPr="00D72D6F">
        <w:t>са</w:t>
      </w:r>
      <w:proofErr w:type="spellEnd"/>
      <w:r w:rsidRPr="00D72D6F">
        <w:t xml:space="preserve"> </w:t>
      </w:r>
      <w:proofErr w:type="spellStart"/>
      <w:r w:rsidRPr="00D72D6F">
        <w:t>по-силно</w:t>
      </w:r>
      <w:proofErr w:type="spellEnd"/>
      <w:r w:rsidRPr="00D72D6F">
        <w:t xml:space="preserve"> </w:t>
      </w:r>
      <w:proofErr w:type="spellStart"/>
      <w:r w:rsidRPr="00D72D6F">
        <w:t>повлияни</w:t>
      </w:r>
      <w:proofErr w:type="spellEnd"/>
      <w:r w:rsidRPr="00D72D6F">
        <w:t xml:space="preserve"> </w:t>
      </w:r>
      <w:proofErr w:type="spellStart"/>
      <w:r w:rsidRPr="00D72D6F">
        <w:t>от</w:t>
      </w:r>
      <w:proofErr w:type="spellEnd"/>
      <w:r w:rsidRPr="00D72D6F">
        <w:t xml:space="preserve"> </w:t>
      </w:r>
      <w:proofErr w:type="spellStart"/>
      <w:r w:rsidRPr="00D72D6F">
        <w:t>работните</w:t>
      </w:r>
      <w:proofErr w:type="spellEnd"/>
      <w:r w:rsidRPr="00D72D6F">
        <w:t xml:space="preserve"> </w:t>
      </w:r>
      <w:proofErr w:type="spellStart"/>
      <w:r w:rsidRPr="00D72D6F">
        <w:t>условия</w:t>
      </w:r>
      <w:proofErr w:type="spellEnd"/>
      <w:r w:rsidRPr="00D72D6F">
        <w:t xml:space="preserve">, </w:t>
      </w:r>
      <w:proofErr w:type="spellStart"/>
      <w:r w:rsidRPr="00D72D6F">
        <w:t>отколкото</w:t>
      </w:r>
      <w:proofErr w:type="spellEnd"/>
      <w:r w:rsidRPr="00D72D6F">
        <w:t xml:space="preserve"> </w:t>
      </w:r>
      <w:proofErr w:type="spellStart"/>
      <w:r w:rsidRPr="00D72D6F">
        <w:t>от</w:t>
      </w:r>
      <w:proofErr w:type="spellEnd"/>
      <w:r w:rsidRPr="00D72D6F">
        <w:t xml:space="preserve"> </w:t>
      </w:r>
      <w:proofErr w:type="spellStart"/>
      <w:r w:rsidRPr="00D72D6F">
        <w:t>възрастта</w:t>
      </w:r>
      <w:proofErr w:type="spellEnd"/>
      <w:r w:rsidRPr="00D72D6F">
        <w:t xml:space="preserve">. </w:t>
      </w:r>
      <w:proofErr w:type="spellStart"/>
      <w:r w:rsidRPr="00D72D6F">
        <w:t>Въз</w:t>
      </w:r>
      <w:proofErr w:type="spellEnd"/>
      <w:r w:rsidRPr="00D72D6F">
        <w:t xml:space="preserve"> </w:t>
      </w:r>
      <w:proofErr w:type="spellStart"/>
      <w:r w:rsidRPr="00D72D6F">
        <w:t>основа</w:t>
      </w:r>
      <w:proofErr w:type="spellEnd"/>
      <w:r w:rsidRPr="00D72D6F">
        <w:t xml:space="preserve"> </w:t>
      </w:r>
      <w:proofErr w:type="spellStart"/>
      <w:r w:rsidRPr="00D72D6F">
        <w:t>на</w:t>
      </w:r>
      <w:proofErr w:type="spellEnd"/>
      <w:r w:rsidRPr="00D72D6F">
        <w:t xml:space="preserve"> </w:t>
      </w:r>
      <w:proofErr w:type="spellStart"/>
      <w:r w:rsidRPr="00D72D6F">
        <w:t>тези</w:t>
      </w:r>
      <w:proofErr w:type="spellEnd"/>
      <w:r w:rsidRPr="00D72D6F">
        <w:t xml:space="preserve"> </w:t>
      </w:r>
      <w:proofErr w:type="spellStart"/>
      <w:r w:rsidRPr="00D72D6F">
        <w:t>резултати</w:t>
      </w:r>
      <w:proofErr w:type="spellEnd"/>
      <w:r w:rsidRPr="00D72D6F">
        <w:t xml:space="preserve"> </w:t>
      </w:r>
      <w:proofErr w:type="spellStart"/>
      <w:r w:rsidRPr="00D72D6F">
        <w:t>изследването</w:t>
      </w:r>
      <w:proofErr w:type="spellEnd"/>
      <w:r w:rsidRPr="00D72D6F">
        <w:t xml:space="preserve"> </w:t>
      </w:r>
      <w:proofErr w:type="spellStart"/>
      <w:r w:rsidRPr="00D72D6F">
        <w:t>изпълнява</w:t>
      </w:r>
      <w:proofErr w:type="spellEnd"/>
      <w:r w:rsidRPr="00D72D6F">
        <w:t xml:space="preserve"> </w:t>
      </w:r>
      <w:proofErr w:type="spellStart"/>
      <w:r w:rsidRPr="00D72D6F">
        <w:t>задачата</w:t>
      </w:r>
      <w:proofErr w:type="spellEnd"/>
      <w:r w:rsidRPr="00D72D6F">
        <w:t xml:space="preserve"> </w:t>
      </w:r>
      <w:proofErr w:type="spellStart"/>
      <w:r w:rsidRPr="00D72D6F">
        <w:t>си</w:t>
      </w:r>
      <w:proofErr w:type="spellEnd"/>
      <w:r w:rsidRPr="00D72D6F">
        <w:t xml:space="preserve"> </w:t>
      </w:r>
      <w:proofErr w:type="spellStart"/>
      <w:r w:rsidRPr="00D72D6F">
        <w:t>да</w:t>
      </w:r>
      <w:proofErr w:type="spellEnd"/>
      <w:r w:rsidRPr="00D72D6F">
        <w:t xml:space="preserve"> </w:t>
      </w:r>
      <w:proofErr w:type="spellStart"/>
      <w:r w:rsidRPr="00D72D6F">
        <w:t>предложи</w:t>
      </w:r>
      <w:proofErr w:type="spellEnd"/>
      <w:r w:rsidRPr="00D72D6F">
        <w:t xml:space="preserve"> </w:t>
      </w:r>
      <w:proofErr w:type="spellStart"/>
      <w:r w:rsidRPr="00D72D6F">
        <w:t>практически</w:t>
      </w:r>
      <w:proofErr w:type="spellEnd"/>
      <w:r w:rsidRPr="00D72D6F">
        <w:t xml:space="preserve"> </w:t>
      </w:r>
      <w:proofErr w:type="spellStart"/>
      <w:r w:rsidRPr="00D72D6F">
        <w:t>насоки</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ролевата</w:t>
      </w:r>
      <w:proofErr w:type="spellEnd"/>
      <w:r w:rsidRPr="00D72D6F">
        <w:t xml:space="preserve"> </w:t>
      </w:r>
      <w:proofErr w:type="spellStart"/>
      <w:r w:rsidRPr="00D72D6F">
        <w:t>неяснота</w:t>
      </w:r>
      <w:proofErr w:type="spellEnd"/>
      <w:r w:rsidRPr="00D72D6F">
        <w:t xml:space="preserve">,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комуникацията</w:t>
      </w:r>
      <w:proofErr w:type="spellEnd"/>
      <w:r w:rsidRPr="00D72D6F">
        <w:t xml:space="preserve"> </w:t>
      </w:r>
      <w:proofErr w:type="spellStart"/>
      <w:r w:rsidRPr="00D72D6F">
        <w:t>между</w:t>
      </w:r>
      <w:proofErr w:type="spellEnd"/>
      <w:r w:rsidRPr="00D72D6F">
        <w:t xml:space="preserve"> </w:t>
      </w:r>
      <w:proofErr w:type="spellStart"/>
      <w:r w:rsidRPr="00D72D6F">
        <w:t>ръководителите</w:t>
      </w:r>
      <w:proofErr w:type="spellEnd"/>
      <w:r w:rsidRPr="00D72D6F">
        <w:t xml:space="preserve"> и </w:t>
      </w:r>
      <w:proofErr w:type="spellStart"/>
      <w:r w:rsidRPr="00D72D6F">
        <w:t>служителите</w:t>
      </w:r>
      <w:proofErr w:type="spellEnd"/>
      <w:r w:rsidRPr="00D72D6F">
        <w:t xml:space="preserve"> и </w:t>
      </w:r>
      <w:proofErr w:type="spellStart"/>
      <w:r w:rsidRPr="00D72D6F">
        <w:t>прилагане</w:t>
      </w:r>
      <w:proofErr w:type="spellEnd"/>
      <w:r w:rsidRPr="00D72D6F">
        <w:t xml:space="preserve"> </w:t>
      </w:r>
      <w:proofErr w:type="spellStart"/>
      <w:r w:rsidRPr="00D72D6F">
        <w:t>на</w:t>
      </w:r>
      <w:proofErr w:type="spellEnd"/>
      <w:r w:rsidRPr="00D72D6F">
        <w:t xml:space="preserve"> </w:t>
      </w:r>
      <w:proofErr w:type="spellStart"/>
      <w:r w:rsidRPr="00D72D6F">
        <w:t>политики</w:t>
      </w:r>
      <w:proofErr w:type="spellEnd"/>
      <w:r w:rsidRPr="00D72D6F">
        <w:t xml:space="preserve"> </w:t>
      </w:r>
      <w:proofErr w:type="spellStart"/>
      <w:r w:rsidRPr="00D72D6F">
        <w:t>за</w:t>
      </w:r>
      <w:proofErr w:type="spellEnd"/>
      <w:r w:rsidRPr="00D72D6F">
        <w:t xml:space="preserve"> </w:t>
      </w:r>
      <w:proofErr w:type="spellStart"/>
      <w:r w:rsidRPr="00D72D6F">
        <w:t>по-добър</w:t>
      </w:r>
      <w:proofErr w:type="spellEnd"/>
      <w:r w:rsidRPr="00D72D6F">
        <w:t xml:space="preserve"> </w:t>
      </w:r>
      <w:proofErr w:type="spellStart"/>
      <w:r w:rsidRPr="00D72D6F">
        <w:t>баланс</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w:t>
      </w:r>
    </w:p>
    <w:p w14:paraId="4AD2E1BE" w14:textId="164EE14C" w:rsidR="00055C49" w:rsidRPr="00055C49" w:rsidRDefault="00055C49" w:rsidP="00055C49">
      <w:pPr>
        <w:spacing w:line="360" w:lineRule="auto"/>
        <w:ind w:firstLine="709"/>
        <w:jc w:val="both"/>
      </w:pPr>
      <w:proofErr w:type="spellStart"/>
      <w:r w:rsidRPr="00055C49">
        <w:t>Изследването</w:t>
      </w:r>
      <w:proofErr w:type="spellEnd"/>
      <w:r w:rsidRPr="00055C49">
        <w:t xml:space="preserve"> </w:t>
      </w:r>
      <w:proofErr w:type="spellStart"/>
      <w:r w:rsidRPr="00055C49">
        <w:t>потвърждава</w:t>
      </w:r>
      <w:proofErr w:type="spellEnd"/>
      <w:r w:rsidRPr="00055C49">
        <w:t xml:space="preserve">, </w:t>
      </w:r>
      <w:proofErr w:type="spellStart"/>
      <w:r w:rsidRPr="00055C49">
        <w:t>че</w:t>
      </w:r>
      <w:proofErr w:type="spellEnd"/>
      <w:r w:rsidRPr="00055C49">
        <w:t xml:space="preserve"> </w:t>
      </w:r>
      <w:proofErr w:type="spellStart"/>
      <w:r w:rsidRPr="00055C49">
        <w:t>професионалният</w:t>
      </w:r>
      <w:proofErr w:type="spellEnd"/>
      <w:r w:rsidRPr="00055C49">
        <w:t xml:space="preserve"> </w:t>
      </w:r>
      <w:proofErr w:type="spellStart"/>
      <w:r w:rsidRPr="00055C49">
        <w:t>стрес</w:t>
      </w:r>
      <w:proofErr w:type="spellEnd"/>
      <w:r w:rsidRPr="00055C49">
        <w:t xml:space="preserve"> </w:t>
      </w:r>
      <w:proofErr w:type="spellStart"/>
      <w:r w:rsidRPr="00055C49">
        <w:t>при</w:t>
      </w:r>
      <w:proofErr w:type="spellEnd"/>
      <w:r w:rsidRPr="00055C49">
        <w:t xml:space="preserve"> </w:t>
      </w:r>
      <w:proofErr w:type="spellStart"/>
      <w:r w:rsidRPr="00055C49">
        <w:t>разследващите</w:t>
      </w:r>
      <w:proofErr w:type="spellEnd"/>
      <w:r w:rsidRPr="00055C49">
        <w:t xml:space="preserve"> </w:t>
      </w:r>
      <w:proofErr w:type="spellStart"/>
      <w:r w:rsidRPr="00055C49">
        <w:t>полицаи</w:t>
      </w:r>
      <w:proofErr w:type="spellEnd"/>
      <w:r w:rsidRPr="00055C49">
        <w:t xml:space="preserve"> е в </w:t>
      </w:r>
      <w:proofErr w:type="spellStart"/>
      <w:r w:rsidRPr="00055C49">
        <w:t>значителна</w:t>
      </w:r>
      <w:proofErr w:type="spellEnd"/>
      <w:r w:rsidRPr="00055C49">
        <w:t xml:space="preserve"> </w:t>
      </w:r>
      <w:proofErr w:type="spellStart"/>
      <w:r w:rsidRPr="00055C49">
        <w:t>връзка</w:t>
      </w:r>
      <w:proofErr w:type="spellEnd"/>
      <w:r w:rsidRPr="00055C49">
        <w:t xml:space="preserve"> с </w:t>
      </w:r>
      <w:proofErr w:type="spellStart"/>
      <w:r w:rsidRPr="00055C49">
        <w:t>ролевите</w:t>
      </w:r>
      <w:proofErr w:type="spellEnd"/>
      <w:r w:rsidRPr="00055C49">
        <w:t xml:space="preserve"> </w:t>
      </w:r>
      <w:proofErr w:type="spellStart"/>
      <w:r w:rsidRPr="00055C49">
        <w:t>конфликти</w:t>
      </w:r>
      <w:proofErr w:type="spellEnd"/>
      <w:r w:rsidRPr="00055C49">
        <w:t xml:space="preserve">, </w:t>
      </w:r>
      <w:proofErr w:type="spellStart"/>
      <w:r w:rsidRPr="00055C49">
        <w:t>ролевата</w:t>
      </w:r>
      <w:proofErr w:type="spellEnd"/>
      <w:r w:rsidRPr="00055C49">
        <w:t xml:space="preserve"> </w:t>
      </w:r>
      <w:proofErr w:type="spellStart"/>
      <w:r w:rsidRPr="00055C49">
        <w:t>дифузия</w:t>
      </w:r>
      <w:proofErr w:type="spellEnd"/>
      <w:r w:rsidRPr="00055C49">
        <w:t xml:space="preserve"> и </w:t>
      </w:r>
      <w:proofErr w:type="spellStart"/>
      <w:r w:rsidRPr="00055C49">
        <w:t>трудностите</w:t>
      </w:r>
      <w:proofErr w:type="spellEnd"/>
      <w:r w:rsidRPr="00055C49">
        <w:t xml:space="preserve"> </w:t>
      </w:r>
      <w:proofErr w:type="spellStart"/>
      <w:r w:rsidRPr="00055C49">
        <w:t>при</w:t>
      </w:r>
      <w:proofErr w:type="spellEnd"/>
      <w:r w:rsidRPr="00055C49">
        <w:t xml:space="preserve"> </w:t>
      </w:r>
      <w:proofErr w:type="spellStart"/>
      <w:r w:rsidRPr="00055C49">
        <w:t>балансирането</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Когато</w:t>
      </w:r>
      <w:proofErr w:type="spellEnd"/>
      <w:r w:rsidRPr="00055C49">
        <w:t xml:space="preserve"> </w:t>
      </w:r>
      <w:proofErr w:type="spellStart"/>
      <w:r w:rsidRPr="00055C49">
        <w:t>полицаите</w:t>
      </w:r>
      <w:proofErr w:type="spellEnd"/>
      <w:r w:rsidRPr="00055C49">
        <w:t xml:space="preserve"> </w:t>
      </w:r>
      <w:proofErr w:type="spellStart"/>
      <w:r w:rsidRPr="00055C49">
        <w:t>не</w:t>
      </w:r>
      <w:proofErr w:type="spellEnd"/>
      <w:r w:rsidRPr="00055C49">
        <w:t xml:space="preserve"> </w:t>
      </w:r>
      <w:proofErr w:type="spellStart"/>
      <w:r w:rsidRPr="00055C49">
        <w:t>разбират</w:t>
      </w:r>
      <w:proofErr w:type="spellEnd"/>
      <w:r w:rsidRPr="00055C49">
        <w:t xml:space="preserve"> </w:t>
      </w:r>
      <w:proofErr w:type="spellStart"/>
      <w:r w:rsidRPr="00055C49">
        <w:t>ясно</w:t>
      </w:r>
      <w:proofErr w:type="spellEnd"/>
      <w:r w:rsidRPr="00055C49">
        <w:t xml:space="preserve"> </w:t>
      </w:r>
      <w:proofErr w:type="spellStart"/>
      <w:r w:rsidRPr="00055C49">
        <w:t>своите</w:t>
      </w:r>
      <w:proofErr w:type="spellEnd"/>
      <w:r w:rsidRPr="00055C49">
        <w:t xml:space="preserve"> </w:t>
      </w:r>
      <w:proofErr w:type="spellStart"/>
      <w:r w:rsidRPr="00055C49">
        <w:t>ролеви</w:t>
      </w:r>
      <w:proofErr w:type="spellEnd"/>
      <w:r w:rsidRPr="00055C49">
        <w:t xml:space="preserve"> </w:t>
      </w:r>
      <w:proofErr w:type="spellStart"/>
      <w:r w:rsidRPr="00055C49">
        <w:t>отговорности</w:t>
      </w:r>
      <w:proofErr w:type="spellEnd"/>
      <w:r w:rsidRPr="00055C49">
        <w:t xml:space="preserve"> </w:t>
      </w:r>
      <w:proofErr w:type="spellStart"/>
      <w:r w:rsidRPr="00055C49">
        <w:t>или</w:t>
      </w:r>
      <w:proofErr w:type="spellEnd"/>
      <w:r w:rsidRPr="00055C49">
        <w:t xml:space="preserve"> </w:t>
      </w:r>
      <w:proofErr w:type="spellStart"/>
      <w:r w:rsidRPr="00055C49">
        <w:t>получават</w:t>
      </w:r>
      <w:proofErr w:type="spellEnd"/>
      <w:r w:rsidRPr="00055C49">
        <w:t xml:space="preserve"> </w:t>
      </w:r>
      <w:proofErr w:type="spellStart"/>
      <w:r w:rsidRPr="00055C49">
        <w:t>противоречиви</w:t>
      </w:r>
      <w:proofErr w:type="spellEnd"/>
      <w:r w:rsidRPr="00055C49">
        <w:t xml:space="preserve"> </w:t>
      </w:r>
      <w:proofErr w:type="spellStart"/>
      <w:r w:rsidRPr="00055C49">
        <w:t>указания</w:t>
      </w:r>
      <w:proofErr w:type="spellEnd"/>
      <w:r w:rsidRPr="00055C49">
        <w:t xml:space="preserve">, </w:t>
      </w:r>
      <w:proofErr w:type="spellStart"/>
      <w:r w:rsidRPr="00055C49">
        <w:t>те</w:t>
      </w:r>
      <w:proofErr w:type="spellEnd"/>
      <w:r w:rsidRPr="00055C49">
        <w:t xml:space="preserve"> </w:t>
      </w:r>
      <w:proofErr w:type="spellStart"/>
      <w:r w:rsidRPr="00055C49">
        <w:t>изпитват</w:t>
      </w:r>
      <w:proofErr w:type="spellEnd"/>
      <w:r w:rsidRPr="00055C49">
        <w:t xml:space="preserve"> </w:t>
      </w:r>
      <w:proofErr w:type="spellStart"/>
      <w:r w:rsidRPr="00055C49">
        <w:t>по-високи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w:t>
      </w:r>
      <w:proofErr w:type="spellStart"/>
      <w:r w:rsidRPr="00055C49">
        <w:t>Освен</w:t>
      </w:r>
      <w:proofErr w:type="spellEnd"/>
      <w:r w:rsidRPr="00055C49">
        <w:t xml:space="preserve"> </w:t>
      </w:r>
      <w:proofErr w:type="spellStart"/>
      <w:r w:rsidRPr="00055C49">
        <w:t>това</w:t>
      </w:r>
      <w:proofErr w:type="spellEnd"/>
      <w:r w:rsidRPr="00055C49">
        <w:t xml:space="preserve"> </w:t>
      </w:r>
      <w:proofErr w:type="spellStart"/>
      <w:r w:rsidRPr="00055C49">
        <w:t>конфликтът</w:t>
      </w:r>
      <w:proofErr w:type="spellEnd"/>
      <w:r w:rsidRPr="00055C49">
        <w:t xml:space="preserve"> </w:t>
      </w:r>
      <w:proofErr w:type="spellStart"/>
      <w:r w:rsidRPr="00055C49">
        <w:t>между</w:t>
      </w:r>
      <w:proofErr w:type="spellEnd"/>
      <w:r w:rsidRPr="00055C49">
        <w:t xml:space="preserve"> </w:t>
      </w:r>
      <w:proofErr w:type="spellStart"/>
      <w:r w:rsidRPr="00055C49">
        <w:t>работа</w:t>
      </w:r>
      <w:proofErr w:type="spellEnd"/>
      <w:r w:rsidRPr="00055C49">
        <w:t xml:space="preserve"> и </w:t>
      </w:r>
      <w:proofErr w:type="spellStart"/>
      <w:r w:rsidRPr="00055C49">
        <w:t>личен</w:t>
      </w:r>
      <w:proofErr w:type="spellEnd"/>
      <w:r w:rsidRPr="00055C49">
        <w:t xml:space="preserve"> </w:t>
      </w:r>
      <w:proofErr w:type="spellStart"/>
      <w:r w:rsidRPr="00055C49">
        <w:t>живот</w:t>
      </w:r>
      <w:proofErr w:type="spellEnd"/>
      <w:r w:rsidRPr="00055C49">
        <w:t xml:space="preserve"> </w:t>
      </w:r>
      <w:proofErr w:type="spellStart"/>
      <w:r w:rsidRPr="00055C49">
        <w:t>се</w:t>
      </w:r>
      <w:proofErr w:type="spellEnd"/>
      <w:r w:rsidRPr="00055C49">
        <w:t xml:space="preserve"> </w:t>
      </w:r>
      <w:proofErr w:type="spellStart"/>
      <w:r w:rsidRPr="00055C49">
        <w:t>проявява</w:t>
      </w:r>
      <w:proofErr w:type="spellEnd"/>
      <w:r w:rsidRPr="00055C49">
        <w:t xml:space="preserve"> </w:t>
      </w:r>
      <w:proofErr w:type="spellStart"/>
      <w:r w:rsidRPr="00055C49">
        <w:t>като</w:t>
      </w:r>
      <w:proofErr w:type="spellEnd"/>
      <w:r w:rsidRPr="00055C49">
        <w:t xml:space="preserve"> </w:t>
      </w:r>
      <w:proofErr w:type="spellStart"/>
      <w:r w:rsidRPr="00055C49">
        <w:t>важен</w:t>
      </w:r>
      <w:proofErr w:type="spellEnd"/>
      <w:r w:rsidRPr="00055C49">
        <w:t xml:space="preserve"> </w:t>
      </w:r>
      <w:proofErr w:type="spellStart"/>
      <w:r w:rsidRPr="00055C49">
        <w:t>фактор</w:t>
      </w:r>
      <w:proofErr w:type="spellEnd"/>
      <w:r w:rsidRPr="00055C49">
        <w:t xml:space="preserve">, </w:t>
      </w:r>
      <w:proofErr w:type="spellStart"/>
      <w:r w:rsidRPr="00055C49">
        <w:t>особено</w:t>
      </w:r>
      <w:proofErr w:type="spellEnd"/>
      <w:r w:rsidRPr="00055C49">
        <w:t xml:space="preserve"> </w:t>
      </w:r>
      <w:proofErr w:type="spellStart"/>
      <w:r w:rsidRPr="00055C49">
        <w:t>при</w:t>
      </w:r>
      <w:proofErr w:type="spellEnd"/>
      <w:r w:rsidRPr="00055C49">
        <w:t xml:space="preserve"> </w:t>
      </w:r>
      <w:proofErr w:type="spellStart"/>
      <w:r w:rsidRPr="00055C49">
        <w:t>жените</w:t>
      </w:r>
      <w:proofErr w:type="spellEnd"/>
      <w:r w:rsidRPr="00055C49">
        <w:t xml:space="preserve"> </w:t>
      </w:r>
      <w:proofErr w:type="spellStart"/>
      <w:r w:rsidRPr="00055C49">
        <w:t>разследващи</w:t>
      </w:r>
      <w:proofErr w:type="spellEnd"/>
      <w:r w:rsidRPr="00055C49">
        <w:t xml:space="preserve"> </w:t>
      </w:r>
      <w:proofErr w:type="spellStart"/>
      <w:r w:rsidRPr="00055C49">
        <w:t>полицаи</w:t>
      </w:r>
      <w:proofErr w:type="spellEnd"/>
      <w:r w:rsidRPr="00055C49">
        <w:t xml:space="preserve">, </w:t>
      </w:r>
      <w:proofErr w:type="spellStart"/>
      <w:r w:rsidRPr="00055C49">
        <w:t>които</w:t>
      </w:r>
      <w:proofErr w:type="spellEnd"/>
      <w:r w:rsidRPr="00055C49">
        <w:t xml:space="preserve"> </w:t>
      </w:r>
      <w:proofErr w:type="spellStart"/>
      <w:r w:rsidRPr="00055C49">
        <w:t>съобщават</w:t>
      </w:r>
      <w:proofErr w:type="spellEnd"/>
      <w:r w:rsidRPr="00055C49">
        <w:t xml:space="preserve"> </w:t>
      </w:r>
      <w:proofErr w:type="spellStart"/>
      <w:r w:rsidRPr="00055C49">
        <w:t>за</w:t>
      </w:r>
      <w:proofErr w:type="spellEnd"/>
      <w:r w:rsidRPr="00055C49">
        <w:t xml:space="preserve"> </w:t>
      </w:r>
      <w:proofErr w:type="spellStart"/>
      <w:r w:rsidRPr="00055C49">
        <w:t>по-високи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напрежение</w:t>
      </w:r>
      <w:proofErr w:type="spellEnd"/>
      <w:r w:rsidRPr="00055C49">
        <w:t xml:space="preserve"> в </w:t>
      </w:r>
      <w:proofErr w:type="spellStart"/>
      <w:r w:rsidRPr="00055C49">
        <w:t>този</w:t>
      </w:r>
      <w:proofErr w:type="spellEnd"/>
      <w:r w:rsidRPr="00055C49">
        <w:t xml:space="preserve"> </w:t>
      </w:r>
      <w:proofErr w:type="spellStart"/>
      <w:r w:rsidRPr="00055C49">
        <w:t>аспект</w:t>
      </w:r>
      <w:proofErr w:type="spellEnd"/>
      <w:r w:rsidRPr="00055C49">
        <w:t xml:space="preserve">. </w:t>
      </w:r>
      <w:proofErr w:type="spellStart"/>
      <w:r w:rsidRPr="00055C49">
        <w:t>Това</w:t>
      </w:r>
      <w:proofErr w:type="spellEnd"/>
      <w:r w:rsidRPr="00055C49">
        <w:t xml:space="preserve"> </w:t>
      </w:r>
      <w:proofErr w:type="spellStart"/>
      <w:r w:rsidRPr="00055C49">
        <w:t>вероятно</w:t>
      </w:r>
      <w:proofErr w:type="spellEnd"/>
      <w:r w:rsidRPr="00055C49">
        <w:t xml:space="preserve"> </w:t>
      </w:r>
      <w:proofErr w:type="spellStart"/>
      <w:r w:rsidRPr="00055C49">
        <w:t>се</w:t>
      </w:r>
      <w:proofErr w:type="spellEnd"/>
      <w:r w:rsidRPr="00055C49">
        <w:t xml:space="preserve"> </w:t>
      </w:r>
      <w:proofErr w:type="spellStart"/>
      <w:r w:rsidRPr="00055C49">
        <w:t>дължи</w:t>
      </w:r>
      <w:proofErr w:type="spellEnd"/>
      <w:r w:rsidRPr="00055C49">
        <w:t xml:space="preserve"> </w:t>
      </w:r>
      <w:proofErr w:type="spellStart"/>
      <w:r w:rsidRPr="00055C49">
        <w:t>на</w:t>
      </w:r>
      <w:proofErr w:type="spellEnd"/>
      <w:r w:rsidRPr="00055C49">
        <w:t xml:space="preserve"> </w:t>
      </w:r>
      <w:proofErr w:type="spellStart"/>
      <w:r w:rsidRPr="00055C49">
        <w:t>високата</w:t>
      </w:r>
      <w:proofErr w:type="spellEnd"/>
      <w:r w:rsidRPr="00055C49">
        <w:t xml:space="preserve"> </w:t>
      </w:r>
      <w:proofErr w:type="spellStart"/>
      <w:r w:rsidRPr="00055C49">
        <w:t>динамика</w:t>
      </w:r>
      <w:proofErr w:type="spellEnd"/>
      <w:r w:rsidRPr="00055C49">
        <w:t xml:space="preserve"> и </w:t>
      </w:r>
      <w:proofErr w:type="spellStart"/>
      <w:r w:rsidRPr="00055C49">
        <w:t>изисквания</w:t>
      </w:r>
      <w:proofErr w:type="spellEnd"/>
      <w:r w:rsidRPr="00055C49">
        <w:t xml:space="preserve"> </w:t>
      </w:r>
      <w:proofErr w:type="spellStart"/>
      <w:r w:rsidRPr="00055C49">
        <w:t>на</w:t>
      </w:r>
      <w:proofErr w:type="spellEnd"/>
      <w:r w:rsidRPr="00055C49">
        <w:t xml:space="preserve"> </w:t>
      </w:r>
      <w:proofErr w:type="spellStart"/>
      <w:r w:rsidRPr="00055C49">
        <w:t>професията</w:t>
      </w:r>
      <w:proofErr w:type="spellEnd"/>
      <w:r w:rsidRPr="00055C49">
        <w:t xml:space="preserve">, </w:t>
      </w:r>
      <w:proofErr w:type="spellStart"/>
      <w:r w:rsidRPr="00055C49">
        <w:t>които</w:t>
      </w:r>
      <w:proofErr w:type="spellEnd"/>
      <w:r w:rsidRPr="00055C49">
        <w:t xml:space="preserve"> </w:t>
      </w:r>
      <w:proofErr w:type="spellStart"/>
      <w:r w:rsidRPr="00055C49">
        <w:t>често</w:t>
      </w:r>
      <w:proofErr w:type="spellEnd"/>
      <w:r w:rsidRPr="00055C49">
        <w:t xml:space="preserve"> </w:t>
      </w:r>
      <w:proofErr w:type="spellStart"/>
      <w:r w:rsidRPr="00055C49">
        <w:t>водят</w:t>
      </w:r>
      <w:proofErr w:type="spellEnd"/>
      <w:r w:rsidRPr="00055C49">
        <w:t xml:space="preserve"> </w:t>
      </w:r>
      <w:proofErr w:type="spellStart"/>
      <w:r w:rsidRPr="00055C49">
        <w:t>до</w:t>
      </w:r>
      <w:proofErr w:type="spellEnd"/>
      <w:r w:rsidRPr="00055C49">
        <w:t xml:space="preserve"> </w:t>
      </w:r>
      <w:proofErr w:type="spellStart"/>
      <w:r w:rsidRPr="00055C49">
        <w:t>работа</w:t>
      </w:r>
      <w:proofErr w:type="spellEnd"/>
      <w:r w:rsidRPr="00055C49">
        <w:t xml:space="preserve"> </w:t>
      </w:r>
      <w:proofErr w:type="spellStart"/>
      <w:r w:rsidRPr="00055C49">
        <w:t>извън</w:t>
      </w:r>
      <w:proofErr w:type="spellEnd"/>
      <w:r w:rsidRPr="00055C49">
        <w:t xml:space="preserve"> </w:t>
      </w:r>
      <w:proofErr w:type="spellStart"/>
      <w:r w:rsidRPr="00055C49">
        <w:t>редовното</w:t>
      </w:r>
      <w:proofErr w:type="spellEnd"/>
      <w:r w:rsidRPr="00055C49">
        <w:t xml:space="preserve"> </w:t>
      </w:r>
      <w:proofErr w:type="spellStart"/>
      <w:r w:rsidRPr="00055C49">
        <w:t>работно</w:t>
      </w:r>
      <w:proofErr w:type="spellEnd"/>
      <w:r w:rsidRPr="00055C49">
        <w:t xml:space="preserve"> </w:t>
      </w:r>
      <w:proofErr w:type="spellStart"/>
      <w:r w:rsidRPr="00055C49">
        <w:t>време</w:t>
      </w:r>
      <w:proofErr w:type="spellEnd"/>
      <w:r w:rsidRPr="00055C49">
        <w:t xml:space="preserve"> и </w:t>
      </w:r>
      <w:proofErr w:type="spellStart"/>
      <w:r w:rsidRPr="00055C49">
        <w:t>ограничаване</w:t>
      </w:r>
      <w:proofErr w:type="spellEnd"/>
      <w:r w:rsidRPr="00055C49">
        <w:t xml:space="preserve"> </w:t>
      </w:r>
      <w:proofErr w:type="spellStart"/>
      <w:r w:rsidRPr="00055C49">
        <w:t>на</w:t>
      </w:r>
      <w:proofErr w:type="spellEnd"/>
      <w:r w:rsidRPr="00055C49">
        <w:t xml:space="preserve"> </w:t>
      </w:r>
      <w:proofErr w:type="spellStart"/>
      <w:r w:rsidRPr="00055C49">
        <w:t>личния</w:t>
      </w:r>
      <w:proofErr w:type="spellEnd"/>
      <w:r w:rsidRPr="00055C49">
        <w:t xml:space="preserve"> </w:t>
      </w:r>
      <w:proofErr w:type="spellStart"/>
      <w:r w:rsidRPr="00055C49">
        <w:t>живот</w:t>
      </w:r>
      <w:proofErr w:type="spellEnd"/>
      <w:r w:rsidRPr="00055C49">
        <w:t xml:space="preserve">. </w:t>
      </w:r>
      <w:proofErr w:type="spellStart"/>
      <w:r w:rsidRPr="00055C49">
        <w:t>Тези</w:t>
      </w:r>
      <w:proofErr w:type="spellEnd"/>
      <w:r w:rsidRPr="00055C49">
        <w:t xml:space="preserve"> </w:t>
      </w:r>
      <w:proofErr w:type="spellStart"/>
      <w:r w:rsidRPr="00055C49">
        <w:t>резултати</w:t>
      </w:r>
      <w:proofErr w:type="spellEnd"/>
      <w:r w:rsidRPr="00055C49">
        <w:t xml:space="preserve"> </w:t>
      </w:r>
      <w:proofErr w:type="spellStart"/>
      <w:r w:rsidRPr="00055C49">
        <w:t>подчертават</w:t>
      </w:r>
      <w:proofErr w:type="spellEnd"/>
      <w:r w:rsidRPr="00055C49">
        <w:t xml:space="preserve"> </w:t>
      </w:r>
      <w:proofErr w:type="spellStart"/>
      <w:r w:rsidRPr="00055C49">
        <w:t>необходимостта</w:t>
      </w:r>
      <w:proofErr w:type="spellEnd"/>
      <w:r w:rsidRPr="00055C49">
        <w:t xml:space="preserve"> </w:t>
      </w:r>
      <w:proofErr w:type="spellStart"/>
      <w:r w:rsidRPr="00055C49">
        <w:t>от</w:t>
      </w:r>
      <w:proofErr w:type="spellEnd"/>
      <w:r w:rsidRPr="00055C49">
        <w:t xml:space="preserve"> </w:t>
      </w:r>
      <w:proofErr w:type="spellStart"/>
      <w:r w:rsidRPr="00055C49">
        <w:t>организационни</w:t>
      </w:r>
      <w:proofErr w:type="spellEnd"/>
      <w:r w:rsidRPr="00055C49">
        <w:t xml:space="preserve"> </w:t>
      </w:r>
      <w:proofErr w:type="spellStart"/>
      <w:r w:rsidRPr="00055C49">
        <w:lastRenderedPageBreak/>
        <w:t>политики</w:t>
      </w:r>
      <w:proofErr w:type="spellEnd"/>
      <w:r w:rsidRPr="00055C49">
        <w:t xml:space="preserve">, </w:t>
      </w:r>
      <w:proofErr w:type="spellStart"/>
      <w:r w:rsidRPr="00055C49">
        <w:t>които</w:t>
      </w:r>
      <w:proofErr w:type="spellEnd"/>
      <w:r w:rsidRPr="00055C49">
        <w:t xml:space="preserve"> </w:t>
      </w:r>
      <w:proofErr w:type="spellStart"/>
      <w:r w:rsidRPr="00055C49">
        <w:t>намаляват</w:t>
      </w:r>
      <w:proofErr w:type="spellEnd"/>
      <w:r w:rsidRPr="00055C49">
        <w:t xml:space="preserve"> </w:t>
      </w:r>
      <w:proofErr w:type="spellStart"/>
      <w:r w:rsidRPr="00055C49">
        <w:t>ролевата</w:t>
      </w:r>
      <w:proofErr w:type="spellEnd"/>
      <w:r w:rsidRPr="00055C49">
        <w:t xml:space="preserve"> </w:t>
      </w:r>
      <w:proofErr w:type="spellStart"/>
      <w:r w:rsidRPr="00055C49">
        <w:t>неяснота</w:t>
      </w:r>
      <w:proofErr w:type="spellEnd"/>
      <w:r w:rsidRPr="00055C49">
        <w:t xml:space="preserve"> и </w:t>
      </w:r>
      <w:proofErr w:type="spellStart"/>
      <w:r w:rsidRPr="00055C49">
        <w:t>улесняват</w:t>
      </w:r>
      <w:proofErr w:type="spellEnd"/>
      <w:r w:rsidRPr="00055C49">
        <w:t xml:space="preserve"> </w:t>
      </w:r>
      <w:proofErr w:type="spellStart"/>
      <w:r w:rsidRPr="00055C49">
        <w:t>баланса</w:t>
      </w:r>
      <w:proofErr w:type="spellEnd"/>
      <w:r w:rsidRPr="00055C49">
        <w:t xml:space="preserve"> </w:t>
      </w:r>
      <w:proofErr w:type="spellStart"/>
      <w:r w:rsidRPr="00055C49">
        <w:t>между</w:t>
      </w:r>
      <w:proofErr w:type="spellEnd"/>
      <w:r w:rsidRPr="00055C49">
        <w:t xml:space="preserve"> </w:t>
      </w:r>
      <w:proofErr w:type="spellStart"/>
      <w:r w:rsidRPr="00055C49">
        <w:t>професионалните</w:t>
      </w:r>
      <w:proofErr w:type="spellEnd"/>
      <w:r w:rsidRPr="00055C49">
        <w:t xml:space="preserve"> и </w:t>
      </w:r>
      <w:proofErr w:type="spellStart"/>
      <w:r w:rsidRPr="00055C49">
        <w:t>личните</w:t>
      </w:r>
      <w:proofErr w:type="spellEnd"/>
      <w:r w:rsidRPr="00055C49">
        <w:t xml:space="preserve"> </w:t>
      </w:r>
      <w:proofErr w:type="spellStart"/>
      <w:r w:rsidRPr="00055C49">
        <w:t>ангажименти</w:t>
      </w:r>
      <w:proofErr w:type="spellEnd"/>
      <w:r w:rsidRPr="00055C49">
        <w:t xml:space="preserve">, </w:t>
      </w:r>
      <w:proofErr w:type="spellStart"/>
      <w:r w:rsidRPr="00055C49">
        <w:t>като</w:t>
      </w:r>
      <w:proofErr w:type="spellEnd"/>
      <w:r w:rsidRPr="00055C49">
        <w:t xml:space="preserve"> </w:t>
      </w:r>
      <w:proofErr w:type="spellStart"/>
      <w:r w:rsidRPr="00055C49">
        <w:t>например</w:t>
      </w:r>
      <w:proofErr w:type="spellEnd"/>
      <w:r w:rsidRPr="00055C49">
        <w:t xml:space="preserve"> </w:t>
      </w:r>
      <w:proofErr w:type="spellStart"/>
      <w:r w:rsidRPr="00055C49">
        <w:t>осигуряване</w:t>
      </w:r>
      <w:proofErr w:type="spellEnd"/>
      <w:r w:rsidRPr="00055C49">
        <w:t xml:space="preserve"> </w:t>
      </w:r>
      <w:proofErr w:type="spellStart"/>
      <w:r w:rsidRPr="00055C49">
        <w:t>на</w:t>
      </w:r>
      <w:proofErr w:type="spellEnd"/>
      <w:r w:rsidRPr="00055C49">
        <w:t xml:space="preserve"> </w:t>
      </w:r>
      <w:proofErr w:type="spellStart"/>
      <w:r w:rsidRPr="00055C49">
        <w:t>по-добро</w:t>
      </w:r>
      <w:proofErr w:type="spellEnd"/>
      <w:r w:rsidRPr="00055C49">
        <w:t xml:space="preserve"> </w:t>
      </w:r>
      <w:proofErr w:type="spellStart"/>
      <w:r w:rsidRPr="00055C49">
        <w:t>разпределение</w:t>
      </w:r>
      <w:proofErr w:type="spellEnd"/>
      <w:r w:rsidRPr="00055C49">
        <w:t xml:space="preserve"> </w:t>
      </w:r>
      <w:proofErr w:type="spellStart"/>
      <w:r w:rsidRPr="00055C49">
        <w:t>на</w:t>
      </w:r>
      <w:proofErr w:type="spellEnd"/>
      <w:r w:rsidRPr="00055C49">
        <w:t xml:space="preserve"> </w:t>
      </w:r>
      <w:proofErr w:type="spellStart"/>
      <w:r w:rsidRPr="00055C49">
        <w:t>работните</w:t>
      </w:r>
      <w:proofErr w:type="spellEnd"/>
      <w:r w:rsidRPr="00055C49">
        <w:t xml:space="preserve"> </w:t>
      </w:r>
      <w:proofErr w:type="spellStart"/>
      <w:r w:rsidRPr="00055C49">
        <w:t>задачи</w:t>
      </w:r>
      <w:proofErr w:type="spellEnd"/>
      <w:r w:rsidRPr="00055C49">
        <w:t xml:space="preserve">, </w:t>
      </w:r>
      <w:proofErr w:type="spellStart"/>
      <w:r w:rsidRPr="00055C49">
        <w:t>ясно</w:t>
      </w:r>
      <w:proofErr w:type="spellEnd"/>
      <w:r w:rsidRPr="00055C49">
        <w:t xml:space="preserve"> </w:t>
      </w:r>
      <w:proofErr w:type="spellStart"/>
      <w:r w:rsidRPr="00055C49">
        <w:t>дефинирани</w:t>
      </w:r>
      <w:proofErr w:type="spellEnd"/>
      <w:r w:rsidRPr="00055C49">
        <w:t xml:space="preserve"> </w:t>
      </w:r>
      <w:proofErr w:type="spellStart"/>
      <w:r w:rsidRPr="00055C49">
        <w:t>роли</w:t>
      </w:r>
      <w:proofErr w:type="spellEnd"/>
      <w:r w:rsidRPr="00055C49">
        <w:t xml:space="preserve"> и </w:t>
      </w:r>
      <w:proofErr w:type="spellStart"/>
      <w:r w:rsidRPr="00055C49">
        <w:t>възможности</w:t>
      </w:r>
      <w:proofErr w:type="spellEnd"/>
      <w:r w:rsidRPr="00055C49">
        <w:t xml:space="preserve"> </w:t>
      </w:r>
      <w:proofErr w:type="spellStart"/>
      <w:r w:rsidRPr="00055C49">
        <w:t>за</w:t>
      </w:r>
      <w:proofErr w:type="spellEnd"/>
      <w:r w:rsidRPr="00055C49">
        <w:t xml:space="preserve"> </w:t>
      </w:r>
      <w:proofErr w:type="spellStart"/>
      <w:r w:rsidRPr="00055C49">
        <w:t>психологическа</w:t>
      </w:r>
      <w:proofErr w:type="spellEnd"/>
      <w:r w:rsidRPr="00055C49">
        <w:t xml:space="preserve"> </w:t>
      </w:r>
      <w:proofErr w:type="spellStart"/>
      <w:r w:rsidRPr="00055C49">
        <w:t>подкрепа</w:t>
      </w:r>
      <w:proofErr w:type="spellEnd"/>
      <w:r w:rsidRPr="00055C49">
        <w:t>.</w:t>
      </w:r>
    </w:p>
    <w:p w14:paraId="172B0740" w14:textId="77777777" w:rsidR="00055C49" w:rsidRPr="00055C49" w:rsidRDefault="00055C49" w:rsidP="00055C49">
      <w:pPr>
        <w:spacing w:line="360" w:lineRule="auto"/>
        <w:ind w:firstLine="709"/>
        <w:jc w:val="both"/>
      </w:pPr>
      <w:proofErr w:type="spellStart"/>
      <w:r w:rsidRPr="00055C49">
        <w:t>Анализът</w:t>
      </w:r>
      <w:proofErr w:type="spellEnd"/>
      <w:r w:rsidRPr="00055C49">
        <w:t xml:space="preserve"> </w:t>
      </w:r>
      <w:proofErr w:type="spellStart"/>
      <w:r w:rsidRPr="00055C49">
        <w:t>показва</w:t>
      </w:r>
      <w:proofErr w:type="spellEnd"/>
      <w:r w:rsidRPr="00055C49">
        <w:t xml:space="preserve"> </w:t>
      </w:r>
      <w:proofErr w:type="spellStart"/>
      <w:r w:rsidRPr="00055C49">
        <w:t>също</w:t>
      </w:r>
      <w:proofErr w:type="spellEnd"/>
      <w:r w:rsidRPr="00055C49">
        <w:t xml:space="preserve">, </w:t>
      </w:r>
      <w:proofErr w:type="spellStart"/>
      <w:r w:rsidRPr="00055C49">
        <w:t>че</w:t>
      </w:r>
      <w:proofErr w:type="spellEnd"/>
      <w:r w:rsidRPr="00055C49">
        <w:t xml:space="preserve"> </w:t>
      </w:r>
      <w:proofErr w:type="spellStart"/>
      <w:r w:rsidRPr="00055C49">
        <w:t>организационната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на</w:t>
      </w:r>
      <w:proofErr w:type="spellEnd"/>
      <w:r w:rsidRPr="00055C49">
        <w:t xml:space="preserve"> </w:t>
      </w:r>
      <w:proofErr w:type="spellStart"/>
      <w:r w:rsidRPr="00055C49">
        <w:t>разследващите</w:t>
      </w:r>
      <w:proofErr w:type="spellEnd"/>
      <w:r w:rsidRPr="00055C49">
        <w:t xml:space="preserve"> </w:t>
      </w:r>
      <w:proofErr w:type="spellStart"/>
      <w:r w:rsidRPr="00055C49">
        <w:t>полицаи</w:t>
      </w:r>
      <w:proofErr w:type="spellEnd"/>
      <w:r w:rsidRPr="00055C49">
        <w:t xml:space="preserve"> е </w:t>
      </w:r>
      <w:proofErr w:type="spellStart"/>
      <w:r w:rsidRPr="00055C49">
        <w:t>тясно</w:t>
      </w:r>
      <w:proofErr w:type="spellEnd"/>
      <w:r w:rsidRPr="00055C49">
        <w:t xml:space="preserve"> </w:t>
      </w:r>
      <w:proofErr w:type="spellStart"/>
      <w:r w:rsidRPr="00055C49">
        <w:t>свързана</w:t>
      </w:r>
      <w:proofErr w:type="spellEnd"/>
      <w:r w:rsidRPr="00055C49">
        <w:t xml:space="preserve"> с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професионален</w:t>
      </w:r>
      <w:proofErr w:type="spellEnd"/>
      <w:r w:rsidRPr="00055C49">
        <w:t xml:space="preserve"> </w:t>
      </w:r>
      <w:proofErr w:type="spellStart"/>
      <w:r w:rsidRPr="00055C49">
        <w:t>стрес</w:t>
      </w:r>
      <w:proofErr w:type="spellEnd"/>
      <w:r w:rsidRPr="00055C49">
        <w:t xml:space="preserve"> и </w:t>
      </w:r>
      <w:proofErr w:type="spellStart"/>
      <w:r w:rsidRPr="00055C49">
        <w:t>усещането</w:t>
      </w:r>
      <w:proofErr w:type="spellEnd"/>
      <w:r w:rsidRPr="00055C49">
        <w:t xml:space="preserve"> </w:t>
      </w:r>
      <w:proofErr w:type="spellStart"/>
      <w:r w:rsidRPr="00055C49">
        <w:t>за</w:t>
      </w:r>
      <w:proofErr w:type="spellEnd"/>
      <w:r w:rsidRPr="00055C49">
        <w:t xml:space="preserve"> </w:t>
      </w:r>
      <w:proofErr w:type="spellStart"/>
      <w:r w:rsidRPr="00055C49">
        <w:t>контрол</w:t>
      </w:r>
      <w:proofErr w:type="spellEnd"/>
      <w:r w:rsidRPr="00055C49">
        <w:t xml:space="preserve"> </w:t>
      </w:r>
      <w:proofErr w:type="spellStart"/>
      <w:r w:rsidRPr="00055C49">
        <w:t>върху</w:t>
      </w:r>
      <w:proofErr w:type="spellEnd"/>
      <w:r w:rsidRPr="00055C49">
        <w:t xml:space="preserve"> </w:t>
      </w:r>
      <w:proofErr w:type="spellStart"/>
      <w:r w:rsidRPr="00055C49">
        <w:t>работния</w:t>
      </w:r>
      <w:proofErr w:type="spellEnd"/>
      <w:r w:rsidRPr="00055C49">
        <w:t xml:space="preserve"> </w:t>
      </w:r>
      <w:proofErr w:type="spellStart"/>
      <w:r w:rsidRPr="00055C49">
        <w:t>процес</w:t>
      </w:r>
      <w:proofErr w:type="spellEnd"/>
      <w:r w:rsidRPr="00055C49">
        <w:t xml:space="preserve">. </w:t>
      </w:r>
      <w:proofErr w:type="spellStart"/>
      <w:r w:rsidRPr="00055C49">
        <w:t>Афективната</w:t>
      </w:r>
      <w:proofErr w:type="spellEnd"/>
      <w:r w:rsidRPr="00055C49">
        <w:t xml:space="preserve"> и </w:t>
      </w:r>
      <w:proofErr w:type="spellStart"/>
      <w:r w:rsidRPr="00055C49">
        <w:t>нормативната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намаляват</w:t>
      </w:r>
      <w:proofErr w:type="spellEnd"/>
      <w:r w:rsidRPr="00055C49">
        <w:t xml:space="preserve"> </w:t>
      </w:r>
      <w:proofErr w:type="spellStart"/>
      <w:r w:rsidRPr="00055C49">
        <w:t>при</w:t>
      </w:r>
      <w:proofErr w:type="spellEnd"/>
      <w:r w:rsidRPr="00055C49">
        <w:t xml:space="preserve"> </w:t>
      </w:r>
      <w:proofErr w:type="spellStart"/>
      <w:r w:rsidRPr="00055C49">
        <w:t>високи</w:t>
      </w:r>
      <w:proofErr w:type="spellEnd"/>
      <w:r w:rsidRPr="00055C49">
        <w:t xml:space="preserve"> </w:t>
      </w:r>
      <w:proofErr w:type="spellStart"/>
      <w:r w:rsidRPr="00055C49">
        <w:t>нива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и </w:t>
      </w:r>
      <w:proofErr w:type="spellStart"/>
      <w:r w:rsidRPr="00055C49">
        <w:t>ролеви</w:t>
      </w:r>
      <w:proofErr w:type="spellEnd"/>
      <w:r w:rsidRPr="00055C49">
        <w:t xml:space="preserve"> </w:t>
      </w:r>
      <w:proofErr w:type="spellStart"/>
      <w:r w:rsidRPr="00055C49">
        <w:t>конфликти</w:t>
      </w:r>
      <w:proofErr w:type="spellEnd"/>
      <w:r w:rsidRPr="00055C49">
        <w:t xml:space="preserve">, </w:t>
      </w:r>
      <w:proofErr w:type="spellStart"/>
      <w:r w:rsidRPr="00055C49">
        <w:t>докато</w:t>
      </w:r>
      <w:proofErr w:type="spellEnd"/>
      <w:r w:rsidRPr="00055C49">
        <w:t xml:space="preserve"> </w:t>
      </w:r>
      <w:proofErr w:type="spellStart"/>
      <w:r w:rsidRPr="00055C49">
        <w:t>усещането</w:t>
      </w:r>
      <w:proofErr w:type="spellEnd"/>
      <w:r w:rsidRPr="00055C49">
        <w:t xml:space="preserve"> </w:t>
      </w:r>
      <w:proofErr w:type="spellStart"/>
      <w:r w:rsidRPr="00055C49">
        <w:t>за</w:t>
      </w:r>
      <w:proofErr w:type="spellEnd"/>
      <w:r w:rsidRPr="00055C49">
        <w:t xml:space="preserve"> </w:t>
      </w:r>
      <w:proofErr w:type="spellStart"/>
      <w:r w:rsidRPr="00055C49">
        <w:t>автономност</w:t>
      </w:r>
      <w:proofErr w:type="spellEnd"/>
      <w:r w:rsidRPr="00055C49">
        <w:t xml:space="preserve"> в </w:t>
      </w:r>
      <w:proofErr w:type="spellStart"/>
      <w:r w:rsidRPr="00055C49">
        <w:t>работата</w:t>
      </w:r>
      <w:proofErr w:type="spellEnd"/>
      <w:r w:rsidRPr="00055C49">
        <w:t xml:space="preserve"> </w:t>
      </w:r>
      <w:proofErr w:type="spellStart"/>
      <w:r w:rsidRPr="00055C49">
        <w:t>допринася</w:t>
      </w:r>
      <w:proofErr w:type="spellEnd"/>
      <w:r w:rsidRPr="00055C49">
        <w:t xml:space="preserve"> </w:t>
      </w:r>
      <w:proofErr w:type="spellStart"/>
      <w:r w:rsidRPr="00055C49">
        <w:t>за</w:t>
      </w:r>
      <w:proofErr w:type="spellEnd"/>
      <w:r w:rsidRPr="00055C49">
        <w:t xml:space="preserve"> </w:t>
      </w:r>
      <w:proofErr w:type="spellStart"/>
      <w:r w:rsidRPr="00055C49">
        <w:t>по-силна</w:t>
      </w:r>
      <w:proofErr w:type="spellEnd"/>
      <w:r w:rsidRPr="00055C49">
        <w:t xml:space="preserve"> </w:t>
      </w:r>
      <w:proofErr w:type="spellStart"/>
      <w:r w:rsidRPr="00055C49">
        <w:t>емоционална</w:t>
      </w:r>
      <w:proofErr w:type="spellEnd"/>
      <w:r w:rsidRPr="00055C49">
        <w:t xml:space="preserve"> и </w:t>
      </w:r>
      <w:proofErr w:type="spellStart"/>
      <w:r w:rsidRPr="00055C49">
        <w:t>морална</w:t>
      </w:r>
      <w:proofErr w:type="spellEnd"/>
      <w:r w:rsidRPr="00055C49">
        <w:t xml:space="preserve"> </w:t>
      </w:r>
      <w:proofErr w:type="spellStart"/>
      <w:r w:rsidRPr="00055C49">
        <w:t>ангажираност</w:t>
      </w:r>
      <w:proofErr w:type="spellEnd"/>
      <w:r w:rsidRPr="00055C49">
        <w:t xml:space="preserve"> </w:t>
      </w:r>
      <w:proofErr w:type="spellStart"/>
      <w:r w:rsidRPr="00055C49">
        <w:t>към</w:t>
      </w:r>
      <w:proofErr w:type="spellEnd"/>
      <w:r w:rsidRPr="00055C49">
        <w:t xml:space="preserve"> </w:t>
      </w:r>
      <w:proofErr w:type="spellStart"/>
      <w:r w:rsidRPr="00055C49">
        <w:t>службата</w:t>
      </w:r>
      <w:proofErr w:type="spellEnd"/>
      <w:r w:rsidRPr="00055C49">
        <w:t xml:space="preserve">. </w:t>
      </w:r>
      <w:proofErr w:type="spellStart"/>
      <w:r w:rsidRPr="00055C49">
        <w:t>Континуантната</w:t>
      </w:r>
      <w:proofErr w:type="spellEnd"/>
      <w:r w:rsidRPr="00055C49">
        <w:t xml:space="preserve"> </w:t>
      </w:r>
      <w:proofErr w:type="spellStart"/>
      <w:r w:rsidRPr="00055C49">
        <w:t>привързаност</w:t>
      </w:r>
      <w:proofErr w:type="spellEnd"/>
      <w:r w:rsidRPr="00055C49">
        <w:t xml:space="preserve">, </w:t>
      </w:r>
      <w:proofErr w:type="spellStart"/>
      <w:r w:rsidRPr="00055C49">
        <w:t>основана</w:t>
      </w:r>
      <w:proofErr w:type="spellEnd"/>
      <w:r w:rsidRPr="00055C49">
        <w:t xml:space="preserve"> </w:t>
      </w:r>
      <w:proofErr w:type="spellStart"/>
      <w:r w:rsidRPr="00055C49">
        <w:t>на</w:t>
      </w:r>
      <w:proofErr w:type="spellEnd"/>
      <w:r w:rsidRPr="00055C49">
        <w:t xml:space="preserve"> </w:t>
      </w:r>
      <w:proofErr w:type="spellStart"/>
      <w:r w:rsidRPr="00055C49">
        <w:t>прагматични</w:t>
      </w:r>
      <w:proofErr w:type="spellEnd"/>
      <w:r w:rsidRPr="00055C49">
        <w:t xml:space="preserve"> </w:t>
      </w:r>
      <w:proofErr w:type="spellStart"/>
      <w:r w:rsidRPr="00055C49">
        <w:t>съображения</w:t>
      </w:r>
      <w:proofErr w:type="spellEnd"/>
      <w:r w:rsidRPr="00055C49">
        <w:t xml:space="preserve">, </w:t>
      </w:r>
      <w:proofErr w:type="spellStart"/>
      <w:r w:rsidRPr="00055C49">
        <w:t>не</w:t>
      </w:r>
      <w:proofErr w:type="spellEnd"/>
      <w:r w:rsidRPr="00055C49">
        <w:t xml:space="preserve"> е </w:t>
      </w:r>
      <w:proofErr w:type="spellStart"/>
      <w:r w:rsidRPr="00055C49">
        <w:t>значително</w:t>
      </w:r>
      <w:proofErr w:type="spellEnd"/>
      <w:r w:rsidRPr="00055C49">
        <w:t xml:space="preserve"> </w:t>
      </w:r>
      <w:proofErr w:type="spellStart"/>
      <w:r w:rsidRPr="00055C49">
        <w:t>повлияна</w:t>
      </w:r>
      <w:proofErr w:type="spellEnd"/>
      <w:r w:rsidRPr="00055C49">
        <w:t xml:space="preserve"> </w:t>
      </w:r>
      <w:proofErr w:type="spellStart"/>
      <w:r w:rsidRPr="00055C49">
        <w:t>от</w:t>
      </w:r>
      <w:proofErr w:type="spellEnd"/>
      <w:r w:rsidRPr="00055C49">
        <w:t xml:space="preserve"> </w:t>
      </w:r>
      <w:proofErr w:type="spellStart"/>
      <w:r w:rsidRPr="00055C49">
        <w:t>стреса</w:t>
      </w:r>
      <w:proofErr w:type="spellEnd"/>
      <w:r w:rsidRPr="00055C49">
        <w:t xml:space="preserve">, </w:t>
      </w:r>
      <w:proofErr w:type="spellStart"/>
      <w:r w:rsidRPr="00055C49">
        <w:t>което</w:t>
      </w:r>
      <w:proofErr w:type="spellEnd"/>
      <w:r w:rsidRPr="00055C49">
        <w:t xml:space="preserve"> </w:t>
      </w:r>
      <w:proofErr w:type="spellStart"/>
      <w:r w:rsidRPr="00055C49">
        <w:t>показва</w:t>
      </w:r>
      <w:proofErr w:type="spellEnd"/>
      <w:r w:rsidRPr="00055C49">
        <w:t xml:space="preserve">, </w:t>
      </w:r>
      <w:proofErr w:type="spellStart"/>
      <w:r w:rsidRPr="00055C49">
        <w:t>че</w:t>
      </w:r>
      <w:proofErr w:type="spellEnd"/>
      <w:r w:rsidRPr="00055C49">
        <w:t xml:space="preserve"> </w:t>
      </w:r>
      <w:proofErr w:type="spellStart"/>
      <w:r w:rsidRPr="00055C49">
        <w:t>някои</w:t>
      </w:r>
      <w:proofErr w:type="spellEnd"/>
      <w:r w:rsidRPr="00055C49">
        <w:t xml:space="preserve"> </w:t>
      </w:r>
      <w:proofErr w:type="spellStart"/>
      <w:r w:rsidRPr="00055C49">
        <w:t>разследващи</w:t>
      </w:r>
      <w:proofErr w:type="spellEnd"/>
      <w:r w:rsidRPr="00055C49">
        <w:t xml:space="preserve"> </w:t>
      </w:r>
      <w:proofErr w:type="spellStart"/>
      <w:r w:rsidRPr="00055C49">
        <w:t>полицаи</w:t>
      </w:r>
      <w:proofErr w:type="spellEnd"/>
      <w:r w:rsidRPr="00055C49">
        <w:t xml:space="preserve"> </w:t>
      </w:r>
      <w:proofErr w:type="spellStart"/>
      <w:r w:rsidRPr="00055C49">
        <w:t>остават</w:t>
      </w:r>
      <w:proofErr w:type="spellEnd"/>
      <w:r w:rsidRPr="00055C49">
        <w:t xml:space="preserve"> в </w:t>
      </w:r>
      <w:proofErr w:type="spellStart"/>
      <w:r w:rsidRPr="00055C49">
        <w:t>системата</w:t>
      </w:r>
      <w:proofErr w:type="spellEnd"/>
      <w:r w:rsidRPr="00055C49">
        <w:t xml:space="preserve"> </w:t>
      </w:r>
      <w:proofErr w:type="spellStart"/>
      <w:r w:rsidRPr="00055C49">
        <w:t>не</w:t>
      </w:r>
      <w:proofErr w:type="spellEnd"/>
      <w:r w:rsidRPr="00055C49">
        <w:t xml:space="preserve"> </w:t>
      </w:r>
      <w:proofErr w:type="spellStart"/>
      <w:r w:rsidRPr="00055C49">
        <w:t>поради</w:t>
      </w:r>
      <w:proofErr w:type="spellEnd"/>
      <w:r w:rsidRPr="00055C49">
        <w:t xml:space="preserve"> </w:t>
      </w:r>
      <w:proofErr w:type="spellStart"/>
      <w:r w:rsidRPr="00055C49">
        <w:t>емоционална</w:t>
      </w:r>
      <w:proofErr w:type="spellEnd"/>
      <w:r w:rsidRPr="00055C49">
        <w:t xml:space="preserve"> </w:t>
      </w:r>
      <w:proofErr w:type="spellStart"/>
      <w:r w:rsidRPr="00055C49">
        <w:t>свързаност</w:t>
      </w:r>
      <w:proofErr w:type="spellEnd"/>
      <w:r w:rsidRPr="00055C49">
        <w:t xml:space="preserve">, а </w:t>
      </w:r>
      <w:proofErr w:type="spellStart"/>
      <w:r w:rsidRPr="00055C49">
        <w:t>поради</w:t>
      </w:r>
      <w:proofErr w:type="spellEnd"/>
      <w:r w:rsidRPr="00055C49">
        <w:t xml:space="preserve"> </w:t>
      </w:r>
      <w:proofErr w:type="spellStart"/>
      <w:r w:rsidRPr="00055C49">
        <w:t>липса</w:t>
      </w:r>
      <w:proofErr w:type="spellEnd"/>
      <w:r w:rsidRPr="00055C49">
        <w:t xml:space="preserve"> </w:t>
      </w:r>
      <w:proofErr w:type="spellStart"/>
      <w:r w:rsidRPr="00055C49">
        <w:t>на</w:t>
      </w:r>
      <w:proofErr w:type="spellEnd"/>
      <w:r w:rsidRPr="00055C49">
        <w:t xml:space="preserve"> </w:t>
      </w:r>
      <w:proofErr w:type="spellStart"/>
      <w:r w:rsidRPr="00055C49">
        <w:t>по-добри</w:t>
      </w:r>
      <w:proofErr w:type="spellEnd"/>
      <w:r w:rsidRPr="00055C49">
        <w:t xml:space="preserve"> </w:t>
      </w:r>
      <w:proofErr w:type="spellStart"/>
      <w:r w:rsidRPr="00055C49">
        <w:t>алтернативи</w:t>
      </w:r>
      <w:proofErr w:type="spellEnd"/>
      <w:r w:rsidRPr="00055C49">
        <w:t xml:space="preserve"> </w:t>
      </w:r>
      <w:proofErr w:type="spellStart"/>
      <w:r w:rsidRPr="00055C49">
        <w:t>за</w:t>
      </w:r>
      <w:proofErr w:type="spellEnd"/>
      <w:r w:rsidRPr="00055C49">
        <w:t xml:space="preserve"> </w:t>
      </w:r>
      <w:proofErr w:type="spellStart"/>
      <w:r w:rsidRPr="00055C49">
        <w:t>професионално</w:t>
      </w:r>
      <w:proofErr w:type="spellEnd"/>
      <w:r w:rsidRPr="00055C49">
        <w:t xml:space="preserve"> </w:t>
      </w:r>
      <w:proofErr w:type="spellStart"/>
      <w:r w:rsidRPr="00055C49">
        <w:t>развитие</w:t>
      </w:r>
      <w:proofErr w:type="spellEnd"/>
      <w:r w:rsidRPr="00055C49">
        <w:t xml:space="preserve">. </w:t>
      </w:r>
      <w:proofErr w:type="spellStart"/>
      <w:r w:rsidRPr="00055C49">
        <w:t>Това</w:t>
      </w:r>
      <w:proofErr w:type="spellEnd"/>
      <w:r w:rsidRPr="00055C49">
        <w:t xml:space="preserve"> </w:t>
      </w:r>
      <w:proofErr w:type="spellStart"/>
      <w:r w:rsidRPr="00055C49">
        <w:t>подчертава</w:t>
      </w:r>
      <w:proofErr w:type="spellEnd"/>
      <w:r w:rsidRPr="00055C49">
        <w:t xml:space="preserve"> </w:t>
      </w:r>
      <w:proofErr w:type="spellStart"/>
      <w:r w:rsidRPr="00055C49">
        <w:t>значението</w:t>
      </w:r>
      <w:proofErr w:type="spellEnd"/>
      <w:r w:rsidRPr="00055C49">
        <w:t xml:space="preserve"> </w:t>
      </w:r>
      <w:proofErr w:type="spellStart"/>
      <w:r w:rsidRPr="00055C49">
        <w:t>на</w:t>
      </w:r>
      <w:proofErr w:type="spellEnd"/>
      <w:r w:rsidRPr="00055C49">
        <w:t xml:space="preserve"> </w:t>
      </w:r>
      <w:proofErr w:type="spellStart"/>
      <w:r w:rsidRPr="00055C49">
        <w:t>намаляването</w:t>
      </w:r>
      <w:proofErr w:type="spellEnd"/>
      <w:r w:rsidRPr="00055C49">
        <w:t xml:space="preserve"> </w:t>
      </w:r>
      <w:proofErr w:type="spellStart"/>
      <w:r w:rsidRPr="00055C49">
        <w:t>на</w:t>
      </w:r>
      <w:proofErr w:type="spellEnd"/>
      <w:r w:rsidRPr="00055C49">
        <w:t xml:space="preserve"> </w:t>
      </w:r>
      <w:proofErr w:type="spellStart"/>
      <w:r w:rsidRPr="00055C49">
        <w:t>стресовите</w:t>
      </w:r>
      <w:proofErr w:type="spellEnd"/>
      <w:r w:rsidRPr="00055C49">
        <w:t xml:space="preserve"> </w:t>
      </w:r>
      <w:proofErr w:type="spellStart"/>
      <w:r w:rsidRPr="00055C49">
        <w:t>фактори</w:t>
      </w:r>
      <w:proofErr w:type="spellEnd"/>
      <w:r w:rsidRPr="00055C49">
        <w:t xml:space="preserve"> и </w:t>
      </w:r>
      <w:proofErr w:type="spellStart"/>
      <w:r w:rsidRPr="00055C49">
        <w:t>осигуряването</w:t>
      </w:r>
      <w:proofErr w:type="spellEnd"/>
      <w:r w:rsidRPr="00055C49">
        <w:t xml:space="preserve"> </w:t>
      </w:r>
      <w:proofErr w:type="spellStart"/>
      <w:r w:rsidRPr="00055C49">
        <w:t>на</w:t>
      </w:r>
      <w:proofErr w:type="spellEnd"/>
      <w:r w:rsidRPr="00055C49">
        <w:t xml:space="preserve"> </w:t>
      </w:r>
      <w:proofErr w:type="spellStart"/>
      <w:r w:rsidRPr="00055C49">
        <w:t>повече</w:t>
      </w:r>
      <w:proofErr w:type="spellEnd"/>
      <w:r w:rsidRPr="00055C49">
        <w:t xml:space="preserve"> </w:t>
      </w:r>
      <w:proofErr w:type="spellStart"/>
      <w:r w:rsidRPr="00055C49">
        <w:t>автономност</w:t>
      </w:r>
      <w:proofErr w:type="spellEnd"/>
      <w:r w:rsidRPr="00055C49">
        <w:t xml:space="preserve"> </w:t>
      </w:r>
      <w:proofErr w:type="spellStart"/>
      <w:r w:rsidRPr="00055C49">
        <w:t>като</w:t>
      </w:r>
      <w:proofErr w:type="spellEnd"/>
      <w:r w:rsidRPr="00055C49">
        <w:t xml:space="preserve"> </w:t>
      </w:r>
      <w:proofErr w:type="spellStart"/>
      <w:r w:rsidRPr="00055C49">
        <w:t>ключови</w:t>
      </w:r>
      <w:proofErr w:type="spellEnd"/>
      <w:r w:rsidRPr="00055C49">
        <w:t xml:space="preserve"> </w:t>
      </w:r>
      <w:proofErr w:type="spellStart"/>
      <w:r w:rsidRPr="00055C49">
        <w:t>елементи</w:t>
      </w:r>
      <w:proofErr w:type="spellEnd"/>
      <w:r w:rsidRPr="00055C49">
        <w:t xml:space="preserve"> </w:t>
      </w:r>
      <w:proofErr w:type="spellStart"/>
      <w:r w:rsidRPr="00055C49">
        <w:t>за</w:t>
      </w:r>
      <w:proofErr w:type="spellEnd"/>
      <w:r w:rsidRPr="00055C49">
        <w:t xml:space="preserve"> </w:t>
      </w:r>
      <w:proofErr w:type="spellStart"/>
      <w:r w:rsidRPr="00055C49">
        <w:t>изграждане</w:t>
      </w:r>
      <w:proofErr w:type="spellEnd"/>
      <w:r w:rsidRPr="00055C49">
        <w:t xml:space="preserve"> </w:t>
      </w:r>
      <w:proofErr w:type="spellStart"/>
      <w:r w:rsidRPr="00055C49">
        <w:t>на</w:t>
      </w:r>
      <w:proofErr w:type="spellEnd"/>
      <w:r w:rsidRPr="00055C49">
        <w:t xml:space="preserve"> </w:t>
      </w:r>
      <w:proofErr w:type="spellStart"/>
      <w:r w:rsidRPr="00055C49">
        <w:t>ангажираност</w:t>
      </w:r>
      <w:proofErr w:type="spellEnd"/>
      <w:r w:rsidRPr="00055C49">
        <w:t xml:space="preserve"> </w:t>
      </w:r>
      <w:proofErr w:type="spellStart"/>
      <w:r w:rsidRPr="00055C49">
        <w:t>сред</w:t>
      </w:r>
      <w:proofErr w:type="spellEnd"/>
      <w:r w:rsidRPr="00055C49">
        <w:t xml:space="preserve"> </w:t>
      </w:r>
      <w:proofErr w:type="spellStart"/>
      <w:r w:rsidRPr="00055C49">
        <w:t>служителите</w:t>
      </w:r>
      <w:proofErr w:type="spellEnd"/>
      <w:r w:rsidRPr="00055C49">
        <w:t xml:space="preserve"> </w:t>
      </w:r>
      <w:proofErr w:type="spellStart"/>
      <w:r w:rsidRPr="00055C49">
        <w:t>на</w:t>
      </w:r>
      <w:proofErr w:type="spellEnd"/>
      <w:r w:rsidRPr="00055C49">
        <w:t xml:space="preserve"> </w:t>
      </w:r>
      <w:proofErr w:type="spellStart"/>
      <w:r w:rsidRPr="00055C49">
        <w:t>разследващите</w:t>
      </w:r>
      <w:proofErr w:type="spellEnd"/>
      <w:r w:rsidRPr="00055C49">
        <w:t xml:space="preserve"> </w:t>
      </w:r>
      <w:proofErr w:type="spellStart"/>
      <w:r w:rsidRPr="00055C49">
        <w:t>органи</w:t>
      </w:r>
      <w:proofErr w:type="spellEnd"/>
      <w:r w:rsidRPr="00055C49">
        <w:t>.</w:t>
      </w:r>
    </w:p>
    <w:p w14:paraId="68C1D1D4" w14:textId="77F30ED4" w:rsidR="00055C49" w:rsidRDefault="00055C49" w:rsidP="00055C49">
      <w:pPr>
        <w:spacing w:line="360" w:lineRule="auto"/>
        <w:ind w:firstLine="709"/>
        <w:jc w:val="both"/>
      </w:pPr>
      <w:proofErr w:type="spellStart"/>
      <w:r w:rsidRPr="00055C49">
        <w:t>Резултатите</w:t>
      </w:r>
      <w:proofErr w:type="spellEnd"/>
      <w:r w:rsidRPr="00055C49">
        <w:t xml:space="preserve"> </w:t>
      </w:r>
      <w:proofErr w:type="spellStart"/>
      <w:r w:rsidRPr="00055C49">
        <w:t>от</w:t>
      </w:r>
      <w:proofErr w:type="spellEnd"/>
      <w:r w:rsidRPr="00055C49">
        <w:t xml:space="preserve"> </w:t>
      </w:r>
      <w:proofErr w:type="spellStart"/>
      <w:r w:rsidRPr="00055C49">
        <w:t>еднофакторния</w:t>
      </w:r>
      <w:proofErr w:type="spellEnd"/>
      <w:r w:rsidRPr="00055C49">
        <w:t xml:space="preserve"> </w:t>
      </w:r>
      <w:proofErr w:type="spellStart"/>
      <w:r w:rsidRPr="00055C49">
        <w:t>дисперсионен</w:t>
      </w:r>
      <w:proofErr w:type="spellEnd"/>
      <w:r w:rsidRPr="00055C49">
        <w:t xml:space="preserve"> </w:t>
      </w:r>
      <w:proofErr w:type="spellStart"/>
      <w:r w:rsidRPr="00055C49">
        <w:t>анализ</w:t>
      </w:r>
      <w:proofErr w:type="spellEnd"/>
      <w:r w:rsidRPr="00055C49">
        <w:t xml:space="preserve"> </w:t>
      </w:r>
      <w:proofErr w:type="spellStart"/>
      <w:r w:rsidRPr="00055C49">
        <w:t>не</w:t>
      </w:r>
      <w:proofErr w:type="spellEnd"/>
      <w:r w:rsidRPr="00055C49">
        <w:t xml:space="preserve"> </w:t>
      </w:r>
      <w:proofErr w:type="spellStart"/>
      <w:r w:rsidRPr="00055C49">
        <w:t>установяват</w:t>
      </w:r>
      <w:proofErr w:type="spellEnd"/>
      <w:r w:rsidRPr="00055C49">
        <w:t xml:space="preserve"> </w:t>
      </w:r>
      <w:proofErr w:type="spellStart"/>
      <w:r w:rsidRPr="00055C49">
        <w:t>значими</w:t>
      </w:r>
      <w:proofErr w:type="spellEnd"/>
      <w:r w:rsidRPr="00055C49">
        <w:t xml:space="preserve"> </w:t>
      </w:r>
      <w:proofErr w:type="spellStart"/>
      <w:r w:rsidRPr="00055C49">
        <w:t>разлики</w:t>
      </w:r>
      <w:proofErr w:type="spellEnd"/>
      <w:r w:rsidRPr="00055C49">
        <w:t xml:space="preserve"> в </w:t>
      </w:r>
      <w:proofErr w:type="spellStart"/>
      <w:r w:rsidRPr="00055C49">
        <w:t>нивата</w:t>
      </w:r>
      <w:proofErr w:type="spellEnd"/>
      <w:r w:rsidRPr="00055C49">
        <w:t xml:space="preserve"> </w:t>
      </w:r>
      <w:proofErr w:type="spellStart"/>
      <w:r w:rsidRPr="00055C49">
        <w:t>на</w:t>
      </w:r>
      <w:proofErr w:type="spellEnd"/>
      <w:r w:rsidRPr="00055C49">
        <w:t xml:space="preserve"> </w:t>
      </w:r>
      <w:proofErr w:type="spellStart"/>
      <w:r w:rsidRPr="00055C49">
        <w:t>стрес</w:t>
      </w:r>
      <w:proofErr w:type="spellEnd"/>
      <w:r w:rsidRPr="00055C49">
        <w:t xml:space="preserve"> и </w:t>
      </w:r>
      <w:proofErr w:type="spellStart"/>
      <w:r w:rsidRPr="00055C49">
        <w:t>организационна</w:t>
      </w:r>
      <w:proofErr w:type="spellEnd"/>
      <w:r w:rsidRPr="00055C49">
        <w:t xml:space="preserve"> </w:t>
      </w:r>
      <w:proofErr w:type="spellStart"/>
      <w:r w:rsidRPr="00055C49">
        <w:t>привързаност</w:t>
      </w:r>
      <w:proofErr w:type="spellEnd"/>
      <w:r w:rsidRPr="00055C49">
        <w:t xml:space="preserve"> </w:t>
      </w:r>
      <w:proofErr w:type="spellStart"/>
      <w:r w:rsidRPr="00055C49">
        <w:t>сред</w:t>
      </w:r>
      <w:proofErr w:type="spellEnd"/>
      <w:r w:rsidRPr="00055C49">
        <w:t xml:space="preserve"> </w:t>
      </w:r>
      <w:proofErr w:type="spellStart"/>
      <w:r w:rsidRPr="00055C49">
        <w:t>разследващите</w:t>
      </w:r>
      <w:proofErr w:type="spellEnd"/>
      <w:r w:rsidRPr="00055C49">
        <w:t xml:space="preserve"> </w:t>
      </w:r>
      <w:proofErr w:type="spellStart"/>
      <w:r w:rsidRPr="00055C49">
        <w:t>полицаи</w:t>
      </w:r>
      <w:proofErr w:type="spellEnd"/>
      <w:r w:rsidRPr="00055C49">
        <w:t xml:space="preserve"> в </w:t>
      </w:r>
      <w:proofErr w:type="spellStart"/>
      <w:r w:rsidRPr="00055C49">
        <w:t>зависимост</w:t>
      </w:r>
      <w:proofErr w:type="spellEnd"/>
      <w:r w:rsidRPr="00055C49">
        <w:t xml:space="preserve"> </w:t>
      </w:r>
      <w:proofErr w:type="spellStart"/>
      <w:r w:rsidRPr="00055C49">
        <w:t>от</w:t>
      </w:r>
      <w:proofErr w:type="spellEnd"/>
      <w:r w:rsidRPr="00055C49">
        <w:t xml:space="preserve"> </w:t>
      </w:r>
      <w:proofErr w:type="spellStart"/>
      <w:r w:rsidRPr="00055C49">
        <w:t>възрастта</w:t>
      </w:r>
      <w:proofErr w:type="spellEnd"/>
      <w:r w:rsidRPr="00055C49">
        <w:t xml:space="preserve">, </w:t>
      </w:r>
      <w:proofErr w:type="spellStart"/>
      <w:r w:rsidRPr="00055C49">
        <w:t>което</w:t>
      </w:r>
      <w:proofErr w:type="spellEnd"/>
      <w:r w:rsidRPr="00055C49">
        <w:t xml:space="preserve"> </w:t>
      </w:r>
      <w:proofErr w:type="spellStart"/>
      <w:r w:rsidRPr="00055C49">
        <w:t>потвърждава</w:t>
      </w:r>
      <w:proofErr w:type="spellEnd"/>
      <w:r w:rsidRPr="00055C49">
        <w:t xml:space="preserve">, </w:t>
      </w:r>
      <w:proofErr w:type="spellStart"/>
      <w:r w:rsidRPr="00055C49">
        <w:t>че</w:t>
      </w:r>
      <w:proofErr w:type="spellEnd"/>
      <w:r w:rsidRPr="00055C49">
        <w:t xml:space="preserve"> </w:t>
      </w:r>
      <w:proofErr w:type="spellStart"/>
      <w:r w:rsidRPr="00055C49">
        <w:t>тези</w:t>
      </w:r>
      <w:proofErr w:type="spellEnd"/>
      <w:r w:rsidRPr="00055C49">
        <w:t xml:space="preserve"> </w:t>
      </w:r>
      <w:proofErr w:type="spellStart"/>
      <w:r w:rsidRPr="00055C49">
        <w:t>фактори</w:t>
      </w:r>
      <w:proofErr w:type="spellEnd"/>
      <w:r w:rsidRPr="00055C49">
        <w:t xml:space="preserve"> </w:t>
      </w:r>
      <w:proofErr w:type="spellStart"/>
      <w:r w:rsidRPr="00055C49">
        <w:t>зависят</w:t>
      </w:r>
      <w:proofErr w:type="spellEnd"/>
      <w:r w:rsidRPr="00055C49">
        <w:t xml:space="preserve"> </w:t>
      </w:r>
      <w:proofErr w:type="spellStart"/>
      <w:r w:rsidRPr="00055C49">
        <w:t>повече</w:t>
      </w:r>
      <w:proofErr w:type="spellEnd"/>
      <w:r w:rsidRPr="00055C49">
        <w:t xml:space="preserve"> </w:t>
      </w:r>
      <w:proofErr w:type="spellStart"/>
      <w:r w:rsidRPr="00055C49">
        <w:t>от</w:t>
      </w:r>
      <w:proofErr w:type="spellEnd"/>
      <w:r w:rsidRPr="00055C49">
        <w:t xml:space="preserve"> </w:t>
      </w:r>
      <w:proofErr w:type="spellStart"/>
      <w:r w:rsidRPr="00055C49">
        <w:t>характеристиките</w:t>
      </w:r>
      <w:proofErr w:type="spellEnd"/>
      <w:r w:rsidRPr="00055C49">
        <w:t xml:space="preserve"> </w:t>
      </w:r>
      <w:proofErr w:type="spellStart"/>
      <w:r w:rsidRPr="00055C49">
        <w:t>на</w:t>
      </w:r>
      <w:proofErr w:type="spellEnd"/>
      <w:r w:rsidRPr="00055C49">
        <w:t xml:space="preserve"> </w:t>
      </w:r>
      <w:proofErr w:type="spellStart"/>
      <w:r w:rsidRPr="00055C49">
        <w:t>работната</w:t>
      </w:r>
      <w:proofErr w:type="spellEnd"/>
      <w:r w:rsidRPr="00055C49">
        <w:t xml:space="preserve"> </w:t>
      </w:r>
      <w:proofErr w:type="spellStart"/>
      <w:r w:rsidRPr="00055C49">
        <w:t>среда</w:t>
      </w:r>
      <w:proofErr w:type="spellEnd"/>
      <w:r w:rsidRPr="00055C49">
        <w:t xml:space="preserve">, </w:t>
      </w:r>
      <w:proofErr w:type="spellStart"/>
      <w:r w:rsidRPr="00055C49">
        <w:t>отколкото</w:t>
      </w:r>
      <w:proofErr w:type="spellEnd"/>
      <w:r w:rsidRPr="00055C49">
        <w:t xml:space="preserve"> </w:t>
      </w:r>
      <w:proofErr w:type="spellStart"/>
      <w:r w:rsidRPr="00055C49">
        <w:t>от</w:t>
      </w:r>
      <w:proofErr w:type="spellEnd"/>
      <w:r w:rsidRPr="00055C49">
        <w:t xml:space="preserve"> </w:t>
      </w:r>
      <w:proofErr w:type="spellStart"/>
      <w:r w:rsidRPr="00055C49">
        <w:t>демографските</w:t>
      </w:r>
      <w:proofErr w:type="spellEnd"/>
      <w:r w:rsidRPr="00055C49">
        <w:t xml:space="preserve"> </w:t>
      </w:r>
      <w:proofErr w:type="spellStart"/>
      <w:r w:rsidRPr="00055C49">
        <w:t>характеристики</w:t>
      </w:r>
      <w:proofErr w:type="spellEnd"/>
      <w:r w:rsidRPr="00055C49">
        <w:t xml:space="preserve"> </w:t>
      </w:r>
      <w:proofErr w:type="spellStart"/>
      <w:r w:rsidRPr="00055C49">
        <w:t>на</w:t>
      </w:r>
      <w:proofErr w:type="spellEnd"/>
      <w:r w:rsidRPr="00055C49">
        <w:t xml:space="preserve"> </w:t>
      </w:r>
      <w:proofErr w:type="spellStart"/>
      <w:r w:rsidRPr="00055C49">
        <w:t>служителите</w:t>
      </w:r>
      <w:proofErr w:type="spellEnd"/>
      <w:r w:rsidRPr="00055C49">
        <w:t xml:space="preserve">. </w:t>
      </w:r>
      <w:proofErr w:type="spellStart"/>
      <w:r w:rsidRPr="00055C49">
        <w:t>Това</w:t>
      </w:r>
      <w:proofErr w:type="spellEnd"/>
      <w:r w:rsidRPr="00055C49">
        <w:t xml:space="preserve"> </w:t>
      </w:r>
      <w:proofErr w:type="spellStart"/>
      <w:r w:rsidRPr="00055C49">
        <w:t>означава</w:t>
      </w:r>
      <w:proofErr w:type="spellEnd"/>
      <w:r w:rsidRPr="00055C49">
        <w:t xml:space="preserve">, </w:t>
      </w:r>
      <w:proofErr w:type="spellStart"/>
      <w:r w:rsidRPr="00055C49">
        <w:t>че</w:t>
      </w:r>
      <w:proofErr w:type="spellEnd"/>
      <w:r w:rsidRPr="00055C49">
        <w:t xml:space="preserve"> </w:t>
      </w:r>
      <w:proofErr w:type="spellStart"/>
      <w:r w:rsidRPr="00055C49">
        <w:t>реформите</w:t>
      </w:r>
      <w:proofErr w:type="spellEnd"/>
      <w:r w:rsidRPr="00055C49">
        <w:t xml:space="preserve"> и </w:t>
      </w:r>
      <w:proofErr w:type="spellStart"/>
      <w:r w:rsidRPr="00055C49">
        <w:t>управленските</w:t>
      </w:r>
      <w:proofErr w:type="spellEnd"/>
      <w:r w:rsidRPr="00055C49">
        <w:t xml:space="preserve"> </w:t>
      </w:r>
      <w:proofErr w:type="spellStart"/>
      <w:r w:rsidRPr="00055C49">
        <w:t>подходи</w:t>
      </w:r>
      <w:proofErr w:type="spellEnd"/>
      <w:r w:rsidRPr="00055C49">
        <w:t xml:space="preserve"> в </w:t>
      </w:r>
      <w:proofErr w:type="spellStart"/>
      <w:r w:rsidRPr="00055C49">
        <w:t>системата</w:t>
      </w:r>
      <w:proofErr w:type="spellEnd"/>
      <w:r w:rsidRPr="00055C49">
        <w:t xml:space="preserve"> </w:t>
      </w:r>
      <w:proofErr w:type="spellStart"/>
      <w:r w:rsidRPr="00055C49">
        <w:t>на</w:t>
      </w:r>
      <w:proofErr w:type="spellEnd"/>
      <w:r w:rsidRPr="00055C49">
        <w:t xml:space="preserve"> </w:t>
      </w:r>
      <w:proofErr w:type="spellStart"/>
      <w:r w:rsidRPr="00055C49">
        <w:t>разследващите</w:t>
      </w:r>
      <w:proofErr w:type="spellEnd"/>
      <w:r w:rsidRPr="00055C49">
        <w:t xml:space="preserve"> </w:t>
      </w:r>
      <w:proofErr w:type="spellStart"/>
      <w:r w:rsidRPr="00055C49">
        <w:t>органи</w:t>
      </w:r>
      <w:proofErr w:type="spellEnd"/>
      <w:r w:rsidRPr="00055C49">
        <w:t xml:space="preserve"> </w:t>
      </w:r>
      <w:proofErr w:type="spellStart"/>
      <w:r w:rsidRPr="00055C49">
        <w:t>не</w:t>
      </w:r>
      <w:proofErr w:type="spellEnd"/>
      <w:r w:rsidRPr="00055C49">
        <w:t xml:space="preserve"> </w:t>
      </w:r>
      <w:proofErr w:type="spellStart"/>
      <w:r w:rsidRPr="00055C49">
        <w:t>трябва</w:t>
      </w:r>
      <w:proofErr w:type="spellEnd"/>
      <w:r w:rsidRPr="00055C49">
        <w:t xml:space="preserve"> </w:t>
      </w:r>
      <w:proofErr w:type="spellStart"/>
      <w:r w:rsidRPr="00055C49">
        <w:t>да</w:t>
      </w:r>
      <w:proofErr w:type="spellEnd"/>
      <w:r w:rsidRPr="00055C49">
        <w:t xml:space="preserve"> </w:t>
      </w:r>
      <w:proofErr w:type="spellStart"/>
      <w:r w:rsidRPr="00055C49">
        <w:t>се</w:t>
      </w:r>
      <w:proofErr w:type="spellEnd"/>
      <w:r w:rsidRPr="00055C49">
        <w:t xml:space="preserve"> </w:t>
      </w:r>
      <w:proofErr w:type="spellStart"/>
      <w:r w:rsidRPr="00055C49">
        <w:t>основават</w:t>
      </w:r>
      <w:proofErr w:type="spellEnd"/>
      <w:r w:rsidRPr="00055C49">
        <w:t xml:space="preserve"> </w:t>
      </w:r>
      <w:proofErr w:type="spellStart"/>
      <w:r w:rsidRPr="00055C49">
        <w:t>на</w:t>
      </w:r>
      <w:proofErr w:type="spellEnd"/>
      <w:r w:rsidRPr="00055C49">
        <w:t xml:space="preserve"> </w:t>
      </w:r>
      <w:proofErr w:type="spellStart"/>
      <w:r w:rsidRPr="00055C49">
        <w:t>възрастови</w:t>
      </w:r>
      <w:proofErr w:type="spellEnd"/>
      <w:r w:rsidRPr="00055C49">
        <w:t xml:space="preserve"> </w:t>
      </w:r>
      <w:proofErr w:type="spellStart"/>
      <w:r w:rsidRPr="00055C49">
        <w:t>различия</w:t>
      </w:r>
      <w:proofErr w:type="spellEnd"/>
      <w:r w:rsidRPr="00055C49">
        <w:t xml:space="preserve">, а </w:t>
      </w:r>
      <w:proofErr w:type="spellStart"/>
      <w:r w:rsidRPr="00055C49">
        <w:t>върху</w:t>
      </w:r>
      <w:proofErr w:type="spellEnd"/>
      <w:r w:rsidRPr="00055C49">
        <w:t xml:space="preserve"> </w:t>
      </w:r>
      <w:proofErr w:type="spellStart"/>
      <w:r w:rsidRPr="00055C49">
        <w:t>цялостно</w:t>
      </w:r>
      <w:proofErr w:type="spellEnd"/>
      <w:r w:rsidRPr="00055C49">
        <w:t xml:space="preserve"> </w:t>
      </w:r>
      <w:proofErr w:type="spellStart"/>
      <w:r w:rsidRPr="00055C49">
        <w:t>подобряване</w:t>
      </w:r>
      <w:proofErr w:type="spellEnd"/>
      <w:r w:rsidRPr="00055C49">
        <w:t xml:space="preserve"> </w:t>
      </w:r>
      <w:proofErr w:type="spellStart"/>
      <w:r w:rsidRPr="00055C49">
        <w:t>на</w:t>
      </w:r>
      <w:proofErr w:type="spellEnd"/>
      <w:r w:rsidRPr="00055C49">
        <w:t xml:space="preserve"> </w:t>
      </w:r>
      <w:proofErr w:type="spellStart"/>
      <w:r w:rsidRPr="00055C49">
        <w:t>условията</w:t>
      </w:r>
      <w:proofErr w:type="spellEnd"/>
      <w:r w:rsidRPr="00055C49">
        <w:t xml:space="preserve"> </w:t>
      </w:r>
      <w:proofErr w:type="spellStart"/>
      <w:r w:rsidRPr="00055C49">
        <w:t>на</w:t>
      </w:r>
      <w:proofErr w:type="spellEnd"/>
      <w:r w:rsidRPr="00055C49">
        <w:t xml:space="preserve"> </w:t>
      </w:r>
      <w:proofErr w:type="spellStart"/>
      <w:r w:rsidRPr="00055C49">
        <w:t>работа</w:t>
      </w:r>
      <w:proofErr w:type="spellEnd"/>
      <w:r w:rsidRPr="00055C49">
        <w:t xml:space="preserve">, </w:t>
      </w:r>
      <w:proofErr w:type="spellStart"/>
      <w:r w:rsidRPr="00055C49">
        <w:t>намаляване</w:t>
      </w:r>
      <w:proofErr w:type="spellEnd"/>
      <w:r w:rsidRPr="00055C49">
        <w:t xml:space="preserve"> </w:t>
      </w:r>
      <w:proofErr w:type="spellStart"/>
      <w:r w:rsidRPr="00055C49">
        <w:t>на</w:t>
      </w:r>
      <w:proofErr w:type="spellEnd"/>
      <w:r w:rsidRPr="00055C49">
        <w:t xml:space="preserve"> </w:t>
      </w:r>
      <w:proofErr w:type="spellStart"/>
      <w:r w:rsidRPr="00055C49">
        <w:t>ролевата</w:t>
      </w:r>
      <w:proofErr w:type="spellEnd"/>
      <w:r w:rsidRPr="00055C49">
        <w:t xml:space="preserve"> </w:t>
      </w:r>
      <w:proofErr w:type="spellStart"/>
      <w:r w:rsidRPr="00055C49">
        <w:t>несигурност</w:t>
      </w:r>
      <w:proofErr w:type="spellEnd"/>
      <w:r w:rsidRPr="00055C49">
        <w:t xml:space="preserve"> и </w:t>
      </w:r>
      <w:proofErr w:type="spellStart"/>
      <w:r w:rsidRPr="00055C49">
        <w:t>увеличаване</w:t>
      </w:r>
      <w:proofErr w:type="spellEnd"/>
      <w:r w:rsidRPr="00055C49">
        <w:t xml:space="preserve"> </w:t>
      </w:r>
      <w:proofErr w:type="spellStart"/>
      <w:r w:rsidRPr="00055C49">
        <w:t>на</w:t>
      </w:r>
      <w:proofErr w:type="spellEnd"/>
      <w:r w:rsidRPr="00055C49">
        <w:t xml:space="preserve"> </w:t>
      </w:r>
      <w:proofErr w:type="spellStart"/>
      <w:r w:rsidRPr="00055C49">
        <w:t>възможностите</w:t>
      </w:r>
      <w:proofErr w:type="spellEnd"/>
      <w:r w:rsidRPr="00055C49">
        <w:t xml:space="preserve"> </w:t>
      </w:r>
      <w:proofErr w:type="spellStart"/>
      <w:r w:rsidRPr="00055C49">
        <w:t>за</w:t>
      </w:r>
      <w:proofErr w:type="spellEnd"/>
      <w:r w:rsidRPr="00055C49">
        <w:t xml:space="preserve"> </w:t>
      </w:r>
      <w:proofErr w:type="spellStart"/>
      <w:r w:rsidRPr="00055C49">
        <w:t>автономност</w:t>
      </w:r>
      <w:proofErr w:type="spellEnd"/>
      <w:r w:rsidRPr="00055C49">
        <w:t xml:space="preserve"> и </w:t>
      </w:r>
      <w:proofErr w:type="spellStart"/>
      <w:r w:rsidRPr="00055C49">
        <w:t>професионално</w:t>
      </w:r>
      <w:proofErr w:type="spellEnd"/>
      <w:r w:rsidRPr="00055C49">
        <w:t xml:space="preserve"> </w:t>
      </w:r>
      <w:proofErr w:type="spellStart"/>
      <w:r w:rsidRPr="00055C49">
        <w:t>развитие</w:t>
      </w:r>
      <w:proofErr w:type="spellEnd"/>
      <w:r w:rsidRPr="00055C49">
        <w:t xml:space="preserve">. </w:t>
      </w:r>
      <w:proofErr w:type="spellStart"/>
      <w:r w:rsidRPr="00055C49">
        <w:t>Такива</w:t>
      </w:r>
      <w:proofErr w:type="spellEnd"/>
      <w:r w:rsidRPr="00055C49">
        <w:t xml:space="preserve"> </w:t>
      </w:r>
      <w:proofErr w:type="spellStart"/>
      <w:r w:rsidRPr="00055C49">
        <w:t>мерки</w:t>
      </w:r>
      <w:proofErr w:type="spellEnd"/>
      <w:r w:rsidRPr="00055C49">
        <w:t xml:space="preserve"> </w:t>
      </w:r>
      <w:proofErr w:type="spellStart"/>
      <w:r w:rsidRPr="00055C49">
        <w:t>биха</w:t>
      </w:r>
      <w:proofErr w:type="spellEnd"/>
      <w:r w:rsidRPr="00055C49">
        <w:t xml:space="preserve"> </w:t>
      </w:r>
      <w:proofErr w:type="spellStart"/>
      <w:r w:rsidRPr="00055C49">
        <w:t>допринесли</w:t>
      </w:r>
      <w:proofErr w:type="spellEnd"/>
      <w:r w:rsidRPr="00055C49">
        <w:t xml:space="preserve"> </w:t>
      </w:r>
      <w:proofErr w:type="spellStart"/>
      <w:r w:rsidRPr="00055C49">
        <w:t>за</w:t>
      </w:r>
      <w:proofErr w:type="spellEnd"/>
      <w:r w:rsidRPr="00055C49">
        <w:t xml:space="preserve"> </w:t>
      </w:r>
      <w:proofErr w:type="spellStart"/>
      <w:r w:rsidRPr="00055C49">
        <w:t>по-висока</w:t>
      </w:r>
      <w:proofErr w:type="spellEnd"/>
      <w:r w:rsidRPr="00055C49">
        <w:t xml:space="preserve"> </w:t>
      </w:r>
      <w:proofErr w:type="spellStart"/>
      <w:r w:rsidRPr="00055C49">
        <w:t>удовлетвореност</w:t>
      </w:r>
      <w:proofErr w:type="spellEnd"/>
      <w:r w:rsidRPr="00055C49">
        <w:t xml:space="preserve"> и </w:t>
      </w:r>
      <w:proofErr w:type="spellStart"/>
      <w:r w:rsidRPr="00055C49">
        <w:t>ангажираност</w:t>
      </w:r>
      <w:proofErr w:type="spellEnd"/>
      <w:r w:rsidRPr="00055C49">
        <w:t xml:space="preserve"> </w:t>
      </w:r>
      <w:proofErr w:type="spellStart"/>
      <w:r w:rsidRPr="00055C49">
        <w:t>сред</w:t>
      </w:r>
      <w:proofErr w:type="spellEnd"/>
      <w:r w:rsidRPr="00055C49">
        <w:t xml:space="preserve"> </w:t>
      </w:r>
      <w:proofErr w:type="spellStart"/>
      <w:r w:rsidRPr="00055C49">
        <w:t>разследващите</w:t>
      </w:r>
      <w:proofErr w:type="spellEnd"/>
      <w:r w:rsidRPr="00055C49">
        <w:t xml:space="preserve"> </w:t>
      </w:r>
      <w:proofErr w:type="spellStart"/>
      <w:r w:rsidRPr="00055C49">
        <w:t>полицаи</w:t>
      </w:r>
      <w:proofErr w:type="spellEnd"/>
      <w:r w:rsidRPr="00055C49">
        <w:t xml:space="preserve">, </w:t>
      </w:r>
      <w:proofErr w:type="spellStart"/>
      <w:r w:rsidRPr="00055C49">
        <w:t>независимо</w:t>
      </w:r>
      <w:proofErr w:type="spellEnd"/>
      <w:r w:rsidRPr="00055C49">
        <w:t xml:space="preserve"> </w:t>
      </w:r>
      <w:proofErr w:type="spellStart"/>
      <w:r w:rsidRPr="00055C49">
        <w:t>от</w:t>
      </w:r>
      <w:proofErr w:type="spellEnd"/>
      <w:r w:rsidRPr="00055C49">
        <w:t xml:space="preserve"> </w:t>
      </w:r>
      <w:proofErr w:type="spellStart"/>
      <w:r w:rsidRPr="00055C49">
        <w:t>техния</w:t>
      </w:r>
      <w:proofErr w:type="spellEnd"/>
      <w:r w:rsidRPr="00055C49">
        <w:t xml:space="preserve"> </w:t>
      </w:r>
      <w:proofErr w:type="spellStart"/>
      <w:r w:rsidRPr="00055C49">
        <w:t>стаж</w:t>
      </w:r>
      <w:proofErr w:type="spellEnd"/>
      <w:r w:rsidRPr="00055C49">
        <w:t xml:space="preserve"> </w:t>
      </w:r>
      <w:proofErr w:type="spellStart"/>
      <w:r w:rsidRPr="00055C49">
        <w:t>или</w:t>
      </w:r>
      <w:proofErr w:type="spellEnd"/>
      <w:r w:rsidRPr="00055C49">
        <w:t xml:space="preserve"> </w:t>
      </w:r>
      <w:proofErr w:type="spellStart"/>
      <w:r w:rsidRPr="00055C49">
        <w:t>възрастова</w:t>
      </w:r>
      <w:proofErr w:type="spellEnd"/>
      <w:r w:rsidRPr="00055C49">
        <w:t xml:space="preserve"> </w:t>
      </w:r>
      <w:proofErr w:type="spellStart"/>
      <w:r w:rsidRPr="00055C49">
        <w:t>група</w:t>
      </w:r>
      <w:proofErr w:type="spellEnd"/>
      <w:r w:rsidRPr="00055C49">
        <w:t>.</w:t>
      </w:r>
    </w:p>
    <w:p w14:paraId="17B7FF34" w14:textId="77777777" w:rsidR="00D72D6F" w:rsidRPr="00D72D6F" w:rsidRDefault="00D72D6F" w:rsidP="00D72D6F">
      <w:pPr>
        <w:spacing w:line="360" w:lineRule="auto"/>
        <w:ind w:firstLine="709"/>
        <w:jc w:val="both"/>
      </w:pPr>
      <w:proofErr w:type="spellStart"/>
      <w:r w:rsidRPr="00D72D6F">
        <w:t>За</w:t>
      </w:r>
      <w:proofErr w:type="spellEnd"/>
      <w:r w:rsidRPr="00D72D6F">
        <w:t xml:space="preserve">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работната</w:t>
      </w:r>
      <w:proofErr w:type="spellEnd"/>
      <w:r w:rsidRPr="00D72D6F">
        <w:t xml:space="preserve"> </w:t>
      </w:r>
      <w:proofErr w:type="spellStart"/>
      <w:r w:rsidRPr="00D72D6F">
        <w:t>среда</w:t>
      </w:r>
      <w:proofErr w:type="spellEnd"/>
      <w:r w:rsidRPr="00D72D6F">
        <w:t xml:space="preserve"> и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негативните</w:t>
      </w:r>
      <w:proofErr w:type="spellEnd"/>
      <w:r w:rsidRPr="00D72D6F">
        <w:t xml:space="preserve"> </w:t>
      </w:r>
      <w:proofErr w:type="spellStart"/>
      <w:r w:rsidRPr="00D72D6F">
        <w:t>ефекти</w:t>
      </w:r>
      <w:proofErr w:type="spellEnd"/>
      <w:r w:rsidRPr="00D72D6F">
        <w:t xml:space="preserve"> </w:t>
      </w:r>
      <w:proofErr w:type="spellStart"/>
      <w:r w:rsidRPr="00D72D6F">
        <w:t>от</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w:t>
      </w:r>
      <w:proofErr w:type="spellStart"/>
      <w:r w:rsidRPr="00D72D6F">
        <w:t>върху</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е </w:t>
      </w:r>
      <w:proofErr w:type="spellStart"/>
      <w:r w:rsidRPr="00D72D6F">
        <w:t>необходимо</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предприемат</w:t>
      </w:r>
      <w:proofErr w:type="spellEnd"/>
      <w:r w:rsidRPr="00D72D6F">
        <w:t xml:space="preserve"> </w:t>
      </w:r>
      <w:proofErr w:type="spellStart"/>
      <w:r w:rsidRPr="00D72D6F">
        <w:t>мерки</w:t>
      </w:r>
      <w:proofErr w:type="spellEnd"/>
      <w:r w:rsidRPr="00D72D6F">
        <w:t xml:space="preserve">, </w:t>
      </w:r>
      <w:proofErr w:type="spellStart"/>
      <w:r w:rsidRPr="00D72D6F">
        <w:t>насочени</w:t>
      </w:r>
      <w:proofErr w:type="spellEnd"/>
      <w:r w:rsidRPr="00D72D6F">
        <w:t xml:space="preserve"> </w:t>
      </w:r>
      <w:proofErr w:type="spellStart"/>
      <w:r w:rsidRPr="00D72D6F">
        <w:t>към</w:t>
      </w:r>
      <w:proofErr w:type="spellEnd"/>
      <w:r w:rsidRPr="00D72D6F">
        <w:t xml:space="preserve"> </w:t>
      </w:r>
      <w:proofErr w:type="spellStart"/>
      <w:r w:rsidRPr="00D72D6F">
        <w:t>по-ясно</w:t>
      </w:r>
      <w:proofErr w:type="spellEnd"/>
      <w:r w:rsidRPr="00D72D6F">
        <w:t xml:space="preserve"> </w:t>
      </w:r>
      <w:proofErr w:type="spellStart"/>
      <w:r w:rsidRPr="00D72D6F">
        <w:t>дефиниране</w:t>
      </w:r>
      <w:proofErr w:type="spellEnd"/>
      <w:r w:rsidRPr="00D72D6F">
        <w:t xml:space="preserve"> </w:t>
      </w:r>
      <w:proofErr w:type="spellStart"/>
      <w:r w:rsidRPr="00D72D6F">
        <w:t>на</w:t>
      </w:r>
      <w:proofErr w:type="spellEnd"/>
      <w:r w:rsidRPr="00D72D6F">
        <w:t xml:space="preserve"> </w:t>
      </w:r>
      <w:proofErr w:type="spellStart"/>
      <w:r w:rsidRPr="00D72D6F">
        <w:t>ролевите</w:t>
      </w:r>
      <w:proofErr w:type="spellEnd"/>
      <w:r w:rsidRPr="00D72D6F">
        <w:t xml:space="preserve"> </w:t>
      </w:r>
      <w:proofErr w:type="spellStart"/>
      <w:r w:rsidRPr="00D72D6F">
        <w:t>очаквания</w:t>
      </w:r>
      <w:proofErr w:type="spellEnd"/>
      <w:r w:rsidRPr="00D72D6F">
        <w:t xml:space="preserve"> и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ролевите</w:t>
      </w:r>
      <w:proofErr w:type="spellEnd"/>
      <w:r w:rsidRPr="00D72D6F">
        <w:t xml:space="preserve"> </w:t>
      </w:r>
      <w:proofErr w:type="spellStart"/>
      <w:r w:rsidRPr="00D72D6F">
        <w:t>конфликти</w:t>
      </w:r>
      <w:proofErr w:type="spellEnd"/>
      <w:r w:rsidRPr="00D72D6F">
        <w:t xml:space="preserve">. </w:t>
      </w:r>
      <w:proofErr w:type="spellStart"/>
      <w:r w:rsidRPr="00D72D6F">
        <w:t>Организациите</w:t>
      </w:r>
      <w:proofErr w:type="spellEnd"/>
      <w:r w:rsidRPr="00D72D6F">
        <w:t xml:space="preserve"> </w:t>
      </w:r>
      <w:proofErr w:type="spellStart"/>
      <w:r w:rsidRPr="00D72D6F">
        <w:t>трябва</w:t>
      </w:r>
      <w:proofErr w:type="spellEnd"/>
      <w:r w:rsidRPr="00D72D6F">
        <w:t xml:space="preserve"> </w:t>
      </w:r>
      <w:proofErr w:type="spellStart"/>
      <w:r w:rsidRPr="00D72D6F">
        <w:t>да</w:t>
      </w:r>
      <w:proofErr w:type="spellEnd"/>
      <w:r w:rsidRPr="00D72D6F">
        <w:t xml:space="preserve"> </w:t>
      </w:r>
      <w:proofErr w:type="spellStart"/>
      <w:r w:rsidRPr="00D72D6F">
        <w:t>осигурят</w:t>
      </w:r>
      <w:proofErr w:type="spellEnd"/>
      <w:r w:rsidRPr="00D72D6F">
        <w:t xml:space="preserve"> </w:t>
      </w:r>
      <w:proofErr w:type="spellStart"/>
      <w:r w:rsidRPr="00D72D6F">
        <w:t>по-добра</w:t>
      </w:r>
      <w:proofErr w:type="spellEnd"/>
      <w:r w:rsidRPr="00D72D6F">
        <w:t xml:space="preserve"> </w:t>
      </w:r>
      <w:proofErr w:type="spellStart"/>
      <w:r w:rsidRPr="00D72D6F">
        <w:t>комуникация</w:t>
      </w:r>
      <w:proofErr w:type="spellEnd"/>
      <w:r w:rsidRPr="00D72D6F">
        <w:t xml:space="preserve"> </w:t>
      </w:r>
      <w:proofErr w:type="spellStart"/>
      <w:r w:rsidRPr="00D72D6F">
        <w:t>между</w:t>
      </w:r>
      <w:proofErr w:type="spellEnd"/>
      <w:r w:rsidRPr="00D72D6F">
        <w:t xml:space="preserve"> </w:t>
      </w:r>
      <w:proofErr w:type="spellStart"/>
      <w:r w:rsidRPr="00D72D6F">
        <w:t>ръководителите</w:t>
      </w:r>
      <w:proofErr w:type="spellEnd"/>
      <w:r w:rsidRPr="00D72D6F">
        <w:t xml:space="preserve"> и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като</w:t>
      </w:r>
      <w:proofErr w:type="spellEnd"/>
      <w:r w:rsidRPr="00D72D6F">
        <w:t xml:space="preserve"> </w:t>
      </w:r>
      <w:proofErr w:type="spellStart"/>
      <w:r w:rsidRPr="00D72D6F">
        <w:t>гарантират</w:t>
      </w:r>
      <w:proofErr w:type="spellEnd"/>
      <w:r w:rsidRPr="00D72D6F">
        <w:t xml:space="preserve">, </w:t>
      </w:r>
      <w:proofErr w:type="spellStart"/>
      <w:r w:rsidRPr="00D72D6F">
        <w:t>че</w:t>
      </w:r>
      <w:proofErr w:type="spellEnd"/>
      <w:r w:rsidRPr="00D72D6F">
        <w:t xml:space="preserve"> </w:t>
      </w:r>
      <w:proofErr w:type="spellStart"/>
      <w:r w:rsidRPr="00D72D6F">
        <w:t>всеки</w:t>
      </w:r>
      <w:proofErr w:type="spellEnd"/>
      <w:r w:rsidRPr="00D72D6F">
        <w:t xml:space="preserve"> </w:t>
      </w:r>
      <w:proofErr w:type="spellStart"/>
      <w:r w:rsidRPr="00D72D6F">
        <w:t>служител</w:t>
      </w:r>
      <w:proofErr w:type="spellEnd"/>
      <w:r w:rsidRPr="00D72D6F">
        <w:t xml:space="preserve"> </w:t>
      </w:r>
      <w:proofErr w:type="spellStart"/>
      <w:r w:rsidRPr="00D72D6F">
        <w:t>има</w:t>
      </w:r>
      <w:proofErr w:type="spellEnd"/>
      <w:r w:rsidRPr="00D72D6F">
        <w:t xml:space="preserve"> </w:t>
      </w:r>
      <w:proofErr w:type="spellStart"/>
      <w:r w:rsidRPr="00D72D6F">
        <w:t>ясно</w:t>
      </w:r>
      <w:proofErr w:type="spellEnd"/>
      <w:r w:rsidRPr="00D72D6F">
        <w:t xml:space="preserve"> </w:t>
      </w:r>
      <w:proofErr w:type="spellStart"/>
      <w:r w:rsidRPr="00D72D6F">
        <w:t>разбиране</w:t>
      </w:r>
      <w:proofErr w:type="spellEnd"/>
      <w:r w:rsidRPr="00D72D6F">
        <w:t xml:space="preserve"> </w:t>
      </w:r>
      <w:proofErr w:type="spellStart"/>
      <w:r w:rsidRPr="00D72D6F">
        <w:t>за</w:t>
      </w:r>
      <w:proofErr w:type="spellEnd"/>
      <w:r w:rsidRPr="00D72D6F">
        <w:t xml:space="preserve"> </w:t>
      </w:r>
      <w:proofErr w:type="spellStart"/>
      <w:r w:rsidRPr="00D72D6F">
        <w:t>своите</w:t>
      </w:r>
      <w:proofErr w:type="spellEnd"/>
      <w:r w:rsidRPr="00D72D6F">
        <w:t xml:space="preserve"> </w:t>
      </w:r>
      <w:proofErr w:type="spellStart"/>
      <w:r w:rsidRPr="00D72D6F">
        <w:t>задължения</w:t>
      </w:r>
      <w:proofErr w:type="spellEnd"/>
      <w:r w:rsidRPr="00D72D6F">
        <w:t xml:space="preserve">, </w:t>
      </w:r>
      <w:proofErr w:type="spellStart"/>
      <w:r w:rsidRPr="00D72D6F">
        <w:t>правомощия</w:t>
      </w:r>
      <w:proofErr w:type="spellEnd"/>
      <w:r w:rsidRPr="00D72D6F">
        <w:t xml:space="preserve"> и </w:t>
      </w:r>
      <w:proofErr w:type="spellStart"/>
      <w:r w:rsidRPr="00D72D6F">
        <w:t>очаквания</w:t>
      </w:r>
      <w:proofErr w:type="spellEnd"/>
      <w:r w:rsidRPr="00D72D6F">
        <w:t xml:space="preserve"> </w:t>
      </w:r>
      <w:proofErr w:type="spellStart"/>
      <w:r w:rsidRPr="00D72D6F">
        <w:t>към</w:t>
      </w:r>
      <w:proofErr w:type="spellEnd"/>
      <w:r w:rsidRPr="00D72D6F">
        <w:t xml:space="preserve"> </w:t>
      </w:r>
      <w:proofErr w:type="spellStart"/>
      <w:r w:rsidRPr="00D72D6F">
        <w:t>него</w:t>
      </w:r>
      <w:proofErr w:type="spellEnd"/>
      <w:r w:rsidRPr="00D72D6F">
        <w:t xml:space="preserve">. </w:t>
      </w:r>
      <w:proofErr w:type="spellStart"/>
      <w:r w:rsidRPr="00D72D6F">
        <w:t>Редовните</w:t>
      </w:r>
      <w:proofErr w:type="spellEnd"/>
      <w:r w:rsidRPr="00D72D6F">
        <w:t xml:space="preserve"> </w:t>
      </w:r>
      <w:proofErr w:type="spellStart"/>
      <w:r w:rsidRPr="00D72D6F">
        <w:lastRenderedPageBreak/>
        <w:t>оперативни</w:t>
      </w:r>
      <w:proofErr w:type="spellEnd"/>
      <w:r w:rsidRPr="00D72D6F">
        <w:t xml:space="preserve"> </w:t>
      </w:r>
      <w:proofErr w:type="spellStart"/>
      <w:r w:rsidRPr="00D72D6F">
        <w:t>срещи</w:t>
      </w:r>
      <w:proofErr w:type="spellEnd"/>
      <w:r w:rsidRPr="00D72D6F">
        <w:t xml:space="preserve"> и </w:t>
      </w:r>
      <w:proofErr w:type="spellStart"/>
      <w:r w:rsidRPr="00D72D6F">
        <w:t>подробните</w:t>
      </w:r>
      <w:proofErr w:type="spellEnd"/>
      <w:r w:rsidRPr="00D72D6F">
        <w:t xml:space="preserve"> </w:t>
      </w:r>
      <w:proofErr w:type="spellStart"/>
      <w:r w:rsidRPr="00D72D6F">
        <w:t>инструкции</w:t>
      </w:r>
      <w:proofErr w:type="spellEnd"/>
      <w:r w:rsidRPr="00D72D6F">
        <w:t xml:space="preserve"> </w:t>
      </w:r>
      <w:proofErr w:type="spellStart"/>
      <w:r w:rsidRPr="00D72D6F">
        <w:t>за</w:t>
      </w:r>
      <w:proofErr w:type="spellEnd"/>
      <w:r w:rsidRPr="00D72D6F">
        <w:t xml:space="preserve"> </w:t>
      </w:r>
      <w:proofErr w:type="spellStart"/>
      <w:r w:rsidRPr="00D72D6F">
        <w:t>изпълнение</w:t>
      </w:r>
      <w:proofErr w:type="spellEnd"/>
      <w:r w:rsidRPr="00D72D6F">
        <w:t xml:space="preserve"> </w:t>
      </w:r>
      <w:proofErr w:type="spellStart"/>
      <w:r w:rsidRPr="00D72D6F">
        <w:t>на</w:t>
      </w:r>
      <w:proofErr w:type="spellEnd"/>
      <w:r w:rsidRPr="00D72D6F">
        <w:t xml:space="preserve"> </w:t>
      </w:r>
      <w:proofErr w:type="spellStart"/>
      <w:r w:rsidRPr="00D72D6F">
        <w:t>задачите</w:t>
      </w:r>
      <w:proofErr w:type="spellEnd"/>
      <w:r w:rsidRPr="00D72D6F">
        <w:t xml:space="preserve"> </w:t>
      </w:r>
      <w:proofErr w:type="spellStart"/>
      <w:r w:rsidRPr="00D72D6F">
        <w:t>могат</w:t>
      </w:r>
      <w:proofErr w:type="spellEnd"/>
      <w:r w:rsidRPr="00D72D6F">
        <w:t xml:space="preserve"> </w:t>
      </w:r>
      <w:proofErr w:type="spellStart"/>
      <w:r w:rsidRPr="00D72D6F">
        <w:t>да</w:t>
      </w:r>
      <w:proofErr w:type="spellEnd"/>
      <w:r w:rsidRPr="00D72D6F">
        <w:t xml:space="preserve"> </w:t>
      </w:r>
      <w:proofErr w:type="spellStart"/>
      <w:r w:rsidRPr="00D72D6F">
        <w:t>намалят</w:t>
      </w:r>
      <w:proofErr w:type="spellEnd"/>
      <w:r w:rsidRPr="00D72D6F">
        <w:t xml:space="preserve"> </w:t>
      </w:r>
      <w:proofErr w:type="spellStart"/>
      <w:r w:rsidRPr="00D72D6F">
        <w:t>несигурността</w:t>
      </w:r>
      <w:proofErr w:type="spellEnd"/>
      <w:r w:rsidRPr="00D72D6F">
        <w:t xml:space="preserve"> и </w:t>
      </w:r>
      <w:proofErr w:type="spellStart"/>
      <w:r w:rsidRPr="00D72D6F">
        <w:t>да</w:t>
      </w:r>
      <w:proofErr w:type="spellEnd"/>
      <w:r w:rsidRPr="00D72D6F">
        <w:t xml:space="preserve"> </w:t>
      </w:r>
      <w:proofErr w:type="spellStart"/>
      <w:r w:rsidRPr="00D72D6F">
        <w:t>ограничат</w:t>
      </w:r>
      <w:proofErr w:type="spellEnd"/>
      <w:r w:rsidRPr="00D72D6F">
        <w:t xml:space="preserve"> </w:t>
      </w:r>
      <w:proofErr w:type="spellStart"/>
      <w:r w:rsidRPr="00D72D6F">
        <w:t>напрежението</w:t>
      </w:r>
      <w:proofErr w:type="spellEnd"/>
      <w:r w:rsidRPr="00D72D6F">
        <w:t xml:space="preserve">, </w:t>
      </w:r>
      <w:proofErr w:type="spellStart"/>
      <w:r w:rsidRPr="00D72D6F">
        <w:t>произтичащо</w:t>
      </w:r>
      <w:proofErr w:type="spellEnd"/>
      <w:r w:rsidRPr="00D72D6F">
        <w:t xml:space="preserve"> </w:t>
      </w:r>
      <w:proofErr w:type="spellStart"/>
      <w:r w:rsidRPr="00D72D6F">
        <w:t>от</w:t>
      </w:r>
      <w:proofErr w:type="spellEnd"/>
      <w:r w:rsidRPr="00D72D6F">
        <w:t xml:space="preserve"> </w:t>
      </w:r>
      <w:proofErr w:type="spellStart"/>
      <w:r w:rsidRPr="00D72D6F">
        <w:t>липсата</w:t>
      </w:r>
      <w:proofErr w:type="spellEnd"/>
      <w:r w:rsidRPr="00D72D6F">
        <w:t xml:space="preserve"> </w:t>
      </w:r>
      <w:proofErr w:type="spellStart"/>
      <w:r w:rsidRPr="00D72D6F">
        <w:t>на</w:t>
      </w:r>
      <w:proofErr w:type="spellEnd"/>
      <w:r w:rsidRPr="00D72D6F">
        <w:t xml:space="preserve"> </w:t>
      </w:r>
      <w:proofErr w:type="spellStart"/>
      <w:r w:rsidRPr="00D72D6F">
        <w:t>яснота</w:t>
      </w:r>
      <w:proofErr w:type="spellEnd"/>
      <w:r w:rsidRPr="00D72D6F">
        <w:t xml:space="preserve"> в </w:t>
      </w:r>
      <w:proofErr w:type="spellStart"/>
      <w:r w:rsidRPr="00D72D6F">
        <w:t>работните</w:t>
      </w:r>
      <w:proofErr w:type="spellEnd"/>
      <w:r w:rsidRPr="00D72D6F">
        <w:t xml:space="preserve"> </w:t>
      </w:r>
      <w:proofErr w:type="spellStart"/>
      <w:r w:rsidRPr="00D72D6F">
        <w:t>процеси</w:t>
      </w:r>
      <w:proofErr w:type="spellEnd"/>
      <w:r w:rsidRPr="00D72D6F">
        <w:t xml:space="preserve">. </w:t>
      </w:r>
      <w:proofErr w:type="spellStart"/>
      <w:r w:rsidRPr="00D72D6F">
        <w:t>Освен</w:t>
      </w:r>
      <w:proofErr w:type="spellEnd"/>
      <w:r w:rsidRPr="00D72D6F">
        <w:t xml:space="preserve"> </w:t>
      </w:r>
      <w:proofErr w:type="spellStart"/>
      <w:r w:rsidRPr="00D72D6F">
        <w:t>това</w:t>
      </w:r>
      <w:proofErr w:type="spellEnd"/>
      <w:r w:rsidRPr="00D72D6F">
        <w:t xml:space="preserve"> </w:t>
      </w:r>
      <w:proofErr w:type="spellStart"/>
      <w:r w:rsidRPr="00D72D6F">
        <w:t>трябва</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въведат</w:t>
      </w:r>
      <w:proofErr w:type="spellEnd"/>
      <w:r w:rsidRPr="00D72D6F">
        <w:t xml:space="preserve"> </w:t>
      </w:r>
      <w:proofErr w:type="spellStart"/>
      <w:r w:rsidRPr="00D72D6F">
        <w:t>механизми</w:t>
      </w:r>
      <w:proofErr w:type="spellEnd"/>
      <w:r w:rsidRPr="00D72D6F">
        <w:t xml:space="preserve"> </w:t>
      </w:r>
      <w:proofErr w:type="spellStart"/>
      <w:r w:rsidRPr="00D72D6F">
        <w:t>за</w:t>
      </w:r>
      <w:proofErr w:type="spellEnd"/>
      <w:r w:rsidRPr="00D72D6F">
        <w:t xml:space="preserve"> </w:t>
      </w:r>
      <w:proofErr w:type="spellStart"/>
      <w:r w:rsidRPr="00D72D6F">
        <w:t>обратна</w:t>
      </w:r>
      <w:proofErr w:type="spellEnd"/>
      <w:r w:rsidRPr="00D72D6F">
        <w:t xml:space="preserve"> </w:t>
      </w:r>
      <w:proofErr w:type="spellStart"/>
      <w:r w:rsidRPr="00D72D6F">
        <w:t>връзка</w:t>
      </w:r>
      <w:proofErr w:type="spellEnd"/>
      <w:r w:rsidRPr="00D72D6F">
        <w:t xml:space="preserve">, </w:t>
      </w:r>
      <w:proofErr w:type="spellStart"/>
      <w:r w:rsidRPr="00D72D6F">
        <w:t>които</w:t>
      </w:r>
      <w:proofErr w:type="spellEnd"/>
      <w:r w:rsidRPr="00D72D6F">
        <w:t xml:space="preserve"> </w:t>
      </w:r>
      <w:proofErr w:type="spellStart"/>
      <w:r w:rsidRPr="00D72D6F">
        <w:t>да</w:t>
      </w:r>
      <w:proofErr w:type="spellEnd"/>
      <w:r w:rsidRPr="00D72D6F">
        <w:t xml:space="preserve"> </w:t>
      </w:r>
      <w:proofErr w:type="spellStart"/>
      <w:r w:rsidRPr="00D72D6F">
        <w:t>позволяват</w:t>
      </w:r>
      <w:proofErr w:type="spellEnd"/>
      <w:r w:rsidRPr="00D72D6F">
        <w:t xml:space="preserve"> </w:t>
      </w:r>
      <w:proofErr w:type="spellStart"/>
      <w:r w:rsidRPr="00D72D6F">
        <w:t>на</w:t>
      </w:r>
      <w:proofErr w:type="spellEnd"/>
      <w:r w:rsidRPr="00D72D6F">
        <w:t xml:space="preserve"> </w:t>
      </w:r>
      <w:proofErr w:type="spellStart"/>
      <w:r w:rsidRPr="00D72D6F">
        <w:t>полицаите</w:t>
      </w:r>
      <w:proofErr w:type="spellEnd"/>
      <w:r w:rsidRPr="00D72D6F">
        <w:t xml:space="preserve"> </w:t>
      </w:r>
      <w:proofErr w:type="spellStart"/>
      <w:r w:rsidRPr="00D72D6F">
        <w:t>да</w:t>
      </w:r>
      <w:proofErr w:type="spellEnd"/>
      <w:r w:rsidRPr="00D72D6F">
        <w:t xml:space="preserve"> </w:t>
      </w:r>
      <w:proofErr w:type="spellStart"/>
      <w:r w:rsidRPr="00D72D6F">
        <w:t>споделят</w:t>
      </w:r>
      <w:proofErr w:type="spellEnd"/>
      <w:r w:rsidRPr="00D72D6F">
        <w:t xml:space="preserve"> </w:t>
      </w:r>
      <w:proofErr w:type="spellStart"/>
      <w:r w:rsidRPr="00D72D6F">
        <w:t>затрудненията</w:t>
      </w:r>
      <w:proofErr w:type="spellEnd"/>
      <w:r w:rsidRPr="00D72D6F">
        <w:t xml:space="preserve">, с </w:t>
      </w:r>
      <w:proofErr w:type="spellStart"/>
      <w:r w:rsidRPr="00D72D6F">
        <w:t>които</w:t>
      </w:r>
      <w:proofErr w:type="spellEnd"/>
      <w:r w:rsidRPr="00D72D6F">
        <w:t xml:space="preserve"> </w:t>
      </w:r>
      <w:proofErr w:type="spellStart"/>
      <w:r w:rsidRPr="00D72D6F">
        <w:t>се</w:t>
      </w:r>
      <w:proofErr w:type="spellEnd"/>
      <w:r w:rsidRPr="00D72D6F">
        <w:t xml:space="preserve"> </w:t>
      </w:r>
      <w:proofErr w:type="spellStart"/>
      <w:r w:rsidRPr="00D72D6F">
        <w:t>сблъскват</w:t>
      </w:r>
      <w:proofErr w:type="spellEnd"/>
      <w:r w:rsidRPr="00D72D6F">
        <w:t xml:space="preserve">, и </w:t>
      </w:r>
      <w:proofErr w:type="spellStart"/>
      <w:r w:rsidRPr="00D72D6F">
        <w:t>да</w:t>
      </w:r>
      <w:proofErr w:type="spellEnd"/>
      <w:r w:rsidRPr="00D72D6F">
        <w:t xml:space="preserve"> </w:t>
      </w:r>
      <w:proofErr w:type="spellStart"/>
      <w:r w:rsidRPr="00D72D6F">
        <w:t>получават</w:t>
      </w:r>
      <w:proofErr w:type="spellEnd"/>
      <w:r w:rsidRPr="00D72D6F">
        <w:t xml:space="preserve"> </w:t>
      </w:r>
      <w:proofErr w:type="spellStart"/>
      <w:r w:rsidRPr="00D72D6F">
        <w:t>своевременна</w:t>
      </w:r>
      <w:proofErr w:type="spellEnd"/>
      <w:r w:rsidRPr="00D72D6F">
        <w:t xml:space="preserve"> </w:t>
      </w:r>
      <w:proofErr w:type="spellStart"/>
      <w:r w:rsidRPr="00D72D6F">
        <w:t>подкрепа</w:t>
      </w:r>
      <w:proofErr w:type="spellEnd"/>
      <w:r w:rsidRPr="00D72D6F">
        <w:t xml:space="preserve"> </w:t>
      </w:r>
      <w:proofErr w:type="spellStart"/>
      <w:r w:rsidRPr="00D72D6F">
        <w:t>за</w:t>
      </w:r>
      <w:proofErr w:type="spellEnd"/>
      <w:r w:rsidRPr="00D72D6F">
        <w:t xml:space="preserve"> </w:t>
      </w:r>
      <w:proofErr w:type="spellStart"/>
      <w:r w:rsidRPr="00D72D6F">
        <w:t>разрешаването</w:t>
      </w:r>
      <w:proofErr w:type="spellEnd"/>
      <w:r w:rsidRPr="00D72D6F">
        <w:t xml:space="preserve"> </w:t>
      </w:r>
      <w:proofErr w:type="spellStart"/>
      <w:r w:rsidRPr="00D72D6F">
        <w:t>им</w:t>
      </w:r>
      <w:proofErr w:type="spellEnd"/>
      <w:r w:rsidRPr="00D72D6F">
        <w:t>.</w:t>
      </w:r>
    </w:p>
    <w:p w14:paraId="08C63F31" w14:textId="77777777" w:rsidR="00D72D6F" w:rsidRPr="00D72D6F" w:rsidRDefault="00D72D6F" w:rsidP="00D72D6F">
      <w:pPr>
        <w:spacing w:line="360" w:lineRule="auto"/>
        <w:ind w:firstLine="709"/>
        <w:jc w:val="both"/>
      </w:pPr>
      <w:proofErr w:type="spellStart"/>
      <w:r w:rsidRPr="00D72D6F">
        <w:t>Необходимо</w:t>
      </w:r>
      <w:proofErr w:type="spellEnd"/>
      <w:r w:rsidRPr="00D72D6F">
        <w:t xml:space="preserve"> е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предприемат</w:t>
      </w:r>
      <w:proofErr w:type="spellEnd"/>
      <w:r w:rsidRPr="00D72D6F">
        <w:t xml:space="preserve"> </w:t>
      </w:r>
      <w:proofErr w:type="spellStart"/>
      <w:r w:rsidRPr="00D72D6F">
        <w:t>действия</w:t>
      </w:r>
      <w:proofErr w:type="spellEnd"/>
      <w:r w:rsidRPr="00D72D6F">
        <w:t xml:space="preserve"> </w:t>
      </w:r>
      <w:proofErr w:type="spellStart"/>
      <w:r w:rsidRPr="00D72D6F">
        <w:t>за</w:t>
      </w:r>
      <w:proofErr w:type="spellEnd"/>
      <w:r w:rsidRPr="00D72D6F">
        <w:t xml:space="preserve">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баланса</w:t>
      </w:r>
      <w:proofErr w:type="spellEnd"/>
      <w:r w:rsidRPr="00D72D6F">
        <w:t xml:space="preserve"> </w:t>
      </w:r>
      <w:proofErr w:type="spellStart"/>
      <w:r w:rsidRPr="00D72D6F">
        <w:t>между</w:t>
      </w:r>
      <w:proofErr w:type="spellEnd"/>
      <w:r w:rsidRPr="00D72D6F">
        <w:t xml:space="preserve"> </w:t>
      </w:r>
      <w:proofErr w:type="spellStart"/>
      <w:r w:rsidRPr="00D72D6F">
        <w:t>професионалния</w:t>
      </w:r>
      <w:proofErr w:type="spellEnd"/>
      <w:r w:rsidRPr="00D72D6F">
        <w:t xml:space="preserve"> и </w:t>
      </w:r>
      <w:proofErr w:type="spellStart"/>
      <w:r w:rsidRPr="00D72D6F">
        <w:t>личния</w:t>
      </w:r>
      <w:proofErr w:type="spellEnd"/>
      <w:r w:rsidRPr="00D72D6F">
        <w:t xml:space="preserve"> </w:t>
      </w:r>
      <w:proofErr w:type="spellStart"/>
      <w:r w:rsidRPr="00D72D6F">
        <w:t>живот</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тъй</w:t>
      </w:r>
      <w:proofErr w:type="spellEnd"/>
      <w:r w:rsidRPr="00D72D6F">
        <w:t xml:space="preserve"> </w:t>
      </w:r>
      <w:proofErr w:type="spellStart"/>
      <w:r w:rsidRPr="00D72D6F">
        <w:t>като</w:t>
      </w:r>
      <w:proofErr w:type="spellEnd"/>
      <w:r w:rsidRPr="00D72D6F">
        <w:t xml:space="preserve"> </w:t>
      </w:r>
      <w:proofErr w:type="spellStart"/>
      <w:r w:rsidRPr="00D72D6F">
        <w:t>конфликтът</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лични</w:t>
      </w:r>
      <w:proofErr w:type="spellEnd"/>
      <w:r w:rsidRPr="00D72D6F">
        <w:t xml:space="preserve"> </w:t>
      </w:r>
      <w:proofErr w:type="spellStart"/>
      <w:r w:rsidRPr="00D72D6F">
        <w:t>ангажименти</w:t>
      </w:r>
      <w:proofErr w:type="spellEnd"/>
      <w:r w:rsidRPr="00D72D6F">
        <w:t xml:space="preserve"> е </w:t>
      </w:r>
      <w:proofErr w:type="spellStart"/>
      <w:r w:rsidRPr="00D72D6F">
        <w:t>сред</w:t>
      </w:r>
      <w:proofErr w:type="spellEnd"/>
      <w:r w:rsidRPr="00D72D6F">
        <w:t xml:space="preserve"> </w:t>
      </w:r>
      <w:proofErr w:type="spellStart"/>
      <w:r w:rsidRPr="00D72D6F">
        <w:t>водещите</w:t>
      </w:r>
      <w:proofErr w:type="spellEnd"/>
      <w:r w:rsidRPr="00D72D6F">
        <w:t xml:space="preserve"> </w:t>
      </w:r>
      <w:proofErr w:type="spellStart"/>
      <w:r w:rsidRPr="00D72D6F">
        <w:t>източници</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w:t>
      </w:r>
      <w:proofErr w:type="spellStart"/>
      <w:r w:rsidRPr="00D72D6F">
        <w:t>Гъвкавостта</w:t>
      </w:r>
      <w:proofErr w:type="spellEnd"/>
      <w:r w:rsidRPr="00D72D6F">
        <w:t xml:space="preserve"> в </w:t>
      </w:r>
      <w:proofErr w:type="spellStart"/>
      <w:r w:rsidRPr="00D72D6F">
        <w:t>работното</w:t>
      </w:r>
      <w:proofErr w:type="spellEnd"/>
      <w:r w:rsidRPr="00D72D6F">
        <w:t xml:space="preserve"> </w:t>
      </w:r>
      <w:proofErr w:type="spellStart"/>
      <w:r w:rsidRPr="00D72D6F">
        <w:t>време</w:t>
      </w:r>
      <w:proofErr w:type="spellEnd"/>
      <w:r w:rsidRPr="00D72D6F">
        <w:t xml:space="preserve">, </w:t>
      </w:r>
      <w:proofErr w:type="spellStart"/>
      <w:r w:rsidRPr="00D72D6F">
        <w:t>когато</w:t>
      </w:r>
      <w:proofErr w:type="spellEnd"/>
      <w:r w:rsidRPr="00D72D6F">
        <w:t xml:space="preserve"> </w:t>
      </w:r>
      <w:proofErr w:type="spellStart"/>
      <w:r w:rsidRPr="00D72D6F">
        <w:t>това</w:t>
      </w:r>
      <w:proofErr w:type="spellEnd"/>
      <w:r w:rsidRPr="00D72D6F">
        <w:t xml:space="preserve"> е </w:t>
      </w:r>
      <w:proofErr w:type="spellStart"/>
      <w:r w:rsidRPr="00D72D6F">
        <w:t>възможно</w:t>
      </w:r>
      <w:proofErr w:type="spellEnd"/>
      <w:r w:rsidRPr="00D72D6F">
        <w:t xml:space="preserve">, и </w:t>
      </w:r>
      <w:proofErr w:type="spellStart"/>
      <w:r w:rsidRPr="00D72D6F">
        <w:t>оптимизирането</w:t>
      </w:r>
      <w:proofErr w:type="spellEnd"/>
      <w:r w:rsidRPr="00D72D6F">
        <w:t xml:space="preserve"> </w:t>
      </w:r>
      <w:proofErr w:type="spellStart"/>
      <w:r w:rsidRPr="00D72D6F">
        <w:t>на</w:t>
      </w:r>
      <w:proofErr w:type="spellEnd"/>
      <w:r w:rsidRPr="00D72D6F">
        <w:t xml:space="preserve"> </w:t>
      </w:r>
      <w:proofErr w:type="spellStart"/>
      <w:r w:rsidRPr="00D72D6F">
        <w:t>разпределението</w:t>
      </w:r>
      <w:proofErr w:type="spellEnd"/>
      <w:r w:rsidRPr="00D72D6F">
        <w:t xml:space="preserve"> </w:t>
      </w:r>
      <w:proofErr w:type="spellStart"/>
      <w:r w:rsidRPr="00D72D6F">
        <w:t>на</w:t>
      </w:r>
      <w:proofErr w:type="spellEnd"/>
      <w:r w:rsidRPr="00D72D6F">
        <w:t xml:space="preserve"> </w:t>
      </w:r>
      <w:proofErr w:type="spellStart"/>
      <w:r w:rsidRPr="00D72D6F">
        <w:t>задачите</w:t>
      </w:r>
      <w:proofErr w:type="spellEnd"/>
      <w:r w:rsidRPr="00D72D6F">
        <w:t xml:space="preserve"> </w:t>
      </w:r>
      <w:proofErr w:type="spellStart"/>
      <w:r w:rsidRPr="00D72D6F">
        <w:t>могат</w:t>
      </w:r>
      <w:proofErr w:type="spellEnd"/>
      <w:r w:rsidRPr="00D72D6F">
        <w:t xml:space="preserve"> </w:t>
      </w:r>
      <w:proofErr w:type="spellStart"/>
      <w:r w:rsidRPr="00D72D6F">
        <w:t>да</w:t>
      </w:r>
      <w:proofErr w:type="spellEnd"/>
      <w:r w:rsidRPr="00D72D6F">
        <w:t xml:space="preserve"> </w:t>
      </w:r>
      <w:proofErr w:type="spellStart"/>
      <w:r w:rsidRPr="00D72D6F">
        <w:t>намалят</w:t>
      </w:r>
      <w:proofErr w:type="spellEnd"/>
      <w:r w:rsidRPr="00D72D6F">
        <w:t xml:space="preserve"> </w:t>
      </w:r>
      <w:proofErr w:type="spellStart"/>
      <w:r w:rsidRPr="00D72D6F">
        <w:t>прекомерното</w:t>
      </w:r>
      <w:proofErr w:type="spellEnd"/>
      <w:r w:rsidRPr="00D72D6F">
        <w:t xml:space="preserve"> </w:t>
      </w:r>
      <w:proofErr w:type="spellStart"/>
      <w:r w:rsidRPr="00D72D6F">
        <w:t>натоварване</w:t>
      </w:r>
      <w:proofErr w:type="spellEnd"/>
      <w:r w:rsidRPr="00D72D6F">
        <w:t xml:space="preserve"> и </w:t>
      </w:r>
      <w:proofErr w:type="spellStart"/>
      <w:r w:rsidRPr="00D72D6F">
        <w:t>да</w:t>
      </w:r>
      <w:proofErr w:type="spellEnd"/>
      <w:r w:rsidRPr="00D72D6F">
        <w:t xml:space="preserve"> </w:t>
      </w:r>
      <w:proofErr w:type="spellStart"/>
      <w:r w:rsidRPr="00D72D6F">
        <w:t>дадат</w:t>
      </w:r>
      <w:proofErr w:type="spellEnd"/>
      <w:r w:rsidRPr="00D72D6F">
        <w:t xml:space="preserve"> </w:t>
      </w:r>
      <w:proofErr w:type="spellStart"/>
      <w:r w:rsidRPr="00D72D6F">
        <w:t>възможност</w:t>
      </w:r>
      <w:proofErr w:type="spellEnd"/>
      <w:r w:rsidRPr="00D72D6F">
        <w:t xml:space="preserve"> </w:t>
      </w:r>
      <w:proofErr w:type="spellStart"/>
      <w:r w:rsidRPr="00D72D6F">
        <w:t>за</w:t>
      </w:r>
      <w:proofErr w:type="spellEnd"/>
      <w:r w:rsidRPr="00D72D6F">
        <w:t xml:space="preserve"> </w:t>
      </w:r>
      <w:proofErr w:type="spellStart"/>
      <w:r w:rsidRPr="00D72D6F">
        <w:t>по-добро</w:t>
      </w:r>
      <w:proofErr w:type="spellEnd"/>
      <w:r w:rsidRPr="00D72D6F">
        <w:t xml:space="preserve"> </w:t>
      </w:r>
      <w:proofErr w:type="spellStart"/>
      <w:r w:rsidRPr="00D72D6F">
        <w:t>съчетаване</w:t>
      </w:r>
      <w:proofErr w:type="spellEnd"/>
      <w:r w:rsidRPr="00D72D6F">
        <w:t xml:space="preserve"> </w:t>
      </w:r>
      <w:proofErr w:type="spellStart"/>
      <w:r w:rsidRPr="00D72D6F">
        <w:t>на</w:t>
      </w:r>
      <w:proofErr w:type="spellEnd"/>
      <w:r w:rsidRPr="00D72D6F">
        <w:t xml:space="preserve"> </w:t>
      </w:r>
      <w:proofErr w:type="spellStart"/>
      <w:r w:rsidRPr="00D72D6F">
        <w:t>служебните</w:t>
      </w:r>
      <w:proofErr w:type="spellEnd"/>
      <w:r w:rsidRPr="00D72D6F">
        <w:t xml:space="preserve"> и </w:t>
      </w:r>
      <w:proofErr w:type="spellStart"/>
      <w:r w:rsidRPr="00D72D6F">
        <w:t>личните</w:t>
      </w:r>
      <w:proofErr w:type="spellEnd"/>
      <w:r w:rsidRPr="00D72D6F">
        <w:t xml:space="preserve"> </w:t>
      </w:r>
      <w:proofErr w:type="spellStart"/>
      <w:r w:rsidRPr="00D72D6F">
        <w:t>отговорности</w:t>
      </w:r>
      <w:proofErr w:type="spellEnd"/>
      <w:r w:rsidRPr="00D72D6F">
        <w:t xml:space="preserve">. </w:t>
      </w:r>
      <w:proofErr w:type="spellStart"/>
      <w:r w:rsidRPr="00D72D6F">
        <w:t>Възможностите</w:t>
      </w:r>
      <w:proofErr w:type="spellEnd"/>
      <w:r w:rsidRPr="00D72D6F">
        <w:t xml:space="preserve"> </w:t>
      </w:r>
      <w:proofErr w:type="spellStart"/>
      <w:r w:rsidRPr="00D72D6F">
        <w:t>за</w:t>
      </w:r>
      <w:proofErr w:type="spellEnd"/>
      <w:r w:rsidRPr="00D72D6F">
        <w:t xml:space="preserve"> </w:t>
      </w:r>
      <w:proofErr w:type="spellStart"/>
      <w:r w:rsidRPr="00D72D6F">
        <w:t>допълнителен</w:t>
      </w:r>
      <w:proofErr w:type="spellEnd"/>
      <w:r w:rsidRPr="00D72D6F">
        <w:t xml:space="preserve"> </w:t>
      </w:r>
      <w:proofErr w:type="spellStart"/>
      <w:r w:rsidRPr="00D72D6F">
        <w:t>отпуск</w:t>
      </w:r>
      <w:proofErr w:type="spellEnd"/>
      <w:r w:rsidRPr="00D72D6F">
        <w:t xml:space="preserve">, </w:t>
      </w:r>
      <w:proofErr w:type="spellStart"/>
      <w:r w:rsidRPr="00D72D6F">
        <w:t>психологическа</w:t>
      </w:r>
      <w:proofErr w:type="spellEnd"/>
      <w:r w:rsidRPr="00D72D6F">
        <w:t xml:space="preserve"> </w:t>
      </w:r>
      <w:proofErr w:type="spellStart"/>
      <w:r w:rsidRPr="00D72D6F">
        <w:t>подкрепа</w:t>
      </w:r>
      <w:proofErr w:type="spellEnd"/>
      <w:r w:rsidRPr="00D72D6F">
        <w:t xml:space="preserve"> и </w:t>
      </w:r>
      <w:proofErr w:type="spellStart"/>
      <w:r w:rsidRPr="00D72D6F">
        <w:t>програми</w:t>
      </w:r>
      <w:proofErr w:type="spellEnd"/>
      <w:r w:rsidRPr="00D72D6F">
        <w:t xml:space="preserve"> </w:t>
      </w:r>
      <w:proofErr w:type="spellStart"/>
      <w:r w:rsidRPr="00D72D6F">
        <w:t>за</w:t>
      </w:r>
      <w:proofErr w:type="spellEnd"/>
      <w:r w:rsidRPr="00D72D6F">
        <w:t xml:space="preserve"> </w:t>
      </w:r>
      <w:proofErr w:type="spellStart"/>
      <w:r w:rsidRPr="00D72D6F">
        <w:t>управление</w:t>
      </w:r>
      <w:proofErr w:type="spellEnd"/>
      <w:r w:rsidRPr="00D72D6F">
        <w:t xml:space="preserve"> </w:t>
      </w:r>
      <w:proofErr w:type="spellStart"/>
      <w:r w:rsidRPr="00D72D6F">
        <w:t>на</w:t>
      </w:r>
      <w:proofErr w:type="spellEnd"/>
      <w:r w:rsidRPr="00D72D6F">
        <w:t xml:space="preserve"> </w:t>
      </w:r>
      <w:proofErr w:type="spellStart"/>
      <w:r w:rsidRPr="00D72D6F">
        <w:t>стреса</w:t>
      </w:r>
      <w:proofErr w:type="spellEnd"/>
      <w:r w:rsidRPr="00D72D6F">
        <w:t xml:space="preserve"> </w:t>
      </w:r>
      <w:proofErr w:type="spellStart"/>
      <w:r w:rsidRPr="00D72D6F">
        <w:t>могат</w:t>
      </w:r>
      <w:proofErr w:type="spellEnd"/>
      <w:r w:rsidRPr="00D72D6F">
        <w:t xml:space="preserve"> </w:t>
      </w:r>
      <w:proofErr w:type="spellStart"/>
      <w:r w:rsidRPr="00D72D6F">
        <w:t>да</w:t>
      </w:r>
      <w:proofErr w:type="spellEnd"/>
      <w:r w:rsidRPr="00D72D6F">
        <w:t xml:space="preserve"> </w:t>
      </w:r>
      <w:proofErr w:type="spellStart"/>
      <w:r w:rsidRPr="00D72D6F">
        <w:t>играят</w:t>
      </w:r>
      <w:proofErr w:type="spellEnd"/>
      <w:r w:rsidRPr="00D72D6F">
        <w:t xml:space="preserve"> </w:t>
      </w:r>
      <w:proofErr w:type="spellStart"/>
      <w:r w:rsidRPr="00D72D6F">
        <w:t>съществена</w:t>
      </w:r>
      <w:proofErr w:type="spellEnd"/>
      <w:r w:rsidRPr="00D72D6F">
        <w:t xml:space="preserve"> </w:t>
      </w:r>
      <w:proofErr w:type="spellStart"/>
      <w:r w:rsidRPr="00D72D6F">
        <w:t>роля</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натоварването</w:t>
      </w:r>
      <w:proofErr w:type="spellEnd"/>
      <w:r w:rsidRPr="00D72D6F">
        <w:t xml:space="preserve"> </w:t>
      </w:r>
      <w:proofErr w:type="spellStart"/>
      <w:r w:rsidRPr="00D72D6F">
        <w:t>върху</w:t>
      </w:r>
      <w:proofErr w:type="spellEnd"/>
      <w:r w:rsidRPr="00D72D6F">
        <w:t xml:space="preserve"> </w:t>
      </w:r>
      <w:proofErr w:type="spellStart"/>
      <w:r w:rsidRPr="00D72D6F">
        <w:t>служителите</w:t>
      </w:r>
      <w:proofErr w:type="spellEnd"/>
      <w:r w:rsidRPr="00D72D6F">
        <w:t xml:space="preserve">. </w:t>
      </w:r>
      <w:proofErr w:type="spellStart"/>
      <w:r w:rsidRPr="00D72D6F">
        <w:t>Въвеждането</w:t>
      </w:r>
      <w:proofErr w:type="spellEnd"/>
      <w:r w:rsidRPr="00D72D6F">
        <w:t xml:space="preserve"> </w:t>
      </w:r>
      <w:proofErr w:type="spellStart"/>
      <w:r w:rsidRPr="00D72D6F">
        <w:t>на</w:t>
      </w:r>
      <w:proofErr w:type="spellEnd"/>
      <w:r w:rsidRPr="00D72D6F">
        <w:t xml:space="preserve"> </w:t>
      </w:r>
      <w:proofErr w:type="spellStart"/>
      <w:r w:rsidRPr="00D72D6F">
        <w:t>политики</w:t>
      </w:r>
      <w:proofErr w:type="spellEnd"/>
      <w:r w:rsidRPr="00D72D6F">
        <w:t xml:space="preserve">, </w:t>
      </w:r>
      <w:proofErr w:type="spellStart"/>
      <w:r w:rsidRPr="00D72D6F">
        <w:t>които</w:t>
      </w:r>
      <w:proofErr w:type="spellEnd"/>
      <w:r w:rsidRPr="00D72D6F">
        <w:t xml:space="preserve"> </w:t>
      </w:r>
      <w:proofErr w:type="spellStart"/>
      <w:r w:rsidRPr="00D72D6F">
        <w:t>да</w:t>
      </w:r>
      <w:proofErr w:type="spellEnd"/>
      <w:r w:rsidRPr="00D72D6F">
        <w:t xml:space="preserve"> </w:t>
      </w:r>
      <w:proofErr w:type="spellStart"/>
      <w:r w:rsidRPr="00D72D6F">
        <w:t>подпомагат</w:t>
      </w:r>
      <w:proofErr w:type="spellEnd"/>
      <w:r w:rsidRPr="00D72D6F">
        <w:t xml:space="preserve"> </w:t>
      </w:r>
      <w:proofErr w:type="spellStart"/>
      <w:r w:rsidRPr="00D72D6F">
        <w:t>родителите</w:t>
      </w:r>
      <w:proofErr w:type="spellEnd"/>
      <w:r w:rsidRPr="00D72D6F">
        <w:t xml:space="preserve"> и </w:t>
      </w:r>
      <w:proofErr w:type="spellStart"/>
      <w:r w:rsidRPr="00D72D6F">
        <w:t>служителите</w:t>
      </w:r>
      <w:proofErr w:type="spellEnd"/>
      <w:r w:rsidRPr="00D72D6F">
        <w:t xml:space="preserve"> с </w:t>
      </w:r>
      <w:proofErr w:type="spellStart"/>
      <w:r w:rsidRPr="00D72D6F">
        <w:t>повишени</w:t>
      </w:r>
      <w:proofErr w:type="spellEnd"/>
      <w:r w:rsidRPr="00D72D6F">
        <w:t xml:space="preserve"> </w:t>
      </w:r>
      <w:proofErr w:type="spellStart"/>
      <w:r w:rsidRPr="00D72D6F">
        <w:t>семейни</w:t>
      </w:r>
      <w:proofErr w:type="spellEnd"/>
      <w:r w:rsidRPr="00D72D6F">
        <w:t xml:space="preserve"> </w:t>
      </w:r>
      <w:proofErr w:type="spellStart"/>
      <w:r w:rsidRPr="00D72D6F">
        <w:t>ангажименти</w:t>
      </w:r>
      <w:proofErr w:type="spellEnd"/>
      <w:r w:rsidRPr="00D72D6F">
        <w:t xml:space="preserve">, </w:t>
      </w:r>
      <w:proofErr w:type="spellStart"/>
      <w:r w:rsidRPr="00D72D6F">
        <w:t>би</w:t>
      </w:r>
      <w:proofErr w:type="spellEnd"/>
      <w:r w:rsidRPr="00D72D6F">
        <w:t xml:space="preserve"> </w:t>
      </w:r>
      <w:proofErr w:type="spellStart"/>
      <w:r w:rsidRPr="00D72D6F">
        <w:t>могло</w:t>
      </w:r>
      <w:proofErr w:type="spellEnd"/>
      <w:r w:rsidRPr="00D72D6F">
        <w:t xml:space="preserve"> </w:t>
      </w:r>
      <w:proofErr w:type="spellStart"/>
      <w:r w:rsidRPr="00D72D6F">
        <w:t>да</w:t>
      </w:r>
      <w:proofErr w:type="spellEnd"/>
      <w:r w:rsidRPr="00D72D6F">
        <w:t xml:space="preserve"> </w:t>
      </w:r>
      <w:proofErr w:type="spellStart"/>
      <w:r w:rsidRPr="00D72D6F">
        <w:t>допринесе</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напрежението</w:t>
      </w:r>
      <w:proofErr w:type="spellEnd"/>
      <w:r w:rsidRPr="00D72D6F">
        <w:t xml:space="preserve"> и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общото</w:t>
      </w:r>
      <w:proofErr w:type="spellEnd"/>
      <w:r w:rsidRPr="00D72D6F">
        <w:t xml:space="preserve"> </w:t>
      </w:r>
      <w:proofErr w:type="spellStart"/>
      <w:r w:rsidRPr="00D72D6F">
        <w:t>удовлетворение</w:t>
      </w:r>
      <w:proofErr w:type="spellEnd"/>
      <w:r w:rsidRPr="00D72D6F">
        <w:t xml:space="preserve"> </w:t>
      </w:r>
      <w:proofErr w:type="spellStart"/>
      <w:r w:rsidRPr="00D72D6F">
        <w:t>от</w:t>
      </w:r>
      <w:proofErr w:type="spellEnd"/>
      <w:r w:rsidRPr="00D72D6F">
        <w:t xml:space="preserve"> </w:t>
      </w:r>
      <w:proofErr w:type="spellStart"/>
      <w:r w:rsidRPr="00D72D6F">
        <w:t>работата</w:t>
      </w:r>
      <w:proofErr w:type="spellEnd"/>
      <w:r w:rsidRPr="00D72D6F">
        <w:t>.</w:t>
      </w:r>
    </w:p>
    <w:p w14:paraId="3872F159" w14:textId="77777777" w:rsidR="00D72D6F" w:rsidRPr="00D72D6F" w:rsidRDefault="00D72D6F" w:rsidP="00D72D6F">
      <w:pPr>
        <w:spacing w:line="360" w:lineRule="auto"/>
        <w:ind w:firstLine="709"/>
        <w:jc w:val="both"/>
      </w:pPr>
      <w:proofErr w:type="spellStart"/>
      <w:r w:rsidRPr="00D72D6F">
        <w:t>Повишаването</w:t>
      </w:r>
      <w:proofErr w:type="spellEnd"/>
      <w:r w:rsidRPr="00D72D6F">
        <w:t xml:space="preserve"> </w:t>
      </w:r>
      <w:proofErr w:type="spellStart"/>
      <w:r w:rsidRPr="00D72D6F">
        <w:t>на</w:t>
      </w:r>
      <w:proofErr w:type="spellEnd"/>
      <w:r w:rsidRPr="00D72D6F">
        <w:t xml:space="preserve"> </w:t>
      </w:r>
      <w:proofErr w:type="spellStart"/>
      <w:r w:rsidRPr="00D72D6F">
        <w:t>усещането</w:t>
      </w:r>
      <w:proofErr w:type="spellEnd"/>
      <w:r w:rsidRPr="00D72D6F">
        <w:t xml:space="preserve"> </w:t>
      </w:r>
      <w:proofErr w:type="spellStart"/>
      <w:r w:rsidRPr="00D72D6F">
        <w:t>за</w:t>
      </w:r>
      <w:proofErr w:type="spellEnd"/>
      <w:r w:rsidRPr="00D72D6F">
        <w:t xml:space="preserve"> </w:t>
      </w:r>
      <w:proofErr w:type="spellStart"/>
      <w:r w:rsidRPr="00D72D6F">
        <w:t>контрол</w:t>
      </w:r>
      <w:proofErr w:type="spellEnd"/>
      <w:r w:rsidRPr="00D72D6F">
        <w:t xml:space="preserve"> </w:t>
      </w:r>
      <w:proofErr w:type="spellStart"/>
      <w:r w:rsidRPr="00D72D6F">
        <w:t>върху</w:t>
      </w:r>
      <w:proofErr w:type="spellEnd"/>
      <w:r w:rsidRPr="00D72D6F">
        <w:t xml:space="preserve"> </w:t>
      </w:r>
      <w:proofErr w:type="spellStart"/>
      <w:r w:rsidRPr="00D72D6F">
        <w:t>работния</w:t>
      </w:r>
      <w:proofErr w:type="spellEnd"/>
      <w:r w:rsidRPr="00D72D6F">
        <w:t xml:space="preserve"> </w:t>
      </w:r>
      <w:proofErr w:type="spellStart"/>
      <w:r w:rsidRPr="00D72D6F">
        <w:t>процес</w:t>
      </w:r>
      <w:proofErr w:type="spellEnd"/>
      <w:r w:rsidRPr="00D72D6F">
        <w:t xml:space="preserve"> </w:t>
      </w:r>
      <w:proofErr w:type="spellStart"/>
      <w:r w:rsidRPr="00D72D6F">
        <w:t>също</w:t>
      </w:r>
      <w:proofErr w:type="spellEnd"/>
      <w:r w:rsidRPr="00D72D6F">
        <w:t xml:space="preserve"> </w:t>
      </w:r>
      <w:proofErr w:type="spellStart"/>
      <w:r w:rsidRPr="00D72D6F">
        <w:t>може</w:t>
      </w:r>
      <w:proofErr w:type="spellEnd"/>
      <w:r w:rsidRPr="00D72D6F">
        <w:t xml:space="preserve"> </w:t>
      </w:r>
      <w:proofErr w:type="spellStart"/>
      <w:r w:rsidRPr="00D72D6F">
        <w:t>да</w:t>
      </w:r>
      <w:proofErr w:type="spellEnd"/>
      <w:r w:rsidRPr="00D72D6F">
        <w:t xml:space="preserve"> </w:t>
      </w:r>
      <w:proofErr w:type="spellStart"/>
      <w:r w:rsidRPr="00D72D6F">
        <w:t>намали</w:t>
      </w:r>
      <w:proofErr w:type="spellEnd"/>
      <w:r w:rsidRPr="00D72D6F">
        <w:t xml:space="preserve"> </w:t>
      </w:r>
      <w:proofErr w:type="spellStart"/>
      <w:r w:rsidRPr="00D72D6F">
        <w:t>нивото</w:t>
      </w:r>
      <w:proofErr w:type="spellEnd"/>
      <w:r w:rsidRPr="00D72D6F">
        <w:t xml:space="preserve"> </w:t>
      </w:r>
      <w:proofErr w:type="spellStart"/>
      <w:r w:rsidRPr="00D72D6F">
        <w:t>на</w:t>
      </w:r>
      <w:proofErr w:type="spellEnd"/>
      <w:r w:rsidRPr="00D72D6F">
        <w:t xml:space="preserve"> </w:t>
      </w:r>
      <w:proofErr w:type="spellStart"/>
      <w:r w:rsidRPr="00D72D6F">
        <w:t>стрес</w:t>
      </w:r>
      <w:proofErr w:type="spellEnd"/>
      <w:r w:rsidRPr="00D72D6F">
        <w:t xml:space="preserve"> и </w:t>
      </w:r>
      <w:proofErr w:type="spellStart"/>
      <w:r w:rsidRPr="00D72D6F">
        <w:t>да</w:t>
      </w:r>
      <w:proofErr w:type="spellEnd"/>
      <w:r w:rsidRPr="00D72D6F">
        <w:t xml:space="preserve"> </w:t>
      </w:r>
      <w:proofErr w:type="spellStart"/>
      <w:r w:rsidRPr="00D72D6F">
        <w:t>засили</w:t>
      </w:r>
      <w:proofErr w:type="spellEnd"/>
      <w:r w:rsidRPr="00D72D6F">
        <w:t xml:space="preserve"> </w:t>
      </w:r>
      <w:proofErr w:type="spellStart"/>
      <w:r w:rsidRPr="00D72D6F">
        <w:t>ангажираността</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Осигуряването</w:t>
      </w:r>
      <w:proofErr w:type="spellEnd"/>
      <w:r w:rsidRPr="00D72D6F">
        <w:t xml:space="preserve"> </w:t>
      </w:r>
      <w:proofErr w:type="spellStart"/>
      <w:r w:rsidRPr="00D72D6F">
        <w:t>на</w:t>
      </w:r>
      <w:proofErr w:type="spellEnd"/>
      <w:r w:rsidRPr="00D72D6F">
        <w:t xml:space="preserve"> </w:t>
      </w:r>
      <w:proofErr w:type="spellStart"/>
      <w:r w:rsidRPr="00D72D6F">
        <w:t>повече</w:t>
      </w:r>
      <w:proofErr w:type="spellEnd"/>
      <w:r w:rsidRPr="00D72D6F">
        <w:t xml:space="preserve"> </w:t>
      </w:r>
      <w:proofErr w:type="spellStart"/>
      <w:r w:rsidRPr="00D72D6F">
        <w:t>автономност</w:t>
      </w:r>
      <w:proofErr w:type="spellEnd"/>
      <w:r w:rsidRPr="00D72D6F">
        <w:t xml:space="preserve"> </w:t>
      </w:r>
      <w:proofErr w:type="spellStart"/>
      <w:r w:rsidRPr="00D72D6F">
        <w:t>при</w:t>
      </w:r>
      <w:proofErr w:type="spellEnd"/>
      <w:r w:rsidRPr="00D72D6F">
        <w:t xml:space="preserve"> </w:t>
      </w:r>
      <w:proofErr w:type="spellStart"/>
      <w:r w:rsidRPr="00D72D6F">
        <w:t>вземането</w:t>
      </w:r>
      <w:proofErr w:type="spellEnd"/>
      <w:r w:rsidRPr="00D72D6F">
        <w:t xml:space="preserve"> </w:t>
      </w:r>
      <w:proofErr w:type="spellStart"/>
      <w:r w:rsidRPr="00D72D6F">
        <w:t>на</w:t>
      </w:r>
      <w:proofErr w:type="spellEnd"/>
      <w:r w:rsidRPr="00D72D6F">
        <w:t xml:space="preserve"> </w:t>
      </w:r>
      <w:proofErr w:type="spellStart"/>
      <w:r w:rsidRPr="00D72D6F">
        <w:t>решения</w:t>
      </w:r>
      <w:proofErr w:type="spellEnd"/>
      <w:r w:rsidRPr="00D72D6F">
        <w:t xml:space="preserve"> и </w:t>
      </w:r>
      <w:proofErr w:type="spellStart"/>
      <w:r w:rsidRPr="00D72D6F">
        <w:t>прилагането</w:t>
      </w:r>
      <w:proofErr w:type="spellEnd"/>
      <w:r w:rsidRPr="00D72D6F">
        <w:t xml:space="preserve"> </w:t>
      </w:r>
      <w:proofErr w:type="spellStart"/>
      <w:r w:rsidRPr="00D72D6F">
        <w:t>на</w:t>
      </w:r>
      <w:proofErr w:type="spellEnd"/>
      <w:r w:rsidRPr="00D72D6F">
        <w:t xml:space="preserve"> </w:t>
      </w:r>
      <w:proofErr w:type="spellStart"/>
      <w:r w:rsidRPr="00D72D6F">
        <w:t>индивидуален</w:t>
      </w:r>
      <w:proofErr w:type="spellEnd"/>
      <w:r w:rsidRPr="00D72D6F">
        <w:t xml:space="preserve"> </w:t>
      </w:r>
      <w:proofErr w:type="spellStart"/>
      <w:r w:rsidRPr="00D72D6F">
        <w:t>подход</w:t>
      </w:r>
      <w:proofErr w:type="spellEnd"/>
      <w:r w:rsidRPr="00D72D6F">
        <w:t xml:space="preserve"> </w:t>
      </w:r>
      <w:proofErr w:type="spellStart"/>
      <w:r w:rsidRPr="00D72D6F">
        <w:t>към</w:t>
      </w:r>
      <w:proofErr w:type="spellEnd"/>
      <w:r w:rsidRPr="00D72D6F">
        <w:t xml:space="preserve"> </w:t>
      </w:r>
      <w:proofErr w:type="spellStart"/>
      <w:r w:rsidRPr="00D72D6F">
        <w:t>работните</w:t>
      </w:r>
      <w:proofErr w:type="spellEnd"/>
      <w:r w:rsidRPr="00D72D6F">
        <w:t xml:space="preserve"> </w:t>
      </w:r>
      <w:proofErr w:type="spellStart"/>
      <w:r w:rsidRPr="00D72D6F">
        <w:t>задължения</w:t>
      </w:r>
      <w:proofErr w:type="spellEnd"/>
      <w:r w:rsidRPr="00D72D6F">
        <w:t xml:space="preserve"> </w:t>
      </w:r>
      <w:proofErr w:type="spellStart"/>
      <w:r w:rsidRPr="00D72D6F">
        <w:t>ще</w:t>
      </w:r>
      <w:proofErr w:type="spellEnd"/>
      <w:r w:rsidRPr="00D72D6F">
        <w:t xml:space="preserve"> </w:t>
      </w:r>
      <w:proofErr w:type="spellStart"/>
      <w:r w:rsidRPr="00D72D6F">
        <w:t>даде</w:t>
      </w:r>
      <w:proofErr w:type="spellEnd"/>
      <w:r w:rsidRPr="00D72D6F">
        <w:t xml:space="preserve"> </w:t>
      </w:r>
      <w:proofErr w:type="spellStart"/>
      <w:r w:rsidRPr="00D72D6F">
        <w:t>на</w:t>
      </w:r>
      <w:proofErr w:type="spellEnd"/>
      <w:r w:rsidRPr="00D72D6F">
        <w:t xml:space="preserve"> </w:t>
      </w:r>
      <w:proofErr w:type="spellStart"/>
      <w:r w:rsidRPr="00D72D6F">
        <w:t>служителите</w:t>
      </w:r>
      <w:proofErr w:type="spellEnd"/>
      <w:r w:rsidRPr="00D72D6F">
        <w:t xml:space="preserve"> </w:t>
      </w:r>
      <w:proofErr w:type="spellStart"/>
      <w:r w:rsidRPr="00D72D6F">
        <w:t>по-голяма</w:t>
      </w:r>
      <w:proofErr w:type="spellEnd"/>
      <w:r w:rsidRPr="00D72D6F">
        <w:t xml:space="preserve"> </w:t>
      </w:r>
      <w:proofErr w:type="spellStart"/>
      <w:r w:rsidRPr="00D72D6F">
        <w:t>увереност</w:t>
      </w:r>
      <w:proofErr w:type="spellEnd"/>
      <w:r w:rsidRPr="00D72D6F">
        <w:t xml:space="preserve"> и </w:t>
      </w:r>
      <w:proofErr w:type="spellStart"/>
      <w:r w:rsidRPr="00D72D6F">
        <w:t>чувство</w:t>
      </w:r>
      <w:proofErr w:type="spellEnd"/>
      <w:r w:rsidRPr="00D72D6F">
        <w:t xml:space="preserve"> </w:t>
      </w:r>
      <w:proofErr w:type="spellStart"/>
      <w:r w:rsidRPr="00D72D6F">
        <w:t>за</w:t>
      </w:r>
      <w:proofErr w:type="spellEnd"/>
      <w:r w:rsidRPr="00D72D6F">
        <w:t xml:space="preserve"> </w:t>
      </w:r>
      <w:proofErr w:type="spellStart"/>
      <w:r w:rsidRPr="00D72D6F">
        <w:t>значимост</w:t>
      </w:r>
      <w:proofErr w:type="spellEnd"/>
      <w:r w:rsidRPr="00D72D6F">
        <w:t xml:space="preserve">. </w:t>
      </w:r>
      <w:proofErr w:type="spellStart"/>
      <w:r w:rsidRPr="00D72D6F">
        <w:t>Доверената</w:t>
      </w:r>
      <w:proofErr w:type="spellEnd"/>
      <w:r w:rsidRPr="00D72D6F">
        <w:t xml:space="preserve"> </w:t>
      </w:r>
      <w:proofErr w:type="spellStart"/>
      <w:r w:rsidRPr="00D72D6F">
        <w:t>делегация</w:t>
      </w:r>
      <w:proofErr w:type="spellEnd"/>
      <w:r w:rsidRPr="00D72D6F">
        <w:t xml:space="preserve"> </w:t>
      </w:r>
      <w:proofErr w:type="spellStart"/>
      <w:r w:rsidRPr="00D72D6F">
        <w:t>на</w:t>
      </w:r>
      <w:proofErr w:type="spellEnd"/>
      <w:r w:rsidRPr="00D72D6F">
        <w:t xml:space="preserve"> </w:t>
      </w:r>
      <w:proofErr w:type="spellStart"/>
      <w:r w:rsidRPr="00D72D6F">
        <w:t>отговорности</w:t>
      </w:r>
      <w:proofErr w:type="spellEnd"/>
      <w:r w:rsidRPr="00D72D6F">
        <w:t xml:space="preserve"> и </w:t>
      </w:r>
      <w:proofErr w:type="spellStart"/>
      <w:r w:rsidRPr="00D72D6F">
        <w:t>възможността</w:t>
      </w:r>
      <w:proofErr w:type="spellEnd"/>
      <w:r w:rsidRPr="00D72D6F">
        <w:t xml:space="preserve"> </w:t>
      </w:r>
      <w:proofErr w:type="spellStart"/>
      <w:r w:rsidRPr="00D72D6F">
        <w:t>за</w:t>
      </w:r>
      <w:proofErr w:type="spellEnd"/>
      <w:r w:rsidRPr="00D72D6F">
        <w:t xml:space="preserve"> </w:t>
      </w:r>
      <w:proofErr w:type="spellStart"/>
      <w:r w:rsidRPr="00D72D6F">
        <w:t>участие</w:t>
      </w:r>
      <w:proofErr w:type="spellEnd"/>
      <w:r w:rsidRPr="00D72D6F">
        <w:t xml:space="preserve"> в </w:t>
      </w:r>
      <w:proofErr w:type="spellStart"/>
      <w:r w:rsidRPr="00D72D6F">
        <w:t>процесите</w:t>
      </w:r>
      <w:proofErr w:type="spellEnd"/>
      <w:r w:rsidRPr="00D72D6F">
        <w:t xml:space="preserve"> </w:t>
      </w:r>
      <w:proofErr w:type="spellStart"/>
      <w:r w:rsidRPr="00D72D6F">
        <w:t>на</w:t>
      </w:r>
      <w:proofErr w:type="spellEnd"/>
      <w:r w:rsidRPr="00D72D6F">
        <w:t xml:space="preserve"> </w:t>
      </w:r>
      <w:proofErr w:type="spellStart"/>
      <w:r w:rsidRPr="00D72D6F">
        <w:t>вземане</w:t>
      </w:r>
      <w:proofErr w:type="spellEnd"/>
      <w:r w:rsidRPr="00D72D6F">
        <w:t xml:space="preserve"> </w:t>
      </w:r>
      <w:proofErr w:type="spellStart"/>
      <w:r w:rsidRPr="00D72D6F">
        <w:t>на</w:t>
      </w:r>
      <w:proofErr w:type="spellEnd"/>
      <w:r w:rsidRPr="00D72D6F">
        <w:t xml:space="preserve"> </w:t>
      </w:r>
      <w:proofErr w:type="spellStart"/>
      <w:r w:rsidRPr="00D72D6F">
        <w:t>решения</w:t>
      </w:r>
      <w:proofErr w:type="spellEnd"/>
      <w:r w:rsidRPr="00D72D6F">
        <w:t xml:space="preserve"> </w:t>
      </w:r>
      <w:proofErr w:type="spellStart"/>
      <w:r w:rsidRPr="00D72D6F">
        <w:t>ще</w:t>
      </w:r>
      <w:proofErr w:type="spellEnd"/>
      <w:r w:rsidRPr="00D72D6F">
        <w:t xml:space="preserve"> </w:t>
      </w:r>
      <w:proofErr w:type="spellStart"/>
      <w:r w:rsidRPr="00D72D6F">
        <w:t>увеличат</w:t>
      </w:r>
      <w:proofErr w:type="spellEnd"/>
      <w:r w:rsidRPr="00D72D6F">
        <w:t xml:space="preserve"> </w:t>
      </w:r>
      <w:proofErr w:type="spellStart"/>
      <w:r w:rsidRPr="00D72D6F">
        <w:t>мотивацията</w:t>
      </w:r>
      <w:proofErr w:type="spellEnd"/>
      <w:r w:rsidRPr="00D72D6F">
        <w:t xml:space="preserve"> и </w:t>
      </w:r>
      <w:proofErr w:type="spellStart"/>
      <w:r w:rsidRPr="00D72D6F">
        <w:t>удовлетвореността</w:t>
      </w:r>
      <w:proofErr w:type="spellEnd"/>
      <w:r w:rsidRPr="00D72D6F">
        <w:t xml:space="preserve"> </w:t>
      </w:r>
      <w:proofErr w:type="spellStart"/>
      <w:r w:rsidRPr="00D72D6F">
        <w:t>от</w:t>
      </w:r>
      <w:proofErr w:type="spellEnd"/>
      <w:r w:rsidRPr="00D72D6F">
        <w:t xml:space="preserve"> </w:t>
      </w:r>
      <w:proofErr w:type="spellStart"/>
      <w:r w:rsidRPr="00D72D6F">
        <w:t>работата</w:t>
      </w:r>
      <w:proofErr w:type="spellEnd"/>
      <w:r w:rsidRPr="00D72D6F">
        <w:t xml:space="preserve">. </w:t>
      </w:r>
      <w:proofErr w:type="spellStart"/>
      <w:r w:rsidRPr="00D72D6F">
        <w:t>Важно</w:t>
      </w:r>
      <w:proofErr w:type="spellEnd"/>
      <w:r w:rsidRPr="00D72D6F">
        <w:t xml:space="preserve"> е </w:t>
      </w:r>
      <w:proofErr w:type="spellStart"/>
      <w:r w:rsidRPr="00D72D6F">
        <w:t>също</w:t>
      </w:r>
      <w:proofErr w:type="spellEnd"/>
      <w:r w:rsidRPr="00D72D6F">
        <w:t xml:space="preserve"> </w:t>
      </w:r>
      <w:proofErr w:type="spellStart"/>
      <w:r w:rsidRPr="00D72D6F">
        <w:t>така</w:t>
      </w:r>
      <w:proofErr w:type="spellEnd"/>
      <w:r w:rsidRPr="00D72D6F">
        <w:t xml:space="preserve"> </w:t>
      </w:r>
      <w:proofErr w:type="spellStart"/>
      <w:r w:rsidRPr="00D72D6F">
        <w:t>ръководството</w:t>
      </w:r>
      <w:proofErr w:type="spellEnd"/>
      <w:r w:rsidRPr="00D72D6F">
        <w:t xml:space="preserve"> </w:t>
      </w:r>
      <w:proofErr w:type="spellStart"/>
      <w:r w:rsidRPr="00D72D6F">
        <w:t>да</w:t>
      </w:r>
      <w:proofErr w:type="spellEnd"/>
      <w:r w:rsidRPr="00D72D6F">
        <w:t xml:space="preserve"> </w:t>
      </w:r>
      <w:proofErr w:type="spellStart"/>
      <w:r w:rsidRPr="00D72D6F">
        <w:t>насърчава</w:t>
      </w:r>
      <w:proofErr w:type="spellEnd"/>
      <w:r w:rsidRPr="00D72D6F">
        <w:t xml:space="preserve"> </w:t>
      </w:r>
      <w:proofErr w:type="spellStart"/>
      <w:r w:rsidRPr="00D72D6F">
        <w:t>култура</w:t>
      </w:r>
      <w:proofErr w:type="spellEnd"/>
      <w:r w:rsidRPr="00D72D6F">
        <w:t xml:space="preserve"> </w:t>
      </w:r>
      <w:proofErr w:type="spellStart"/>
      <w:r w:rsidRPr="00D72D6F">
        <w:t>на</w:t>
      </w:r>
      <w:proofErr w:type="spellEnd"/>
      <w:r w:rsidRPr="00D72D6F">
        <w:t xml:space="preserve"> </w:t>
      </w:r>
      <w:proofErr w:type="spellStart"/>
      <w:r w:rsidRPr="00D72D6F">
        <w:t>подкрепа</w:t>
      </w:r>
      <w:proofErr w:type="spellEnd"/>
      <w:r w:rsidRPr="00D72D6F">
        <w:t xml:space="preserve"> и </w:t>
      </w:r>
      <w:proofErr w:type="spellStart"/>
      <w:r w:rsidRPr="00D72D6F">
        <w:t>екипност</w:t>
      </w:r>
      <w:proofErr w:type="spellEnd"/>
      <w:r w:rsidRPr="00D72D6F">
        <w:t xml:space="preserve">, </w:t>
      </w:r>
      <w:proofErr w:type="spellStart"/>
      <w:r w:rsidRPr="00D72D6F">
        <w:t>при</w:t>
      </w:r>
      <w:proofErr w:type="spellEnd"/>
      <w:r w:rsidRPr="00D72D6F">
        <w:t xml:space="preserve"> </w:t>
      </w:r>
      <w:proofErr w:type="spellStart"/>
      <w:r w:rsidRPr="00D72D6F">
        <w:t>която</w:t>
      </w:r>
      <w:proofErr w:type="spellEnd"/>
      <w:r w:rsidRPr="00D72D6F">
        <w:t xml:space="preserve"> </w:t>
      </w:r>
      <w:proofErr w:type="spellStart"/>
      <w:r w:rsidRPr="00D72D6F">
        <w:t>полицаите</w:t>
      </w:r>
      <w:proofErr w:type="spellEnd"/>
      <w:r w:rsidRPr="00D72D6F">
        <w:t xml:space="preserve"> </w:t>
      </w:r>
      <w:proofErr w:type="spellStart"/>
      <w:r w:rsidRPr="00D72D6F">
        <w:t>да</w:t>
      </w:r>
      <w:proofErr w:type="spellEnd"/>
      <w:r w:rsidRPr="00D72D6F">
        <w:t xml:space="preserve"> </w:t>
      </w:r>
      <w:proofErr w:type="spellStart"/>
      <w:r w:rsidRPr="00D72D6F">
        <w:t>усещат</w:t>
      </w:r>
      <w:proofErr w:type="spellEnd"/>
      <w:r w:rsidRPr="00D72D6F">
        <w:t xml:space="preserve">, </w:t>
      </w:r>
      <w:proofErr w:type="spellStart"/>
      <w:r w:rsidRPr="00D72D6F">
        <w:t>че</w:t>
      </w:r>
      <w:proofErr w:type="spellEnd"/>
      <w:r w:rsidRPr="00D72D6F">
        <w:t xml:space="preserve"> </w:t>
      </w:r>
      <w:proofErr w:type="spellStart"/>
      <w:r w:rsidRPr="00D72D6F">
        <w:t>могат</w:t>
      </w:r>
      <w:proofErr w:type="spellEnd"/>
      <w:r w:rsidRPr="00D72D6F">
        <w:t xml:space="preserve"> </w:t>
      </w:r>
      <w:proofErr w:type="spellStart"/>
      <w:r w:rsidRPr="00D72D6F">
        <w:t>да</w:t>
      </w:r>
      <w:proofErr w:type="spellEnd"/>
      <w:r w:rsidRPr="00D72D6F">
        <w:t xml:space="preserve"> </w:t>
      </w:r>
      <w:proofErr w:type="spellStart"/>
      <w:r w:rsidRPr="00D72D6F">
        <w:t>разчитат</w:t>
      </w:r>
      <w:proofErr w:type="spellEnd"/>
      <w:r w:rsidRPr="00D72D6F">
        <w:t xml:space="preserve"> </w:t>
      </w:r>
      <w:proofErr w:type="spellStart"/>
      <w:r w:rsidRPr="00D72D6F">
        <w:t>на</w:t>
      </w:r>
      <w:proofErr w:type="spellEnd"/>
      <w:r w:rsidRPr="00D72D6F">
        <w:t xml:space="preserve"> </w:t>
      </w:r>
      <w:proofErr w:type="spellStart"/>
      <w:r w:rsidRPr="00D72D6F">
        <w:t>своите</w:t>
      </w:r>
      <w:proofErr w:type="spellEnd"/>
      <w:r w:rsidRPr="00D72D6F">
        <w:t xml:space="preserve"> </w:t>
      </w:r>
      <w:proofErr w:type="spellStart"/>
      <w:r w:rsidRPr="00D72D6F">
        <w:t>колеги</w:t>
      </w:r>
      <w:proofErr w:type="spellEnd"/>
      <w:r w:rsidRPr="00D72D6F">
        <w:t xml:space="preserve"> и </w:t>
      </w:r>
      <w:proofErr w:type="spellStart"/>
      <w:r w:rsidRPr="00D72D6F">
        <w:t>началници</w:t>
      </w:r>
      <w:proofErr w:type="spellEnd"/>
      <w:r w:rsidRPr="00D72D6F">
        <w:t xml:space="preserve"> </w:t>
      </w:r>
      <w:proofErr w:type="spellStart"/>
      <w:r w:rsidRPr="00D72D6F">
        <w:t>при</w:t>
      </w:r>
      <w:proofErr w:type="spellEnd"/>
      <w:r w:rsidRPr="00D72D6F">
        <w:t xml:space="preserve"> </w:t>
      </w:r>
      <w:proofErr w:type="spellStart"/>
      <w:r w:rsidRPr="00D72D6F">
        <w:t>справянето</w:t>
      </w:r>
      <w:proofErr w:type="spellEnd"/>
      <w:r w:rsidRPr="00D72D6F">
        <w:t xml:space="preserve"> с </w:t>
      </w:r>
      <w:proofErr w:type="spellStart"/>
      <w:r w:rsidRPr="00D72D6F">
        <w:t>трудни</w:t>
      </w:r>
      <w:proofErr w:type="spellEnd"/>
      <w:r w:rsidRPr="00D72D6F">
        <w:t xml:space="preserve"> </w:t>
      </w:r>
      <w:proofErr w:type="spellStart"/>
      <w:r w:rsidRPr="00D72D6F">
        <w:t>ситуации</w:t>
      </w:r>
      <w:proofErr w:type="spellEnd"/>
      <w:r w:rsidRPr="00D72D6F">
        <w:t>.</w:t>
      </w:r>
    </w:p>
    <w:p w14:paraId="2CA1C62A" w14:textId="77777777" w:rsidR="00D72D6F" w:rsidRPr="00D72D6F" w:rsidRDefault="00D72D6F" w:rsidP="00D72D6F">
      <w:pPr>
        <w:spacing w:line="360" w:lineRule="auto"/>
        <w:ind w:firstLine="709"/>
        <w:jc w:val="both"/>
      </w:pPr>
      <w:proofErr w:type="spellStart"/>
      <w:r w:rsidRPr="00D72D6F">
        <w:t>Въвеждането</w:t>
      </w:r>
      <w:proofErr w:type="spellEnd"/>
      <w:r w:rsidRPr="00D72D6F">
        <w:t xml:space="preserve"> </w:t>
      </w:r>
      <w:proofErr w:type="spellStart"/>
      <w:r w:rsidRPr="00D72D6F">
        <w:t>на</w:t>
      </w:r>
      <w:proofErr w:type="spellEnd"/>
      <w:r w:rsidRPr="00D72D6F">
        <w:t xml:space="preserve"> </w:t>
      </w:r>
      <w:proofErr w:type="spellStart"/>
      <w:r w:rsidRPr="00D72D6F">
        <w:t>програми</w:t>
      </w:r>
      <w:proofErr w:type="spellEnd"/>
      <w:r w:rsidRPr="00D72D6F">
        <w:t xml:space="preserve"> </w:t>
      </w:r>
      <w:proofErr w:type="spellStart"/>
      <w:r w:rsidRPr="00D72D6F">
        <w:t>за</w:t>
      </w:r>
      <w:proofErr w:type="spellEnd"/>
      <w:r w:rsidRPr="00D72D6F">
        <w:t xml:space="preserve"> </w:t>
      </w:r>
      <w:proofErr w:type="spellStart"/>
      <w:r w:rsidRPr="00D72D6F">
        <w:t>управление</w:t>
      </w:r>
      <w:proofErr w:type="spellEnd"/>
      <w:r w:rsidRPr="00D72D6F">
        <w:t xml:space="preserve"> </w:t>
      </w:r>
      <w:proofErr w:type="spellStart"/>
      <w:r w:rsidRPr="00D72D6F">
        <w:t>на</w:t>
      </w:r>
      <w:proofErr w:type="spellEnd"/>
      <w:r w:rsidRPr="00D72D6F">
        <w:t xml:space="preserve"> </w:t>
      </w:r>
      <w:proofErr w:type="spellStart"/>
      <w:r w:rsidRPr="00D72D6F">
        <w:t>стреса</w:t>
      </w:r>
      <w:proofErr w:type="spellEnd"/>
      <w:r w:rsidRPr="00D72D6F">
        <w:t xml:space="preserve"> и </w:t>
      </w:r>
      <w:proofErr w:type="spellStart"/>
      <w:r w:rsidRPr="00D72D6F">
        <w:t>превенция</w:t>
      </w:r>
      <w:proofErr w:type="spellEnd"/>
      <w:r w:rsidRPr="00D72D6F">
        <w:t xml:space="preserve"> </w:t>
      </w:r>
      <w:proofErr w:type="spellStart"/>
      <w:r w:rsidRPr="00D72D6F">
        <w:t>на</w:t>
      </w:r>
      <w:proofErr w:type="spellEnd"/>
      <w:r w:rsidRPr="00D72D6F">
        <w:t xml:space="preserve"> </w:t>
      </w:r>
      <w:proofErr w:type="spellStart"/>
      <w:r w:rsidRPr="00D72D6F">
        <w:t>професионалното</w:t>
      </w:r>
      <w:proofErr w:type="spellEnd"/>
      <w:r w:rsidRPr="00D72D6F">
        <w:t xml:space="preserve"> </w:t>
      </w:r>
      <w:proofErr w:type="spellStart"/>
      <w:r w:rsidRPr="00D72D6F">
        <w:t>прегаряне</w:t>
      </w:r>
      <w:proofErr w:type="spellEnd"/>
      <w:r w:rsidRPr="00D72D6F">
        <w:t xml:space="preserve"> </w:t>
      </w:r>
      <w:proofErr w:type="spellStart"/>
      <w:r w:rsidRPr="00D72D6F">
        <w:t>може</w:t>
      </w:r>
      <w:proofErr w:type="spellEnd"/>
      <w:r w:rsidRPr="00D72D6F">
        <w:t xml:space="preserve"> </w:t>
      </w:r>
      <w:proofErr w:type="spellStart"/>
      <w:r w:rsidRPr="00D72D6F">
        <w:t>значително</w:t>
      </w:r>
      <w:proofErr w:type="spellEnd"/>
      <w:r w:rsidRPr="00D72D6F">
        <w:t xml:space="preserve"> </w:t>
      </w:r>
      <w:proofErr w:type="spellStart"/>
      <w:r w:rsidRPr="00D72D6F">
        <w:t>да</w:t>
      </w:r>
      <w:proofErr w:type="spellEnd"/>
      <w:r w:rsidRPr="00D72D6F">
        <w:t xml:space="preserve"> </w:t>
      </w:r>
      <w:proofErr w:type="spellStart"/>
      <w:r w:rsidRPr="00D72D6F">
        <w:t>намали</w:t>
      </w:r>
      <w:proofErr w:type="spellEnd"/>
      <w:r w:rsidRPr="00D72D6F">
        <w:t xml:space="preserve"> </w:t>
      </w:r>
      <w:proofErr w:type="spellStart"/>
      <w:r w:rsidRPr="00D72D6F">
        <w:t>негативните</w:t>
      </w:r>
      <w:proofErr w:type="spellEnd"/>
      <w:r w:rsidRPr="00D72D6F">
        <w:t xml:space="preserve"> </w:t>
      </w:r>
      <w:proofErr w:type="spellStart"/>
      <w:r w:rsidRPr="00D72D6F">
        <w:t>ефекти</w:t>
      </w:r>
      <w:proofErr w:type="spellEnd"/>
      <w:r w:rsidRPr="00D72D6F">
        <w:t xml:space="preserve"> </w:t>
      </w:r>
      <w:proofErr w:type="spellStart"/>
      <w:r w:rsidRPr="00D72D6F">
        <w:t>от</w:t>
      </w:r>
      <w:proofErr w:type="spellEnd"/>
      <w:r w:rsidRPr="00D72D6F">
        <w:t xml:space="preserve"> </w:t>
      </w:r>
      <w:proofErr w:type="spellStart"/>
      <w:r w:rsidRPr="00D72D6F">
        <w:t>работната</w:t>
      </w:r>
      <w:proofErr w:type="spellEnd"/>
      <w:r w:rsidRPr="00D72D6F">
        <w:t xml:space="preserve"> </w:t>
      </w:r>
      <w:proofErr w:type="spellStart"/>
      <w:r w:rsidRPr="00D72D6F">
        <w:t>среда</w:t>
      </w:r>
      <w:proofErr w:type="spellEnd"/>
      <w:r w:rsidRPr="00D72D6F">
        <w:t xml:space="preserve"> </w:t>
      </w:r>
      <w:proofErr w:type="spellStart"/>
      <w:r w:rsidRPr="00D72D6F">
        <w:t>върху</w:t>
      </w:r>
      <w:proofErr w:type="spellEnd"/>
      <w:r w:rsidRPr="00D72D6F">
        <w:t xml:space="preserve"> </w:t>
      </w:r>
      <w:proofErr w:type="spellStart"/>
      <w:r w:rsidRPr="00D72D6F">
        <w:t>психичното</w:t>
      </w:r>
      <w:proofErr w:type="spellEnd"/>
      <w:r w:rsidRPr="00D72D6F">
        <w:t xml:space="preserve"> и </w:t>
      </w:r>
      <w:proofErr w:type="spellStart"/>
      <w:r w:rsidRPr="00D72D6F">
        <w:t>физическото</w:t>
      </w:r>
      <w:proofErr w:type="spellEnd"/>
      <w:r w:rsidRPr="00D72D6F">
        <w:t xml:space="preserve"> </w:t>
      </w:r>
      <w:proofErr w:type="spellStart"/>
      <w:r w:rsidRPr="00D72D6F">
        <w:t>здраве</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Провеждането</w:t>
      </w:r>
      <w:proofErr w:type="spellEnd"/>
      <w:r w:rsidRPr="00D72D6F">
        <w:t xml:space="preserve"> </w:t>
      </w:r>
      <w:proofErr w:type="spellStart"/>
      <w:r w:rsidRPr="00D72D6F">
        <w:t>на</w:t>
      </w:r>
      <w:proofErr w:type="spellEnd"/>
      <w:r w:rsidRPr="00D72D6F">
        <w:t xml:space="preserve"> </w:t>
      </w:r>
      <w:proofErr w:type="spellStart"/>
      <w:r w:rsidRPr="00D72D6F">
        <w:t>регулярни</w:t>
      </w:r>
      <w:proofErr w:type="spellEnd"/>
      <w:r w:rsidRPr="00D72D6F">
        <w:t xml:space="preserve"> </w:t>
      </w:r>
      <w:proofErr w:type="spellStart"/>
      <w:r w:rsidRPr="00D72D6F">
        <w:t>обучения</w:t>
      </w:r>
      <w:proofErr w:type="spellEnd"/>
      <w:r w:rsidRPr="00D72D6F">
        <w:t xml:space="preserve"> </w:t>
      </w:r>
      <w:proofErr w:type="spellStart"/>
      <w:r w:rsidRPr="00D72D6F">
        <w:t>за</w:t>
      </w:r>
      <w:proofErr w:type="spellEnd"/>
      <w:r w:rsidRPr="00D72D6F">
        <w:t xml:space="preserve"> </w:t>
      </w:r>
      <w:proofErr w:type="spellStart"/>
      <w:r w:rsidRPr="00D72D6F">
        <w:t>справяне</w:t>
      </w:r>
      <w:proofErr w:type="spellEnd"/>
      <w:r w:rsidRPr="00D72D6F">
        <w:t xml:space="preserve"> </w:t>
      </w:r>
      <w:proofErr w:type="spellStart"/>
      <w:r w:rsidRPr="00D72D6F">
        <w:t>със</w:t>
      </w:r>
      <w:proofErr w:type="spellEnd"/>
      <w:r w:rsidRPr="00D72D6F">
        <w:t xml:space="preserve"> </w:t>
      </w:r>
      <w:proofErr w:type="spellStart"/>
      <w:r w:rsidRPr="00D72D6F">
        <w:t>стреса</w:t>
      </w:r>
      <w:proofErr w:type="spellEnd"/>
      <w:r w:rsidRPr="00D72D6F">
        <w:t xml:space="preserve">, </w:t>
      </w:r>
      <w:proofErr w:type="spellStart"/>
      <w:r w:rsidRPr="00D72D6F">
        <w:t>емоционалната</w:t>
      </w:r>
      <w:proofErr w:type="spellEnd"/>
      <w:r w:rsidRPr="00D72D6F">
        <w:t xml:space="preserve"> </w:t>
      </w:r>
      <w:proofErr w:type="spellStart"/>
      <w:r w:rsidRPr="00D72D6F">
        <w:t>устойчивост</w:t>
      </w:r>
      <w:proofErr w:type="spellEnd"/>
      <w:r w:rsidRPr="00D72D6F">
        <w:t xml:space="preserve"> и </w:t>
      </w:r>
      <w:proofErr w:type="spellStart"/>
      <w:r w:rsidRPr="00D72D6F">
        <w:t>техники</w:t>
      </w:r>
      <w:proofErr w:type="spellEnd"/>
      <w:r w:rsidRPr="00D72D6F">
        <w:t xml:space="preserve"> </w:t>
      </w:r>
      <w:proofErr w:type="spellStart"/>
      <w:r w:rsidRPr="00D72D6F">
        <w:t>за</w:t>
      </w:r>
      <w:proofErr w:type="spellEnd"/>
      <w:r w:rsidRPr="00D72D6F">
        <w:t xml:space="preserve"> </w:t>
      </w:r>
      <w:proofErr w:type="spellStart"/>
      <w:r w:rsidRPr="00D72D6F">
        <w:t>релаксация</w:t>
      </w:r>
      <w:proofErr w:type="spellEnd"/>
      <w:r w:rsidRPr="00D72D6F">
        <w:t xml:space="preserve"> </w:t>
      </w:r>
      <w:proofErr w:type="spellStart"/>
      <w:r w:rsidRPr="00D72D6F">
        <w:t>ще</w:t>
      </w:r>
      <w:proofErr w:type="spellEnd"/>
      <w:r w:rsidRPr="00D72D6F">
        <w:t xml:space="preserve"> </w:t>
      </w:r>
      <w:proofErr w:type="spellStart"/>
      <w:r w:rsidRPr="00D72D6F">
        <w:t>даде</w:t>
      </w:r>
      <w:proofErr w:type="spellEnd"/>
      <w:r w:rsidRPr="00D72D6F">
        <w:t xml:space="preserve"> </w:t>
      </w:r>
      <w:proofErr w:type="spellStart"/>
      <w:r w:rsidRPr="00D72D6F">
        <w:t>на</w:t>
      </w:r>
      <w:proofErr w:type="spellEnd"/>
      <w:r w:rsidRPr="00D72D6F">
        <w:t xml:space="preserve"> </w:t>
      </w:r>
      <w:proofErr w:type="spellStart"/>
      <w:r w:rsidRPr="00D72D6F">
        <w:t>служителите</w:t>
      </w:r>
      <w:proofErr w:type="spellEnd"/>
      <w:r w:rsidRPr="00D72D6F">
        <w:t xml:space="preserve"> </w:t>
      </w:r>
      <w:proofErr w:type="spellStart"/>
      <w:r w:rsidRPr="00D72D6F">
        <w:t>полезни</w:t>
      </w:r>
      <w:proofErr w:type="spellEnd"/>
      <w:r w:rsidRPr="00D72D6F">
        <w:t xml:space="preserve"> </w:t>
      </w:r>
      <w:proofErr w:type="spellStart"/>
      <w:r w:rsidRPr="00D72D6F">
        <w:t>инструменти</w:t>
      </w:r>
      <w:proofErr w:type="spellEnd"/>
      <w:r w:rsidRPr="00D72D6F">
        <w:t xml:space="preserve"> </w:t>
      </w:r>
      <w:proofErr w:type="spellStart"/>
      <w:r w:rsidRPr="00D72D6F">
        <w:t>за</w:t>
      </w:r>
      <w:proofErr w:type="spellEnd"/>
      <w:r w:rsidRPr="00D72D6F">
        <w:t xml:space="preserve"> </w:t>
      </w:r>
      <w:proofErr w:type="spellStart"/>
      <w:r w:rsidRPr="00D72D6F">
        <w:t>саморегулация</w:t>
      </w:r>
      <w:proofErr w:type="spellEnd"/>
      <w:r w:rsidRPr="00D72D6F">
        <w:t xml:space="preserve">. </w:t>
      </w:r>
      <w:proofErr w:type="spellStart"/>
      <w:r w:rsidRPr="00D72D6F">
        <w:t>Осигуряването</w:t>
      </w:r>
      <w:proofErr w:type="spellEnd"/>
      <w:r w:rsidRPr="00D72D6F">
        <w:t xml:space="preserve"> </w:t>
      </w:r>
      <w:proofErr w:type="spellStart"/>
      <w:r w:rsidRPr="00D72D6F">
        <w:t>на</w:t>
      </w:r>
      <w:proofErr w:type="spellEnd"/>
      <w:r w:rsidRPr="00D72D6F">
        <w:t xml:space="preserve"> </w:t>
      </w:r>
      <w:proofErr w:type="spellStart"/>
      <w:r w:rsidRPr="00D72D6F">
        <w:t>достъп</w:t>
      </w:r>
      <w:proofErr w:type="spellEnd"/>
      <w:r w:rsidRPr="00D72D6F">
        <w:t xml:space="preserve"> </w:t>
      </w:r>
      <w:proofErr w:type="spellStart"/>
      <w:r w:rsidRPr="00D72D6F">
        <w:t>до</w:t>
      </w:r>
      <w:proofErr w:type="spellEnd"/>
      <w:r w:rsidRPr="00D72D6F">
        <w:t xml:space="preserve"> </w:t>
      </w:r>
      <w:proofErr w:type="spellStart"/>
      <w:r w:rsidRPr="00D72D6F">
        <w:t>психологическо</w:t>
      </w:r>
      <w:proofErr w:type="spellEnd"/>
      <w:r w:rsidRPr="00D72D6F">
        <w:t xml:space="preserve"> </w:t>
      </w:r>
      <w:proofErr w:type="spellStart"/>
      <w:r w:rsidRPr="00D72D6F">
        <w:t>консултиране</w:t>
      </w:r>
      <w:proofErr w:type="spellEnd"/>
      <w:r w:rsidRPr="00D72D6F">
        <w:t xml:space="preserve"> и </w:t>
      </w:r>
      <w:proofErr w:type="spellStart"/>
      <w:r w:rsidRPr="00D72D6F">
        <w:t>подкрепящи</w:t>
      </w:r>
      <w:proofErr w:type="spellEnd"/>
      <w:r w:rsidRPr="00D72D6F">
        <w:t xml:space="preserve"> </w:t>
      </w:r>
      <w:proofErr w:type="spellStart"/>
      <w:r w:rsidRPr="00D72D6F">
        <w:t>програми</w:t>
      </w:r>
      <w:proofErr w:type="spellEnd"/>
      <w:r w:rsidRPr="00D72D6F">
        <w:t xml:space="preserve"> в </w:t>
      </w:r>
      <w:proofErr w:type="spellStart"/>
      <w:r w:rsidRPr="00D72D6F">
        <w:lastRenderedPageBreak/>
        <w:t>рамките</w:t>
      </w:r>
      <w:proofErr w:type="spellEnd"/>
      <w:r w:rsidRPr="00D72D6F">
        <w:t xml:space="preserve"> </w:t>
      </w:r>
      <w:proofErr w:type="spellStart"/>
      <w:r w:rsidRPr="00D72D6F">
        <w:t>на</w:t>
      </w:r>
      <w:proofErr w:type="spellEnd"/>
      <w:r w:rsidRPr="00D72D6F">
        <w:t xml:space="preserve"> </w:t>
      </w:r>
      <w:proofErr w:type="spellStart"/>
      <w:r w:rsidRPr="00D72D6F">
        <w:t>институцията</w:t>
      </w:r>
      <w:proofErr w:type="spellEnd"/>
      <w:r w:rsidRPr="00D72D6F">
        <w:t xml:space="preserve"> </w:t>
      </w:r>
      <w:proofErr w:type="spellStart"/>
      <w:r w:rsidRPr="00D72D6F">
        <w:t>ще</w:t>
      </w:r>
      <w:proofErr w:type="spellEnd"/>
      <w:r w:rsidRPr="00D72D6F">
        <w:t xml:space="preserve"> </w:t>
      </w:r>
      <w:proofErr w:type="spellStart"/>
      <w:r w:rsidRPr="00D72D6F">
        <w:t>допринесе</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емоционалното</w:t>
      </w:r>
      <w:proofErr w:type="spellEnd"/>
      <w:r w:rsidRPr="00D72D6F">
        <w:t xml:space="preserve"> </w:t>
      </w:r>
      <w:proofErr w:type="spellStart"/>
      <w:r w:rsidRPr="00D72D6F">
        <w:t>натоварване</w:t>
      </w:r>
      <w:proofErr w:type="spellEnd"/>
      <w:r w:rsidRPr="00D72D6F">
        <w:t xml:space="preserve"> и </w:t>
      </w:r>
      <w:proofErr w:type="spellStart"/>
      <w:r w:rsidRPr="00D72D6F">
        <w:t>ще</w:t>
      </w:r>
      <w:proofErr w:type="spellEnd"/>
      <w:r w:rsidRPr="00D72D6F">
        <w:t xml:space="preserve"> </w:t>
      </w:r>
      <w:proofErr w:type="spellStart"/>
      <w:r w:rsidRPr="00D72D6F">
        <w:t>повиши</w:t>
      </w:r>
      <w:proofErr w:type="spellEnd"/>
      <w:r w:rsidRPr="00D72D6F">
        <w:t xml:space="preserve"> </w:t>
      </w:r>
      <w:proofErr w:type="spellStart"/>
      <w:r w:rsidRPr="00D72D6F">
        <w:t>капацитета</w:t>
      </w:r>
      <w:proofErr w:type="spellEnd"/>
      <w:r w:rsidRPr="00D72D6F">
        <w:t xml:space="preserve"> </w:t>
      </w:r>
      <w:proofErr w:type="spellStart"/>
      <w:r w:rsidRPr="00D72D6F">
        <w:t>на</w:t>
      </w:r>
      <w:proofErr w:type="spellEnd"/>
      <w:r w:rsidRPr="00D72D6F">
        <w:t xml:space="preserve"> </w:t>
      </w:r>
      <w:proofErr w:type="spellStart"/>
      <w:r w:rsidRPr="00D72D6F">
        <w:t>служителите</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справят</w:t>
      </w:r>
      <w:proofErr w:type="spellEnd"/>
      <w:r w:rsidRPr="00D72D6F">
        <w:t xml:space="preserve"> с </w:t>
      </w:r>
      <w:proofErr w:type="spellStart"/>
      <w:r w:rsidRPr="00D72D6F">
        <w:t>предизвикателствата</w:t>
      </w:r>
      <w:proofErr w:type="spellEnd"/>
      <w:r w:rsidRPr="00D72D6F">
        <w:t xml:space="preserve"> </w:t>
      </w:r>
      <w:proofErr w:type="spellStart"/>
      <w:r w:rsidRPr="00D72D6F">
        <w:t>на</w:t>
      </w:r>
      <w:proofErr w:type="spellEnd"/>
      <w:r w:rsidRPr="00D72D6F">
        <w:t xml:space="preserve"> </w:t>
      </w:r>
      <w:proofErr w:type="spellStart"/>
      <w:r w:rsidRPr="00D72D6F">
        <w:t>професията</w:t>
      </w:r>
      <w:proofErr w:type="spellEnd"/>
      <w:r w:rsidRPr="00D72D6F">
        <w:t>.</w:t>
      </w:r>
    </w:p>
    <w:p w14:paraId="553C0323" w14:textId="77777777" w:rsidR="00D72D6F" w:rsidRPr="00D72D6F" w:rsidRDefault="00D72D6F" w:rsidP="00D72D6F">
      <w:pPr>
        <w:spacing w:line="360" w:lineRule="auto"/>
        <w:ind w:firstLine="709"/>
        <w:jc w:val="both"/>
      </w:pPr>
      <w:proofErr w:type="spellStart"/>
      <w:r w:rsidRPr="00D72D6F">
        <w:t>Въз</w:t>
      </w:r>
      <w:proofErr w:type="spellEnd"/>
      <w:r w:rsidRPr="00D72D6F">
        <w:t xml:space="preserve"> </w:t>
      </w:r>
      <w:proofErr w:type="spellStart"/>
      <w:r w:rsidRPr="00D72D6F">
        <w:t>основа</w:t>
      </w:r>
      <w:proofErr w:type="spellEnd"/>
      <w:r w:rsidRPr="00D72D6F">
        <w:t xml:space="preserve"> </w:t>
      </w:r>
      <w:proofErr w:type="spellStart"/>
      <w:r w:rsidRPr="00D72D6F">
        <w:t>на</w:t>
      </w:r>
      <w:proofErr w:type="spellEnd"/>
      <w:r w:rsidRPr="00D72D6F">
        <w:t xml:space="preserve"> </w:t>
      </w:r>
      <w:proofErr w:type="spellStart"/>
      <w:r w:rsidRPr="00D72D6F">
        <w:t>резултатите</w:t>
      </w:r>
      <w:proofErr w:type="spellEnd"/>
      <w:r w:rsidRPr="00D72D6F">
        <w:t xml:space="preserve"> </w:t>
      </w:r>
      <w:proofErr w:type="spellStart"/>
      <w:r w:rsidRPr="00D72D6F">
        <w:t>от</w:t>
      </w:r>
      <w:proofErr w:type="spellEnd"/>
      <w:r w:rsidRPr="00D72D6F">
        <w:t xml:space="preserve"> </w:t>
      </w:r>
      <w:proofErr w:type="spellStart"/>
      <w:r w:rsidRPr="00D72D6F">
        <w:t>изследването</w:t>
      </w:r>
      <w:proofErr w:type="spellEnd"/>
      <w:r w:rsidRPr="00D72D6F">
        <w:t xml:space="preserve"> </w:t>
      </w:r>
      <w:proofErr w:type="spellStart"/>
      <w:r w:rsidRPr="00D72D6F">
        <w:t>може</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заключи</w:t>
      </w:r>
      <w:proofErr w:type="spellEnd"/>
      <w:r w:rsidRPr="00D72D6F">
        <w:t xml:space="preserve">, </w:t>
      </w:r>
      <w:proofErr w:type="spellStart"/>
      <w:r w:rsidRPr="00D72D6F">
        <w:t>че</w:t>
      </w:r>
      <w:proofErr w:type="spellEnd"/>
      <w:r w:rsidRPr="00D72D6F">
        <w:t xml:space="preserve"> </w:t>
      </w:r>
      <w:proofErr w:type="spellStart"/>
      <w:r w:rsidRPr="00D72D6F">
        <w:t>стратегиите</w:t>
      </w:r>
      <w:proofErr w:type="spellEnd"/>
      <w:r w:rsidRPr="00D72D6F">
        <w:t xml:space="preserve"> </w:t>
      </w:r>
      <w:proofErr w:type="spellStart"/>
      <w:r w:rsidRPr="00D72D6F">
        <w:t>за</w:t>
      </w:r>
      <w:proofErr w:type="spellEnd"/>
      <w:r w:rsidRPr="00D72D6F">
        <w:t xml:space="preserve"> </w:t>
      </w:r>
      <w:proofErr w:type="spellStart"/>
      <w:r w:rsidRPr="00D72D6F">
        <w:t>намаляване</w:t>
      </w:r>
      <w:proofErr w:type="spellEnd"/>
      <w:r w:rsidRPr="00D72D6F">
        <w:t xml:space="preserve"> </w:t>
      </w:r>
      <w:proofErr w:type="spellStart"/>
      <w:r w:rsidRPr="00D72D6F">
        <w:t>на</w:t>
      </w:r>
      <w:proofErr w:type="spellEnd"/>
      <w:r w:rsidRPr="00D72D6F">
        <w:t xml:space="preserve"> </w:t>
      </w:r>
      <w:proofErr w:type="spellStart"/>
      <w:r w:rsidRPr="00D72D6F">
        <w:t>професионалния</w:t>
      </w:r>
      <w:proofErr w:type="spellEnd"/>
      <w:r w:rsidRPr="00D72D6F">
        <w:t xml:space="preserve"> </w:t>
      </w:r>
      <w:proofErr w:type="spellStart"/>
      <w:r w:rsidRPr="00D72D6F">
        <w:t>стрес</w:t>
      </w:r>
      <w:proofErr w:type="spellEnd"/>
      <w:r w:rsidRPr="00D72D6F">
        <w:t xml:space="preserve"> и </w:t>
      </w:r>
      <w:proofErr w:type="spellStart"/>
      <w:r w:rsidRPr="00D72D6F">
        <w:t>засилване</w:t>
      </w:r>
      <w:proofErr w:type="spellEnd"/>
      <w:r w:rsidRPr="00D72D6F">
        <w:t xml:space="preserve"> </w:t>
      </w:r>
      <w:proofErr w:type="spellStart"/>
      <w:r w:rsidRPr="00D72D6F">
        <w:t>на</w:t>
      </w:r>
      <w:proofErr w:type="spellEnd"/>
      <w:r w:rsidRPr="00D72D6F">
        <w:t xml:space="preserve"> </w:t>
      </w:r>
      <w:proofErr w:type="spellStart"/>
      <w:r w:rsidRPr="00D72D6F">
        <w:t>организационната</w:t>
      </w:r>
      <w:proofErr w:type="spellEnd"/>
      <w:r w:rsidRPr="00D72D6F">
        <w:t xml:space="preserve"> </w:t>
      </w:r>
      <w:proofErr w:type="spellStart"/>
      <w:r w:rsidRPr="00D72D6F">
        <w:t>ангажираност</w:t>
      </w:r>
      <w:proofErr w:type="spellEnd"/>
      <w:r w:rsidRPr="00D72D6F">
        <w:t xml:space="preserve"> </w:t>
      </w:r>
      <w:proofErr w:type="spellStart"/>
      <w:r w:rsidRPr="00D72D6F">
        <w:t>трябва</w:t>
      </w:r>
      <w:proofErr w:type="spellEnd"/>
      <w:r w:rsidRPr="00D72D6F">
        <w:t xml:space="preserve"> </w:t>
      </w:r>
      <w:proofErr w:type="spellStart"/>
      <w:r w:rsidRPr="00D72D6F">
        <w:t>да</w:t>
      </w:r>
      <w:proofErr w:type="spellEnd"/>
      <w:r w:rsidRPr="00D72D6F">
        <w:t xml:space="preserve"> </w:t>
      </w:r>
      <w:proofErr w:type="spellStart"/>
      <w:r w:rsidRPr="00D72D6F">
        <w:t>се</w:t>
      </w:r>
      <w:proofErr w:type="spellEnd"/>
      <w:r w:rsidRPr="00D72D6F">
        <w:t xml:space="preserve"> </w:t>
      </w:r>
      <w:proofErr w:type="spellStart"/>
      <w:r w:rsidRPr="00D72D6F">
        <w:t>съсредоточат</w:t>
      </w:r>
      <w:proofErr w:type="spellEnd"/>
      <w:r w:rsidRPr="00D72D6F">
        <w:t xml:space="preserve"> </w:t>
      </w:r>
      <w:proofErr w:type="spellStart"/>
      <w:r w:rsidRPr="00D72D6F">
        <w:t>върху</w:t>
      </w:r>
      <w:proofErr w:type="spellEnd"/>
      <w:r w:rsidRPr="00D72D6F">
        <w:t xml:space="preserve"> </w:t>
      </w:r>
      <w:proofErr w:type="spellStart"/>
      <w:r w:rsidRPr="00D72D6F">
        <w:t>подобряване</w:t>
      </w:r>
      <w:proofErr w:type="spellEnd"/>
      <w:r w:rsidRPr="00D72D6F">
        <w:t xml:space="preserve"> </w:t>
      </w:r>
      <w:proofErr w:type="spellStart"/>
      <w:r w:rsidRPr="00D72D6F">
        <w:t>на</w:t>
      </w:r>
      <w:proofErr w:type="spellEnd"/>
      <w:r w:rsidRPr="00D72D6F">
        <w:t xml:space="preserve"> </w:t>
      </w:r>
      <w:proofErr w:type="spellStart"/>
      <w:r w:rsidRPr="00D72D6F">
        <w:t>работната</w:t>
      </w:r>
      <w:proofErr w:type="spellEnd"/>
      <w:r w:rsidRPr="00D72D6F">
        <w:t xml:space="preserve"> </w:t>
      </w:r>
      <w:proofErr w:type="spellStart"/>
      <w:r w:rsidRPr="00D72D6F">
        <w:t>среда</w:t>
      </w:r>
      <w:proofErr w:type="spellEnd"/>
      <w:r w:rsidRPr="00D72D6F">
        <w:t xml:space="preserve"> </w:t>
      </w:r>
      <w:proofErr w:type="spellStart"/>
      <w:r w:rsidRPr="00D72D6F">
        <w:t>чрез</w:t>
      </w:r>
      <w:proofErr w:type="spellEnd"/>
      <w:r w:rsidRPr="00D72D6F">
        <w:t xml:space="preserve"> </w:t>
      </w:r>
      <w:proofErr w:type="spellStart"/>
      <w:r w:rsidRPr="00D72D6F">
        <w:t>яснота</w:t>
      </w:r>
      <w:proofErr w:type="spellEnd"/>
      <w:r w:rsidRPr="00D72D6F">
        <w:t xml:space="preserve"> </w:t>
      </w:r>
      <w:proofErr w:type="spellStart"/>
      <w:r w:rsidRPr="00D72D6F">
        <w:t>на</w:t>
      </w:r>
      <w:proofErr w:type="spellEnd"/>
      <w:r w:rsidRPr="00D72D6F">
        <w:t xml:space="preserve"> </w:t>
      </w:r>
      <w:proofErr w:type="spellStart"/>
      <w:r w:rsidRPr="00D72D6F">
        <w:t>ролевите</w:t>
      </w:r>
      <w:proofErr w:type="spellEnd"/>
      <w:r w:rsidRPr="00D72D6F">
        <w:t xml:space="preserve"> </w:t>
      </w:r>
      <w:proofErr w:type="spellStart"/>
      <w:r w:rsidRPr="00D72D6F">
        <w:t>отговорности</w:t>
      </w:r>
      <w:proofErr w:type="spellEnd"/>
      <w:r w:rsidRPr="00D72D6F">
        <w:t xml:space="preserve">, </w:t>
      </w:r>
      <w:proofErr w:type="spellStart"/>
      <w:r w:rsidRPr="00D72D6F">
        <w:t>повишаване</w:t>
      </w:r>
      <w:proofErr w:type="spellEnd"/>
      <w:r w:rsidRPr="00D72D6F">
        <w:t xml:space="preserve"> </w:t>
      </w:r>
      <w:proofErr w:type="spellStart"/>
      <w:r w:rsidRPr="00D72D6F">
        <w:t>на</w:t>
      </w:r>
      <w:proofErr w:type="spellEnd"/>
      <w:r w:rsidRPr="00D72D6F">
        <w:t xml:space="preserve"> </w:t>
      </w:r>
      <w:proofErr w:type="spellStart"/>
      <w:r w:rsidRPr="00D72D6F">
        <w:t>автономността</w:t>
      </w:r>
      <w:proofErr w:type="spellEnd"/>
      <w:r w:rsidRPr="00D72D6F">
        <w:t xml:space="preserve">, </w:t>
      </w:r>
      <w:proofErr w:type="spellStart"/>
      <w:r w:rsidRPr="00D72D6F">
        <w:t>насърчаване</w:t>
      </w:r>
      <w:proofErr w:type="spellEnd"/>
      <w:r w:rsidRPr="00D72D6F">
        <w:t xml:space="preserve"> </w:t>
      </w:r>
      <w:proofErr w:type="spellStart"/>
      <w:r w:rsidRPr="00D72D6F">
        <w:t>на</w:t>
      </w:r>
      <w:proofErr w:type="spellEnd"/>
      <w:r w:rsidRPr="00D72D6F">
        <w:t xml:space="preserve"> </w:t>
      </w:r>
      <w:proofErr w:type="spellStart"/>
      <w:r w:rsidRPr="00D72D6F">
        <w:t>баланса</w:t>
      </w:r>
      <w:proofErr w:type="spellEnd"/>
      <w:r w:rsidRPr="00D72D6F">
        <w:t xml:space="preserve"> </w:t>
      </w:r>
      <w:proofErr w:type="spellStart"/>
      <w:r w:rsidRPr="00D72D6F">
        <w:t>между</w:t>
      </w:r>
      <w:proofErr w:type="spellEnd"/>
      <w:r w:rsidRPr="00D72D6F">
        <w:t xml:space="preserve"> </w:t>
      </w:r>
      <w:proofErr w:type="spellStart"/>
      <w:r w:rsidRPr="00D72D6F">
        <w:t>работа</w:t>
      </w:r>
      <w:proofErr w:type="spellEnd"/>
      <w:r w:rsidRPr="00D72D6F">
        <w:t xml:space="preserve"> и </w:t>
      </w:r>
      <w:proofErr w:type="spellStart"/>
      <w:r w:rsidRPr="00D72D6F">
        <w:t>личен</w:t>
      </w:r>
      <w:proofErr w:type="spellEnd"/>
      <w:r w:rsidRPr="00D72D6F">
        <w:t xml:space="preserve"> </w:t>
      </w:r>
      <w:proofErr w:type="spellStart"/>
      <w:r w:rsidRPr="00D72D6F">
        <w:t>живот</w:t>
      </w:r>
      <w:proofErr w:type="spellEnd"/>
      <w:r w:rsidRPr="00D72D6F">
        <w:t xml:space="preserve"> и </w:t>
      </w:r>
      <w:proofErr w:type="spellStart"/>
      <w:r w:rsidRPr="00D72D6F">
        <w:t>осигуряване</w:t>
      </w:r>
      <w:proofErr w:type="spellEnd"/>
      <w:r w:rsidRPr="00D72D6F">
        <w:t xml:space="preserve"> </w:t>
      </w:r>
      <w:proofErr w:type="spellStart"/>
      <w:r w:rsidRPr="00D72D6F">
        <w:t>на</w:t>
      </w:r>
      <w:proofErr w:type="spellEnd"/>
      <w:r w:rsidRPr="00D72D6F">
        <w:t xml:space="preserve"> </w:t>
      </w:r>
      <w:proofErr w:type="spellStart"/>
      <w:r w:rsidRPr="00D72D6F">
        <w:t>подкрепа</w:t>
      </w:r>
      <w:proofErr w:type="spellEnd"/>
      <w:r w:rsidRPr="00D72D6F">
        <w:t xml:space="preserve"> </w:t>
      </w:r>
      <w:proofErr w:type="spellStart"/>
      <w:r w:rsidRPr="00D72D6F">
        <w:t>за</w:t>
      </w:r>
      <w:proofErr w:type="spellEnd"/>
      <w:r w:rsidRPr="00D72D6F">
        <w:t xml:space="preserve"> </w:t>
      </w:r>
      <w:proofErr w:type="spellStart"/>
      <w:r w:rsidRPr="00D72D6F">
        <w:t>психичното</w:t>
      </w:r>
      <w:proofErr w:type="spellEnd"/>
      <w:r w:rsidRPr="00D72D6F">
        <w:t xml:space="preserve"> </w:t>
      </w:r>
      <w:proofErr w:type="spellStart"/>
      <w:r w:rsidRPr="00D72D6F">
        <w:t>здраве</w:t>
      </w:r>
      <w:proofErr w:type="spellEnd"/>
      <w:r w:rsidRPr="00D72D6F">
        <w:t xml:space="preserve"> </w:t>
      </w:r>
      <w:proofErr w:type="spellStart"/>
      <w:r w:rsidRPr="00D72D6F">
        <w:t>на</w:t>
      </w:r>
      <w:proofErr w:type="spellEnd"/>
      <w:r w:rsidRPr="00D72D6F">
        <w:t xml:space="preserve"> </w:t>
      </w:r>
      <w:proofErr w:type="spellStart"/>
      <w:r w:rsidRPr="00D72D6F">
        <w:t>служителите</w:t>
      </w:r>
      <w:proofErr w:type="spellEnd"/>
      <w:r w:rsidRPr="00D72D6F">
        <w:t xml:space="preserve">. </w:t>
      </w:r>
      <w:proofErr w:type="spellStart"/>
      <w:r w:rsidRPr="00D72D6F">
        <w:t>Такива</w:t>
      </w:r>
      <w:proofErr w:type="spellEnd"/>
      <w:r w:rsidRPr="00D72D6F">
        <w:t xml:space="preserve"> </w:t>
      </w:r>
      <w:proofErr w:type="spellStart"/>
      <w:r w:rsidRPr="00D72D6F">
        <w:t>мерки</w:t>
      </w:r>
      <w:proofErr w:type="spellEnd"/>
      <w:r w:rsidRPr="00D72D6F">
        <w:t xml:space="preserve"> </w:t>
      </w:r>
      <w:proofErr w:type="spellStart"/>
      <w:r w:rsidRPr="00D72D6F">
        <w:t>не</w:t>
      </w:r>
      <w:proofErr w:type="spellEnd"/>
      <w:r w:rsidRPr="00D72D6F">
        <w:t xml:space="preserve"> </w:t>
      </w:r>
      <w:proofErr w:type="spellStart"/>
      <w:r w:rsidRPr="00D72D6F">
        <w:t>само</w:t>
      </w:r>
      <w:proofErr w:type="spellEnd"/>
      <w:r w:rsidRPr="00D72D6F">
        <w:t xml:space="preserve"> </w:t>
      </w:r>
      <w:proofErr w:type="spellStart"/>
      <w:r w:rsidRPr="00D72D6F">
        <w:t>ще</w:t>
      </w:r>
      <w:proofErr w:type="spellEnd"/>
      <w:r w:rsidRPr="00D72D6F">
        <w:t xml:space="preserve"> </w:t>
      </w:r>
      <w:proofErr w:type="spellStart"/>
      <w:r w:rsidRPr="00D72D6F">
        <w:t>подобрят</w:t>
      </w:r>
      <w:proofErr w:type="spellEnd"/>
      <w:r w:rsidRPr="00D72D6F">
        <w:t xml:space="preserve"> </w:t>
      </w:r>
      <w:proofErr w:type="spellStart"/>
      <w:r w:rsidRPr="00D72D6F">
        <w:t>ефективността</w:t>
      </w:r>
      <w:proofErr w:type="spellEnd"/>
      <w:r w:rsidRPr="00D72D6F">
        <w:t xml:space="preserve"> и </w:t>
      </w:r>
      <w:proofErr w:type="spellStart"/>
      <w:r w:rsidRPr="00D72D6F">
        <w:t>удовлетвореността</w:t>
      </w:r>
      <w:proofErr w:type="spellEnd"/>
      <w:r w:rsidRPr="00D72D6F">
        <w:t xml:space="preserve"> </w:t>
      </w:r>
      <w:proofErr w:type="spellStart"/>
      <w:r w:rsidRPr="00D72D6F">
        <w:t>на</w:t>
      </w:r>
      <w:proofErr w:type="spellEnd"/>
      <w:r w:rsidRPr="00D72D6F">
        <w:t xml:space="preserve"> </w:t>
      </w:r>
      <w:proofErr w:type="spellStart"/>
      <w:r w:rsidRPr="00D72D6F">
        <w:t>разследващите</w:t>
      </w:r>
      <w:proofErr w:type="spellEnd"/>
      <w:r w:rsidRPr="00D72D6F">
        <w:t xml:space="preserve"> </w:t>
      </w:r>
      <w:proofErr w:type="spellStart"/>
      <w:r w:rsidRPr="00D72D6F">
        <w:t>полицаи</w:t>
      </w:r>
      <w:proofErr w:type="spellEnd"/>
      <w:r w:rsidRPr="00D72D6F">
        <w:t xml:space="preserve">, </w:t>
      </w:r>
      <w:proofErr w:type="spellStart"/>
      <w:r w:rsidRPr="00D72D6F">
        <w:t>но</w:t>
      </w:r>
      <w:proofErr w:type="spellEnd"/>
      <w:r w:rsidRPr="00D72D6F">
        <w:t xml:space="preserve"> и </w:t>
      </w:r>
      <w:proofErr w:type="spellStart"/>
      <w:r w:rsidRPr="00D72D6F">
        <w:t>ще</w:t>
      </w:r>
      <w:proofErr w:type="spellEnd"/>
      <w:r w:rsidRPr="00D72D6F">
        <w:t xml:space="preserve"> </w:t>
      </w:r>
      <w:proofErr w:type="spellStart"/>
      <w:r w:rsidRPr="00D72D6F">
        <w:t>допринесат</w:t>
      </w:r>
      <w:proofErr w:type="spellEnd"/>
      <w:r w:rsidRPr="00D72D6F">
        <w:t xml:space="preserve"> </w:t>
      </w:r>
      <w:proofErr w:type="spellStart"/>
      <w:r w:rsidRPr="00D72D6F">
        <w:t>за</w:t>
      </w:r>
      <w:proofErr w:type="spellEnd"/>
      <w:r w:rsidRPr="00D72D6F">
        <w:t xml:space="preserve"> </w:t>
      </w:r>
      <w:proofErr w:type="spellStart"/>
      <w:r w:rsidRPr="00D72D6F">
        <w:t>по-добро</w:t>
      </w:r>
      <w:proofErr w:type="spellEnd"/>
      <w:r w:rsidRPr="00D72D6F">
        <w:t xml:space="preserve"> </w:t>
      </w:r>
      <w:proofErr w:type="spellStart"/>
      <w:r w:rsidRPr="00D72D6F">
        <w:t>функциониране</w:t>
      </w:r>
      <w:proofErr w:type="spellEnd"/>
      <w:r w:rsidRPr="00D72D6F">
        <w:t xml:space="preserve"> </w:t>
      </w:r>
      <w:proofErr w:type="spellStart"/>
      <w:r w:rsidRPr="00D72D6F">
        <w:t>на</w:t>
      </w:r>
      <w:proofErr w:type="spellEnd"/>
      <w:r w:rsidRPr="00D72D6F">
        <w:t xml:space="preserve"> </w:t>
      </w:r>
      <w:proofErr w:type="spellStart"/>
      <w:r w:rsidRPr="00D72D6F">
        <w:t>системата</w:t>
      </w:r>
      <w:proofErr w:type="spellEnd"/>
      <w:r w:rsidRPr="00D72D6F">
        <w:t xml:space="preserve"> </w:t>
      </w:r>
      <w:proofErr w:type="spellStart"/>
      <w:r w:rsidRPr="00D72D6F">
        <w:t>за</w:t>
      </w:r>
      <w:proofErr w:type="spellEnd"/>
      <w:r w:rsidRPr="00D72D6F">
        <w:t xml:space="preserve"> </w:t>
      </w:r>
      <w:proofErr w:type="spellStart"/>
      <w:r w:rsidRPr="00D72D6F">
        <w:t>разследване</w:t>
      </w:r>
      <w:proofErr w:type="spellEnd"/>
      <w:r w:rsidRPr="00D72D6F">
        <w:t xml:space="preserve"> </w:t>
      </w:r>
      <w:proofErr w:type="spellStart"/>
      <w:r w:rsidRPr="00D72D6F">
        <w:t>като</w:t>
      </w:r>
      <w:proofErr w:type="spellEnd"/>
      <w:r w:rsidRPr="00D72D6F">
        <w:t xml:space="preserve"> </w:t>
      </w:r>
      <w:proofErr w:type="spellStart"/>
      <w:r w:rsidRPr="00D72D6F">
        <w:t>цяло</w:t>
      </w:r>
      <w:proofErr w:type="spellEnd"/>
      <w:r w:rsidRPr="00D72D6F">
        <w:t>.</w:t>
      </w:r>
    </w:p>
    <w:p w14:paraId="428CC843" w14:textId="77777777" w:rsidR="00D72D6F" w:rsidRPr="00055C49" w:rsidRDefault="00D72D6F" w:rsidP="00055C49">
      <w:pPr>
        <w:spacing w:line="360" w:lineRule="auto"/>
        <w:ind w:firstLine="709"/>
        <w:jc w:val="both"/>
      </w:pPr>
    </w:p>
    <w:p w14:paraId="2EF050E1" w14:textId="77777777" w:rsidR="00055C49" w:rsidRDefault="00055C49" w:rsidP="00055C49">
      <w:pPr>
        <w:spacing w:line="360" w:lineRule="auto"/>
        <w:ind w:left="709" w:firstLine="709"/>
        <w:jc w:val="both"/>
        <w:rPr>
          <w:sz w:val="28"/>
          <w:szCs w:val="28"/>
          <w:lang w:val="bg-BG"/>
        </w:rPr>
      </w:pPr>
    </w:p>
    <w:p w14:paraId="7ABD4055" w14:textId="4959F5BD" w:rsidR="00770257" w:rsidRDefault="00770257">
      <w:pPr>
        <w:rPr>
          <w:sz w:val="28"/>
          <w:szCs w:val="28"/>
          <w:lang w:val="bg-BG"/>
        </w:rPr>
      </w:pPr>
      <w:r>
        <w:rPr>
          <w:sz w:val="28"/>
          <w:szCs w:val="28"/>
          <w:lang w:val="bg-BG"/>
        </w:rPr>
        <w:br w:type="page"/>
      </w:r>
    </w:p>
    <w:p w14:paraId="1B352D0D" w14:textId="58D8A0DE" w:rsidR="00770257" w:rsidRPr="00D72D6F" w:rsidRDefault="00770257" w:rsidP="00770257">
      <w:pPr>
        <w:spacing w:line="360" w:lineRule="auto"/>
        <w:ind w:firstLine="709"/>
        <w:jc w:val="center"/>
        <w:rPr>
          <w:b/>
          <w:bCs/>
          <w:lang w:val="bg-BG"/>
        </w:rPr>
      </w:pPr>
      <w:r w:rsidRPr="00D72D6F">
        <w:rPr>
          <w:b/>
          <w:bCs/>
          <w:sz w:val="28"/>
          <w:szCs w:val="28"/>
          <w:lang w:val="bg-BG"/>
        </w:rPr>
        <w:lastRenderedPageBreak/>
        <w:t>Библиография</w:t>
      </w:r>
    </w:p>
    <w:p w14:paraId="40DAA5D6" w14:textId="77777777" w:rsidR="00FA0D27" w:rsidRPr="00770257" w:rsidRDefault="00FA0D27" w:rsidP="00770257">
      <w:pPr>
        <w:spacing w:line="360" w:lineRule="auto"/>
        <w:ind w:firstLine="709"/>
        <w:jc w:val="both"/>
        <w:rPr>
          <w:lang w:val="bg-BG"/>
        </w:rPr>
      </w:pPr>
      <w:r w:rsidRPr="00770257">
        <w:rPr>
          <w:lang w:val="bg-BG"/>
        </w:rPr>
        <w:t>Илиева, Н. (2005).  Справянето със стреса- фактор за организационна стабилност. Управление и устойчиво развитие. Бр. 1-2. Достъпно на http://oldweb.ltu.bg/jmsd/files/articles/12/12-43_N_Ilieva.pdf</w:t>
      </w:r>
    </w:p>
    <w:p w14:paraId="1F18D278" w14:textId="77777777" w:rsidR="00FA0D27" w:rsidRPr="00FA0D27" w:rsidRDefault="00FA0D27" w:rsidP="00FA0D27">
      <w:pPr>
        <w:spacing w:line="360" w:lineRule="auto"/>
        <w:ind w:firstLine="709"/>
        <w:jc w:val="both"/>
      </w:pPr>
      <w:proofErr w:type="spellStart"/>
      <w:r w:rsidRPr="00FA0D27">
        <w:t>Илиева</w:t>
      </w:r>
      <w:proofErr w:type="spellEnd"/>
      <w:r w:rsidRPr="00FA0D27">
        <w:t xml:space="preserve">, С. (1998). </w:t>
      </w:r>
      <w:proofErr w:type="spellStart"/>
      <w:r w:rsidRPr="00FA0D27">
        <w:rPr>
          <w:i/>
          <w:iCs/>
        </w:rPr>
        <w:t>Привързаност</w:t>
      </w:r>
      <w:proofErr w:type="spellEnd"/>
      <w:r w:rsidRPr="00FA0D27">
        <w:rPr>
          <w:i/>
          <w:iCs/>
        </w:rPr>
        <w:t xml:space="preserve"> </w:t>
      </w:r>
      <w:proofErr w:type="spellStart"/>
      <w:r w:rsidRPr="00FA0D27">
        <w:rPr>
          <w:i/>
          <w:iCs/>
        </w:rPr>
        <w:t>към</w:t>
      </w:r>
      <w:proofErr w:type="spellEnd"/>
      <w:r w:rsidRPr="00FA0D27">
        <w:rPr>
          <w:i/>
          <w:iCs/>
        </w:rPr>
        <w:t xml:space="preserve"> </w:t>
      </w:r>
      <w:proofErr w:type="spellStart"/>
      <w:r w:rsidRPr="00FA0D27">
        <w:rPr>
          <w:i/>
          <w:iCs/>
        </w:rPr>
        <w:t>организацията</w:t>
      </w:r>
      <w:proofErr w:type="spellEnd"/>
      <w:r w:rsidRPr="00FA0D27">
        <w:rPr>
          <w:i/>
          <w:iCs/>
        </w:rPr>
        <w:t xml:space="preserve">: </w:t>
      </w:r>
      <w:proofErr w:type="spellStart"/>
      <w:r w:rsidRPr="00FA0D27">
        <w:rPr>
          <w:i/>
          <w:iCs/>
        </w:rPr>
        <w:t>Психологически</w:t>
      </w:r>
      <w:proofErr w:type="spellEnd"/>
      <w:r w:rsidRPr="00FA0D27">
        <w:rPr>
          <w:i/>
          <w:iCs/>
        </w:rPr>
        <w:t xml:space="preserve"> </w:t>
      </w:r>
      <w:proofErr w:type="spellStart"/>
      <w:r w:rsidRPr="00FA0D27">
        <w:rPr>
          <w:i/>
          <w:iCs/>
        </w:rPr>
        <w:t>анализ</w:t>
      </w:r>
      <w:proofErr w:type="spellEnd"/>
      <w:r w:rsidRPr="00FA0D27">
        <w:t xml:space="preserve">. </w:t>
      </w:r>
      <w:proofErr w:type="spellStart"/>
      <w:r w:rsidRPr="00FA0D27">
        <w:t>София</w:t>
      </w:r>
      <w:proofErr w:type="spellEnd"/>
      <w:r w:rsidRPr="00FA0D27">
        <w:t xml:space="preserve">: </w:t>
      </w:r>
      <w:proofErr w:type="spellStart"/>
      <w:r w:rsidRPr="00FA0D27">
        <w:t>Албатрос</w:t>
      </w:r>
      <w:proofErr w:type="spellEnd"/>
      <w:r w:rsidRPr="00FA0D27">
        <w:t xml:space="preserve">. </w:t>
      </w:r>
    </w:p>
    <w:p w14:paraId="164F0343" w14:textId="77777777" w:rsidR="00FA0D27" w:rsidRDefault="00FA0D27" w:rsidP="00770257">
      <w:pPr>
        <w:spacing w:line="360" w:lineRule="auto"/>
        <w:ind w:firstLine="709"/>
        <w:jc w:val="both"/>
        <w:rPr>
          <w:lang w:val="bg-BG"/>
        </w:rPr>
      </w:pPr>
      <w:proofErr w:type="spellStart"/>
      <w:r w:rsidRPr="00D536A4">
        <w:rPr>
          <w:lang w:val="en-US"/>
        </w:rPr>
        <w:t>Марищук</w:t>
      </w:r>
      <w:proofErr w:type="spellEnd"/>
      <w:r w:rsidRPr="00D536A4">
        <w:rPr>
          <w:lang w:val="en-US"/>
        </w:rPr>
        <w:t xml:space="preserve">, В. Л., К. К. </w:t>
      </w:r>
      <w:proofErr w:type="spellStart"/>
      <w:r w:rsidRPr="00D536A4">
        <w:rPr>
          <w:lang w:val="en-US"/>
        </w:rPr>
        <w:t>Платонов</w:t>
      </w:r>
      <w:proofErr w:type="spellEnd"/>
      <w:r w:rsidRPr="00D536A4">
        <w:rPr>
          <w:lang w:val="en-US"/>
        </w:rPr>
        <w:t xml:space="preserve"> и Е. А. </w:t>
      </w:r>
      <w:proofErr w:type="spellStart"/>
      <w:r w:rsidRPr="00D536A4">
        <w:rPr>
          <w:lang w:val="en-US"/>
        </w:rPr>
        <w:t>Плетницкий</w:t>
      </w:r>
      <w:proofErr w:type="spellEnd"/>
      <w:r>
        <w:rPr>
          <w:lang w:val="bg-BG"/>
        </w:rPr>
        <w:t xml:space="preserve">. (1969). </w:t>
      </w:r>
      <w:proofErr w:type="spellStart"/>
      <w:r w:rsidRPr="00D536A4">
        <w:rPr>
          <w:lang w:val="en-US"/>
        </w:rPr>
        <w:t>Напряженность</w:t>
      </w:r>
      <w:proofErr w:type="spellEnd"/>
      <w:r w:rsidRPr="00D536A4">
        <w:rPr>
          <w:lang w:val="en-US"/>
        </w:rPr>
        <w:t xml:space="preserve"> в </w:t>
      </w:r>
      <w:proofErr w:type="spellStart"/>
      <w:r w:rsidRPr="00D536A4">
        <w:rPr>
          <w:lang w:val="en-US"/>
        </w:rPr>
        <w:t>полете</w:t>
      </w:r>
      <w:proofErr w:type="spellEnd"/>
      <w:r w:rsidRPr="00D536A4">
        <w:rPr>
          <w:lang w:val="en-US"/>
        </w:rPr>
        <w:t>. М</w:t>
      </w:r>
      <w:r>
        <w:rPr>
          <w:lang w:val="bg-BG"/>
        </w:rPr>
        <w:t>осква.</w:t>
      </w:r>
    </w:p>
    <w:p w14:paraId="703CE79F" w14:textId="77777777" w:rsidR="00FA0D27" w:rsidRPr="00770257" w:rsidRDefault="00FA0D27" w:rsidP="00770257">
      <w:pPr>
        <w:spacing w:line="360" w:lineRule="auto"/>
        <w:ind w:firstLine="709"/>
        <w:jc w:val="both"/>
        <w:rPr>
          <w:lang w:val="bg-BG"/>
        </w:rPr>
      </w:pPr>
      <w:r w:rsidRPr="001F1E81">
        <w:rPr>
          <w:lang w:val="bg-BG"/>
        </w:rPr>
        <w:t>Норакидзе, В. Г.</w:t>
      </w:r>
      <w:r>
        <w:rPr>
          <w:lang w:val="bg-BG"/>
        </w:rPr>
        <w:t xml:space="preserve"> (1975). </w:t>
      </w:r>
      <w:r w:rsidRPr="001F1E81">
        <w:rPr>
          <w:lang w:val="bg-BG"/>
        </w:rPr>
        <w:t>Методы исследования характера личности. Тбилиси</w:t>
      </w:r>
      <w:r>
        <w:rPr>
          <w:lang w:val="bg-BG"/>
        </w:rPr>
        <w:t>.</w:t>
      </w:r>
    </w:p>
    <w:p w14:paraId="6B8EA722" w14:textId="77777777" w:rsidR="00FA0D27" w:rsidRDefault="00FA0D27" w:rsidP="00770257">
      <w:pPr>
        <w:spacing w:line="360" w:lineRule="auto"/>
        <w:ind w:firstLine="709"/>
        <w:jc w:val="both"/>
        <w:rPr>
          <w:lang w:val="bg-BG"/>
        </w:rPr>
      </w:pPr>
      <w:r w:rsidRPr="00770257">
        <w:rPr>
          <w:lang w:val="bg-BG"/>
        </w:rPr>
        <w:t>Панайотов, Д. (2001). Психология на бизнеса. София, НБУ.</w:t>
      </w:r>
    </w:p>
    <w:p w14:paraId="5AAEC49A" w14:textId="77777777" w:rsidR="00FA0D27" w:rsidRDefault="00FA0D27" w:rsidP="00770257">
      <w:pPr>
        <w:spacing w:line="360" w:lineRule="auto"/>
        <w:ind w:firstLine="709"/>
        <w:jc w:val="both"/>
        <w:rPr>
          <w:lang w:val="bg-BG"/>
        </w:rPr>
      </w:pPr>
      <w:r>
        <w:rPr>
          <w:lang w:val="bg-BG"/>
        </w:rPr>
        <w:t>Паунов, М. (2019). Организационно поведение. София: издателство „Сиела“.</w:t>
      </w:r>
    </w:p>
    <w:p w14:paraId="7DB92E85" w14:textId="77777777" w:rsidR="00FA0D27" w:rsidRDefault="00FA0D27" w:rsidP="00FA0D27">
      <w:pPr>
        <w:spacing w:line="360" w:lineRule="auto"/>
        <w:ind w:firstLine="709"/>
        <w:jc w:val="both"/>
      </w:pPr>
      <w:proofErr w:type="spellStart"/>
      <w:r w:rsidRPr="00FA0D27">
        <w:t>Пиперков</w:t>
      </w:r>
      <w:proofErr w:type="spellEnd"/>
      <w:r w:rsidRPr="00FA0D27">
        <w:t xml:space="preserve">, Б. (2020). </w:t>
      </w:r>
      <w:proofErr w:type="spellStart"/>
      <w:r w:rsidRPr="00FA0D27">
        <w:rPr>
          <w:i/>
          <w:iCs/>
        </w:rPr>
        <w:t>Организационни</w:t>
      </w:r>
      <w:proofErr w:type="spellEnd"/>
      <w:r w:rsidRPr="00FA0D27">
        <w:rPr>
          <w:i/>
          <w:iCs/>
        </w:rPr>
        <w:t xml:space="preserve"> </w:t>
      </w:r>
      <w:proofErr w:type="spellStart"/>
      <w:r w:rsidRPr="00FA0D27">
        <w:rPr>
          <w:i/>
          <w:iCs/>
        </w:rPr>
        <w:t>фактори</w:t>
      </w:r>
      <w:proofErr w:type="spellEnd"/>
      <w:r w:rsidRPr="00FA0D27">
        <w:rPr>
          <w:i/>
          <w:iCs/>
        </w:rPr>
        <w:t xml:space="preserve"> </w:t>
      </w:r>
      <w:proofErr w:type="spellStart"/>
      <w:r w:rsidRPr="00FA0D27">
        <w:rPr>
          <w:i/>
          <w:iCs/>
        </w:rPr>
        <w:t>за</w:t>
      </w:r>
      <w:proofErr w:type="spellEnd"/>
      <w:r w:rsidRPr="00FA0D27">
        <w:rPr>
          <w:i/>
          <w:iCs/>
        </w:rPr>
        <w:t xml:space="preserve"> </w:t>
      </w:r>
      <w:proofErr w:type="spellStart"/>
      <w:r w:rsidRPr="00FA0D27">
        <w:rPr>
          <w:i/>
          <w:iCs/>
        </w:rPr>
        <w:t>формиране</w:t>
      </w:r>
      <w:proofErr w:type="spellEnd"/>
      <w:r w:rsidRPr="00FA0D27">
        <w:rPr>
          <w:i/>
          <w:iCs/>
        </w:rPr>
        <w:t xml:space="preserve"> </w:t>
      </w:r>
      <w:proofErr w:type="spellStart"/>
      <w:r w:rsidRPr="00FA0D27">
        <w:rPr>
          <w:i/>
          <w:iCs/>
        </w:rPr>
        <w:t>на</w:t>
      </w:r>
      <w:proofErr w:type="spellEnd"/>
      <w:r w:rsidRPr="00FA0D27">
        <w:rPr>
          <w:i/>
          <w:iCs/>
        </w:rPr>
        <w:t xml:space="preserve"> </w:t>
      </w:r>
      <w:proofErr w:type="spellStart"/>
      <w:r w:rsidRPr="00FA0D27">
        <w:rPr>
          <w:i/>
          <w:iCs/>
        </w:rPr>
        <w:t>привързаност</w:t>
      </w:r>
      <w:proofErr w:type="spellEnd"/>
      <w:r w:rsidRPr="00FA0D27">
        <w:rPr>
          <w:i/>
          <w:iCs/>
        </w:rPr>
        <w:t xml:space="preserve"> и </w:t>
      </w:r>
      <w:proofErr w:type="spellStart"/>
      <w:r w:rsidRPr="00FA0D27">
        <w:rPr>
          <w:i/>
          <w:iCs/>
        </w:rPr>
        <w:t>удовлетвореност</w:t>
      </w:r>
      <w:proofErr w:type="spellEnd"/>
      <w:r w:rsidRPr="00FA0D27">
        <w:rPr>
          <w:i/>
          <w:iCs/>
        </w:rPr>
        <w:t xml:space="preserve"> </w:t>
      </w:r>
      <w:proofErr w:type="spellStart"/>
      <w:r w:rsidRPr="00FA0D27">
        <w:rPr>
          <w:i/>
          <w:iCs/>
        </w:rPr>
        <w:t>на</w:t>
      </w:r>
      <w:proofErr w:type="spellEnd"/>
      <w:r w:rsidRPr="00FA0D27">
        <w:rPr>
          <w:i/>
          <w:iCs/>
        </w:rPr>
        <w:t xml:space="preserve"> </w:t>
      </w:r>
      <w:proofErr w:type="spellStart"/>
      <w:r w:rsidRPr="00FA0D27">
        <w:rPr>
          <w:i/>
          <w:iCs/>
        </w:rPr>
        <w:t>служителите</w:t>
      </w:r>
      <w:proofErr w:type="spellEnd"/>
      <w:r w:rsidRPr="00FA0D27">
        <w:t xml:space="preserve"> (</w:t>
      </w:r>
      <w:proofErr w:type="spellStart"/>
      <w:r w:rsidRPr="00FA0D27">
        <w:t>Автореферат</w:t>
      </w:r>
      <w:proofErr w:type="spellEnd"/>
      <w:r w:rsidRPr="00FA0D27">
        <w:t xml:space="preserve"> </w:t>
      </w:r>
      <w:proofErr w:type="spellStart"/>
      <w:r w:rsidRPr="00FA0D27">
        <w:t>на</w:t>
      </w:r>
      <w:proofErr w:type="spellEnd"/>
      <w:r w:rsidRPr="00FA0D27">
        <w:t xml:space="preserve"> </w:t>
      </w:r>
      <w:proofErr w:type="spellStart"/>
      <w:r w:rsidRPr="00FA0D27">
        <w:t>дисертация</w:t>
      </w:r>
      <w:proofErr w:type="spellEnd"/>
      <w:r w:rsidRPr="00FA0D27">
        <w:t xml:space="preserve">). </w:t>
      </w:r>
      <w:proofErr w:type="spellStart"/>
      <w:r w:rsidRPr="00FA0D27">
        <w:t>Софийски</w:t>
      </w:r>
      <w:proofErr w:type="spellEnd"/>
      <w:r w:rsidRPr="00FA0D27">
        <w:t xml:space="preserve"> </w:t>
      </w:r>
      <w:proofErr w:type="spellStart"/>
      <w:r w:rsidRPr="00FA0D27">
        <w:t>университет</w:t>
      </w:r>
      <w:proofErr w:type="spellEnd"/>
      <w:r w:rsidRPr="00FA0D27">
        <w:t xml:space="preserve"> „</w:t>
      </w:r>
      <w:proofErr w:type="spellStart"/>
      <w:r w:rsidRPr="00FA0D27">
        <w:t>Св</w:t>
      </w:r>
      <w:proofErr w:type="spellEnd"/>
      <w:r w:rsidRPr="00FA0D27">
        <w:t xml:space="preserve">. </w:t>
      </w:r>
      <w:proofErr w:type="spellStart"/>
      <w:r w:rsidRPr="00FA0D27">
        <w:t>Климент</w:t>
      </w:r>
      <w:proofErr w:type="spellEnd"/>
      <w:r w:rsidRPr="00FA0D27">
        <w:t xml:space="preserve"> </w:t>
      </w:r>
      <w:proofErr w:type="gramStart"/>
      <w:r w:rsidRPr="00FA0D27">
        <w:t>Охридски“</w:t>
      </w:r>
      <w:proofErr w:type="gramEnd"/>
      <w:r w:rsidRPr="00FA0D27">
        <w:t>.https://www.uni-sofia.bg/index.php/bul/universitet_t/fakulteti/filosofski_fakultet/specialnosti/doktoranti/pridobivane_na_obrazovatelna_i_nauchna_stepen_doktor/arhiv/boyan_bojchev_piperkov_filosofski_fakultet</w:t>
      </w:r>
    </w:p>
    <w:p w14:paraId="7600FCD7" w14:textId="77777777" w:rsidR="000B43A7" w:rsidRPr="000B43A7" w:rsidRDefault="000B43A7" w:rsidP="000B43A7">
      <w:pPr>
        <w:spacing w:line="360" w:lineRule="auto"/>
        <w:ind w:firstLine="709"/>
        <w:jc w:val="both"/>
      </w:pPr>
      <w:proofErr w:type="spellStart"/>
      <w:r w:rsidRPr="000B43A7">
        <w:t>Проданов</w:t>
      </w:r>
      <w:proofErr w:type="spellEnd"/>
      <w:r w:rsidRPr="000B43A7">
        <w:t xml:space="preserve">, М. (2020a). </w:t>
      </w:r>
      <w:proofErr w:type="spellStart"/>
      <w:r w:rsidRPr="000B43A7">
        <w:rPr>
          <w:i/>
          <w:iCs/>
        </w:rPr>
        <w:t>Психологични</w:t>
      </w:r>
      <w:proofErr w:type="spellEnd"/>
      <w:r w:rsidRPr="000B43A7">
        <w:rPr>
          <w:i/>
          <w:iCs/>
        </w:rPr>
        <w:t xml:space="preserve"> </w:t>
      </w:r>
      <w:proofErr w:type="spellStart"/>
      <w:r w:rsidRPr="000B43A7">
        <w:rPr>
          <w:i/>
          <w:iCs/>
        </w:rPr>
        <w:t>методи</w:t>
      </w:r>
      <w:proofErr w:type="spellEnd"/>
      <w:r w:rsidRPr="000B43A7">
        <w:rPr>
          <w:i/>
          <w:iCs/>
        </w:rPr>
        <w:t xml:space="preserve"> </w:t>
      </w:r>
      <w:proofErr w:type="spellStart"/>
      <w:r w:rsidRPr="000B43A7">
        <w:rPr>
          <w:i/>
          <w:iCs/>
        </w:rPr>
        <w:t>за</w:t>
      </w:r>
      <w:proofErr w:type="spellEnd"/>
      <w:r w:rsidRPr="000B43A7">
        <w:rPr>
          <w:i/>
          <w:iCs/>
        </w:rPr>
        <w:t xml:space="preserve"> </w:t>
      </w:r>
      <w:proofErr w:type="spellStart"/>
      <w:r w:rsidRPr="000B43A7">
        <w:rPr>
          <w:i/>
          <w:iCs/>
        </w:rPr>
        <w:t>измерване</w:t>
      </w:r>
      <w:proofErr w:type="spellEnd"/>
      <w:r w:rsidRPr="000B43A7">
        <w:rPr>
          <w:i/>
          <w:iCs/>
        </w:rPr>
        <w:t xml:space="preserve"> и </w:t>
      </w:r>
      <w:proofErr w:type="spellStart"/>
      <w:r w:rsidRPr="000B43A7">
        <w:rPr>
          <w:i/>
          <w:iCs/>
        </w:rPr>
        <w:t>оценка</w:t>
      </w:r>
      <w:proofErr w:type="spellEnd"/>
      <w:r w:rsidRPr="000B43A7">
        <w:rPr>
          <w:i/>
          <w:iCs/>
        </w:rPr>
        <w:t xml:space="preserve"> (</w:t>
      </w:r>
      <w:proofErr w:type="spellStart"/>
      <w:r w:rsidRPr="000B43A7">
        <w:rPr>
          <w:i/>
          <w:iCs/>
        </w:rPr>
        <w:t>скали</w:t>
      </w:r>
      <w:proofErr w:type="spellEnd"/>
      <w:r w:rsidRPr="000B43A7">
        <w:rPr>
          <w:i/>
          <w:iCs/>
        </w:rPr>
        <w:t xml:space="preserve"> и </w:t>
      </w:r>
      <w:proofErr w:type="spellStart"/>
      <w:r w:rsidRPr="000B43A7">
        <w:rPr>
          <w:i/>
          <w:iCs/>
        </w:rPr>
        <w:t>въпросници</w:t>
      </w:r>
      <w:proofErr w:type="spellEnd"/>
      <w:r w:rsidRPr="000B43A7">
        <w:rPr>
          <w:i/>
          <w:iCs/>
        </w:rPr>
        <w:t>).</w:t>
      </w:r>
      <w:r w:rsidRPr="000B43A7">
        <w:t xml:space="preserve"> </w:t>
      </w:r>
      <w:proofErr w:type="spellStart"/>
      <w:r w:rsidRPr="000B43A7">
        <w:t>Бургас</w:t>
      </w:r>
      <w:proofErr w:type="spellEnd"/>
      <w:r w:rsidRPr="000B43A7">
        <w:t xml:space="preserve">: </w:t>
      </w:r>
      <w:proofErr w:type="spellStart"/>
      <w:r w:rsidRPr="000B43A7">
        <w:t>Издателство</w:t>
      </w:r>
      <w:proofErr w:type="spellEnd"/>
      <w:r w:rsidRPr="000B43A7">
        <w:t xml:space="preserve"> </w:t>
      </w:r>
      <w:proofErr w:type="spellStart"/>
      <w:r w:rsidRPr="000B43A7">
        <w:t>Балтика</w:t>
      </w:r>
      <w:proofErr w:type="spellEnd"/>
      <w:r w:rsidRPr="000B43A7">
        <w:t>–2002.</w:t>
      </w:r>
    </w:p>
    <w:p w14:paraId="1478B694" w14:textId="1EF0C356" w:rsidR="000B43A7" w:rsidRPr="000B43A7" w:rsidRDefault="000B43A7" w:rsidP="000B43A7">
      <w:pPr>
        <w:spacing w:line="360" w:lineRule="auto"/>
        <w:ind w:firstLine="709"/>
        <w:jc w:val="both"/>
      </w:pPr>
      <w:r w:rsidRPr="000B43A7">
        <w:rPr>
          <w:lang w:val="bg-BG"/>
        </w:rPr>
        <w:t>Проданов, М. (2020</w:t>
      </w:r>
      <w:r w:rsidRPr="000B43A7">
        <w:t>b</w:t>
      </w:r>
      <w:r w:rsidRPr="000B43A7">
        <w:rPr>
          <w:lang w:val="bg-BG"/>
        </w:rPr>
        <w:t xml:space="preserve">). </w:t>
      </w:r>
      <w:r w:rsidRPr="000B43A7">
        <w:rPr>
          <w:i/>
          <w:iCs/>
          <w:lang w:val="bg-BG"/>
        </w:rPr>
        <w:t>Психологични методи за измерване и оценка (скали и въпросници)</w:t>
      </w:r>
      <w:r w:rsidRPr="000B43A7">
        <w:rPr>
          <w:lang w:val="bg-BG"/>
        </w:rPr>
        <w:t xml:space="preserve"> (2-ро допълнено издание). Бургас: Издателство Балтика–2002</w:t>
      </w:r>
    </w:p>
    <w:p w14:paraId="443A97B5" w14:textId="77777777" w:rsidR="00FA0D27" w:rsidRPr="00770257" w:rsidRDefault="00FA0D27" w:rsidP="00770257">
      <w:pPr>
        <w:spacing w:line="360" w:lineRule="auto"/>
        <w:ind w:firstLine="709"/>
        <w:jc w:val="both"/>
        <w:rPr>
          <w:lang w:val="bg-BG"/>
        </w:rPr>
      </w:pPr>
      <w:r>
        <w:rPr>
          <w:lang w:val="bg-BG"/>
        </w:rPr>
        <w:t>Ригио. Р. (2006). Въведение в организацонната/индустриалната психология. София: издателство „Дилок“.</w:t>
      </w:r>
    </w:p>
    <w:p w14:paraId="16DACA1B" w14:textId="77777777" w:rsidR="00FA0D27" w:rsidRPr="001F1E81" w:rsidRDefault="00FA0D27" w:rsidP="00770257">
      <w:pPr>
        <w:spacing w:line="360" w:lineRule="auto"/>
        <w:ind w:firstLine="709"/>
        <w:jc w:val="both"/>
        <w:rPr>
          <w:lang w:val="bg-BG"/>
        </w:rPr>
      </w:pPr>
      <w:r w:rsidRPr="001F1E81">
        <w:rPr>
          <w:lang w:val="bg-BG"/>
        </w:rPr>
        <w:t>Суворова, В. В.</w:t>
      </w:r>
      <w:r>
        <w:rPr>
          <w:lang w:val="bg-BG"/>
        </w:rPr>
        <w:t xml:space="preserve"> (1975). </w:t>
      </w:r>
      <w:r w:rsidRPr="001F1E81">
        <w:rPr>
          <w:lang w:val="bg-BG"/>
        </w:rPr>
        <w:t>Психофизиология стресса. М</w:t>
      </w:r>
      <w:r>
        <w:rPr>
          <w:lang w:val="bg-BG"/>
        </w:rPr>
        <w:t>осква.</w:t>
      </w:r>
    </w:p>
    <w:p w14:paraId="62882EFF" w14:textId="77777777" w:rsidR="00FA0D27" w:rsidRDefault="00FA0D27" w:rsidP="00770257">
      <w:pPr>
        <w:spacing w:line="360" w:lineRule="auto"/>
        <w:ind w:firstLine="709"/>
        <w:jc w:val="both"/>
        <w:rPr>
          <w:lang w:val="bg-BG"/>
        </w:rPr>
      </w:pPr>
      <w:r w:rsidRPr="00770257">
        <w:rPr>
          <w:lang w:val="bg-BG"/>
        </w:rPr>
        <w:t>Темков, И., Попов, Х. (1987). Стрес и кризи на личността. София</w:t>
      </w:r>
      <w:r>
        <w:rPr>
          <w:lang w:val="bg-BG"/>
        </w:rPr>
        <w:t>: издателство „Физкултура и медицина“.</w:t>
      </w:r>
    </w:p>
    <w:p w14:paraId="1D7FC787" w14:textId="77777777" w:rsidR="00FA0D27" w:rsidRPr="00770257" w:rsidRDefault="00FA0D27" w:rsidP="00770257">
      <w:pPr>
        <w:spacing w:line="360" w:lineRule="auto"/>
        <w:ind w:firstLine="709"/>
        <w:jc w:val="both"/>
        <w:rPr>
          <w:lang w:val="bg-BG"/>
        </w:rPr>
      </w:pPr>
      <w:r w:rsidRPr="00770257">
        <w:rPr>
          <w:lang w:val="bg-BG"/>
        </w:rPr>
        <w:t xml:space="preserve">  Филева-Русева, К. (2019). Ограничаване на сценичния дистрес. Пловдив: Академия за музикално, танцово и изобразително изкуство.</w:t>
      </w:r>
    </w:p>
    <w:p w14:paraId="4A16462E" w14:textId="77777777" w:rsidR="00FA0D27" w:rsidRPr="00770257" w:rsidRDefault="00FA0D27" w:rsidP="00770257">
      <w:pPr>
        <w:spacing w:line="360" w:lineRule="auto"/>
        <w:ind w:firstLine="709"/>
        <w:jc w:val="both"/>
        <w:rPr>
          <w:lang w:val="bg-BG"/>
        </w:rPr>
      </w:pPr>
      <w:r w:rsidRPr="00770257">
        <w:rPr>
          <w:lang w:val="bg-BG"/>
        </w:rPr>
        <w:t>Христова, Е. (2014). Професионален стрес. Стресогенни фактори, актуални измерения и стратегии за справяне. Пловдив : ПУ Паисий Хилендарски.</w:t>
      </w:r>
    </w:p>
    <w:p w14:paraId="538F3F22" w14:textId="77777777" w:rsidR="00FA0D27" w:rsidRDefault="00FA0D27" w:rsidP="00770257">
      <w:pPr>
        <w:spacing w:line="360" w:lineRule="auto"/>
        <w:ind w:firstLine="709"/>
        <w:jc w:val="both"/>
      </w:pPr>
      <w:r w:rsidRPr="00770257">
        <w:rPr>
          <w:lang w:val="bg-BG"/>
        </w:rPr>
        <w:lastRenderedPageBreak/>
        <w:t>Христова, Е. (2018). Стресът на работното място. Пловдив : Университетско издателство "Паисий Хилендарски" .</w:t>
      </w:r>
    </w:p>
    <w:p w14:paraId="4FD91B3A" w14:textId="77777777" w:rsidR="00CF4F60" w:rsidRPr="00D27D3A" w:rsidRDefault="00CF4F60" w:rsidP="00D27D3A">
      <w:pPr>
        <w:spacing w:line="360" w:lineRule="auto"/>
        <w:ind w:firstLine="709"/>
        <w:jc w:val="both"/>
      </w:pPr>
      <w:r w:rsidRPr="00D27D3A">
        <w:t xml:space="preserve">Allen, N. J., &amp; Meyer, J. P. (1990). The measurement and antecedents of affective, continuance and normative commitment to the organization. </w:t>
      </w:r>
      <w:r w:rsidRPr="00D27D3A">
        <w:rPr>
          <w:i/>
          <w:iCs/>
        </w:rPr>
        <w:t>Journal of Occupational Psychology, 63</w:t>
      </w:r>
      <w:r w:rsidRPr="00D27D3A">
        <w:t>(1), 1–18. https://www.researchgate.net/file.PostFileLoader.html?id=56f9cc985b4952105156b3c0&amp;assetKey=AS:344771819261952@1459211416328</w:t>
      </w:r>
    </w:p>
    <w:p w14:paraId="56F6649F" w14:textId="77777777" w:rsidR="00CF4F60" w:rsidRDefault="00CF4F60" w:rsidP="00770257">
      <w:pPr>
        <w:spacing w:line="360" w:lineRule="auto"/>
        <w:ind w:firstLine="709"/>
        <w:jc w:val="both"/>
        <w:rPr>
          <w:lang w:val="bg-BG"/>
        </w:rPr>
      </w:pPr>
      <w:r w:rsidRPr="00770257">
        <w:rPr>
          <w:lang w:val="bg-BG"/>
        </w:rPr>
        <w:t xml:space="preserve">American Psychiatric Association (2013). Diagnostic and Statistical Manual of Mental Disorders(5th ed.). Arlington, VA: American Psychiatric Publishing. pp. 271–80. Достъпно на </w:t>
      </w:r>
      <w:r>
        <w:rPr>
          <w:lang w:val="bg-BG"/>
        </w:rPr>
        <w:fldChar w:fldCharType="begin"/>
      </w:r>
      <w:r>
        <w:rPr>
          <w:lang w:val="bg-BG"/>
        </w:rPr>
        <w:instrText xml:space="preserve"> HYPERLINK "</w:instrText>
      </w:r>
      <w:r w:rsidRPr="00770257">
        <w:rPr>
          <w:lang w:val="bg-BG"/>
        </w:rPr>
        <w:instrText>https://archive.org/details/diagnosticstati00amer</w:instrText>
      </w:r>
      <w:r>
        <w:rPr>
          <w:lang w:val="bg-BG"/>
        </w:rPr>
        <w:instrText xml:space="preserve">" </w:instrText>
      </w:r>
      <w:r>
        <w:rPr>
          <w:lang w:val="bg-BG"/>
        </w:rPr>
      </w:r>
      <w:r>
        <w:rPr>
          <w:lang w:val="bg-BG"/>
        </w:rPr>
        <w:fldChar w:fldCharType="separate"/>
      </w:r>
      <w:r w:rsidRPr="00770257">
        <w:rPr>
          <w:rStyle w:val="Hyperlink"/>
          <w:lang w:val="bg-BG"/>
        </w:rPr>
        <w:t>https://archive.org/details/diagnosticstati00amer</w:t>
      </w:r>
      <w:r>
        <w:rPr>
          <w:lang w:val="bg-BG"/>
        </w:rPr>
        <w:fldChar w:fldCharType="end"/>
      </w:r>
    </w:p>
    <w:p w14:paraId="457F1ED3" w14:textId="77777777" w:rsidR="00CF4F60" w:rsidRPr="00EA54FB" w:rsidRDefault="00CF4F60" w:rsidP="00EA54FB">
      <w:pPr>
        <w:spacing w:line="360" w:lineRule="auto"/>
        <w:ind w:firstLine="709"/>
        <w:jc w:val="both"/>
      </w:pPr>
      <w:r w:rsidRPr="00EA54FB">
        <w:t xml:space="preserve">Arnold, J., Silvester, J., Patterson, F., Robertson, I., Cooper, C., &amp; Burnes, B. (2005). </w:t>
      </w:r>
      <w:r w:rsidRPr="00EA54FB">
        <w:rPr>
          <w:i/>
          <w:iCs/>
        </w:rPr>
        <w:t>Work psychology</w:t>
      </w:r>
      <w:r w:rsidRPr="00EA54FB">
        <w:t>. Pearson Education Limited.</w:t>
      </w:r>
    </w:p>
    <w:p w14:paraId="38CE502E" w14:textId="77777777" w:rsidR="00CF4F60" w:rsidRPr="00D27D3A" w:rsidRDefault="00CF4F60" w:rsidP="00D27D3A">
      <w:pPr>
        <w:spacing w:line="360" w:lineRule="auto"/>
        <w:ind w:firstLine="709"/>
        <w:jc w:val="both"/>
      </w:pPr>
      <w:r w:rsidRPr="00D27D3A">
        <w:t xml:space="preserve">Bateman, T. S., &amp; Strasser, S. (1984). A longitudinal analysis of the antecedents of organizational commitment. </w:t>
      </w:r>
      <w:r w:rsidRPr="00D27D3A">
        <w:rPr>
          <w:i/>
          <w:iCs/>
        </w:rPr>
        <w:t>Academy of Management Journal, 27</w:t>
      </w:r>
      <w:r w:rsidRPr="00D27D3A">
        <w:t>(1), 95–112. https://psycnet.apa.org/record/1984-18647-001</w:t>
      </w:r>
    </w:p>
    <w:p w14:paraId="5DE6D225" w14:textId="77777777" w:rsidR="00CF4F60" w:rsidRPr="00770257" w:rsidRDefault="00CF4F60" w:rsidP="00770257">
      <w:pPr>
        <w:spacing w:line="360" w:lineRule="auto"/>
        <w:ind w:firstLine="709"/>
        <w:jc w:val="both"/>
        <w:rPr>
          <w:lang w:val="bg-BG"/>
        </w:rPr>
      </w:pPr>
      <w:r w:rsidRPr="001F1E81">
        <w:t>Cannon, W. B. (1932). </w:t>
      </w:r>
      <w:r w:rsidRPr="001F1E81">
        <w:rPr>
          <w:i/>
          <w:iCs/>
        </w:rPr>
        <w:t>The wisdom of the body.</w:t>
      </w:r>
      <w:r w:rsidRPr="001F1E81">
        <w:t xml:space="preserve"> W </w:t>
      </w:r>
      <w:proofErr w:type="spellStart"/>
      <w:r w:rsidRPr="001F1E81">
        <w:t>W</w:t>
      </w:r>
      <w:proofErr w:type="spellEnd"/>
      <w:r w:rsidRPr="001F1E81">
        <w:t xml:space="preserve"> Norton &amp; Co. https://digital.library.cornell.edu/catalog/chla3117174</w:t>
      </w:r>
    </w:p>
    <w:p w14:paraId="7B18C2AF" w14:textId="77777777" w:rsidR="00CF4F60" w:rsidRPr="007926F2" w:rsidRDefault="00CF4F60" w:rsidP="007926F2">
      <w:pPr>
        <w:spacing w:line="360" w:lineRule="auto"/>
        <w:ind w:firstLine="709"/>
        <w:jc w:val="both"/>
      </w:pPr>
      <w:proofErr w:type="spellStart"/>
      <w:r w:rsidRPr="007926F2">
        <w:t>Cicei</w:t>
      </w:r>
      <w:proofErr w:type="spellEnd"/>
      <w:r w:rsidRPr="007926F2">
        <w:t xml:space="preserve">, C. C. (2012). Occupational stress and organizational commitment in Romanian public organizations. </w:t>
      </w:r>
      <w:r w:rsidRPr="007926F2">
        <w:rPr>
          <w:i/>
          <w:iCs/>
        </w:rPr>
        <w:t xml:space="preserve">Procedia - Social and </w:t>
      </w:r>
      <w:proofErr w:type="spellStart"/>
      <w:r w:rsidRPr="007926F2">
        <w:rPr>
          <w:i/>
          <w:iCs/>
        </w:rPr>
        <w:t>Behavioral</w:t>
      </w:r>
      <w:proofErr w:type="spellEnd"/>
      <w:r w:rsidRPr="007926F2">
        <w:rPr>
          <w:i/>
          <w:iCs/>
        </w:rPr>
        <w:t xml:space="preserve"> Sciences</w:t>
      </w:r>
      <w:r w:rsidRPr="007926F2">
        <w:t xml:space="preserve">, </w:t>
      </w:r>
      <w:r w:rsidRPr="007926F2">
        <w:rPr>
          <w:i/>
          <w:iCs/>
        </w:rPr>
        <w:t>33</w:t>
      </w:r>
      <w:r w:rsidRPr="007926F2">
        <w:t>, 1077–1081. https://doi.org/10.1016/j.sbspro.2012.01.288</w:t>
      </w:r>
    </w:p>
    <w:p w14:paraId="7FF1AD54" w14:textId="77777777" w:rsidR="00CF4F60" w:rsidRPr="007926F2" w:rsidRDefault="00CF4F60" w:rsidP="007926F2">
      <w:pPr>
        <w:spacing w:line="360" w:lineRule="auto"/>
        <w:ind w:firstLine="709"/>
        <w:jc w:val="both"/>
      </w:pPr>
      <w:r w:rsidRPr="007926F2">
        <w:t xml:space="preserve">Collins, P. A. (2003). Stress in police officers: a study of the origins, prevalence and severity of stress-related symptoms within a county police force. </w:t>
      </w:r>
      <w:r w:rsidRPr="007926F2">
        <w:rPr>
          <w:i/>
          <w:iCs/>
        </w:rPr>
        <w:t>Occupational Medicine</w:t>
      </w:r>
      <w:r w:rsidRPr="007926F2">
        <w:t xml:space="preserve">, </w:t>
      </w:r>
      <w:r w:rsidRPr="007926F2">
        <w:rPr>
          <w:i/>
          <w:iCs/>
        </w:rPr>
        <w:t>53</w:t>
      </w:r>
      <w:r w:rsidRPr="007926F2">
        <w:t>(4), 256–264. https://doi.org/10.1093/occmed/kqg061</w:t>
      </w:r>
    </w:p>
    <w:p w14:paraId="75937629" w14:textId="77777777" w:rsidR="00CF4F60" w:rsidRPr="007926F2" w:rsidRDefault="00CF4F60" w:rsidP="007926F2">
      <w:pPr>
        <w:spacing w:line="360" w:lineRule="auto"/>
        <w:ind w:firstLine="709"/>
        <w:jc w:val="both"/>
      </w:pPr>
      <w:r w:rsidRPr="007926F2">
        <w:t xml:space="preserve">Fairbrother, K., &amp; Warn, J. (2003). Workplace dimensions, stress and job satisfaction. </w:t>
      </w:r>
      <w:r w:rsidRPr="007926F2">
        <w:rPr>
          <w:i/>
          <w:iCs/>
        </w:rPr>
        <w:t>Journal of Managerial Psychology</w:t>
      </w:r>
      <w:r w:rsidRPr="007926F2">
        <w:t xml:space="preserve">, </w:t>
      </w:r>
      <w:r w:rsidRPr="007926F2">
        <w:rPr>
          <w:i/>
          <w:iCs/>
        </w:rPr>
        <w:t>18</w:t>
      </w:r>
      <w:r w:rsidRPr="007926F2">
        <w:t>(1), 8–21. https://doi.org/10.1108/02683940310459565</w:t>
      </w:r>
    </w:p>
    <w:p w14:paraId="3528EC78" w14:textId="77777777" w:rsidR="00CF4F60" w:rsidRPr="00770257" w:rsidRDefault="00CF4F60" w:rsidP="00770257">
      <w:pPr>
        <w:spacing w:line="360" w:lineRule="auto"/>
        <w:ind w:firstLine="709"/>
        <w:jc w:val="both"/>
        <w:rPr>
          <w:lang w:val="bg-BG"/>
        </w:rPr>
      </w:pPr>
      <w:r w:rsidRPr="00770257">
        <w:rPr>
          <w:lang w:val="bg-BG"/>
        </w:rPr>
        <w:t>Freshwater, S. (2018). 3 Types of Stress and Health Hazards. American Psychological Asociation. Достъпно на https://spacioustherapy.com/3-types-stress-health-hazards/</w:t>
      </w:r>
    </w:p>
    <w:p w14:paraId="7E048EE2" w14:textId="77777777" w:rsidR="00CF4F60" w:rsidRPr="007926F2" w:rsidRDefault="00CF4F60" w:rsidP="007926F2">
      <w:pPr>
        <w:spacing w:line="360" w:lineRule="auto"/>
        <w:ind w:firstLine="709"/>
        <w:jc w:val="both"/>
      </w:pPr>
      <w:r w:rsidRPr="007926F2">
        <w:t xml:space="preserve">Glazer, S., &amp; Kruse, B. (2008). The role of organizational commitment in occupational stress models. </w:t>
      </w:r>
      <w:r w:rsidRPr="007926F2">
        <w:rPr>
          <w:i/>
          <w:iCs/>
        </w:rPr>
        <w:t>International Journal of Stress Management</w:t>
      </w:r>
      <w:r w:rsidRPr="007926F2">
        <w:t xml:space="preserve">, </w:t>
      </w:r>
      <w:r w:rsidRPr="007926F2">
        <w:rPr>
          <w:i/>
          <w:iCs/>
        </w:rPr>
        <w:t>15</w:t>
      </w:r>
      <w:r w:rsidRPr="007926F2">
        <w:t>(4), 329–344. https://doi.org/10.1037/a0013135</w:t>
      </w:r>
    </w:p>
    <w:p w14:paraId="0FEA6565" w14:textId="77777777" w:rsidR="00CF4F60" w:rsidRPr="00D27D3A" w:rsidRDefault="00CF4F60" w:rsidP="00D27D3A">
      <w:pPr>
        <w:spacing w:line="360" w:lineRule="auto"/>
        <w:ind w:firstLine="709"/>
        <w:jc w:val="both"/>
      </w:pPr>
      <w:r w:rsidRPr="00D27D3A">
        <w:lastRenderedPageBreak/>
        <w:t xml:space="preserve">Goffin, R. D., &amp; Gellatly, I. R. (2001). A multi-rater assessment of organizational commitment: Are self-reports good enough? </w:t>
      </w:r>
      <w:r w:rsidRPr="00D27D3A">
        <w:rPr>
          <w:i/>
          <w:iCs/>
        </w:rPr>
        <w:t>Journal of Applied Psychology, 86</w:t>
      </w:r>
      <w:r w:rsidRPr="00D27D3A">
        <w:t>(5), 829–844. https://www.researchgate.net/publication/200824274_A_Multi-Rater_Assessment_of_Organizational_Commitment_Are_Self-Report_Measures_Biased</w:t>
      </w:r>
    </w:p>
    <w:p w14:paraId="2E409FBF" w14:textId="77777777" w:rsidR="00CF4F60" w:rsidRPr="007926F2" w:rsidRDefault="00CF4F60" w:rsidP="007926F2">
      <w:pPr>
        <w:spacing w:line="360" w:lineRule="auto"/>
        <w:ind w:firstLine="709"/>
        <w:jc w:val="both"/>
      </w:pPr>
      <w:r w:rsidRPr="007926F2">
        <w:t xml:space="preserve">Herrera, J., &amp; De Las Heras-Rosas, C. (2021). The Organizational Commitment in the Company and Its Relationship </w:t>
      </w:r>
      <w:proofErr w:type="gramStart"/>
      <w:r w:rsidRPr="007926F2">
        <w:t>With</w:t>
      </w:r>
      <w:proofErr w:type="gramEnd"/>
      <w:r w:rsidRPr="007926F2">
        <w:t xml:space="preserve"> the Psychological Contract. </w:t>
      </w:r>
      <w:r w:rsidRPr="007926F2">
        <w:rPr>
          <w:i/>
          <w:iCs/>
        </w:rPr>
        <w:t>Frontiers in Psychology</w:t>
      </w:r>
      <w:r w:rsidRPr="007926F2">
        <w:t xml:space="preserve">, </w:t>
      </w:r>
      <w:r w:rsidRPr="007926F2">
        <w:rPr>
          <w:i/>
          <w:iCs/>
        </w:rPr>
        <w:t>11</w:t>
      </w:r>
      <w:r w:rsidRPr="007926F2">
        <w:t>(11). https://doi.org/10.3389/fpsyg.2020.609211</w:t>
      </w:r>
    </w:p>
    <w:p w14:paraId="003D23E1" w14:textId="77777777" w:rsidR="00CF4F60" w:rsidRPr="00770257" w:rsidRDefault="00CF4F60" w:rsidP="00770257">
      <w:pPr>
        <w:spacing w:line="360" w:lineRule="auto"/>
        <w:ind w:firstLine="709"/>
        <w:jc w:val="both"/>
        <w:rPr>
          <w:lang w:val="bg-BG"/>
        </w:rPr>
      </w:pPr>
      <w:r w:rsidRPr="00770257">
        <w:rPr>
          <w:lang w:val="bg-BG"/>
        </w:rPr>
        <w:t xml:space="preserve">  Holden, R. (1998). Stress Busters: 101 Ways to Inner Calm. Thorsons, https://books.google.com/books/about/Stress_Busters.html?id=iUeAzQEACAAJ</w:t>
      </w:r>
    </w:p>
    <w:p w14:paraId="449618C6" w14:textId="77777777" w:rsidR="00CF4F60" w:rsidRPr="007926F2" w:rsidRDefault="00CF4F60" w:rsidP="007926F2">
      <w:pPr>
        <w:spacing w:line="360" w:lineRule="auto"/>
        <w:ind w:firstLine="709"/>
        <w:jc w:val="both"/>
      </w:pPr>
      <w:r w:rsidRPr="007926F2">
        <w:t xml:space="preserve">Jaramillo, F., Nixon, R., &amp; Sams, D. (2005). The effect of law enforcement stress on organizational commitment. </w:t>
      </w:r>
      <w:r w:rsidRPr="007926F2">
        <w:rPr>
          <w:i/>
          <w:iCs/>
        </w:rPr>
        <w:t>Policing: An International Journal of Police Strategies &amp; Management</w:t>
      </w:r>
      <w:r w:rsidRPr="007926F2">
        <w:t xml:space="preserve">, </w:t>
      </w:r>
      <w:r w:rsidRPr="007926F2">
        <w:rPr>
          <w:i/>
          <w:iCs/>
        </w:rPr>
        <w:t>28</w:t>
      </w:r>
      <w:r w:rsidRPr="007926F2">
        <w:t>(2), 321–336. https://doi.org/10.1108/13639510510597933</w:t>
      </w:r>
    </w:p>
    <w:p w14:paraId="4D4139F3" w14:textId="77777777" w:rsidR="00CF4F60" w:rsidRPr="00770257" w:rsidRDefault="00CF4F60" w:rsidP="00770257">
      <w:pPr>
        <w:spacing w:line="360" w:lineRule="auto"/>
        <w:ind w:firstLine="709"/>
        <w:jc w:val="both"/>
        <w:rPr>
          <w:lang w:val="bg-BG"/>
        </w:rPr>
      </w:pPr>
      <w:r w:rsidRPr="00770257">
        <w:rPr>
          <w:lang w:val="bg-BG"/>
        </w:rPr>
        <w:t>Lazarus, R. S., &amp; Cohen, J. B. (1977). Environmental Stress. In I. Altman and J. F. Wohlwill (Eds.), </w:t>
      </w:r>
      <w:r w:rsidRPr="00770257">
        <w:rPr>
          <w:i/>
          <w:iCs/>
          <w:lang w:val="bg-BG"/>
        </w:rPr>
        <w:t>Human behavior and the environment: Current theory and research.</w:t>
      </w:r>
      <w:r w:rsidRPr="00770257">
        <w:rPr>
          <w:lang w:val="bg-BG"/>
        </w:rPr>
        <w:t xml:space="preserve"> New York: Plenum. </w:t>
      </w:r>
      <w:r w:rsidRPr="00770257">
        <w:rPr>
          <w:lang w:val="bg-BG"/>
        </w:rPr>
        <w:fldChar w:fldCharType="begin"/>
      </w:r>
      <w:r w:rsidRPr="00770257">
        <w:rPr>
          <w:lang w:val="bg-BG"/>
        </w:rPr>
        <w:instrText xml:space="preserve"> HYPERLINK "https://link.springer.com/chapter/10.1007/978-1-4613-3997-7_12" </w:instrText>
      </w:r>
      <w:r w:rsidRPr="00770257">
        <w:rPr>
          <w:lang w:val="bg-BG"/>
        </w:rPr>
      </w:r>
      <w:r w:rsidRPr="00770257">
        <w:rPr>
          <w:lang w:val="bg-BG"/>
        </w:rPr>
        <w:fldChar w:fldCharType="separate"/>
      </w:r>
      <w:r w:rsidRPr="00770257">
        <w:rPr>
          <w:rStyle w:val="Hyperlink"/>
          <w:lang w:val="bg-BG"/>
        </w:rPr>
        <w:t>https://link.springer.com/chapter/10.1007/978-1-4613-3997-7_12</w:t>
      </w:r>
      <w:r w:rsidRPr="00770257">
        <w:rPr>
          <w:lang w:val="bg-BG"/>
        </w:rPr>
        <w:fldChar w:fldCharType="end"/>
      </w:r>
    </w:p>
    <w:p w14:paraId="5A58F538" w14:textId="77777777" w:rsidR="00CF4F60" w:rsidRPr="00770257" w:rsidRDefault="00CF4F60" w:rsidP="00770257">
      <w:pPr>
        <w:spacing w:line="360" w:lineRule="auto"/>
        <w:ind w:firstLine="709"/>
        <w:jc w:val="both"/>
        <w:rPr>
          <w:lang w:val="bg-BG"/>
        </w:rPr>
      </w:pPr>
      <w:r w:rsidRPr="00770257">
        <w:rPr>
          <w:lang w:val="bg-BG"/>
        </w:rPr>
        <w:t xml:space="preserve">  Lazarus, R.S. (1999). Stress and Emotion: A New Synthesis. Free Association Books, Достъпно на https://books.google.bg/books/about/Stress_and_Emotion.html?id=5pb-RAAACAAJ&amp;redir_esc=y</w:t>
      </w:r>
    </w:p>
    <w:p w14:paraId="21C44C4C" w14:textId="77777777" w:rsidR="00CF4F60" w:rsidRDefault="00CF4F60" w:rsidP="00770257">
      <w:pPr>
        <w:spacing w:line="360" w:lineRule="auto"/>
        <w:ind w:firstLine="709"/>
        <w:jc w:val="both"/>
        <w:rPr>
          <w:lang w:val="bg-BG"/>
        </w:rPr>
      </w:pPr>
      <w:r w:rsidRPr="00770257">
        <w:rPr>
          <w:lang w:val="bg-BG"/>
        </w:rPr>
        <w:t xml:space="preserve">  Lazarus, R.S. and Cohen, J.B. (1977) Environmental stress. Plenum, New York. </w:t>
      </w:r>
      <w:r>
        <w:rPr>
          <w:lang w:val="bg-BG"/>
        </w:rPr>
        <w:fldChar w:fldCharType="begin"/>
      </w:r>
      <w:r>
        <w:rPr>
          <w:lang w:val="bg-BG"/>
        </w:rPr>
        <w:instrText xml:space="preserve"> HYPERLINK "</w:instrText>
      </w:r>
      <w:r w:rsidRPr="00770257">
        <w:rPr>
          <w:lang w:val="bg-BG"/>
        </w:rPr>
        <w:instrText>https://link.springer.com/chapter/10.1007/978-1-4613-3997-7_12</w:instrText>
      </w:r>
      <w:r>
        <w:rPr>
          <w:lang w:val="bg-BG"/>
        </w:rPr>
        <w:instrText xml:space="preserve">" </w:instrText>
      </w:r>
      <w:r>
        <w:rPr>
          <w:lang w:val="bg-BG"/>
        </w:rPr>
      </w:r>
      <w:r>
        <w:rPr>
          <w:lang w:val="bg-BG"/>
        </w:rPr>
        <w:fldChar w:fldCharType="separate"/>
      </w:r>
      <w:r w:rsidRPr="00770257">
        <w:rPr>
          <w:rStyle w:val="Hyperlink"/>
          <w:lang w:val="bg-BG"/>
        </w:rPr>
        <w:t>https://link.springer.com/chapter/10.1007/978-1-4613-3997-7_12</w:t>
      </w:r>
      <w:r>
        <w:rPr>
          <w:lang w:val="bg-BG"/>
        </w:rPr>
        <w:fldChar w:fldCharType="end"/>
      </w:r>
    </w:p>
    <w:p w14:paraId="02AFC91E" w14:textId="77777777" w:rsidR="00CF4F60" w:rsidRPr="00D27D3A" w:rsidRDefault="00CF4F60" w:rsidP="00D27D3A">
      <w:pPr>
        <w:spacing w:line="360" w:lineRule="auto"/>
        <w:ind w:firstLine="709"/>
        <w:jc w:val="both"/>
      </w:pPr>
      <w:r w:rsidRPr="00D27D3A">
        <w:t xml:space="preserve">Mowday, R. T., Steers, R. M., &amp; Porter, L. W. (1979). The measurement of organizational commitment. </w:t>
      </w:r>
      <w:r w:rsidRPr="00D27D3A">
        <w:rPr>
          <w:i/>
          <w:iCs/>
        </w:rPr>
        <w:t xml:space="preserve">Journal of Vocational </w:t>
      </w:r>
      <w:proofErr w:type="spellStart"/>
      <w:r w:rsidRPr="00D27D3A">
        <w:rPr>
          <w:i/>
          <w:iCs/>
        </w:rPr>
        <w:t>Behavior</w:t>
      </w:r>
      <w:proofErr w:type="spellEnd"/>
      <w:r w:rsidRPr="00D27D3A">
        <w:rPr>
          <w:i/>
          <w:iCs/>
        </w:rPr>
        <w:t>, 14</w:t>
      </w:r>
      <w:r w:rsidRPr="00D27D3A">
        <w:t>(2), 224–247. https://www.sciencedirect.com/science/article/pii/0001879179900721</w:t>
      </w:r>
    </w:p>
    <w:p w14:paraId="2CC33EA5" w14:textId="77777777" w:rsidR="00CF4F60" w:rsidRPr="007926F2" w:rsidRDefault="00CF4F60" w:rsidP="007926F2">
      <w:pPr>
        <w:spacing w:line="360" w:lineRule="auto"/>
        <w:ind w:firstLine="709"/>
        <w:jc w:val="both"/>
      </w:pPr>
      <w:r w:rsidRPr="007926F2">
        <w:t xml:space="preserve">Mueller, K., &amp; Straatmann, T. (2014). Organizational Commitment. </w:t>
      </w:r>
      <w:proofErr w:type="spellStart"/>
      <w:r w:rsidRPr="007926F2">
        <w:rPr>
          <w:i/>
          <w:iCs/>
        </w:rPr>
        <w:t>Encyclopedia</w:t>
      </w:r>
      <w:proofErr w:type="spellEnd"/>
      <w:r w:rsidRPr="007926F2">
        <w:rPr>
          <w:i/>
          <w:iCs/>
        </w:rPr>
        <w:t xml:space="preserve"> of Quality of Life and Well-Being Research</w:t>
      </w:r>
      <w:r w:rsidRPr="007926F2">
        <w:t>, 4520–4525. https://doi.org/10.1007/978-94-007-0753-5_2030</w:t>
      </w:r>
    </w:p>
    <w:p w14:paraId="59470301" w14:textId="77777777" w:rsidR="00CF4F60" w:rsidRPr="00CF4F60" w:rsidRDefault="00CF4F60" w:rsidP="00CF4F60">
      <w:pPr>
        <w:spacing w:line="360" w:lineRule="auto"/>
        <w:ind w:firstLine="709"/>
        <w:jc w:val="both"/>
      </w:pPr>
      <w:r w:rsidRPr="00CF4F60">
        <w:t xml:space="preserve">Osipow, S. H. (1998). </w:t>
      </w:r>
      <w:r w:rsidRPr="00CF4F60">
        <w:rPr>
          <w:i/>
          <w:iCs/>
        </w:rPr>
        <w:t>Occupational Stress Inventory—Revised (OSI-R): Professional Manual</w:t>
      </w:r>
      <w:r w:rsidRPr="00CF4F60">
        <w:t xml:space="preserve">. Odessa, FL: Psychological Assessment Resources. </w:t>
      </w:r>
    </w:p>
    <w:p w14:paraId="144B1DA6" w14:textId="77777777" w:rsidR="00CF4F60" w:rsidRPr="007926F2" w:rsidRDefault="00CF4F60" w:rsidP="007926F2">
      <w:pPr>
        <w:spacing w:line="360" w:lineRule="auto"/>
        <w:ind w:firstLine="709"/>
        <w:jc w:val="both"/>
      </w:pPr>
      <w:r w:rsidRPr="007926F2">
        <w:t xml:space="preserve">Otto, D., &amp; Gatens, A. (2022, May 24). </w:t>
      </w:r>
      <w:r w:rsidRPr="007926F2">
        <w:rPr>
          <w:i/>
          <w:iCs/>
        </w:rPr>
        <w:t>Understanding Police Officer Stress: A Review of the Literature</w:t>
      </w:r>
      <w:r w:rsidRPr="007926F2">
        <w:t>. Icjia.illinois.gov. https://icjia.illinois.gov/researchhub/articles/understanding-police-officer-stress-a-review-of-the-literature</w:t>
      </w:r>
    </w:p>
    <w:p w14:paraId="20BD2C71" w14:textId="77777777" w:rsidR="00CF4F60" w:rsidRPr="007926F2" w:rsidRDefault="00CF4F60" w:rsidP="007926F2">
      <w:pPr>
        <w:spacing w:line="360" w:lineRule="auto"/>
        <w:ind w:firstLine="709"/>
        <w:jc w:val="both"/>
      </w:pPr>
      <w:r w:rsidRPr="007926F2">
        <w:lastRenderedPageBreak/>
        <w:t xml:space="preserve">Savickas, M. L., &amp; Savickas, S. (2017). Vocational Psychology, Overview </w:t>
      </w:r>
      <w:r w:rsidRPr="007926F2">
        <w:rPr>
          <w:rFonts w:ascii="Segoe UI Symbol" w:hAnsi="Segoe UI Symbol" w:cs="Segoe UI Symbol"/>
        </w:rPr>
        <w:t>☆</w:t>
      </w:r>
      <w:r w:rsidRPr="007926F2">
        <w:t xml:space="preserve">. </w:t>
      </w:r>
      <w:r w:rsidRPr="007926F2">
        <w:rPr>
          <w:i/>
          <w:iCs/>
        </w:rPr>
        <w:t xml:space="preserve">Reference Module in Neuroscience and </w:t>
      </w:r>
      <w:proofErr w:type="spellStart"/>
      <w:r w:rsidRPr="007926F2">
        <w:rPr>
          <w:i/>
          <w:iCs/>
        </w:rPr>
        <w:t>Biobehavioral</w:t>
      </w:r>
      <w:proofErr w:type="spellEnd"/>
      <w:r w:rsidRPr="007926F2">
        <w:rPr>
          <w:i/>
          <w:iCs/>
        </w:rPr>
        <w:t xml:space="preserve"> Psychology</w:t>
      </w:r>
      <w:r w:rsidRPr="007926F2">
        <w:t>. https://doi.org/10.1016/b978-0-12-809324-5.05746-1</w:t>
      </w:r>
    </w:p>
    <w:p w14:paraId="145EBB4D" w14:textId="77777777" w:rsidR="00CF4F60" w:rsidRPr="00D27D3A" w:rsidRDefault="00CF4F60" w:rsidP="00D27D3A">
      <w:pPr>
        <w:spacing w:line="360" w:lineRule="auto"/>
        <w:ind w:firstLine="709"/>
        <w:jc w:val="both"/>
      </w:pPr>
      <w:r w:rsidRPr="00D27D3A">
        <w:t xml:space="preserve">Singh, V., &amp; </w:t>
      </w:r>
      <w:proofErr w:type="spellStart"/>
      <w:r w:rsidRPr="00D27D3A">
        <w:t>Vinnicombe</w:t>
      </w:r>
      <w:proofErr w:type="spellEnd"/>
      <w:r w:rsidRPr="00D27D3A">
        <w:t xml:space="preserve">, S. (2000). What does commitment really mean? Views of UK and Swedish managers. </w:t>
      </w:r>
      <w:r w:rsidRPr="00D27D3A">
        <w:rPr>
          <w:i/>
          <w:iCs/>
        </w:rPr>
        <w:t>Personnel Review, 29</w:t>
      </w:r>
      <w:r w:rsidRPr="00D27D3A">
        <w:t>(2), 228–254. https://www.researchgate.net/publication/235315465_What_does_commitment_really_mean_Views_of_UK_and_Swedish_engineering_managers</w:t>
      </w:r>
    </w:p>
    <w:p w14:paraId="1144410F" w14:textId="77777777" w:rsidR="00CF4F60" w:rsidRPr="007926F2" w:rsidRDefault="00CF4F60" w:rsidP="007926F2">
      <w:pPr>
        <w:spacing w:line="360" w:lineRule="auto"/>
        <w:ind w:firstLine="709"/>
        <w:jc w:val="both"/>
      </w:pPr>
      <w:r w:rsidRPr="007926F2">
        <w:t xml:space="preserve">Suharto, B., &amp; </w:t>
      </w:r>
      <w:proofErr w:type="spellStart"/>
      <w:r w:rsidRPr="007926F2">
        <w:t>Suprapto</w:t>
      </w:r>
      <w:proofErr w:type="spellEnd"/>
      <w:r w:rsidRPr="007926F2">
        <w:t xml:space="preserve">, S. (2023). The Role of Organizational Commitment and Employee Engagement in Mediating </w:t>
      </w:r>
      <w:proofErr w:type="gramStart"/>
      <w:r w:rsidRPr="007926F2">
        <w:t>The</w:t>
      </w:r>
      <w:proofErr w:type="gramEnd"/>
      <w:r w:rsidRPr="007926F2">
        <w:t xml:space="preserve"> Impact of Perceived Organizational Support on Employee Performance. </w:t>
      </w:r>
      <w:r w:rsidRPr="007926F2">
        <w:rPr>
          <w:i/>
          <w:iCs/>
        </w:rPr>
        <w:t>Dinasti International Journal of Management Science</w:t>
      </w:r>
      <w:r w:rsidRPr="007926F2">
        <w:t xml:space="preserve">, </w:t>
      </w:r>
      <w:r w:rsidRPr="007926F2">
        <w:rPr>
          <w:i/>
          <w:iCs/>
        </w:rPr>
        <w:t>4</w:t>
      </w:r>
      <w:r w:rsidRPr="007926F2">
        <w:t>(6), 1215–1225. https://doi.org/10.31933/dijms.v4i6.1960</w:t>
      </w:r>
    </w:p>
    <w:p w14:paraId="028085E3" w14:textId="77777777" w:rsidR="00CF4F60" w:rsidRPr="00CF4F60" w:rsidRDefault="00CF4F60" w:rsidP="00CF4F60">
      <w:pPr>
        <w:spacing w:line="360" w:lineRule="auto"/>
        <w:ind w:firstLine="709"/>
        <w:jc w:val="both"/>
      </w:pPr>
      <w:r w:rsidRPr="00CF4F60">
        <w:t xml:space="preserve">Tzenova, B., &amp; Spielberger, C. D. (2014). </w:t>
      </w:r>
      <w:r w:rsidRPr="00CF4F60">
        <w:rPr>
          <w:i/>
          <w:iCs/>
        </w:rPr>
        <w:t>Assessment of the intensity and frequency of workplace stressors using Job Stress Survey (JSS) by Charles Spielberger in Bulgarian working conditions</w:t>
      </w:r>
      <w:r w:rsidRPr="00CF4F60">
        <w:t xml:space="preserve">. In </w:t>
      </w:r>
      <w:r w:rsidRPr="00CF4F60">
        <w:rPr>
          <w:i/>
          <w:iCs/>
        </w:rPr>
        <w:t>Proceedings of the VII National Congress in Psychology</w:t>
      </w:r>
      <w:r w:rsidRPr="00CF4F60">
        <w:t xml:space="preserve"> (pp. 888–907). </w:t>
      </w:r>
      <w:hyperlink r:id="rId9" w:tgtFrame="_new" w:history="1">
        <w:r w:rsidRPr="00CF4F60">
          <w:rPr>
            <w:rStyle w:val="Hyperlink"/>
          </w:rPr>
          <w:t>https://www.researchgate.net/publication/292115683_Assessment_of_the_intensity_and_frequency_of_workplace_stressors_using_job_stress_survey_JSS_by_Charles_Spielberger_in_Bulgarian_working_conditions</w:t>
        </w:r>
      </w:hyperlink>
    </w:p>
    <w:p w14:paraId="179D1A1A" w14:textId="77777777" w:rsidR="00CF4F60" w:rsidRPr="00CF4F60" w:rsidRDefault="00CF4F60" w:rsidP="00CF4F60">
      <w:pPr>
        <w:spacing w:line="360" w:lineRule="auto"/>
        <w:ind w:firstLine="709"/>
        <w:jc w:val="both"/>
      </w:pPr>
      <w:proofErr w:type="spellStart"/>
      <w:r w:rsidRPr="00CF4F60">
        <w:t>Vagg</w:t>
      </w:r>
      <w:proofErr w:type="spellEnd"/>
      <w:r w:rsidRPr="00CF4F60">
        <w:t xml:space="preserve">, P. R., &amp; Spielberger, C. D. (1999). The Job Stress Survey: Assessing perceived severity and frequency of occurrence of job stressors. </w:t>
      </w:r>
      <w:r w:rsidRPr="00CF4F60">
        <w:rPr>
          <w:i/>
          <w:iCs/>
        </w:rPr>
        <w:t>Journal of Occupational Health Psychology, 4</w:t>
      </w:r>
      <w:r w:rsidRPr="00CF4F60">
        <w:t xml:space="preserve">(3), 288–292. </w:t>
      </w:r>
      <w:hyperlink r:id="rId10" w:tgtFrame="_new" w:history="1">
        <w:r w:rsidRPr="00CF4F60">
          <w:rPr>
            <w:rStyle w:val="Hyperlink"/>
          </w:rPr>
          <w:t>https://pubmed.ncbi.nlm.nih.gov/10431288/</w:t>
        </w:r>
      </w:hyperlink>
    </w:p>
    <w:p w14:paraId="00FF199D" w14:textId="77777777" w:rsidR="00CF4F60" w:rsidRPr="00D27D3A" w:rsidRDefault="00CF4F60" w:rsidP="00D27D3A">
      <w:pPr>
        <w:spacing w:line="360" w:lineRule="auto"/>
        <w:ind w:firstLine="709"/>
        <w:jc w:val="both"/>
      </w:pPr>
      <w:r w:rsidRPr="00D27D3A">
        <w:t xml:space="preserve">Warr, P., Cook, J., &amp; Wall, T. (1979). Scales for the measurement of some work attitudes and aspects of psychological well-being. </w:t>
      </w:r>
      <w:r w:rsidRPr="00D27D3A">
        <w:rPr>
          <w:i/>
          <w:iCs/>
        </w:rPr>
        <w:t>Journal of Occupational Psychology, 52</w:t>
      </w:r>
      <w:r w:rsidRPr="00D27D3A">
        <w:t>(2), 129–148.</w:t>
      </w:r>
    </w:p>
    <w:p w14:paraId="55864F0F" w14:textId="77777777" w:rsidR="00CF4F60" w:rsidRPr="007926F2" w:rsidRDefault="00CF4F60" w:rsidP="007926F2">
      <w:pPr>
        <w:spacing w:line="360" w:lineRule="auto"/>
        <w:ind w:firstLine="709"/>
        <w:jc w:val="both"/>
      </w:pPr>
      <w:r w:rsidRPr="007926F2">
        <w:t xml:space="preserve">Wijayanti, R. Y., &amp; Fauzi, H. B. (2020). FACTORS AFFECTING THE WORK STRESS OF POLICE OFFICERS: A SYSTEMATIC REVIEW. </w:t>
      </w:r>
      <w:r w:rsidRPr="007926F2">
        <w:rPr>
          <w:i/>
          <w:iCs/>
        </w:rPr>
        <w:t>Psycho Idea</w:t>
      </w:r>
      <w:r w:rsidRPr="007926F2">
        <w:t xml:space="preserve">, </w:t>
      </w:r>
      <w:r w:rsidRPr="007926F2">
        <w:rPr>
          <w:i/>
          <w:iCs/>
        </w:rPr>
        <w:t>18</w:t>
      </w:r>
      <w:r w:rsidRPr="007926F2">
        <w:t>(2), 112. https://doi.org/10.30595/psychoidea.v18i2.6861</w:t>
      </w:r>
    </w:p>
    <w:p w14:paraId="1C93E70B" w14:textId="77777777" w:rsidR="00CF4F60" w:rsidRDefault="00CF4F60" w:rsidP="007926F2">
      <w:pPr>
        <w:spacing w:line="360" w:lineRule="auto"/>
        <w:ind w:firstLine="709"/>
        <w:jc w:val="both"/>
      </w:pPr>
      <w:r w:rsidRPr="007926F2">
        <w:t xml:space="preserve">Zanini, M. T. F., Hilal, S., Johnson, A., &amp; Carvalho, J. (2024). The impact of operational police stress on affective commitment: the mediating role of psychological safety. </w:t>
      </w:r>
      <w:r w:rsidRPr="007926F2">
        <w:rPr>
          <w:i/>
          <w:iCs/>
        </w:rPr>
        <w:t>Policing: An International Journal</w:t>
      </w:r>
      <w:r w:rsidRPr="007926F2">
        <w:t xml:space="preserve">, </w:t>
      </w:r>
      <w:r w:rsidRPr="007926F2">
        <w:rPr>
          <w:i/>
          <w:iCs/>
        </w:rPr>
        <w:t>47</w:t>
      </w:r>
      <w:r w:rsidRPr="007926F2">
        <w:t xml:space="preserve">(6), 1205–1224. </w:t>
      </w:r>
      <w:hyperlink r:id="rId11" w:history="1">
        <w:r w:rsidRPr="007926F2">
          <w:rPr>
            <w:rStyle w:val="Hyperlink"/>
          </w:rPr>
          <w:t>https://doi.org/10.1108/pijpsm-03-2024-0042</w:t>
        </w:r>
      </w:hyperlink>
    </w:p>
    <w:p w14:paraId="44A2B95F" w14:textId="33A05A2F" w:rsidR="001442B2" w:rsidRDefault="001442B2">
      <w:r>
        <w:br w:type="page"/>
      </w:r>
    </w:p>
    <w:p w14:paraId="29B09471" w14:textId="49E9A5B3" w:rsidR="001442B2" w:rsidRDefault="001442B2" w:rsidP="001442B2">
      <w:pPr>
        <w:spacing w:line="360" w:lineRule="auto"/>
        <w:ind w:firstLine="709"/>
        <w:jc w:val="center"/>
        <w:rPr>
          <w:lang w:val="bg-BG"/>
        </w:rPr>
      </w:pPr>
      <w:r>
        <w:rPr>
          <w:lang w:val="bg-BG"/>
        </w:rPr>
        <w:lastRenderedPageBreak/>
        <w:t>ПРИЛОЖЕНИЯ</w:t>
      </w:r>
    </w:p>
    <w:p w14:paraId="1A000726" w14:textId="77777777" w:rsidR="001442B2" w:rsidRDefault="001442B2" w:rsidP="001442B2">
      <w:pPr>
        <w:jc w:val="center"/>
        <w:rPr>
          <w:sz w:val="26"/>
          <w:szCs w:val="26"/>
          <w:lang w:val="bg-BG"/>
        </w:rPr>
      </w:pPr>
      <w:r w:rsidRPr="00633C6E">
        <w:rPr>
          <w:sz w:val="26"/>
          <w:szCs w:val="26"/>
        </w:rPr>
        <w:t xml:space="preserve">В Ъ П Р О С Н И К    </w:t>
      </w:r>
      <w:r>
        <w:rPr>
          <w:sz w:val="26"/>
          <w:szCs w:val="26"/>
          <w:lang w:val="bg-BG"/>
        </w:rPr>
        <w:t>ЗА ИЗМЕРВАНЕ НА СТРЕСА НА РАБОТНОТО МЯСТО</w:t>
      </w:r>
    </w:p>
    <w:p w14:paraId="7AF2FE6F" w14:textId="6D5CBE5E" w:rsidR="001442B2" w:rsidRPr="00633C6E" w:rsidRDefault="001442B2" w:rsidP="001442B2">
      <w:pPr>
        <w:jc w:val="center"/>
        <w:rPr>
          <w:sz w:val="26"/>
          <w:szCs w:val="26"/>
        </w:rPr>
      </w:pPr>
      <w:r w:rsidRPr="00633C6E">
        <w:rPr>
          <w:sz w:val="26"/>
          <w:szCs w:val="26"/>
        </w:rPr>
        <w:t xml:space="preserve">                              </w:t>
      </w:r>
    </w:p>
    <w:p w14:paraId="5717EC92" w14:textId="77777777" w:rsidR="001442B2" w:rsidRPr="00633C6E" w:rsidRDefault="001442B2" w:rsidP="001442B2">
      <w:pPr>
        <w:jc w:val="both"/>
        <w:rPr>
          <w:sz w:val="26"/>
          <w:szCs w:val="26"/>
        </w:rPr>
      </w:pPr>
      <w:r w:rsidRPr="002162BA">
        <w:rPr>
          <w:sz w:val="26"/>
          <w:szCs w:val="26"/>
          <w:lang w:val="ru-RU"/>
        </w:rPr>
        <w:tab/>
      </w:r>
      <w:proofErr w:type="spellStart"/>
      <w:r w:rsidRPr="00633C6E">
        <w:rPr>
          <w:sz w:val="26"/>
          <w:szCs w:val="26"/>
        </w:rPr>
        <w:t>Трудовата</w:t>
      </w:r>
      <w:proofErr w:type="spellEnd"/>
      <w:r w:rsidRPr="00633C6E">
        <w:rPr>
          <w:sz w:val="26"/>
          <w:szCs w:val="26"/>
        </w:rPr>
        <w:t xml:space="preserve"> </w:t>
      </w:r>
      <w:proofErr w:type="spellStart"/>
      <w:r w:rsidRPr="00633C6E">
        <w:rPr>
          <w:sz w:val="26"/>
          <w:szCs w:val="26"/>
        </w:rPr>
        <w:t>дейност</w:t>
      </w:r>
      <w:proofErr w:type="spellEnd"/>
      <w:r w:rsidRPr="00633C6E">
        <w:rPr>
          <w:sz w:val="26"/>
          <w:szCs w:val="26"/>
        </w:rPr>
        <w:t xml:space="preserve"> </w:t>
      </w:r>
      <w:proofErr w:type="spellStart"/>
      <w:r w:rsidRPr="00633C6E">
        <w:rPr>
          <w:sz w:val="26"/>
          <w:szCs w:val="26"/>
        </w:rPr>
        <w:t>на</w:t>
      </w:r>
      <w:proofErr w:type="spellEnd"/>
      <w:r w:rsidRPr="00633C6E">
        <w:rPr>
          <w:sz w:val="26"/>
          <w:szCs w:val="26"/>
        </w:rPr>
        <w:t xml:space="preserve"> </w:t>
      </w:r>
      <w:proofErr w:type="spellStart"/>
      <w:r w:rsidRPr="00633C6E">
        <w:rPr>
          <w:sz w:val="26"/>
          <w:szCs w:val="26"/>
        </w:rPr>
        <w:t>всяко</w:t>
      </w:r>
      <w:proofErr w:type="spellEnd"/>
      <w:r w:rsidRPr="00633C6E">
        <w:rPr>
          <w:sz w:val="26"/>
          <w:szCs w:val="26"/>
        </w:rPr>
        <w:t xml:space="preserve"> </w:t>
      </w:r>
      <w:proofErr w:type="spellStart"/>
      <w:r w:rsidRPr="00633C6E">
        <w:rPr>
          <w:sz w:val="26"/>
          <w:szCs w:val="26"/>
        </w:rPr>
        <w:t>работно</w:t>
      </w:r>
      <w:proofErr w:type="spellEnd"/>
      <w:r w:rsidRPr="00633C6E">
        <w:rPr>
          <w:sz w:val="26"/>
          <w:szCs w:val="26"/>
        </w:rPr>
        <w:t xml:space="preserve"> </w:t>
      </w:r>
      <w:proofErr w:type="spellStart"/>
      <w:r w:rsidRPr="00633C6E">
        <w:rPr>
          <w:sz w:val="26"/>
          <w:szCs w:val="26"/>
        </w:rPr>
        <w:t>място</w:t>
      </w:r>
      <w:proofErr w:type="spellEnd"/>
      <w:r w:rsidRPr="00633C6E">
        <w:rPr>
          <w:sz w:val="26"/>
          <w:szCs w:val="26"/>
        </w:rPr>
        <w:t xml:space="preserve"> </w:t>
      </w:r>
      <w:proofErr w:type="spellStart"/>
      <w:r w:rsidRPr="00633C6E">
        <w:rPr>
          <w:sz w:val="26"/>
          <w:szCs w:val="26"/>
        </w:rPr>
        <w:t>протича</w:t>
      </w:r>
      <w:proofErr w:type="spellEnd"/>
      <w:r w:rsidRPr="00633C6E">
        <w:rPr>
          <w:sz w:val="26"/>
          <w:szCs w:val="26"/>
        </w:rPr>
        <w:t xml:space="preserve"> </w:t>
      </w:r>
      <w:proofErr w:type="spellStart"/>
      <w:r w:rsidRPr="00633C6E">
        <w:rPr>
          <w:sz w:val="26"/>
          <w:szCs w:val="26"/>
        </w:rPr>
        <w:t>по</w:t>
      </w:r>
      <w:proofErr w:type="spellEnd"/>
      <w:r w:rsidRPr="00633C6E">
        <w:rPr>
          <w:sz w:val="26"/>
          <w:szCs w:val="26"/>
        </w:rPr>
        <w:t xml:space="preserve"> </w:t>
      </w:r>
      <w:proofErr w:type="spellStart"/>
      <w:r w:rsidRPr="00633C6E">
        <w:rPr>
          <w:sz w:val="26"/>
          <w:szCs w:val="26"/>
        </w:rPr>
        <w:t>специфичен</w:t>
      </w:r>
      <w:proofErr w:type="spellEnd"/>
      <w:r w:rsidRPr="00633C6E">
        <w:rPr>
          <w:sz w:val="26"/>
          <w:szCs w:val="26"/>
        </w:rPr>
        <w:t xml:space="preserve"> </w:t>
      </w:r>
      <w:proofErr w:type="spellStart"/>
      <w:r w:rsidRPr="00633C6E">
        <w:rPr>
          <w:sz w:val="26"/>
          <w:szCs w:val="26"/>
        </w:rPr>
        <w:t>начин</w:t>
      </w:r>
      <w:proofErr w:type="spellEnd"/>
      <w:r w:rsidRPr="00633C6E">
        <w:rPr>
          <w:sz w:val="26"/>
          <w:szCs w:val="26"/>
        </w:rPr>
        <w:t xml:space="preserve">. </w:t>
      </w:r>
      <w:proofErr w:type="spellStart"/>
      <w:r w:rsidRPr="00633C6E">
        <w:rPr>
          <w:sz w:val="26"/>
          <w:szCs w:val="26"/>
        </w:rPr>
        <w:t>Моля</w:t>
      </w:r>
      <w:proofErr w:type="spellEnd"/>
      <w:r w:rsidRPr="00633C6E">
        <w:rPr>
          <w:sz w:val="26"/>
          <w:szCs w:val="26"/>
        </w:rPr>
        <w:t xml:space="preserve"> </w:t>
      </w:r>
      <w:proofErr w:type="spellStart"/>
      <w:r w:rsidRPr="00633C6E">
        <w:rPr>
          <w:sz w:val="26"/>
          <w:szCs w:val="26"/>
        </w:rPr>
        <w:t>да</w:t>
      </w:r>
      <w:proofErr w:type="spellEnd"/>
      <w:r w:rsidRPr="00633C6E">
        <w:rPr>
          <w:sz w:val="26"/>
          <w:szCs w:val="26"/>
        </w:rPr>
        <w:t xml:space="preserve"> </w:t>
      </w:r>
      <w:proofErr w:type="spellStart"/>
      <w:r w:rsidRPr="00633C6E">
        <w:rPr>
          <w:sz w:val="26"/>
          <w:szCs w:val="26"/>
        </w:rPr>
        <w:t>означите</w:t>
      </w:r>
      <w:proofErr w:type="spellEnd"/>
      <w:r w:rsidRPr="00633C6E">
        <w:rPr>
          <w:sz w:val="26"/>
          <w:szCs w:val="26"/>
        </w:rPr>
        <w:t xml:space="preserve"> с „Х” </w:t>
      </w:r>
      <w:proofErr w:type="spellStart"/>
      <w:r w:rsidRPr="00633C6E">
        <w:rPr>
          <w:sz w:val="26"/>
          <w:szCs w:val="26"/>
        </w:rPr>
        <w:t>съответната</w:t>
      </w:r>
      <w:proofErr w:type="spellEnd"/>
      <w:r w:rsidRPr="00633C6E">
        <w:rPr>
          <w:sz w:val="26"/>
          <w:szCs w:val="26"/>
        </w:rPr>
        <w:t xml:space="preserve"> </w:t>
      </w:r>
      <w:proofErr w:type="spellStart"/>
      <w:r w:rsidRPr="00633C6E">
        <w:rPr>
          <w:sz w:val="26"/>
          <w:szCs w:val="26"/>
        </w:rPr>
        <w:t>цифра</w:t>
      </w:r>
      <w:proofErr w:type="spellEnd"/>
      <w:r w:rsidRPr="00633C6E">
        <w:rPr>
          <w:sz w:val="26"/>
          <w:szCs w:val="26"/>
        </w:rPr>
        <w:t xml:space="preserve"> в </w:t>
      </w:r>
      <w:proofErr w:type="spellStart"/>
      <w:r w:rsidRPr="00633C6E">
        <w:rPr>
          <w:sz w:val="26"/>
          <w:szCs w:val="26"/>
        </w:rPr>
        <w:t>дясната</w:t>
      </w:r>
      <w:proofErr w:type="spellEnd"/>
      <w:r w:rsidRPr="00633C6E">
        <w:rPr>
          <w:sz w:val="26"/>
          <w:szCs w:val="26"/>
        </w:rPr>
        <w:t xml:space="preserve"> </w:t>
      </w:r>
      <w:proofErr w:type="spellStart"/>
      <w:r w:rsidRPr="00633C6E">
        <w:rPr>
          <w:sz w:val="26"/>
          <w:szCs w:val="26"/>
        </w:rPr>
        <w:t>колона</w:t>
      </w:r>
      <w:proofErr w:type="spellEnd"/>
      <w:r w:rsidRPr="00633C6E">
        <w:rPr>
          <w:sz w:val="26"/>
          <w:szCs w:val="26"/>
        </w:rPr>
        <w:t xml:space="preserve">, </w:t>
      </w:r>
      <w:proofErr w:type="spellStart"/>
      <w:r w:rsidRPr="00633C6E">
        <w:rPr>
          <w:sz w:val="26"/>
          <w:szCs w:val="26"/>
        </w:rPr>
        <w:t>която</w:t>
      </w:r>
      <w:proofErr w:type="spellEnd"/>
      <w:r w:rsidRPr="00633C6E">
        <w:rPr>
          <w:sz w:val="26"/>
          <w:szCs w:val="26"/>
        </w:rPr>
        <w:t xml:space="preserve"> </w:t>
      </w:r>
      <w:proofErr w:type="spellStart"/>
      <w:r w:rsidRPr="00633C6E">
        <w:rPr>
          <w:sz w:val="26"/>
          <w:szCs w:val="26"/>
        </w:rPr>
        <w:t>показва</w:t>
      </w:r>
      <w:proofErr w:type="spellEnd"/>
      <w:r w:rsidRPr="00633C6E">
        <w:rPr>
          <w:sz w:val="26"/>
          <w:szCs w:val="26"/>
        </w:rPr>
        <w:t xml:space="preserve"> </w:t>
      </w:r>
      <w:proofErr w:type="spellStart"/>
      <w:r w:rsidRPr="00633C6E">
        <w:rPr>
          <w:sz w:val="26"/>
          <w:szCs w:val="26"/>
        </w:rPr>
        <w:t>доколко</w:t>
      </w:r>
      <w:proofErr w:type="spellEnd"/>
      <w:r w:rsidRPr="00633C6E">
        <w:rPr>
          <w:sz w:val="26"/>
          <w:szCs w:val="26"/>
        </w:rPr>
        <w:t xml:space="preserve"> </w:t>
      </w:r>
      <w:proofErr w:type="spellStart"/>
      <w:r w:rsidRPr="00633C6E">
        <w:rPr>
          <w:sz w:val="26"/>
          <w:szCs w:val="26"/>
        </w:rPr>
        <w:t>сте</w:t>
      </w:r>
      <w:proofErr w:type="spellEnd"/>
      <w:r w:rsidRPr="00633C6E">
        <w:rPr>
          <w:sz w:val="26"/>
          <w:szCs w:val="26"/>
        </w:rPr>
        <w:t xml:space="preserve"> </w:t>
      </w:r>
      <w:proofErr w:type="spellStart"/>
      <w:r w:rsidRPr="00633C6E">
        <w:rPr>
          <w:sz w:val="26"/>
          <w:szCs w:val="26"/>
        </w:rPr>
        <w:t>съгласни</w:t>
      </w:r>
      <w:proofErr w:type="spellEnd"/>
      <w:r w:rsidRPr="00633C6E">
        <w:rPr>
          <w:sz w:val="26"/>
          <w:szCs w:val="26"/>
        </w:rPr>
        <w:t xml:space="preserve">, </w:t>
      </w:r>
      <w:proofErr w:type="spellStart"/>
      <w:r w:rsidRPr="00633C6E">
        <w:rPr>
          <w:sz w:val="26"/>
          <w:szCs w:val="26"/>
        </w:rPr>
        <w:t>че</w:t>
      </w:r>
      <w:proofErr w:type="spellEnd"/>
      <w:r w:rsidRPr="00633C6E">
        <w:rPr>
          <w:sz w:val="26"/>
          <w:szCs w:val="26"/>
        </w:rPr>
        <w:t xml:space="preserve"> </w:t>
      </w:r>
      <w:proofErr w:type="spellStart"/>
      <w:r w:rsidRPr="00633C6E">
        <w:rPr>
          <w:sz w:val="26"/>
          <w:szCs w:val="26"/>
        </w:rPr>
        <w:t>посоченото</w:t>
      </w:r>
      <w:proofErr w:type="spellEnd"/>
      <w:r w:rsidRPr="00633C6E">
        <w:rPr>
          <w:sz w:val="26"/>
          <w:szCs w:val="26"/>
        </w:rPr>
        <w:t xml:space="preserve"> в </w:t>
      </w:r>
      <w:proofErr w:type="spellStart"/>
      <w:r w:rsidRPr="00633C6E">
        <w:rPr>
          <w:sz w:val="26"/>
          <w:szCs w:val="26"/>
        </w:rPr>
        <w:t>твърдението</w:t>
      </w:r>
      <w:proofErr w:type="spellEnd"/>
      <w:r w:rsidRPr="00633C6E">
        <w:rPr>
          <w:sz w:val="26"/>
          <w:szCs w:val="26"/>
        </w:rPr>
        <w:t xml:space="preserve"> </w:t>
      </w:r>
      <w:proofErr w:type="spellStart"/>
      <w:r w:rsidRPr="00633C6E">
        <w:rPr>
          <w:sz w:val="26"/>
          <w:szCs w:val="26"/>
        </w:rPr>
        <w:t>се</w:t>
      </w:r>
      <w:proofErr w:type="spellEnd"/>
      <w:r w:rsidRPr="00633C6E">
        <w:rPr>
          <w:sz w:val="26"/>
          <w:szCs w:val="26"/>
        </w:rPr>
        <w:t xml:space="preserve"> </w:t>
      </w:r>
      <w:proofErr w:type="spellStart"/>
      <w:r w:rsidRPr="00633C6E">
        <w:rPr>
          <w:sz w:val="26"/>
          <w:szCs w:val="26"/>
        </w:rPr>
        <w:t>отнася</w:t>
      </w:r>
      <w:proofErr w:type="spellEnd"/>
      <w:r w:rsidRPr="00633C6E">
        <w:rPr>
          <w:sz w:val="26"/>
          <w:szCs w:val="26"/>
        </w:rPr>
        <w:t xml:space="preserve"> </w:t>
      </w:r>
      <w:proofErr w:type="spellStart"/>
      <w:r w:rsidRPr="00633C6E">
        <w:rPr>
          <w:sz w:val="26"/>
          <w:szCs w:val="26"/>
        </w:rPr>
        <w:t>за</w:t>
      </w:r>
      <w:proofErr w:type="spellEnd"/>
      <w:r w:rsidRPr="00633C6E">
        <w:rPr>
          <w:sz w:val="26"/>
          <w:szCs w:val="26"/>
        </w:rPr>
        <w:t xml:space="preserve"> Вас.</w:t>
      </w:r>
    </w:p>
    <w:p w14:paraId="4BDB8DCE" w14:textId="77777777" w:rsidR="001442B2" w:rsidRPr="00633C6E" w:rsidRDefault="001442B2" w:rsidP="001442B2">
      <w:pPr>
        <w:jc w:val="both"/>
        <w:rPr>
          <w:sz w:val="26"/>
          <w:szCs w:val="26"/>
        </w:rPr>
      </w:pPr>
      <w:proofErr w:type="spellStart"/>
      <w:r w:rsidRPr="00633C6E">
        <w:rPr>
          <w:sz w:val="26"/>
          <w:szCs w:val="26"/>
        </w:rPr>
        <w:t>Цифрите</w:t>
      </w:r>
      <w:proofErr w:type="spellEnd"/>
      <w:r w:rsidRPr="00633C6E">
        <w:rPr>
          <w:sz w:val="26"/>
          <w:szCs w:val="26"/>
        </w:rPr>
        <w:t xml:space="preserve"> </w:t>
      </w:r>
      <w:proofErr w:type="spellStart"/>
      <w:r w:rsidRPr="00633C6E">
        <w:rPr>
          <w:sz w:val="26"/>
          <w:szCs w:val="26"/>
        </w:rPr>
        <w:t>имат</w:t>
      </w:r>
      <w:proofErr w:type="spellEnd"/>
      <w:r w:rsidRPr="00633C6E">
        <w:rPr>
          <w:sz w:val="26"/>
          <w:szCs w:val="26"/>
        </w:rPr>
        <w:t xml:space="preserve"> </w:t>
      </w:r>
      <w:proofErr w:type="spellStart"/>
      <w:r w:rsidRPr="00633C6E">
        <w:rPr>
          <w:sz w:val="26"/>
          <w:szCs w:val="26"/>
        </w:rPr>
        <w:t>следното</w:t>
      </w:r>
      <w:proofErr w:type="spellEnd"/>
      <w:r w:rsidRPr="00633C6E">
        <w:rPr>
          <w:sz w:val="26"/>
          <w:szCs w:val="26"/>
        </w:rPr>
        <w:t xml:space="preserve"> </w:t>
      </w:r>
      <w:proofErr w:type="spellStart"/>
      <w:r w:rsidRPr="00633C6E">
        <w:rPr>
          <w:sz w:val="26"/>
          <w:szCs w:val="26"/>
        </w:rPr>
        <w:t>значение</w:t>
      </w:r>
      <w:proofErr w:type="spellEnd"/>
      <w:r w:rsidRPr="00633C6E">
        <w:rPr>
          <w:sz w:val="26"/>
          <w:szCs w:val="26"/>
        </w:rPr>
        <w:t>:</w:t>
      </w:r>
    </w:p>
    <w:p w14:paraId="40DBFFD6" w14:textId="77777777" w:rsidR="001442B2" w:rsidRPr="00633C6E" w:rsidRDefault="001442B2" w:rsidP="001442B2">
      <w:pPr>
        <w:jc w:val="both"/>
        <w:rPr>
          <w:i/>
          <w:sz w:val="26"/>
          <w:szCs w:val="26"/>
        </w:rPr>
      </w:pPr>
      <w:r w:rsidRPr="00633C6E">
        <w:rPr>
          <w:i/>
          <w:sz w:val="26"/>
          <w:szCs w:val="26"/>
        </w:rPr>
        <w:t xml:space="preserve">1 – </w:t>
      </w:r>
      <w:proofErr w:type="spellStart"/>
      <w:r w:rsidRPr="00633C6E">
        <w:rPr>
          <w:i/>
          <w:sz w:val="26"/>
          <w:szCs w:val="26"/>
        </w:rPr>
        <w:t>категорично</w:t>
      </w:r>
      <w:proofErr w:type="spellEnd"/>
      <w:r w:rsidRPr="00633C6E">
        <w:rPr>
          <w:i/>
          <w:sz w:val="26"/>
          <w:szCs w:val="26"/>
        </w:rPr>
        <w:t xml:space="preserve"> </w:t>
      </w:r>
      <w:proofErr w:type="spellStart"/>
      <w:r w:rsidRPr="00633C6E">
        <w:rPr>
          <w:i/>
          <w:sz w:val="26"/>
          <w:szCs w:val="26"/>
        </w:rPr>
        <w:t>не</w:t>
      </w:r>
      <w:proofErr w:type="spellEnd"/>
      <w:r w:rsidRPr="00633C6E">
        <w:rPr>
          <w:i/>
          <w:sz w:val="26"/>
          <w:szCs w:val="26"/>
        </w:rPr>
        <w:t xml:space="preserve"> е </w:t>
      </w:r>
      <w:proofErr w:type="spellStart"/>
      <w:r w:rsidRPr="00633C6E">
        <w:rPr>
          <w:i/>
          <w:sz w:val="26"/>
          <w:szCs w:val="26"/>
        </w:rPr>
        <w:t>вярно</w:t>
      </w:r>
      <w:proofErr w:type="spellEnd"/>
    </w:p>
    <w:p w14:paraId="52F29313" w14:textId="77777777" w:rsidR="001442B2" w:rsidRPr="00633C6E" w:rsidRDefault="001442B2" w:rsidP="001442B2">
      <w:pPr>
        <w:jc w:val="both"/>
        <w:rPr>
          <w:i/>
          <w:sz w:val="26"/>
          <w:szCs w:val="26"/>
        </w:rPr>
      </w:pPr>
      <w:r w:rsidRPr="00633C6E">
        <w:rPr>
          <w:i/>
          <w:sz w:val="26"/>
          <w:szCs w:val="26"/>
        </w:rPr>
        <w:t xml:space="preserve">2 – </w:t>
      </w:r>
      <w:proofErr w:type="spellStart"/>
      <w:r w:rsidRPr="00633C6E">
        <w:rPr>
          <w:i/>
          <w:sz w:val="26"/>
          <w:szCs w:val="26"/>
        </w:rPr>
        <w:t>по-скоро</w:t>
      </w:r>
      <w:proofErr w:type="spellEnd"/>
      <w:r w:rsidRPr="00633C6E">
        <w:rPr>
          <w:i/>
          <w:sz w:val="26"/>
          <w:szCs w:val="26"/>
        </w:rPr>
        <w:t xml:space="preserve"> </w:t>
      </w:r>
      <w:proofErr w:type="spellStart"/>
      <w:r w:rsidRPr="00633C6E">
        <w:rPr>
          <w:i/>
          <w:sz w:val="26"/>
          <w:szCs w:val="26"/>
        </w:rPr>
        <w:t>не</w:t>
      </w:r>
      <w:proofErr w:type="spellEnd"/>
      <w:r w:rsidRPr="00633C6E">
        <w:rPr>
          <w:i/>
          <w:sz w:val="26"/>
          <w:szCs w:val="26"/>
        </w:rPr>
        <w:t xml:space="preserve"> е </w:t>
      </w:r>
      <w:proofErr w:type="spellStart"/>
      <w:r w:rsidRPr="00633C6E">
        <w:rPr>
          <w:i/>
          <w:sz w:val="26"/>
          <w:szCs w:val="26"/>
        </w:rPr>
        <w:t>вярно</w:t>
      </w:r>
      <w:proofErr w:type="spellEnd"/>
    </w:p>
    <w:p w14:paraId="3F01340B" w14:textId="77777777" w:rsidR="001442B2" w:rsidRPr="00633C6E" w:rsidRDefault="001442B2" w:rsidP="001442B2">
      <w:pPr>
        <w:jc w:val="both"/>
        <w:rPr>
          <w:i/>
          <w:sz w:val="26"/>
          <w:szCs w:val="26"/>
        </w:rPr>
      </w:pPr>
      <w:r w:rsidRPr="00633C6E">
        <w:rPr>
          <w:i/>
          <w:sz w:val="26"/>
          <w:szCs w:val="26"/>
        </w:rPr>
        <w:t xml:space="preserve">3 – </w:t>
      </w:r>
      <w:proofErr w:type="spellStart"/>
      <w:r w:rsidRPr="00633C6E">
        <w:rPr>
          <w:i/>
          <w:sz w:val="26"/>
          <w:szCs w:val="26"/>
        </w:rPr>
        <w:t>не</w:t>
      </w:r>
      <w:proofErr w:type="spellEnd"/>
      <w:r w:rsidRPr="00633C6E">
        <w:rPr>
          <w:i/>
          <w:sz w:val="26"/>
          <w:szCs w:val="26"/>
        </w:rPr>
        <w:t xml:space="preserve"> </w:t>
      </w:r>
      <w:proofErr w:type="spellStart"/>
      <w:r w:rsidRPr="00633C6E">
        <w:rPr>
          <w:i/>
          <w:sz w:val="26"/>
          <w:szCs w:val="26"/>
        </w:rPr>
        <w:t>мога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преценя</w:t>
      </w:r>
      <w:proofErr w:type="spellEnd"/>
      <w:r w:rsidRPr="00633C6E">
        <w:rPr>
          <w:i/>
          <w:sz w:val="26"/>
          <w:szCs w:val="26"/>
        </w:rPr>
        <w:t xml:space="preserve">, </w:t>
      </w:r>
      <w:proofErr w:type="spellStart"/>
      <w:r w:rsidRPr="00633C6E">
        <w:rPr>
          <w:i/>
          <w:sz w:val="26"/>
          <w:szCs w:val="26"/>
        </w:rPr>
        <w:t>колебая</w:t>
      </w:r>
      <w:proofErr w:type="spellEnd"/>
      <w:r w:rsidRPr="00633C6E">
        <w:rPr>
          <w:i/>
          <w:sz w:val="26"/>
          <w:szCs w:val="26"/>
        </w:rPr>
        <w:t xml:space="preserve"> </w:t>
      </w:r>
      <w:proofErr w:type="spellStart"/>
      <w:r w:rsidRPr="00633C6E">
        <w:rPr>
          <w:i/>
          <w:sz w:val="26"/>
          <w:szCs w:val="26"/>
        </w:rPr>
        <w:t>се</w:t>
      </w:r>
      <w:proofErr w:type="spellEnd"/>
    </w:p>
    <w:p w14:paraId="2C36524E" w14:textId="77777777" w:rsidR="001442B2" w:rsidRPr="00633C6E" w:rsidRDefault="001442B2" w:rsidP="001442B2">
      <w:pPr>
        <w:jc w:val="both"/>
        <w:rPr>
          <w:i/>
          <w:sz w:val="26"/>
          <w:szCs w:val="26"/>
        </w:rPr>
      </w:pPr>
      <w:r w:rsidRPr="00633C6E">
        <w:rPr>
          <w:i/>
          <w:sz w:val="26"/>
          <w:szCs w:val="26"/>
        </w:rPr>
        <w:t xml:space="preserve">4 – </w:t>
      </w:r>
      <w:proofErr w:type="spellStart"/>
      <w:r w:rsidRPr="00633C6E">
        <w:rPr>
          <w:i/>
          <w:sz w:val="26"/>
          <w:szCs w:val="26"/>
        </w:rPr>
        <w:t>по-скоро</w:t>
      </w:r>
      <w:proofErr w:type="spellEnd"/>
      <w:r w:rsidRPr="00633C6E">
        <w:rPr>
          <w:i/>
          <w:sz w:val="26"/>
          <w:szCs w:val="26"/>
        </w:rPr>
        <w:t xml:space="preserve"> е </w:t>
      </w:r>
      <w:proofErr w:type="spellStart"/>
      <w:r w:rsidRPr="00633C6E">
        <w:rPr>
          <w:i/>
          <w:sz w:val="26"/>
          <w:szCs w:val="26"/>
        </w:rPr>
        <w:t>вярно</w:t>
      </w:r>
      <w:proofErr w:type="spellEnd"/>
    </w:p>
    <w:p w14:paraId="3B0038AD" w14:textId="77777777" w:rsidR="001442B2" w:rsidRPr="00633C6E" w:rsidRDefault="001442B2" w:rsidP="001442B2">
      <w:pPr>
        <w:jc w:val="both"/>
        <w:rPr>
          <w:i/>
          <w:sz w:val="26"/>
          <w:szCs w:val="26"/>
        </w:rPr>
      </w:pPr>
      <w:r w:rsidRPr="00633C6E">
        <w:rPr>
          <w:i/>
          <w:sz w:val="26"/>
          <w:szCs w:val="26"/>
        </w:rPr>
        <w:t xml:space="preserve">5 – </w:t>
      </w:r>
      <w:proofErr w:type="spellStart"/>
      <w:r w:rsidRPr="00633C6E">
        <w:rPr>
          <w:i/>
          <w:sz w:val="26"/>
          <w:szCs w:val="26"/>
        </w:rPr>
        <w:t>напълно</w:t>
      </w:r>
      <w:proofErr w:type="spellEnd"/>
      <w:r w:rsidRPr="00633C6E">
        <w:rPr>
          <w:i/>
          <w:sz w:val="26"/>
          <w:szCs w:val="26"/>
        </w:rPr>
        <w:t xml:space="preserve"> е </w:t>
      </w:r>
      <w:proofErr w:type="spellStart"/>
      <w:r w:rsidRPr="00633C6E">
        <w:rPr>
          <w:i/>
          <w:sz w:val="26"/>
          <w:szCs w:val="26"/>
        </w:rPr>
        <w:t>вярно</w:t>
      </w:r>
      <w:proofErr w:type="spellEnd"/>
      <w:r w:rsidRPr="00633C6E">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4"/>
        <w:gridCol w:w="2849"/>
      </w:tblGrid>
      <w:tr w:rsidR="001442B2" w:rsidRPr="00633C6E" w14:paraId="41026217" w14:textId="77777777" w:rsidTr="00B66AA0">
        <w:tc>
          <w:tcPr>
            <w:tcW w:w="6588" w:type="dxa"/>
          </w:tcPr>
          <w:p w14:paraId="128B237C" w14:textId="77777777" w:rsidR="001442B2" w:rsidRDefault="001442B2" w:rsidP="00B66AA0">
            <w:pPr>
              <w:jc w:val="both"/>
              <w:rPr>
                <w:i/>
                <w:sz w:val="26"/>
                <w:szCs w:val="26"/>
              </w:rPr>
            </w:pPr>
            <w:r w:rsidRPr="00633C6E">
              <w:rPr>
                <w:i/>
                <w:sz w:val="26"/>
                <w:szCs w:val="26"/>
              </w:rPr>
              <w:t xml:space="preserve">1. </w:t>
            </w:r>
            <w:proofErr w:type="spellStart"/>
            <w:r w:rsidRPr="00633C6E">
              <w:rPr>
                <w:i/>
                <w:sz w:val="26"/>
                <w:szCs w:val="26"/>
              </w:rPr>
              <w:t>Знам</w:t>
            </w:r>
            <w:proofErr w:type="spellEnd"/>
            <w:r w:rsidRPr="00633C6E">
              <w:rPr>
                <w:i/>
                <w:sz w:val="26"/>
                <w:szCs w:val="26"/>
              </w:rPr>
              <w:t xml:space="preserve"> </w:t>
            </w:r>
            <w:proofErr w:type="spellStart"/>
            <w:r w:rsidRPr="00633C6E">
              <w:rPr>
                <w:i/>
                <w:sz w:val="26"/>
                <w:szCs w:val="26"/>
              </w:rPr>
              <w:t>добре</w:t>
            </w:r>
            <w:proofErr w:type="spellEnd"/>
            <w:r w:rsidRPr="00633C6E">
              <w:rPr>
                <w:i/>
                <w:sz w:val="26"/>
                <w:szCs w:val="26"/>
              </w:rPr>
              <w:t xml:space="preserve"> </w:t>
            </w:r>
            <w:proofErr w:type="spellStart"/>
            <w:r w:rsidRPr="00633C6E">
              <w:rPr>
                <w:i/>
                <w:sz w:val="26"/>
                <w:szCs w:val="26"/>
              </w:rPr>
              <w:t>какви</w:t>
            </w:r>
            <w:proofErr w:type="spellEnd"/>
            <w:r w:rsidRPr="00633C6E">
              <w:rPr>
                <w:i/>
                <w:sz w:val="26"/>
                <w:szCs w:val="26"/>
              </w:rPr>
              <w:t xml:space="preserve"> </w:t>
            </w:r>
            <w:proofErr w:type="spellStart"/>
            <w:r w:rsidRPr="00633C6E">
              <w:rPr>
                <w:i/>
                <w:sz w:val="26"/>
                <w:szCs w:val="26"/>
              </w:rPr>
              <w:t>са</w:t>
            </w:r>
            <w:proofErr w:type="spellEnd"/>
            <w:r w:rsidRPr="00633C6E">
              <w:rPr>
                <w:i/>
                <w:sz w:val="26"/>
                <w:szCs w:val="26"/>
              </w:rPr>
              <w:t xml:space="preserve"> </w:t>
            </w:r>
            <w:proofErr w:type="spellStart"/>
            <w:r w:rsidRPr="00633C6E">
              <w:rPr>
                <w:i/>
                <w:sz w:val="26"/>
                <w:szCs w:val="26"/>
              </w:rPr>
              <w:t>правата</w:t>
            </w:r>
            <w:proofErr w:type="spellEnd"/>
            <w:r w:rsidRPr="00633C6E">
              <w:rPr>
                <w:i/>
                <w:sz w:val="26"/>
                <w:szCs w:val="26"/>
              </w:rPr>
              <w:t xml:space="preserve"> на </w:t>
            </w:r>
            <w:proofErr w:type="spellStart"/>
            <w:r w:rsidRPr="00633C6E">
              <w:rPr>
                <w:i/>
                <w:sz w:val="26"/>
                <w:szCs w:val="26"/>
              </w:rPr>
              <w:t>моята</w:t>
            </w:r>
            <w:proofErr w:type="spellEnd"/>
            <w:r w:rsidRPr="00633C6E">
              <w:rPr>
                <w:i/>
                <w:sz w:val="26"/>
                <w:szCs w:val="26"/>
              </w:rPr>
              <w:t xml:space="preserve"> </w:t>
            </w:r>
            <w:proofErr w:type="spellStart"/>
            <w:r w:rsidRPr="00633C6E">
              <w:rPr>
                <w:i/>
                <w:sz w:val="26"/>
                <w:szCs w:val="26"/>
              </w:rPr>
              <w:t>длъжност</w:t>
            </w:r>
            <w:proofErr w:type="spellEnd"/>
          </w:p>
          <w:p w14:paraId="7EDD0F54" w14:textId="77777777" w:rsidR="001442B2" w:rsidRPr="00633C6E" w:rsidRDefault="001442B2" w:rsidP="00B66AA0">
            <w:pPr>
              <w:jc w:val="both"/>
              <w:rPr>
                <w:i/>
                <w:sz w:val="26"/>
                <w:szCs w:val="26"/>
              </w:rPr>
            </w:pPr>
          </w:p>
        </w:tc>
        <w:tc>
          <w:tcPr>
            <w:tcW w:w="2880" w:type="dxa"/>
          </w:tcPr>
          <w:p w14:paraId="01A20E11" w14:textId="77777777" w:rsidR="001442B2" w:rsidRPr="00633C6E" w:rsidRDefault="001442B2" w:rsidP="00B66AA0">
            <w:pPr>
              <w:jc w:val="both"/>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8735D91" w14:textId="77777777" w:rsidTr="00B66AA0">
        <w:tc>
          <w:tcPr>
            <w:tcW w:w="6588" w:type="dxa"/>
          </w:tcPr>
          <w:p w14:paraId="1379E3E0" w14:textId="77777777" w:rsidR="001442B2" w:rsidRPr="00633C6E" w:rsidRDefault="001442B2" w:rsidP="00B66AA0">
            <w:pPr>
              <w:jc w:val="both"/>
              <w:rPr>
                <w:i/>
                <w:sz w:val="26"/>
                <w:szCs w:val="26"/>
              </w:rPr>
            </w:pPr>
            <w:r w:rsidRPr="00633C6E">
              <w:rPr>
                <w:i/>
                <w:sz w:val="26"/>
                <w:szCs w:val="26"/>
              </w:rPr>
              <w:t xml:space="preserve">2. </w:t>
            </w:r>
            <w:proofErr w:type="spellStart"/>
            <w:r w:rsidRPr="00633C6E">
              <w:rPr>
                <w:i/>
                <w:sz w:val="26"/>
                <w:szCs w:val="26"/>
              </w:rPr>
              <w:t>Чувствам</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претоварен</w:t>
            </w:r>
            <w:proofErr w:type="spellEnd"/>
            <w:r w:rsidRPr="00633C6E">
              <w:rPr>
                <w:i/>
                <w:sz w:val="26"/>
                <w:szCs w:val="26"/>
              </w:rPr>
              <w:t xml:space="preserve"> с </w:t>
            </w:r>
            <w:proofErr w:type="spellStart"/>
            <w:r w:rsidRPr="00633C6E">
              <w:rPr>
                <w:i/>
                <w:sz w:val="26"/>
                <w:szCs w:val="26"/>
              </w:rPr>
              <w:t>работа</w:t>
            </w:r>
            <w:proofErr w:type="spellEnd"/>
          </w:p>
          <w:p w14:paraId="4627CD4F" w14:textId="77777777" w:rsidR="001442B2" w:rsidRPr="00633C6E" w:rsidRDefault="001442B2" w:rsidP="00B66AA0">
            <w:pPr>
              <w:jc w:val="both"/>
              <w:rPr>
                <w:i/>
                <w:sz w:val="26"/>
                <w:szCs w:val="26"/>
              </w:rPr>
            </w:pPr>
          </w:p>
        </w:tc>
        <w:tc>
          <w:tcPr>
            <w:tcW w:w="2880" w:type="dxa"/>
          </w:tcPr>
          <w:p w14:paraId="7FFC2DBB" w14:textId="77777777" w:rsidR="001442B2" w:rsidRPr="00633C6E" w:rsidRDefault="001442B2" w:rsidP="00B66AA0">
            <w:pPr>
              <w:jc w:val="both"/>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47E4AECF" w14:textId="77777777" w:rsidTr="00B66AA0">
        <w:tc>
          <w:tcPr>
            <w:tcW w:w="6588" w:type="dxa"/>
          </w:tcPr>
          <w:p w14:paraId="4CD93640" w14:textId="77777777" w:rsidR="001442B2" w:rsidRPr="002162BA" w:rsidRDefault="001442B2" w:rsidP="00B66AA0">
            <w:pPr>
              <w:jc w:val="both"/>
              <w:rPr>
                <w:i/>
                <w:sz w:val="26"/>
                <w:szCs w:val="26"/>
                <w:lang w:val="ru-RU"/>
              </w:rPr>
            </w:pPr>
            <w:r w:rsidRPr="00633C6E">
              <w:rPr>
                <w:i/>
                <w:sz w:val="26"/>
                <w:szCs w:val="26"/>
              </w:rPr>
              <w:t xml:space="preserve">3. </w:t>
            </w:r>
            <w:proofErr w:type="spellStart"/>
            <w:r w:rsidRPr="00633C6E">
              <w:rPr>
                <w:i/>
                <w:sz w:val="26"/>
                <w:szCs w:val="26"/>
              </w:rPr>
              <w:t>Има</w:t>
            </w:r>
            <w:proofErr w:type="spellEnd"/>
            <w:r w:rsidRPr="00633C6E">
              <w:rPr>
                <w:i/>
                <w:sz w:val="26"/>
                <w:szCs w:val="26"/>
              </w:rPr>
              <w:t xml:space="preserve"> </w:t>
            </w:r>
            <w:proofErr w:type="spellStart"/>
            <w:r w:rsidRPr="00633C6E">
              <w:rPr>
                <w:i/>
                <w:sz w:val="26"/>
                <w:szCs w:val="26"/>
              </w:rPr>
              <w:t>дейности</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извършвам</w:t>
            </w:r>
            <w:proofErr w:type="spellEnd"/>
            <w:r w:rsidRPr="00633C6E">
              <w:rPr>
                <w:i/>
                <w:sz w:val="26"/>
                <w:szCs w:val="26"/>
              </w:rPr>
              <w:t xml:space="preserve">, </w:t>
            </w:r>
            <w:proofErr w:type="spellStart"/>
            <w:r w:rsidRPr="00633C6E">
              <w:rPr>
                <w:i/>
                <w:sz w:val="26"/>
                <w:szCs w:val="26"/>
              </w:rPr>
              <w:t>но</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не</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одобряват</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всички</w:t>
            </w:r>
            <w:proofErr w:type="spellEnd"/>
            <w:r w:rsidRPr="00633C6E">
              <w:rPr>
                <w:i/>
                <w:sz w:val="26"/>
                <w:szCs w:val="26"/>
              </w:rPr>
              <w:t xml:space="preserve"> </w:t>
            </w:r>
          </w:p>
        </w:tc>
        <w:tc>
          <w:tcPr>
            <w:tcW w:w="2880" w:type="dxa"/>
          </w:tcPr>
          <w:p w14:paraId="44032664"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5AB853D" w14:textId="77777777" w:rsidTr="00B66AA0">
        <w:tc>
          <w:tcPr>
            <w:tcW w:w="6588" w:type="dxa"/>
          </w:tcPr>
          <w:p w14:paraId="2B1304EE" w14:textId="77777777" w:rsidR="001442B2" w:rsidRPr="00633C6E" w:rsidRDefault="001442B2" w:rsidP="00B66AA0">
            <w:pPr>
              <w:jc w:val="both"/>
              <w:rPr>
                <w:i/>
                <w:sz w:val="26"/>
                <w:szCs w:val="26"/>
              </w:rPr>
            </w:pPr>
            <w:r w:rsidRPr="00633C6E">
              <w:rPr>
                <w:i/>
                <w:sz w:val="26"/>
                <w:szCs w:val="26"/>
              </w:rPr>
              <w:t xml:space="preserve">4. </w:t>
            </w:r>
            <w:proofErr w:type="spellStart"/>
            <w:r w:rsidRPr="00633C6E">
              <w:rPr>
                <w:i/>
                <w:sz w:val="26"/>
                <w:szCs w:val="26"/>
              </w:rPr>
              <w:t>Съревнованието</w:t>
            </w:r>
            <w:proofErr w:type="spellEnd"/>
            <w:r w:rsidRPr="00633C6E">
              <w:rPr>
                <w:i/>
                <w:sz w:val="26"/>
                <w:szCs w:val="26"/>
              </w:rPr>
              <w:t xml:space="preserve"> и </w:t>
            </w:r>
            <w:proofErr w:type="spellStart"/>
            <w:r w:rsidRPr="00633C6E">
              <w:rPr>
                <w:i/>
                <w:sz w:val="26"/>
                <w:szCs w:val="26"/>
              </w:rPr>
              <w:t>конкуренцията</w:t>
            </w:r>
            <w:proofErr w:type="spellEnd"/>
            <w:r w:rsidRPr="00633C6E">
              <w:rPr>
                <w:i/>
                <w:sz w:val="26"/>
                <w:szCs w:val="26"/>
              </w:rPr>
              <w:t xml:space="preserve"> </w:t>
            </w:r>
            <w:proofErr w:type="spellStart"/>
            <w:r w:rsidRPr="00633C6E">
              <w:rPr>
                <w:i/>
                <w:sz w:val="26"/>
                <w:szCs w:val="26"/>
              </w:rPr>
              <w:t>между</w:t>
            </w:r>
            <w:proofErr w:type="spellEnd"/>
            <w:r w:rsidRPr="00633C6E">
              <w:rPr>
                <w:i/>
                <w:sz w:val="26"/>
                <w:szCs w:val="26"/>
              </w:rPr>
              <w:t xml:space="preserve"> </w:t>
            </w:r>
            <w:proofErr w:type="spellStart"/>
            <w:r w:rsidRPr="00633C6E">
              <w:rPr>
                <w:i/>
                <w:sz w:val="26"/>
                <w:szCs w:val="26"/>
              </w:rPr>
              <w:t>мен</w:t>
            </w:r>
            <w:proofErr w:type="spellEnd"/>
            <w:r w:rsidRPr="00633C6E">
              <w:rPr>
                <w:i/>
                <w:sz w:val="26"/>
                <w:szCs w:val="26"/>
              </w:rPr>
              <w:t xml:space="preserve"> и </w:t>
            </w:r>
            <w:proofErr w:type="spellStart"/>
            <w:r w:rsidRPr="00633C6E">
              <w:rPr>
                <w:i/>
                <w:sz w:val="26"/>
                <w:szCs w:val="26"/>
              </w:rPr>
              <w:t>колеги</w:t>
            </w:r>
            <w:proofErr w:type="spellEnd"/>
            <w:r w:rsidRPr="00633C6E">
              <w:rPr>
                <w:i/>
                <w:sz w:val="26"/>
                <w:szCs w:val="26"/>
              </w:rPr>
              <w:t xml:space="preserve"> </w:t>
            </w:r>
            <w:proofErr w:type="spellStart"/>
            <w:r w:rsidRPr="00633C6E">
              <w:rPr>
                <w:i/>
                <w:sz w:val="26"/>
                <w:szCs w:val="26"/>
              </w:rPr>
              <w:t>води</w:t>
            </w:r>
            <w:proofErr w:type="spellEnd"/>
            <w:r w:rsidRPr="00633C6E">
              <w:rPr>
                <w:i/>
                <w:sz w:val="26"/>
                <w:szCs w:val="26"/>
              </w:rPr>
              <w:t xml:space="preserve"> </w:t>
            </w:r>
            <w:proofErr w:type="spellStart"/>
            <w:r w:rsidRPr="00633C6E">
              <w:rPr>
                <w:i/>
                <w:sz w:val="26"/>
                <w:szCs w:val="26"/>
              </w:rPr>
              <w:t>до</w:t>
            </w:r>
            <w:proofErr w:type="spellEnd"/>
            <w:r w:rsidRPr="00633C6E">
              <w:rPr>
                <w:i/>
                <w:sz w:val="26"/>
                <w:szCs w:val="26"/>
              </w:rPr>
              <w:t xml:space="preserve"> </w:t>
            </w:r>
            <w:proofErr w:type="spellStart"/>
            <w:r w:rsidRPr="00633C6E">
              <w:rPr>
                <w:i/>
                <w:sz w:val="26"/>
                <w:szCs w:val="26"/>
              </w:rPr>
              <w:t>конфликти</w:t>
            </w:r>
            <w:proofErr w:type="spellEnd"/>
          </w:p>
        </w:tc>
        <w:tc>
          <w:tcPr>
            <w:tcW w:w="2880" w:type="dxa"/>
          </w:tcPr>
          <w:p w14:paraId="13B0EE1D"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4A639661" w14:textId="77777777" w:rsidTr="00B66AA0">
        <w:tc>
          <w:tcPr>
            <w:tcW w:w="6588" w:type="dxa"/>
          </w:tcPr>
          <w:p w14:paraId="20231934" w14:textId="77777777" w:rsidR="001442B2" w:rsidRPr="00633C6E" w:rsidRDefault="001442B2" w:rsidP="00B66AA0">
            <w:pPr>
              <w:jc w:val="both"/>
              <w:rPr>
                <w:i/>
                <w:sz w:val="26"/>
                <w:szCs w:val="26"/>
              </w:rPr>
            </w:pPr>
            <w:r w:rsidRPr="00633C6E">
              <w:rPr>
                <w:i/>
                <w:sz w:val="26"/>
                <w:szCs w:val="26"/>
              </w:rPr>
              <w:t xml:space="preserve">5. </w:t>
            </w:r>
            <w:proofErr w:type="spellStart"/>
            <w:r w:rsidRPr="00633C6E">
              <w:rPr>
                <w:i/>
                <w:sz w:val="26"/>
                <w:szCs w:val="26"/>
              </w:rPr>
              <w:t>Фирмата</w:t>
            </w:r>
            <w:proofErr w:type="spellEnd"/>
            <w:r w:rsidRPr="00633C6E">
              <w:rPr>
                <w:i/>
                <w:sz w:val="26"/>
                <w:szCs w:val="26"/>
              </w:rPr>
              <w:t>(</w:t>
            </w:r>
            <w:proofErr w:type="spellStart"/>
            <w:r w:rsidRPr="00633C6E">
              <w:rPr>
                <w:i/>
                <w:sz w:val="26"/>
                <w:szCs w:val="26"/>
              </w:rPr>
              <w:t>организацията</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оказва</w:t>
            </w:r>
            <w:proofErr w:type="spellEnd"/>
            <w:r w:rsidRPr="00633C6E">
              <w:rPr>
                <w:i/>
                <w:sz w:val="26"/>
                <w:szCs w:val="26"/>
              </w:rPr>
              <w:t xml:space="preserve"> </w:t>
            </w:r>
            <w:proofErr w:type="spellStart"/>
            <w:r w:rsidRPr="00633C6E">
              <w:rPr>
                <w:i/>
                <w:sz w:val="26"/>
                <w:szCs w:val="26"/>
              </w:rPr>
              <w:t>финансова</w:t>
            </w:r>
            <w:proofErr w:type="spellEnd"/>
            <w:r w:rsidRPr="00633C6E">
              <w:rPr>
                <w:i/>
                <w:sz w:val="26"/>
                <w:szCs w:val="26"/>
              </w:rPr>
              <w:t xml:space="preserve"> </w:t>
            </w:r>
            <w:proofErr w:type="spellStart"/>
            <w:r w:rsidRPr="00633C6E">
              <w:rPr>
                <w:i/>
                <w:sz w:val="26"/>
                <w:szCs w:val="26"/>
              </w:rPr>
              <w:t>подкрепа</w:t>
            </w:r>
            <w:proofErr w:type="spellEnd"/>
            <w:r w:rsidRPr="00633C6E">
              <w:rPr>
                <w:i/>
                <w:sz w:val="26"/>
                <w:szCs w:val="26"/>
              </w:rPr>
              <w:t xml:space="preserve">, </w:t>
            </w:r>
            <w:proofErr w:type="spellStart"/>
            <w:r w:rsidRPr="00633C6E">
              <w:rPr>
                <w:i/>
                <w:sz w:val="26"/>
                <w:szCs w:val="26"/>
              </w:rPr>
              <w:t>когато</w:t>
            </w:r>
            <w:proofErr w:type="spellEnd"/>
            <w:r w:rsidRPr="00633C6E">
              <w:rPr>
                <w:i/>
                <w:sz w:val="26"/>
                <w:szCs w:val="26"/>
              </w:rPr>
              <w:t xml:space="preserve"> </w:t>
            </w:r>
            <w:proofErr w:type="spellStart"/>
            <w:r w:rsidRPr="00633C6E">
              <w:rPr>
                <w:i/>
                <w:sz w:val="26"/>
                <w:szCs w:val="26"/>
              </w:rPr>
              <w:t>имам</w:t>
            </w:r>
            <w:proofErr w:type="spellEnd"/>
            <w:r w:rsidRPr="00633C6E">
              <w:rPr>
                <w:i/>
                <w:sz w:val="26"/>
                <w:szCs w:val="26"/>
              </w:rPr>
              <w:t xml:space="preserve"> </w:t>
            </w:r>
            <w:proofErr w:type="spellStart"/>
            <w:r w:rsidRPr="00633C6E">
              <w:rPr>
                <w:i/>
                <w:sz w:val="26"/>
                <w:szCs w:val="26"/>
              </w:rPr>
              <w:t>нужда</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такава</w:t>
            </w:r>
            <w:proofErr w:type="spellEnd"/>
          </w:p>
        </w:tc>
        <w:tc>
          <w:tcPr>
            <w:tcW w:w="2880" w:type="dxa"/>
          </w:tcPr>
          <w:p w14:paraId="7D8AA186"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1D86DB13" w14:textId="77777777" w:rsidTr="00B66AA0">
        <w:tc>
          <w:tcPr>
            <w:tcW w:w="6588" w:type="dxa"/>
          </w:tcPr>
          <w:p w14:paraId="698CD516" w14:textId="77777777" w:rsidR="001442B2" w:rsidRPr="00633C6E" w:rsidRDefault="001442B2" w:rsidP="00B66AA0">
            <w:pPr>
              <w:jc w:val="both"/>
              <w:rPr>
                <w:i/>
                <w:sz w:val="26"/>
                <w:szCs w:val="26"/>
              </w:rPr>
            </w:pPr>
            <w:r w:rsidRPr="00633C6E">
              <w:rPr>
                <w:i/>
                <w:sz w:val="26"/>
                <w:szCs w:val="26"/>
              </w:rPr>
              <w:t xml:space="preserve">6. </w:t>
            </w:r>
            <w:proofErr w:type="spellStart"/>
            <w:r w:rsidRPr="00633C6E">
              <w:rPr>
                <w:i/>
                <w:sz w:val="26"/>
                <w:szCs w:val="26"/>
              </w:rPr>
              <w:t>Моята</w:t>
            </w:r>
            <w:proofErr w:type="spellEnd"/>
            <w:r w:rsidRPr="00633C6E">
              <w:rPr>
                <w:i/>
                <w:sz w:val="26"/>
                <w:szCs w:val="26"/>
              </w:rPr>
              <w:t xml:space="preserve"> </w:t>
            </w:r>
            <w:proofErr w:type="spellStart"/>
            <w:r w:rsidRPr="00633C6E">
              <w:rPr>
                <w:i/>
                <w:sz w:val="26"/>
                <w:szCs w:val="26"/>
              </w:rPr>
              <w:t>дейност</w:t>
            </w:r>
            <w:proofErr w:type="spellEnd"/>
            <w:r w:rsidRPr="00633C6E">
              <w:rPr>
                <w:i/>
                <w:sz w:val="26"/>
                <w:szCs w:val="26"/>
              </w:rPr>
              <w:t xml:space="preserve"> </w:t>
            </w:r>
            <w:proofErr w:type="spellStart"/>
            <w:r w:rsidRPr="00633C6E">
              <w:rPr>
                <w:i/>
                <w:sz w:val="26"/>
                <w:szCs w:val="26"/>
              </w:rPr>
              <w:t>има</w:t>
            </w:r>
            <w:proofErr w:type="spellEnd"/>
            <w:r w:rsidRPr="00633C6E">
              <w:rPr>
                <w:i/>
                <w:sz w:val="26"/>
                <w:szCs w:val="26"/>
              </w:rPr>
              <w:t xml:space="preserve"> </w:t>
            </w:r>
            <w:proofErr w:type="spellStart"/>
            <w:r w:rsidRPr="00633C6E">
              <w:rPr>
                <w:i/>
                <w:sz w:val="26"/>
                <w:szCs w:val="26"/>
              </w:rPr>
              <w:t>ясно</w:t>
            </w:r>
            <w:proofErr w:type="spellEnd"/>
            <w:r w:rsidRPr="00633C6E">
              <w:rPr>
                <w:i/>
                <w:sz w:val="26"/>
                <w:szCs w:val="26"/>
              </w:rPr>
              <w:t xml:space="preserve"> </w:t>
            </w:r>
            <w:proofErr w:type="spellStart"/>
            <w:r w:rsidRPr="00633C6E">
              <w:rPr>
                <w:i/>
                <w:sz w:val="26"/>
                <w:szCs w:val="26"/>
              </w:rPr>
              <w:t>планирани</w:t>
            </w:r>
            <w:proofErr w:type="spellEnd"/>
            <w:r w:rsidRPr="00633C6E">
              <w:rPr>
                <w:i/>
                <w:sz w:val="26"/>
                <w:szCs w:val="26"/>
              </w:rPr>
              <w:t xml:space="preserve"> </w:t>
            </w:r>
            <w:proofErr w:type="spellStart"/>
            <w:r w:rsidRPr="00633C6E">
              <w:rPr>
                <w:i/>
                <w:sz w:val="26"/>
                <w:szCs w:val="26"/>
              </w:rPr>
              <w:t>близки</w:t>
            </w:r>
            <w:proofErr w:type="spellEnd"/>
            <w:r w:rsidRPr="00633C6E">
              <w:rPr>
                <w:i/>
                <w:sz w:val="26"/>
                <w:szCs w:val="26"/>
              </w:rPr>
              <w:t xml:space="preserve"> и </w:t>
            </w:r>
            <w:proofErr w:type="spellStart"/>
            <w:r w:rsidRPr="00633C6E">
              <w:rPr>
                <w:i/>
                <w:sz w:val="26"/>
                <w:szCs w:val="26"/>
              </w:rPr>
              <w:t>далечни</w:t>
            </w:r>
            <w:proofErr w:type="spellEnd"/>
            <w:r w:rsidRPr="00633C6E">
              <w:rPr>
                <w:i/>
                <w:sz w:val="26"/>
                <w:szCs w:val="26"/>
              </w:rPr>
              <w:t xml:space="preserve"> </w:t>
            </w:r>
            <w:proofErr w:type="spellStart"/>
            <w:r w:rsidRPr="00633C6E">
              <w:rPr>
                <w:i/>
                <w:sz w:val="26"/>
                <w:szCs w:val="26"/>
              </w:rPr>
              <w:t>цели</w:t>
            </w:r>
            <w:proofErr w:type="spellEnd"/>
          </w:p>
        </w:tc>
        <w:tc>
          <w:tcPr>
            <w:tcW w:w="2880" w:type="dxa"/>
          </w:tcPr>
          <w:p w14:paraId="5AD7A2A1"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59C1337D" w14:textId="77777777" w:rsidTr="00B66AA0">
        <w:tc>
          <w:tcPr>
            <w:tcW w:w="6588" w:type="dxa"/>
          </w:tcPr>
          <w:p w14:paraId="598F208C" w14:textId="77777777" w:rsidR="001442B2" w:rsidRPr="00633C6E" w:rsidRDefault="001442B2" w:rsidP="00B66AA0">
            <w:pPr>
              <w:jc w:val="both"/>
              <w:rPr>
                <w:i/>
                <w:sz w:val="26"/>
                <w:szCs w:val="26"/>
              </w:rPr>
            </w:pPr>
            <w:r w:rsidRPr="00633C6E">
              <w:rPr>
                <w:i/>
                <w:sz w:val="26"/>
                <w:szCs w:val="26"/>
              </w:rPr>
              <w:t xml:space="preserve">7. </w:t>
            </w:r>
            <w:proofErr w:type="spellStart"/>
            <w:r w:rsidRPr="00633C6E">
              <w:rPr>
                <w:i/>
                <w:sz w:val="26"/>
                <w:szCs w:val="26"/>
              </w:rPr>
              <w:t>Налага</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оставам</w:t>
            </w:r>
            <w:proofErr w:type="spellEnd"/>
            <w:r w:rsidRPr="00633C6E">
              <w:rPr>
                <w:i/>
                <w:sz w:val="26"/>
                <w:szCs w:val="26"/>
              </w:rPr>
              <w:t xml:space="preserve"> </w:t>
            </w:r>
            <w:proofErr w:type="spellStart"/>
            <w:r w:rsidRPr="00633C6E">
              <w:rPr>
                <w:i/>
                <w:sz w:val="26"/>
                <w:szCs w:val="26"/>
              </w:rPr>
              <w:t>след</w:t>
            </w:r>
            <w:proofErr w:type="spellEnd"/>
            <w:r w:rsidRPr="00633C6E">
              <w:rPr>
                <w:i/>
                <w:sz w:val="26"/>
                <w:szCs w:val="26"/>
              </w:rPr>
              <w:t xml:space="preserve"> </w:t>
            </w:r>
            <w:proofErr w:type="spellStart"/>
            <w:r w:rsidRPr="00633C6E">
              <w:rPr>
                <w:i/>
                <w:sz w:val="26"/>
                <w:szCs w:val="26"/>
              </w:rPr>
              <w:t>работно</w:t>
            </w:r>
            <w:proofErr w:type="spellEnd"/>
            <w:r w:rsidRPr="00633C6E">
              <w:rPr>
                <w:i/>
                <w:sz w:val="26"/>
                <w:szCs w:val="26"/>
              </w:rPr>
              <w:t xml:space="preserve"> </w:t>
            </w:r>
            <w:proofErr w:type="spellStart"/>
            <w:r w:rsidRPr="00633C6E">
              <w:rPr>
                <w:i/>
                <w:sz w:val="26"/>
                <w:szCs w:val="26"/>
              </w:rPr>
              <w:t>време</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работя</w:t>
            </w:r>
            <w:proofErr w:type="spellEnd"/>
            <w:r w:rsidRPr="00633C6E">
              <w:rPr>
                <w:i/>
                <w:sz w:val="26"/>
                <w:szCs w:val="26"/>
              </w:rPr>
              <w:t xml:space="preserve"> и в </w:t>
            </w:r>
            <w:proofErr w:type="spellStart"/>
            <w:r w:rsidRPr="00633C6E">
              <w:rPr>
                <w:i/>
                <w:sz w:val="26"/>
                <w:szCs w:val="26"/>
              </w:rPr>
              <w:t>почивни</w:t>
            </w:r>
            <w:proofErr w:type="spellEnd"/>
            <w:r w:rsidRPr="00633C6E">
              <w:rPr>
                <w:i/>
                <w:sz w:val="26"/>
                <w:szCs w:val="26"/>
              </w:rPr>
              <w:t xml:space="preserve"> </w:t>
            </w:r>
            <w:proofErr w:type="spellStart"/>
            <w:r w:rsidRPr="00633C6E">
              <w:rPr>
                <w:i/>
                <w:sz w:val="26"/>
                <w:szCs w:val="26"/>
              </w:rPr>
              <w:t>дни</w:t>
            </w:r>
            <w:proofErr w:type="spellEnd"/>
          </w:p>
        </w:tc>
        <w:tc>
          <w:tcPr>
            <w:tcW w:w="2880" w:type="dxa"/>
          </w:tcPr>
          <w:p w14:paraId="62E080FC"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1F71925A" w14:textId="77777777" w:rsidTr="00B66AA0">
        <w:tc>
          <w:tcPr>
            <w:tcW w:w="6588" w:type="dxa"/>
          </w:tcPr>
          <w:p w14:paraId="63E12A7C" w14:textId="77777777" w:rsidR="001442B2" w:rsidRPr="00633C6E" w:rsidRDefault="001442B2" w:rsidP="00B66AA0">
            <w:pPr>
              <w:jc w:val="both"/>
              <w:rPr>
                <w:i/>
                <w:sz w:val="26"/>
                <w:szCs w:val="26"/>
              </w:rPr>
            </w:pPr>
            <w:r w:rsidRPr="00633C6E">
              <w:rPr>
                <w:i/>
                <w:sz w:val="26"/>
                <w:szCs w:val="26"/>
              </w:rPr>
              <w:t xml:space="preserve">8. </w:t>
            </w:r>
            <w:proofErr w:type="spellStart"/>
            <w:r w:rsidRPr="00633C6E">
              <w:rPr>
                <w:i/>
                <w:sz w:val="26"/>
                <w:szCs w:val="26"/>
              </w:rPr>
              <w:t>Извършвам</w:t>
            </w:r>
            <w:proofErr w:type="spellEnd"/>
            <w:r w:rsidRPr="00633C6E">
              <w:rPr>
                <w:i/>
                <w:sz w:val="26"/>
                <w:szCs w:val="26"/>
              </w:rPr>
              <w:t xml:space="preserve"> </w:t>
            </w:r>
            <w:proofErr w:type="spellStart"/>
            <w:r w:rsidRPr="00633C6E">
              <w:rPr>
                <w:i/>
                <w:sz w:val="26"/>
                <w:szCs w:val="26"/>
              </w:rPr>
              <w:t>ненужни</w:t>
            </w:r>
            <w:proofErr w:type="spellEnd"/>
            <w:r w:rsidRPr="00633C6E">
              <w:rPr>
                <w:i/>
                <w:sz w:val="26"/>
                <w:szCs w:val="26"/>
              </w:rPr>
              <w:t xml:space="preserve"> </w:t>
            </w:r>
            <w:proofErr w:type="spellStart"/>
            <w:r w:rsidRPr="00633C6E">
              <w:rPr>
                <w:i/>
                <w:sz w:val="26"/>
                <w:szCs w:val="26"/>
              </w:rPr>
              <w:t>неща</w:t>
            </w:r>
            <w:proofErr w:type="spellEnd"/>
            <w:r w:rsidRPr="00633C6E">
              <w:rPr>
                <w:i/>
                <w:sz w:val="26"/>
                <w:szCs w:val="26"/>
              </w:rPr>
              <w:t xml:space="preserve"> в </w:t>
            </w:r>
            <w:proofErr w:type="spellStart"/>
            <w:r w:rsidRPr="00633C6E">
              <w:rPr>
                <w:i/>
                <w:sz w:val="26"/>
                <w:szCs w:val="26"/>
              </w:rPr>
              <w:t>работата</w:t>
            </w:r>
            <w:proofErr w:type="spellEnd"/>
            <w:r w:rsidRPr="00633C6E">
              <w:rPr>
                <w:i/>
                <w:sz w:val="26"/>
                <w:szCs w:val="26"/>
              </w:rPr>
              <w:t xml:space="preserve"> </w:t>
            </w:r>
            <w:proofErr w:type="spellStart"/>
            <w:r w:rsidRPr="00633C6E">
              <w:rPr>
                <w:i/>
                <w:sz w:val="26"/>
                <w:szCs w:val="26"/>
              </w:rPr>
              <w:t>си</w:t>
            </w:r>
            <w:proofErr w:type="spellEnd"/>
          </w:p>
        </w:tc>
        <w:tc>
          <w:tcPr>
            <w:tcW w:w="2880" w:type="dxa"/>
          </w:tcPr>
          <w:p w14:paraId="5027BC59"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54E7C47A" w14:textId="77777777" w:rsidTr="00B66AA0">
        <w:tc>
          <w:tcPr>
            <w:tcW w:w="6588" w:type="dxa"/>
          </w:tcPr>
          <w:p w14:paraId="63084F60" w14:textId="77777777" w:rsidR="001442B2" w:rsidRPr="00633C6E" w:rsidRDefault="001442B2" w:rsidP="00B66AA0">
            <w:pPr>
              <w:jc w:val="both"/>
              <w:rPr>
                <w:i/>
                <w:sz w:val="26"/>
                <w:szCs w:val="26"/>
              </w:rPr>
            </w:pPr>
            <w:r w:rsidRPr="00633C6E">
              <w:rPr>
                <w:i/>
                <w:sz w:val="26"/>
                <w:szCs w:val="26"/>
              </w:rPr>
              <w:t xml:space="preserve">9. </w:t>
            </w:r>
            <w:proofErr w:type="spellStart"/>
            <w:r w:rsidRPr="00633C6E">
              <w:rPr>
                <w:i/>
                <w:sz w:val="26"/>
                <w:szCs w:val="26"/>
              </w:rPr>
              <w:t>Някои</w:t>
            </w:r>
            <w:proofErr w:type="spellEnd"/>
            <w:r w:rsidRPr="00633C6E">
              <w:rPr>
                <w:i/>
                <w:sz w:val="26"/>
                <w:szCs w:val="26"/>
              </w:rPr>
              <w:t xml:space="preserve"> </w:t>
            </w:r>
            <w:proofErr w:type="spellStart"/>
            <w:r w:rsidRPr="00633C6E">
              <w:rPr>
                <w:i/>
                <w:sz w:val="26"/>
                <w:szCs w:val="26"/>
              </w:rPr>
              <w:t>колеги</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отнасят</w:t>
            </w:r>
            <w:proofErr w:type="spellEnd"/>
            <w:r w:rsidRPr="00633C6E">
              <w:rPr>
                <w:i/>
                <w:sz w:val="26"/>
                <w:szCs w:val="26"/>
              </w:rPr>
              <w:t xml:space="preserve"> </w:t>
            </w:r>
            <w:proofErr w:type="spellStart"/>
            <w:r w:rsidRPr="00633C6E">
              <w:rPr>
                <w:i/>
                <w:sz w:val="26"/>
                <w:szCs w:val="26"/>
              </w:rPr>
              <w:t>грубо</w:t>
            </w:r>
            <w:proofErr w:type="spellEnd"/>
            <w:r w:rsidRPr="00633C6E">
              <w:rPr>
                <w:i/>
                <w:sz w:val="26"/>
                <w:szCs w:val="26"/>
              </w:rPr>
              <w:t>,</w:t>
            </w:r>
            <w:r w:rsidRPr="002162BA">
              <w:rPr>
                <w:i/>
                <w:sz w:val="26"/>
                <w:szCs w:val="26"/>
                <w:lang w:val="ru-RU"/>
              </w:rPr>
              <w:t xml:space="preserve"> </w:t>
            </w:r>
            <w:proofErr w:type="spellStart"/>
            <w:r w:rsidRPr="00633C6E">
              <w:rPr>
                <w:i/>
                <w:sz w:val="26"/>
                <w:szCs w:val="26"/>
              </w:rPr>
              <w:t>нетактично</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подигравателно</w:t>
            </w:r>
            <w:proofErr w:type="spellEnd"/>
            <w:r w:rsidRPr="00633C6E">
              <w:rPr>
                <w:i/>
                <w:sz w:val="26"/>
                <w:szCs w:val="26"/>
              </w:rPr>
              <w:t xml:space="preserve"> с </w:t>
            </w:r>
            <w:proofErr w:type="spellStart"/>
            <w:r w:rsidRPr="00633C6E">
              <w:rPr>
                <w:i/>
                <w:sz w:val="26"/>
                <w:szCs w:val="26"/>
              </w:rPr>
              <w:t>мен</w:t>
            </w:r>
            <w:proofErr w:type="spellEnd"/>
          </w:p>
        </w:tc>
        <w:tc>
          <w:tcPr>
            <w:tcW w:w="2880" w:type="dxa"/>
          </w:tcPr>
          <w:p w14:paraId="50D9F70E"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55A61643" w14:textId="77777777" w:rsidTr="00B66AA0">
        <w:tc>
          <w:tcPr>
            <w:tcW w:w="6588" w:type="dxa"/>
          </w:tcPr>
          <w:p w14:paraId="5A6967D7" w14:textId="77777777" w:rsidR="001442B2" w:rsidRPr="00633C6E" w:rsidRDefault="001442B2" w:rsidP="00B66AA0">
            <w:pPr>
              <w:jc w:val="both"/>
              <w:rPr>
                <w:i/>
                <w:sz w:val="26"/>
                <w:szCs w:val="26"/>
              </w:rPr>
            </w:pPr>
            <w:r w:rsidRPr="00633C6E">
              <w:rPr>
                <w:i/>
                <w:sz w:val="26"/>
                <w:szCs w:val="26"/>
              </w:rPr>
              <w:t xml:space="preserve">10. </w:t>
            </w:r>
            <w:proofErr w:type="spellStart"/>
            <w:r w:rsidRPr="00633C6E">
              <w:rPr>
                <w:i/>
                <w:sz w:val="26"/>
                <w:szCs w:val="26"/>
              </w:rPr>
              <w:t>Предоставят</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достатъчно</w:t>
            </w:r>
            <w:proofErr w:type="spellEnd"/>
            <w:r w:rsidRPr="00633C6E">
              <w:rPr>
                <w:i/>
                <w:sz w:val="26"/>
                <w:szCs w:val="26"/>
              </w:rPr>
              <w:t xml:space="preserve"> </w:t>
            </w:r>
            <w:proofErr w:type="spellStart"/>
            <w:r w:rsidRPr="00633C6E">
              <w:rPr>
                <w:i/>
                <w:sz w:val="26"/>
                <w:szCs w:val="26"/>
              </w:rPr>
              <w:t>правомощия</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вземам</w:t>
            </w:r>
            <w:proofErr w:type="spellEnd"/>
            <w:r w:rsidRPr="00633C6E">
              <w:rPr>
                <w:i/>
                <w:sz w:val="26"/>
                <w:szCs w:val="26"/>
              </w:rPr>
              <w:t xml:space="preserve"> </w:t>
            </w:r>
            <w:proofErr w:type="spellStart"/>
            <w:r w:rsidRPr="00633C6E">
              <w:rPr>
                <w:i/>
                <w:sz w:val="26"/>
                <w:szCs w:val="26"/>
              </w:rPr>
              <w:t>решения</w:t>
            </w:r>
            <w:proofErr w:type="spellEnd"/>
            <w:r w:rsidRPr="00633C6E">
              <w:rPr>
                <w:i/>
                <w:sz w:val="26"/>
                <w:szCs w:val="26"/>
              </w:rPr>
              <w:t xml:space="preserve">, </w:t>
            </w:r>
            <w:proofErr w:type="spellStart"/>
            <w:r w:rsidRPr="00633C6E">
              <w:rPr>
                <w:i/>
                <w:sz w:val="26"/>
                <w:szCs w:val="26"/>
              </w:rPr>
              <w:t>свързани</w:t>
            </w:r>
            <w:proofErr w:type="spellEnd"/>
            <w:r w:rsidRPr="00633C6E">
              <w:rPr>
                <w:i/>
                <w:sz w:val="26"/>
                <w:szCs w:val="26"/>
              </w:rPr>
              <w:t xml:space="preserve"> с </w:t>
            </w:r>
            <w:proofErr w:type="spellStart"/>
            <w:r w:rsidRPr="00633C6E">
              <w:rPr>
                <w:i/>
                <w:sz w:val="26"/>
                <w:szCs w:val="26"/>
              </w:rPr>
              <w:t>работата</w:t>
            </w:r>
            <w:proofErr w:type="spellEnd"/>
          </w:p>
        </w:tc>
        <w:tc>
          <w:tcPr>
            <w:tcW w:w="2880" w:type="dxa"/>
          </w:tcPr>
          <w:p w14:paraId="18C1960C"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234A82E2" w14:textId="77777777" w:rsidTr="00B66AA0">
        <w:tc>
          <w:tcPr>
            <w:tcW w:w="6588" w:type="dxa"/>
          </w:tcPr>
          <w:p w14:paraId="5FB0E241" w14:textId="77777777" w:rsidR="001442B2" w:rsidRPr="00633C6E" w:rsidRDefault="001442B2" w:rsidP="00B66AA0">
            <w:pPr>
              <w:jc w:val="both"/>
              <w:rPr>
                <w:i/>
                <w:sz w:val="26"/>
                <w:szCs w:val="26"/>
              </w:rPr>
            </w:pPr>
            <w:r w:rsidRPr="00633C6E">
              <w:rPr>
                <w:i/>
                <w:sz w:val="26"/>
                <w:szCs w:val="26"/>
              </w:rPr>
              <w:t xml:space="preserve">11. </w:t>
            </w:r>
            <w:proofErr w:type="spellStart"/>
            <w:r w:rsidRPr="00633C6E">
              <w:rPr>
                <w:i/>
                <w:sz w:val="26"/>
                <w:szCs w:val="26"/>
              </w:rPr>
              <w:t>Задачите</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са</w:t>
            </w:r>
            <w:proofErr w:type="spellEnd"/>
            <w:r w:rsidRPr="00633C6E">
              <w:rPr>
                <w:i/>
                <w:sz w:val="26"/>
                <w:szCs w:val="26"/>
              </w:rPr>
              <w:t xml:space="preserve"> </w:t>
            </w:r>
            <w:proofErr w:type="spellStart"/>
            <w:r w:rsidRPr="00633C6E">
              <w:rPr>
                <w:i/>
                <w:sz w:val="26"/>
                <w:szCs w:val="26"/>
              </w:rPr>
              <w:t>добре</w:t>
            </w:r>
            <w:proofErr w:type="spellEnd"/>
            <w:r w:rsidRPr="00633C6E">
              <w:rPr>
                <w:i/>
                <w:sz w:val="26"/>
                <w:szCs w:val="26"/>
              </w:rPr>
              <w:t xml:space="preserve"> </w:t>
            </w:r>
            <w:proofErr w:type="spellStart"/>
            <w:r w:rsidRPr="00633C6E">
              <w:rPr>
                <w:i/>
                <w:sz w:val="26"/>
                <w:szCs w:val="26"/>
              </w:rPr>
              <w:t>разпределени</w:t>
            </w:r>
            <w:proofErr w:type="spellEnd"/>
            <w:r w:rsidRPr="00633C6E">
              <w:rPr>
                <w:i/>
                <w:sz w:val="26"/>
                <w:szCs w:val="26"/>
              </w:rPr>
              <w:t xml:space="preserve"> </w:t>
            </w:r>
            <w:proofErr w:type="spellStart"/>
            <w:r w:rsidRPr="00633C6E">
              <w:rPr>
                <w:i/>
                <w:sz w:val="26"/>
                <w:szCs w:val="26"/>
              </w:rPr>
              <w:t>във</w:t>
            </w:r>
            <w:proofErr w:type="spellEnd"/>
            <w:r w:rsidRPr="00633C6E">
              <w:rPr>
                <w:i/>
                <w:sz w:val="26"/>
                <w:szCs w:val="26"/>
              </w:rPr>
              <w:t xml:space="preserve"> </w:t>
            </w:r>
            <w:proofErr w:type="spellStart"/>
            <w:r w:rsidRPr="00633C6E">
              <w:rPr>
                <w:i/>
                <w:sz w:val="26"/>
                <w:szCs w:val="26"/>
              </w:rPr>
              <w:t>времето</w:t>
            </w:r>
            <w:proofErr w:type="spellEnd"/>
            <w:r w:rsidRPr="00633C6E">
              <w:rPr>
                <w:i/>
                <w:sz w:val="26"/>
                <w:szCs w:val="26"/>
              </w:rPr>
              <w:t xml:space="preserve"> </w:t>
            </w:r>
          </w:p>
        </w:tc>
        <w:tc>
          <w:tcPr>
            <w:tcW w:w="2880" w:type="dxa"/>
          </w:tcPr>
          <w:p w14:paraId="1FE4B041"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BE16480" w14:textId="77777777" w:rsidTr="00B66AA0">
        <w:tc>
          <w:tcPr>
            <w:tcW w:w="6588" w:type="dxa"/>
          </w:tcPr>
          <w:p w14:paraId="7C8BE6B3" w14:textId="77777777" w:rsidR="001442B2" w:rsidRPr="00633C6E" w:rsidRDefault="001442B2" w:rsidP="00B66AA0">
            <w:pPr>
              <w:jc w:val="both"/>
              <w:rPr>
                <w:i/>
                <w:sz w:val="26"/>
                <w:szCs w:val="26"/>
              </w:rPr>
            </w:pPr>
            <w:r w:rsidRPr="00633C6E">
              <w:rPr>
                <w:i/>
                <w:sz w:val="26"/>
                <w:szCs w:val="26"/>
              </w:rPr>
              <w:t xml:space="preserve">12. </w:t>
            </w:r>
            <w:proofErr w:type="spellStart"/>
            <w:r w:rsidRPr="00633C6E">
              <w:rPr>
                <w:i/>
                <w:sz w:val="26"/>
                <w:szCs w:val="26"/>
              </w:rPr>
              <w:t>Критикуват</w:t>
            </w:r>
            <w:proofErr w:type="spellEnd"/>
            <w:r w:rsidRPr="00633C6E">
              <w:rPr>
                <w:i/>
                <w:sz w:val="26"/>
                <w:szCs w:val="26"/>
              </w:rPr>
              <w:t xml:space="preserve"> </w:t>
            </w:r>
            <w:proofErr w:type="spellStart"/>
            <w:r w:rsidRPr="00633C6E">
              <w:rPr>
                <w:i/>
                <w:sz w:val="26"/>
                <w:szCs w:val="26"/>
              </w:rPr>
              <w:t>ме</w:t>
            </w:r>
            <w:proofErr w:type="spellEnd"/>
            <w:r w:rsidRPr="00633C6E">
              <w:rPr>
                <w:i/>
                <w:sz w:val="26"/>
                <w:szCs w:val="26"/>
              </w:rPr>
              <w:t xml:space="preserve">, </w:t>
            </w:r>
            <w:proofErr w:type="spellStart"/>
            <w:r w:rsidRPr="00633C6E">
              <w:rPr>
                <w:i/>
                <w:sz w:val="26"/>
                <w:szCs w:val="26"/>
              </w:rPr>
              <w:t>че</w:t>
            </w:r>
            <w:proofErr w:type="spellEnd"/>
            <w:r w:rsidRPr="00633C6E">
              <w:rPr>
                <w:i/>
                <w:sz w:val="26"/>
                <w:szCs w:val="26"/>
              </w:rPr>
              <w:t xml:space="preserve"> </w:t>
            </w:r>
            <w:proofErr w:type="spellStart"/>
            <w:r w:rsidRPr="00633C6E">
              <w:rPr>
                <w:i/>
                <w:sz w:val="26"/>
                <w:szCs w:val="26"/>
              </w:rPr>
              <w:t>работата</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отразява</w:t>
            </w:r>
            <w:proofErr w:type="spellEnd"/>
            <w:r w:rsidRPr="00633C6E">
              <w:rPr>
                <w:i/>
                <w:sz w:val="26"/>
                <w:szCs w:val="26"/>
              </w:rPr>
              <w:t xml:space="preserve"> </w:t>
            </w:r>
            <w:proofErr w:type="spellStart"/>
            <w:r w:rsidRPr="00633C6E">
              <w:rPr>
                <w:i/>
                <w:sz w:val="26"/>
                <w:szCs w:val="26"/>
              </w:rPr>
              <w:t>на</w:t>
            </w:r>
            <w:proofErr w:type="spellEnd"/>
            <w:r w:rsidRPr="00633C6E">
              <w:rPr>
                <w:i/>
                <w:sz w:val="26"/>
                <w:szCs w:val="26"/>
              </w:rPr>
              <w:t xml:space="preserve"> </w:t>
            </w:r>
            <w:proofErr w:type="spellStart"/>
            <w:r w:rsidRPr="00633C6E">
              <w:rPr>
                <w:i/>
                <w:sz w:val="26"/>
                <w:szCs w:val="26"/>
              </w:rPr>
              <w:t>поведението</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вкъщи</w:t>
            </w:r>
            <w:proofErr w:type="spellEnd"/>
          </w:p>
        </w:tc>
        <w:tc>
          <w:tcPr>
            <w:tcW w:w="2880" w:type="dxa"/>
          </w:tcPr>
          <w:p w14:paraId="1E1E4FA0"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277AB927" w14:textId="77777777" w:rsidTr="00B66AA0">
        <w:tc>
          <w:tcPr>
            <w:tcW w:w="6588" w:type="dxa"/>
          </w:tcPr>
          <w:p w14:paraId="60D93EE4" w14:textId="77777777" w:rsidR="001442B2" w:rsidRPr="00633C6E" w:rsidRDefault="001442B2" w:rsidP="00B66AA0">
            <w:pPr>
              <w:jc w:val="both"/>
              <w:rPr>
                <w:i/>
                <w:sz w:val="26"/>
                <w:szCs w:val="26"/>
              </w:rPr>
            </w:pPr>
            <w:r w:rsidRPr="00633C6E">
              <w:rPr>
                <w:i/>
                <w:sz w:val="26"/>
                <w:szCs w:val="26"/>
              </w:rPr>
              <w:t xml:space="preserve">13. </w:t>
            </w:r>
            <w:proofErr w:type="spellStart"/>
            <w:r w:rsidRPr="00633C6E">
              <w:rPr>
                <w:i/>
                <w:sz w:val="26"/>
                <w:szCs w:val="26"/>
              </w:rPr>
              <w:t>Трябва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изпълнявам</w:t>
            </w:r>
            <w:proofErr w:type="spellEnd"/>
            <w:r w:rsidRPr="00633C6E">
              <w:rPr>
                <w:i/>
                <w:sz w:val="26"/>
                <w:szCs w:val="26"/>
              </w:rPr>
              <w:t xml:space="preserve"> </w:t>
            </w:r>
            <w:proofErr w:type="spellStart"/>
            <w:r w:rsidRPr="00633C6E">
              <w:rPr>
                <w:i/>
                <w:sz w:val="26"/>
                <w:szCs w:val="26"/>
              </w:rPr>
              <w:t>задачи</w:t>
            </w:r>
            <w:proofErr w:type="spellEnd"/>
            <w:r w:rsidRPr="00633C6E">
              <w:rPr>
                <w:i/>
                <w:sz w:val="26"/>
                <w:szCs w:val="26"/>
              </w:rPr>
              <w:t xml:space="preserve">, </w:t>
            </w:r>
            <w:proofErr w:type="spellStart"/>
            <w:r w:rsidRPr="00633C6E">
              <w:rPr>
                <w:i/>
                <w:sz w:val="26"/>
                <w:szCs w:val="26"/>
              </w:rPr>
              <w:t>за</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нямам</w:t>
            </w:r>
            <w:proofErr w:type="spellEnd"/>
            <w:r w:rsidRPr="00633C6E">
              <w:rPr>
                <w:i/>
                <w:sz w:val="26"/>
                <w:szCs w:val="26"/>
              </w:rPr>
              <w:t xml:space="preserve"> </w:t>
            </w:r>
            <w:proofErr w:type="spellStart"/>
            <w:r w:rsidRPr="00633C6E">
              <w:rPr>
                <w:i/>
                <w:sz w:val="26"/>
                <w:szCs w:val="26"/>
              </w:rPr>
              <w:t>достатъчно</w:t>
            </w:r>
            <w:proofErr w:type="spellEnd"/>
            <w:r w:rsidRPr="00633C6E">
              <w:rPr>
                <w:i/>
                <w:sz w:val="26"/>
                <w:szCs w:val="26"/>
              </w:rPr>
              <w:t xml:space="preserve"> </w:t>
            </w:r>
            <w:proofErr w:type="spellStart"/>
            <w:r w:rsidRPr="00633C6E">
              <w:rPr>
                <w:i/>
                <w:sz w:val="26"/>
                <w:szCs w:val="26"/>
              </w:rPr>
              <w:t>ресурси</w:t>
            </w:r>
            <w:proofErr w:type="spellEnd"/>
            <w:r w:rsidRPr="00633C6E">
              <w:rPr>
                <w:i/>
                <w:sz w:val="26"/>
                <w:szCs w:val="26"/>
              </w:rPr>
              <w:t xml:space="preserve"> (</w:t>
            </w:r>
            <w:proofErr w:type="spellStart"/>
            <w:r w:rsidRPr="00633C6E">
              <w:rPr>
                <w:i/>
                <w:sz w:val="26"/>
                <w:szCs w:val="26"/>
              </w:rPr>
              <w:t>информация</w:t>
            </w:r>
            <w:proofErr w:type="spellEnd"/>
            <w:r w:rsidRPr="00633C6E">
              <w:rPr>
                <w:i/>
                <w:sz w:val="26"/>
                <w:szCs w:val="26"/>
              </w:rPr>
              <w:t xml:space="preserve">, </w:t>
            </w:r>
            <w:proofErr w:type="spellStart"/>
            <w:r w:rsidRPr="00633C6E">
              <w:rPr>
                <w:i/>
                <w:sz w:val="26"/>
                <w:szCs w:val="26"/>
              </w:rPr>
              <w:t>материали</w:t>
            </w:r>
            <w:proofErr w:type="spellEnd"/>
            <w:r w:rsidRPr="00633C6E">
              <w:rPr>
                <w:i/>
                <w:sz w:val="26"/>
                <w:szCs w:val="26"/>
              </w:rPr>
              <w:t xml:space="preserve"> и </w:t>
            </w:r>
            <w:proofErr w:type="spellStart"/>
            <w:r w:rsidRPr="00633C6E">
              <w:rPr>
                <w:i/>
                <w:sz w:val="26"/>
                <w:szCs w:val="26"/>
              </w:rPr>
              <w:t>др</w:t>
            </w:r>
            <w:proofErr w:type="spellEnd"/>
            <w:r w:rsidRPr="00633C6E">
              <w:rPr>
                <w:i/>
                <w:sz w:val="26"/>
                <w:szCs w:val="26"/>
              </w:rPr>
              <w:t>.)</w:t>
            </w:r>
          </w:p>
        </w:tc>
        <w:tc>
          <w:tcPr>
            <w:tcW w:w="2880" w:type="dxa"/>
          </w:tcPr>
          <w:p w14:paraId="094E9A1B"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5B8B9F51" w14:textId="77777777" w:rsidTr="00B66AA0">
        <w:tc>
          <w:tcPr>
            <w:tcW w:w="6588" w:type="dxa"/>
          </w:tcPr>
          <w:p w14:paraId="2A1DE19D" w14:textId="77777777" w:rsidR="001442B2" w:rsidRPr="00633C6E" w:rsidRDefault="001442B2" w:rsidP="00B66AA0">
            <w:pPr>
              <w:jc w:val="both"/>
              <w:rPr>
                <w:i/>
                <w:sz w:val="26"/>
                <w:szCs w:val="26"/>
              </w:rPr>
            </w:pPr>
            <w:r w:rsidRPr="00633C6E">
              <w:rPr>
                <w:i/>
                <w:sz w:val="26"/>
                <w:szCs w:val="26"/>
              </w:rPr>
              <w:t xml:space="preserve">14. </w:t>
            </w:r>
            <w:proofErr w:type="spellStart"/>
            <w:r w:rsidRPr="00633C6E">
              <w:rPr>
                <w:i/>
                <w:sz w:val="26"/>
                <w:szCs w:val="26"/>
              </w:rPr>
              <w:t>Началникът</w:t>
            </w:r>
            <w:proofErr w:type="spellEnd"/>
            <w:r w:rsidRPr="00633C6E">
              <w:rPr>
                <w:i/>
                <w:sz w:val="26"/>
                <w:szCs w:val="26"/>
              </w:rPr>
              <w:t>/</w:t>
            </w:r>
            <w:proofErr w:type="spellStart"/>
            <w:r w:rsidRPr="00633C6E">
              <w:rPr>
                <w:i/>
                <w:sz w:val="26"/>
                <w:szCs w:val="26"/>
              </w:rPr>
              <w:t>началниците</w:t>
            </w:r>
            <w:proofErr w:type="spellEnd"/>
            <w:r w:rsidRPr="00633C6E">
              <w:rPr>
                <w:i/>
                <w:sz w:val="26"/>
                <w:szCs w:val="26"/>
              </w:rPr>
              <w:t xml:space="preserve"> </w:t>
            </w:r>
            <w:proofErr w:type="spellStart"/>
            <w:r w:rsidRPr="00633C6E">
              <w:rPr>
                <w:i/>
                <w:sz w:val="26"/>
                <w:szCs w:val="26"/>
              </w:rPr>
              <w:t>ме</w:t>
            </w:r>
            <w:proofErr w:type="spellEnd"/>
            <w:r w:rsidRPr="00633C6E">
              <w:rPr>
                <w:i/>
                <w:sz w:val="26"/>
                <w:szCs w:val="26"/>
              </w:rPr>
              <w:t xml:space="preserve"> </w:t>
            </w:r>
            <w:proofErr w:type="spellStart"/>
            <w:r w:rsidRPr="00633C6E">
              <w:rPr>
                <w:i/>
                <w:sz w:val="26"/>
                <w:szCs w:val="26"/>
              </w:rPr>
              <w:t>нагрубяват</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заяждат</w:t>
            </w:r>
            <w:proofErr w:type="spellEnd"/>
            <w:r w:rsidRPr="00633C6E">
              <w:rPr>
                <w:i/>
                <w:sz w:val="26"/>
                <w:szCs w:val="26"/>
              </w:rPr>
              <w:t xml:space="preserve"> с </w:t>
            </w:r>
            <w:proofErr w:type="spellStart"/>
            <w:r w:rsidRPr="00633C6E">
              <w:rPr>
                <w:i/>
                <w:sz w:val="26"/>
                <w:szCs w:val="26"/>
              </w:rPr>
              <w:t>мен</w:t>
            </w:r>
            <w:proofErr w:type="spellEnd"/>
          </w:p>
        </w:tc>
        <w:tc>
          <w:tcPr>
            <w:tcW w:w="2880" w:type="dxa"/>
          </w:tcPr>
          <w:p w14:paraId="576512B5"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79497897" w14:textId="77777777" w:rsidTr="00B66AA0">
        <w:tc>
          <w:tcPr>
            <w:tcW w:w="6588" w:type="dxa"/>
          </w:tcPr>
          <w:p w14:paraId="166BC00B" w14:textId="77777777" w:rsidR="001442B2" w:rsidRPr="00633C6E" w:rsidRDefault="001442B2" w:rsidP="00B66AA0">
            <w:pPr>
              <w:jc w:val="both"/>
              <w:rPr>
                <w:i/>
                <w:sz w:val="26"/>
                <w:szCs w:val="26"/>
              </w:rPr>
            </w:pPr>
            <w:r w:rsidRPr="00633C6E">
              <w:rPr>
                <w:i/>
                <w:sz w:val="26"/>
                <w:szCs w:val="26"/>
              </w:rPr>
              <w:t xml:space="preserve">15. </w:t>
            </w:r>
            <w:proofErr w:type="spellStart"/>
            <w:r w:rsidRPr="00633C6E">
              <w:rPr>
                <w:i/>
                <w:sz w:val="26"/>
                <w:szCs w:val="26"/>
              </w:rPr>
              <w:t>Участвам</w:t>
            </w:r>
            <w:proofErr w:type="spellEnd"/>
            <w:r w:rsidRPr="00633C6E">
              <w:rPr>
                <w:i/>
                <w:sz w:val="26"/>
                <w:szCs w:val="26"/>
              </w:rPr>
              <w:t xml:space="preserve"> в </w:t>
            </w:r>
            <w:proofErr w:type="spellStart"/>
            <w:r w:rsidRPr="00633C6E">
              <w:rPr>
                <w:i/>
                <w:sz w:val="26"/>
                <w:szCs w:val="26"/>
              </w:rPr>
              <w:t>групи</w:t>
            </w:r>
            <w:proofErr w:type="spellEnd"/>
            <w:r w:rsidRPr="00633C6E">
              <w:rPr>
                <w:i/>
                <w:sz w:val="26"/>
                <w:szCs w:val="26"/>
              </w:rPr>
              <w:t xml:space="preserve">, </w:t>
            </w:r>
            <w:proofErr w:type="spellStart"/>
            <w:r w:rsidRPr="00633C6E">
              <w:rPr>
                <w:i/>
                <w:sz w:val="26"/>
                <w:szCs w:val="26"/>
              </w:rPr>
              <w:t>екипи</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комисии</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вземат</w:t>
            </w:r>
            <w:proofErr w:type="spellEnd"/>
            <w:r w:rsidRPr="00633C6E">
              <w:rPr>
                <w:i/>
                <w:sz w:val="26"/>
                <w:szCs w:val="26"/>
              </w:rPr>
              <w:t xml:space="preserve"> </w:t>
            </w:r>
            <w:proofErr w:type="spellStart"/>
            <w:r w:rsidRPr="00633C6E">
              <w:rPr>
                <w:i/>
                <w:sz w:val="26"/>
                <w:szCs w:val="26"/>
              </w:rPr>
              <w:t>решения</w:t>
            </w:r>
            <w:proofErr w:type="spellEnd"/>
            <w:r w:rsidRPr="00633C6E">
              <w:rPr>
                <w:i/>
                <w:sz w:val="26"/>
                <w:szCs w:val="26"/>
              </w:rPr>
              <w:t xml:space="preserve">, </w:t>
            </w:r>
            <w:proofErr w:type="spellStart"/>
            <w:r w:rsidRPr="00633C6E">
              <w:rPr>
                <w:i/>
                <w:sz w:val="26"/>
                <w:szCs w:val="26"/>
              </w:rPr>
              <w:t>свързани</w:t>
            </w:r>
            <w:proofErr w:type="spellEnd"/>
            <w:r w:rsidRPr="00633C6E">
              <w:rPr>
                <w:i/>
                <w:sz w:val="26"/>
                <w:szCs w:val="26"/>
              </w:rPr>
              <w:t xml:space="preserve"> с </w:t>
            </w:r>
            <w:proofErr w:type="spellStart"/>
            <w:r w:rsidRPr="00633C6E">
              <w:rPr>
                <w:i/>
                <w:sz w:val="26"/>
                <w:szCs w:val="26"/>
              </w:rPr>
              <w:t>работата</w:t>
            </w:r>
            <w:proofErr w:type="spellEnd"/>
          </w:p>
        </w:tc>
        <w:tc>
          <w:tcPr>
            <w:tcW w:w="2880" w:type="dxa"/>
          </w:tcPr>
          <w:p w14:paraId="3EB322C3"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78EC384F" w14:textId="77777777" w:rsidTr="00B66AA0">
        <w:tc>
          <w:tcPr>
            <w:tcW w:w="6588" w:type="dxa"/>
          </w:tcPr>
          <w:p w14:paraId="12A42C53" w14:textId="77777777" w:rsidR="001442B2" w:rsidRPr="00633C6E" w:rsidRDefault="001442B2" w:rsidP="00B66AA0">
            <w:pPr>
              <w:jc w:val="both"/>
              <w:rPr>
                <w:i/>
                <w:sz w:val="26"/>
                <w:szCs w:val="26"/>
              </w:rPr>
            </w:pPr>
            <w:r w:rsidRPr="00633C6E">
              <w:rPr>
                <w:i/>
                <w:sz w:val="26"/>
                <w:szCs w:val="26"/>
              </w:rPr>
              <w:t xml:space="preserve">16. </w:t>
            </w:r>
            <w:proofErr w:type="spellStart"/>
            <w:r w:rsidRPr="00633C6E">
              <w:rPr>
                <w:i/>
                <w:sz w:val="26"/>
                <w:szCs w:val="26"/>
              </w:rPr>
              <w:t>Знам</w:t>
            </w:r>
            <w:proofErr w:type="spellEnd"/>
            <w:r w:rsidRPr="00633C6E">
              <w:rPr>
                <w:i/>
                <w:sz w:val="26"/>
                <w:szCs w:val="26"/>
              </w:rPr>
              <w:t xml:space="preserve"> </w:t>
            </w:r>
            <w:proofErr w:type="spellStart"/>
            <w:r w:rsidRPr="00633C6E">
              <w:rPr>
                <w:i/>
                <w:sz w:val="26"/>
                <w:szCs w:val="26"/>
              </w:rPr>
              <w:t>добре</w:t>
            </w:r>
            <w:proofErr w:type="spellEnd"/>
            <w:r w:rsidRPr="00633C6E">
              <w:rPr>
                <w:i/>
                <w:sz w:val="26"/>
                <w:szCs w:val="26"/>
              </w:rPr>
              <w:t xml:space="preserve"> </w:t>
            </w:r>
            <w:proofErr w:type="spellStart"/>
            <w:r w:rsidRPr="00633C6E">
              <w:rPr>
                <w:i/>
                <w:sz w:val="26"/>
                <w:szCs w:val="26"/>
              </w:rPr>
              <w:t>кои</w:t>
            </w:r>
            <w:proofErr w:type="spellEnd"/>
            <w:r w:rsidRPr="00633C6E">
              <w:rPr>
                <w:i/>
                <w:sz w:val="26"/>
                <w:szCs w:val="26"/>
              </w:rPr>
              <w:t xml:space="preserve"> </w:t>
            </w:r>
            <w:proofErr w:type="spellStart"/>
            <w:r w:rsidRPr="00633C6E">
              <w:rPr>
                <w:i/>
                <w:sz w:val="26"/>
                <w:szCs w:val="26"/>
              </w:rPr>
              <w:t>са</w:t>
            </w:r>
            <w:proofErr w:type="spellEnd"/>
            <w:r w:rsidRPr="00633C6E">
              <w:rPr>
                <w:i/>
                <w:sz w:val="26"/>
                <w:szCs w:val="26"/>
              </w:rPr>
              <w:t xml:space="preserve"> </w:t>
            </w:r>
            <w:proofErr w:type="spellStart"/>
            <w:r w:rsidRPr="00633C6E">
              <w:rPr>
                <w:i/>
                <w:sz w:val="26"/>
                <w:szCs w:val="26"/>
              </w:rPr>
              <w:t>моите</w:t>
            </w:r>
            <w:proofErr w:type="spellEnd"/>
            <w:r w:rsidRPr="00633C6E">
              <w:rPr>
                <w:i/>
                <w:sz w:val="26"/>
                <w:szCs w:val="26"/>
              </w:rPr>
              <w:t xml:space="preserve"> </w:t>
            </w:r>
            <w:proofErr w:type="spellStart"/>
            <w:r w:rsidRPr="00633C6E">
              <w:rPr>
                <w:i/>
                <w:sz w:val="26"/>
                <w:szCs w:val="26"/>
              </w:rPr>
              <w:t>отговорности</w:t>
            </w:r>
            <w:proofErr w:type="spellEnd"/>
          </w:p>
          <w:p w14:paraId="3F451C2F" w14:textId="77777777" w:rsidR="001442B2" w:rsidRPr="00633C6E" w:rsidRDefault="001442B2" w:rsidP="00B66AA0">
            <w:pPr>
              <w:jc w:val="both"/>
              <w:rPr>
                <w:i/>
                <w:sz w:val="26"/>
                <w:szCs w:val="26"/>
              </w:rPr>
            </w:pPr>
          </w:p>
        </w:tc>
        <w:tc>
          <w:tcPr>
            <w:tcW w:w="2880" w:type="dxa"/>
          </w:tcPr>
          <w:p w14:paraId="5956FB1C"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11A8331B" w14:textId="77777777" w:rsidTr="00B66AA0">
        <w:tc>
          <w:tcPr>
            <w:tcW w:w="6588" w:type="dxa"/>
          </w:tcPr>
          <w:p w14:paraId="1939386C" w14:textId="77777777" w:rsidR="001442B2" w:rsidRPr="00633C6E" w:rsidRDefault="001442B2" w:rsidP="00B66AA0">
            <w:pPr>
              <w:jc w:val="both"/>
              <w:rPr>
                <w:i/>
                <w:sz w:val="26"/>
                <w:szCs w:val="26"/>
              </w:rPr>
            </w:pPr>
            <w:r w:rsidRPr="00633C6E">
              <w:rPr>
                <w:i/>
                <w:sz w:val="26"/>
                <w:szCs w:val="26"/>
              </w:rPr>
              <w:lastRenderedPageBreak/>
              <w:t xml:space="preserve">17. </w:t>
            </w:r>
            <w:proofErr w:type="spellStart"/>
            <w:r w:rsidRPr="00633C6E">
              <w:rPr>
                <w:i/>
                <w:sz w:val="26"/>
                <w:szCs w:val="26"/>
              </w:rPr>
              <w:t>Извършвам</w:t>
            </w:r>
            <w:proofErr w:type="spellEnd"/>
            <w:r w:rsidRPr="00633C6E">
              <w:rPr>
                <w:i/>
                <w:sz w:val="26"/>
                <w:szCs w:val="26"/>
              </w:rPr>
              <w:t xml:space="preserve"> </w:t>
            </w:r>
            <w:proofErr w:type="spellStart"/>
            <w:r w:rsidRPr="00633C6E">
              <w:rPr>
                <w:i/>
                <w:sz w:val="26"/>
                <w:szCs w:val="26"/>
              </w:rPr>
              <w:t>твърде</w:t>
            </w:r>
            <w:proofErr w:type="spellEnd"/>
            <w:r w:rsidRPr="00633C6E">
              <w:rPr>
                <w:i/>
                <w:sz w:val="26"/>
                <w:szCs w:val="26"/>
              </w:rPr>
              <w:t xml:space="preserve"> </w:t>
            </w:r>
            <w:proofErr w:type="spellStart"/>
            <w:r w:rsidRPr="00633C6E">
              <w:rPr>
                <w:i/>
                <w:sz w:val="26"/>
                <w:szCs w:val="26"/>
              </w:rPr>
              <w:t>голям</w:t>
            </w:r>
            <w:proofErr w:type="spellEnd"/>
            <w:r w:rsidRPr="00633C6E">
              <w:rPr>
                <w:i/>
                <w:sz w:val="26"/>
                <w:szCs w:val="26"/>
              </w:rPr>
              <w:t xml:space="preserve"> </w:t>
            </w:r>
            <w:proofErr w:type="spellStart"/>
            <w:r w:rsidRPr="00633C6E">
              <w:rPr>
                <w:i/>
                <w:sz w:val="26"/>
                <w:szCs w:val="26"/>
              </w:rPr>
              <w:t>обем</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работа</w:t>
            </w:r>
            <w:proofErr w:type="spellEnd"/>
          </w:p>
        </w:tc>
        <w:tc>
          <w:tcPr>
            <w:tcW w:w="2880" w:type="dxa"/>
          </w:tcPr>
          <w:p w14:paraId="43363551"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35BCE4B8" w14:textId="77777777" w:rsidTr="00B66AA0">
        <w:tc>
          <w:tcPr>
            <w:tcW w:w="6588" w:type="dxa"/>
          </w:tcPr>
          <w:p w14:paraId="7CBD3BA4" w14:textId="77777777" w:rsidR="001442B2" w:rsidRPr="00633C6E" w:rsidRDefault="001442B2" w:rsidP="00B66AA0">
            <w:pPr>
              <w:jc w:val="both"/>
              <w:rPr>
                <w:i/>
                <w:sz w:val="26"/>
                <w:szCs w:val="26"/>
              </w:rPr>
            </w:pPr>
            <w:r w:rsidRPr="00633C6E">
              <w:rPr>
                <w:i/>
                <w:sz w:val="26"/>
                <w:szCs w:val="26"/>
              </w:rPr>
              <w:t xml:space="preserve">18.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мен</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изисква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правя</w:t>
            </w:r>
            <w:proofErr w:type="spellEnd"/>
            <w:r w:rsidRPr="00633C6E">
              <w:rPr>
                <w:i/>
                <w:sz w:val="26"/>
                <w:szCs w:val="26"/>
              </w:rPr>
              <w:t xml:space="preserve"> </w:t>
            </w:r>
            <w:proofErr w:type="spellStart"/>
            <w:r w:rsidRPr="00633C6E">
              <w:rPr>
                <w:i/>
                <w:sz w:val="26"/>
                <w:szCs w:val="26"/>
              </w:rPr>
              <w:t>неща</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могат</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вършат</w:t>
            </w:r>
            <w:proofErr w:type="spellEnd"/>
            <w:r w:rsidRPr="00633C6E">
              <w:rPr>
                <w:i/>
                <w:sz w:val="26"/>
                <w:szCs w:val="26"/>
              </w:rPr>
              <w:t xml:space="preserve"> </w:t>
            </w:r>
            <w:proofErr w:type="spellStart"/>
            <w:r w:rsidRPr="00633C6E">
              <w:rPr>
                <w:i/>
                <w:sz w:val="26"/>
                <w:szCs w:val="26"/>
              </w:rPr>
              <w:t>по</w:t>
            </w:r>
            <w:proofErr w:type="spellEnd"/>
            <w:r w:rsidRPr="00633C6E">
              <w:rPr>
                <w:i/>
                <w:sz w:val="26"/>
                <w:szCs w:val="26"/>
              </w:rPr>
              <w:t xml:space="preserve"> </w:t>
            </w:r>
            <w:proofErr w:type="spellStart"/>
            <w:r w:rsidRPr="00633C6E">
              <w:rPr>
                <w:i/>
                <w:sz w:val="26"/>
                <w:szCs w:val="26"/>
              </w:rPr>
              <w:t>различни</w:t>
            </w:r>
            <w:proofErr w:type="spellEnd"/>
            <w:r w:rsidRPr="00633C6E">
              <w:rPr>
                <w:i/>
                <w:sz w:val="26"/>
                <w:szCs w:val="26"/>
              </w:rPr>
              <w:t xml:space="preserve"> </w:t>
            </w:r>
            <w:proofErr w:type="spellStart"/>
            <w:r w:rsidRPr="00633C6E">
              <w:rPr>
                <w:i/>
                <w:sz w:val="26"/>
                <w:szCs w:val="26"/>
              </w:rPr>
              <w:t>начини</w:t>
            </w:r>
            <w:proofErr w:type="spellEnd"/>
            <w:r w:rsidRPr="00633C6E">
              <w:rPr>
                <w:i/>
                <w:sz w:val="26"/>
                <w:szCs w:val="26"/>
              </w:rPr>
              <w:t xml:space="preserve"> </w:t>
            </w:r>
          </w:p>
        </w:tc>
        <w:tc>
          <w:tcPr>
            <w:tcW w:w="2880" w:type="dxa"/>
          </w:tcPr>
          <w:p w14:paraId="02A6028F"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18AFE2C" w14:textId="77777777" w:rsidTr="00B66AA0">
        <w:tc>
          <w:tcPr>
            <w:tcW w:w="6588" w:type="dxa"/>
          </w:tcPr>
          <w:p w14:paraId="2A9F263D" w14:textId="77777777" w:rsidR="001442B2" w:rsidRPr="00633C6E" w:rsidRDefault="001442B2" w:rsidP="00B66AA0">
            <w:pPr>
              <w:jc w:val="both"/>
              <w:rPr>
                <w:i/>
                <w:sz w:val="26"/>
                <w:szCs w:val="26"/>
              </w:rPr>
            </w:pPr>
            <w:r w:rsidRPr="00633C6E">
              <w:rPr>
                <w:i/>
                <w:sz w:val="26"/>
                <w:szCs w:val="26"/>
              </w:rPr>
              <w:t xml:space="preserve">19. </w:t>
            </w:r>
            <w:proofErr w:type="spellStart"/>
            <w:r w:rsidRPr="00633C6E">
              <w:rPr>
                <w:i/>
                <w:sz w:val="26"/>
                <w:szCs w:val="26"/>
              </w:rPr>
              <w:t>Чувствам</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пренебрегнат</w:t>
            </w:r>
            <w:proofErr w:type="spellEnd"/>
            <w:r w:rsidRPr="00633C6E">
              <w:rPr>
                <w:i/>
                <w:sz w:val="26"/>
                <w:szCs w:val="26"/>
              </w:rPr>
              <w:t xml:space="preserve"> и </w:t>
            </w:r>
            <w:proofErr w:type="spellStart"/>
            <w:r w:rsidRPr="00633C6E">
              <w:rPr>
                <w:i/>
                <w:sz w:val="26"/>
                <w:szCs w:val="26"/>
              </w:rPr>
              <w:t>изолиран</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колеги</w:t>
            </w:r>
            <w:proofErr w:type="spellEnd"/>
            <w:r w:rsidRPr="00633C6E">
              <w:rPr>
                <w:i/>
                <w:sz w:val="26"/>
                <w:szCs w:val="26"/>
              </w:rPr>
              <w:t xml:space="preserve"> и/</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началници</w:t>
            </w:r>
            <w:proofErr w:type="spellEnd"/>
          </w:p>
        </w:tc>
        <w:tc>
          <w:tcPr>
            <w:tcW w:w="2880" w:type="dxa"/>
          </w:tcPr>
          <w:p w14:paraId="368AAFE7"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4A1D6ACA" w14:textId="77777777" w:rsidTr="00B66AA0">
        <w:tc>
          <w:tcPr>
            <w:tcW w:w="6588" w:type="dxa"/>
          </w:tcPr>
          <w:p w14:paraId="4C459BE0" w14:textId="77777777" w:rsidR="001442B2" w:rsidRPr="00633C6E" w:rsidRDefault="001442B2" w:rsidP="00B66AA0">
            <w:pPr>
              <w:jc w:val="both"/>
              <w:rPr>
                <w:i/>
                <w:sz w:val="26"/>
                <w:szCs w:val="26"/>
              </w:rPr>
            </w:pPr>
            <w:r w:rsidRPr="00633C6E">
              <w:rPr>
                <w:i/>
                <w:sz w:val="26"/>
                <w:szCs w:val="26"/>
              </w:rPr>
              <w:t xml:space="preserve">20. </w:t>
            </w:r>
            <w:proofErr w:type="spellStart"/>
            <w:r w:rsidRPr="00633C6E">
              <w:rPr>
                <w:i/>
                <w:sz w:val="26"/>
                <w:szCs w:val="26"/>
              </w:rPr>
              <w:t>Знам</w:t>
            </w:r>
            <w:proofErr w:type="spellEnd"/>
            <w:r w:rsidRPr="00633C6E">
              <w:rPr>
                <w:i/>
                <w:sz w:val="26"/>
                <w:szCs w:val="26"/>
              </w:rPr>
              <w:t xml:space="preserve"> </w:t>
            </w:r>
            <w:proofErr w:type="spellStart"/>
            <w:r w:rsidRPr="00633C6E">
              <w:rPr>
                <w:i/>
                <w:sz w:val="26"/>
                <w:szCs w:val="26"/>
              </w:rPr>
              <w:t>точно</w:t>
            </w:r>
            <w:proofErr w:type="spellEnd"/>
            <w:r w:rsidRPr="00633C6E">
              <w:rPr>
                <w:i/>
                <w:sz w:val="26"/>
                <w:szCs w:val="26"/>
              </w:rPr>
              <w:t xml:space="preserve"> </w:t>
            </w:r>
            <w:proofErr w:type="spellStart"/>
            <w:r w:rsidRPr="00633C6E">
              <w:rPr>
                <w:i/>
                <w:sz w:val="26"/>
                <w:szCs w:val="26"/>
              </w:rPr>
              <w:t>какво</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очаква</w:t>
            </w:r>
            <w:proofErr w:type="spellEnd"/>
            <w:r w:rsidRPr="00633C6E">
              <w:rPr>
                <w:i/>
                <w:sz w:val="26"/>
                <w:szCs w:val="26"/>
              </w:rPr>
              <w:t xml:space="preserve"> от </w:t>
            </w:r>
            <w:proofErr w:type="spellStart"/>
            <w:r w:rsidRPr="00633C6E">
              <w:rPr>
                <w:i/>
                <w:sz w:val="26"/>
                <w:szCs w:val="26"/>
              </w:rPr>
              <w:t>мен</w:t>
            </w:r>
            <w:proofErr w:type="spellEnd"/>
            <w:r w:rsidRPr="00633C6E">
              <w:rPr>
                <w:i/>
                <w:sz w:val="26"/>
                <w:szCs w:val="26"/>
              </w:rPr>
              <w:t xml:space="preserve"> </w:t>
            </w:r>
          </w:p>
        </w:tc>
        <w:tc>
          <w:tcPr>
            <w:tcW w:w="2880" w:type="dxa"/>
          </w:tcPr>
          <w:p w14:paraId="2579BB91"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2CEC8A44" w14:textId="77777777" w:rsidTr="00B66AA0">
        <w:tc>
          <w:tcPr>
            <w:tcW w:w="6588" w:type="dxa"/>
          </w:tcPr>
          <w:p w14:paraId="65969B4D" w14:textId="77777777" w:rsidR="001442B2" w:rsidRPr="00633C6E" w:rsidRDefault="001442B2" w:rsidP="00B66AA0">
            <w:pPr>
              <w:jc w:val="both"/>
              <w:rPr>
                <w:i/>
                <w:sz w:val="26"/>
                <w:szCs w:val="26"/>
              </w:rPr>
            </w:pPr>
            <w:r w:rsidRPr="00633C6E">
              <w:rPr>
                <w:i/>
                <w:sz w:val="26"/>
                <w:szCs w:val="26"/>
              </w:rPr>
              <w:t xml:space="preserve">21. </w:t>
            </w:r>
            <w:proofErr w:type="spellStart"/>
            <w:r w:rsidRPr="00633C6E">
              <w:rPr>
                <w:i/>
                <w:sz w:val="26"/>
                <w:szCs w:val="26"/>
              </w:rPr>
              <w:t>Не</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достигат</w:t>
            </w:r>
            <w:proofErr w:type="spellEnd"/>
            <w:r w:rsidRPr="00633C6E">
              <w:rPr>
                <w:i/>
                <w:sz w:val="26"/>
                <w:szCs w:val="26"/>
              </w:rPr>
              <w:t xml:space="preserve"> </w:t>
            </w:r>
            <w:proofErr w:type="spellStart"/>
            <w:r w:rsidRPr="00633C6E">
              <w:rPr>
                <w:i/>
                <w:sz w:val="26"/>
                <w:szCs w:val="26"/>
              </w:rPr>
              <w:t>време</w:t>
            </w:r>
            <w:proofErr w:type="spellEnd"/>
            <w:r w:rsidRPr="00633C6E">
              <w:rPr>
                <w:i/>
                <w:sz w:val="26"/>
                <w:szCs w:val="26"/>
              </w:rPr>
              <w:t xml:space="preserve"> и </w:t>
            </w:r>
            <w:proofErr w:type="spellStart"/>
            <w:r w:rsidRPr="00633C6E">
              <w:rPr>
                <w:i/>
                <w:sz w:val="26"/>
                <w:szCs w:val="26"/>
              </w:rPr>
              <w:t>материали</w:t>
            </w:r>
            <w:proofErr w:type="spellEnd"/>
            <w:r w:rsidRPr="00633C6E">
              <w:rPr>
                <w:i/>
                <w:sz w:val="26"/>
                <w:szCs w:val="26"/>
              </w:rPr>
              <w:t xml:space="preserve">, </w:t>
            </w:r>
            <w:proofErr w:type="spellStart"/>
            <w:r w:rsidRPr="00633C6E">
              <w:rPr>
                <w:i/>
                <w:sz w:val="26"/>
                <w:szCs w:val="26"/>
              </w:rPr>
              <w:t>за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изпълня</w:t>
            </w:r>
            <w:proofErr w:type="spellEnd"/>
            <w:r w:rsidRPr="00633C6E">
              <w:rPr>
                <w:i/>
                <w:sz w:val="26"/>
                <w:szCs w:val="26"/>
              </w:rPr>
              <w:t xml:space="preserve"> </w:t>
            </w:r>
            <w:proofErr w:type="spellStart"/>
            <w:r w:rsidRPr="00633C6E">
              <w:rPr>
                <w:i/>
                <w:sz w:val="26"/>
                <w:szCs w:val="26"/>
              </w:rPr>
              <w:t>работните</w:t>
            </w:r>
            <w:proofErr w:type="spellEnd"/>
            <w:r w:rsidRPr="00633C6E">
              <w:rPr>
                <w:i/>
                <w:sz w:val="26"/>
                <w:szCs w:val="26"/>
              </w:rPr>
              <w:t xml:space="preserve"> </w:t>
            </w:r>
            <w:proofErr w:type="spellStart"/>
            <w:r w:rsidRPr="00633C6E">
              <w:rPr>
                <w:i/>
                <w:sz w:val="26"/>
                <w:szCs w:val="26"/>
              </w:rPr>
              <w:t>си</w:t>
            </w:r>
            <w:proofErr w:type="spellEnd"/>
            <w:r w:rsidRPr="00633C6E">
              <w:rPr>
                <w:i/>
                <w:sz w:val="26"/>
                <w:szCs w:val="26"/>
              </w:rPr>
              <w:t xml:space="preserve"> </w:t>
            </w:r>
            <w:proofErr w:type="spellStart"/>
            <w:r w:rsidRPr="00633C6E">
              <w:rPr>
                <w:i/>
                <w:sz w:val="26"/>
                <w:szCs w:val="26"/>
              </w:rPr>
              <w:t>задължения</w:t>
            </w:r>
            <w:proofErr w:type="spellEnd"/>
            <w:r w:rsidRPr="00633C6E">
              <w:rPr>
                <w:i/>
                <w:sz w:val="26"/>
                <w:szCs w:val="26"/>
              </w:rPr>
              <w:t xml:space="preserve"> </w:t>
            </w:r>
            <w:proofErr w:type="spellStart"/>
            <w:r w:rsidRPr="00633C6E">
              <w:rPr>
                <w:i/>
                <w:sz w:val="26"/>
                <w:szCs w:val="26"/>
              </w:rPr>
              <w:t>подобаващо</w:t>
            </w:r>
            <w:proofErr w:type="spellEnd"/>
          </w:p>
        </w:tc>
        <w:tc>
          <w:tcPr>
            <w:tcW w:w="2880" w:type="dxa"/>
          </w:tcPr>
          <w:p w14:paraId="5DD0C398"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3E646D2A" w14:textId="77777777" w:rsidTr="00B66AA0">
        <w:tc>
          <w:tcPr>
            <w:tcW w:w="6588" w:type="dxa"/>
          </w:tcPr>
          <w:p w14:paraId="098129B3" w14:textId="77777777" w:rsidR="001442B2" w:rsidRPr="00633C6E" w:rsidRDefault="001442B2" w:rsidP="00B66AA0">
            <w:pPr>
              <w:jc w:val="both"/>
              <w:rPr>
                <w:i/>
                <w:sz w:val="26"/>
                <w:szCs w:val="26"/>
              </w:rPr>
            </w:pPr>
            <w:r w:rsidRPr="00633C6E">
              <w:rPr>
                <w:i/>
                <w:sz w:val="26"/>
                <w:szCs w:val="26"/>
              </w:rPr>
              <w:t xml:space="preserve">22. </w:t>
            </w:r>
            <w:proofErr w:type="spellStart"/>
            <w:r w:rsidRPr="00633C6E">
              <w:rPr>
                <w:i/>
                <w:sz w:val="26"/>
                <w:szCs w:val="26"/>
              </w:rPr>
              <w:t>Възлагат</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задачи</w:t>
            </w:r>
            <w:proofErr w:type="spellEnd"/>
            <w:r w:rsidRPr="00633C6E">
              <w:rPr>
                <w:i/>
                <w:sz w:val="26"/>
                <w:szCs w:val="26"/>
              </w:rPr>
              <w:t xml:space="preserve">, </w:t>
            </w:r>
            <w:proofErr w:type="spellStart"/>
            <w:r w:rsidRPr="00633C6E">
              <w:rPr>
                <w:i/>
                <w:sz w:val="26"/>
                <w:szCs w:val="26"/>
              </w:rPr>
              <w:t>без</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са</w:t>
            </w:r>
            <w:proofErr w:type="spellEnd"/>
            <w:r w:rsidRPr="00633C6E">
              <w:rPr>
                <w:i/>
                <w:sz w:val="26"/>
                <w:szCs w:val="26"/>
              </w:rPr>
              <w:t xml:space="preserve"> </w:t>
            </w:r>
            <w:proofErr w:type="spellStart"/>
            <w:r w:rsidRPr="00633C6E">
              <w:rPr>
                <w:i/>
                <w:sz w:val="26"/>
                <w:szCs w:val="26"/>
              </w:rPr>
              <w:t>осигурени</w:t>
            </w:r>
            <w:proofErr w:type="spellEnd"/>
            <w:r w:rsidRPr="00633C6E">
              <w:rPr>
                <w:i/>
                <w:sz w:val="26"/>
                <w:szCs w:val="26"/>
              </w:rPr>
              <w:t xml:space="preserve"> </w:t>
            </w:r>
            <w:proofErr w:type="spellStart"/>
            <w:r w:rsidRPr="00633C6E">
              <w:rPr>
                <w:i/>
                <w:sz w:val="26"/>
                <w:szCs w:val="26"/>
              </w:rPr>
              <w:t>хора</w:t>
            </w:r>
            <w:proofErr w:type="spellEnd"/>
            <w:r w:rsidRPr="00633C6E">
              <w:rPr>
                <w:i/>
                <w:sz w:val="26"/>
                <w:szCs w:val="26"/>
              </w:rPr>
              <w:t xml:space="preserve">, с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ги</w:t>
            </w:r>
            <w:proofErr w:type="spellEnd"/>
            <w:r w:rsidRPr="00633C6E">
              <w:rPr>
                <w:i/>
                <w:sz w:val="26"/>
                <w:szCs w:val="26"/>
              </w:rPr>
              <w:t xml:space="preserve"> </w:t>
            </w:r>
            <w:proofErr w:type="spellStart"/>
            <w:r w:rsidRPr="00633C6E">
              <w:rPr>
                <w:i/>
                <w:sz w:val="26"/>
                <w:szCs w:val="26"/>
              </w:rPr>
              <w:t>изпълня</w:t>
            </w:r>
            <w:proofErr w:type="spellEnd"/>
          </w:p>
        </w:tc>
        <w:tc>
          <w:tcPr>
            <w:tcW w:w="2880" w:type="dxa"/>
          </w:tcPr>
          <w:p w14:paraId="3B296715"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58F4573E" w14:textId="77777777" w:rsidTr="00B66AA0">
        <w:tc>
          <w:tcPr>
            <w:tcW w:w="6588" w:type="dxa"/>
          </w:tcPr>
          <w:p w14:paraId="2DBCCA9C" w14:textId="77777777" w:rsidR="001442B2" w:rsidRPr="00633C6E" w:rsidRDefault="001442B2" w:rsidP="00B66AA0">
            <w:pPr>
              <w:jc w:val="both"/>
              <w:rPr>
                <w:i/>
                <w:sz w:val="26"/>
                <w:szCs w:val="26"/>
              </w:rPr>
            </w:pPr>
            <w:r w:rsidRPr="00633C6E">
              <w:rPr>
                <w:i/>
                <w:sz w:val="26"/>
                <w:szCs w:val="26"/>
              </w:rPr>
              <w:t xml:space="preserve">23. </w:t>
            </w:r>
            <w:proofErr w:type="spellStart"/>
            <w:r w:rsidRPr="00633C6E">
              <w:rPr>
                <w:i/>
                <w:sz w:val="26"/>
                <w:szCs w:val="26"/>
              </w:rPr>
              <w:t>Мога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избирам</w:t>
            </w:r>
            <w:proofErr w:type="spellEnd"/>
            <w:r w:rsidRPr="00633C6E">
              <w:rPr>
                <w:i/>
                <w:sz w:val="26"/>
                <w:szCs w:val="26"/>
              </w:rPr>
              <w:t xml:space="preserve"> </w:t>
            </w:r>
            <w:proofErr w:type="spellStart"/>
            <w:r w:rsidRPr="00633C6E">
              <w:rPr>
                <w:i/>
                <w:sz w:val="26"/>
                <w:szCs w:val="26"/>
              </w:rPr>
              <w:t>сам</w:t>
            </w:r>
            <w:proofErr w:type="spellEnd"/>
            <w:r w:rsidRPr="00633C6E">
              <w:rPr>
                <w:i/>
                <w:sz w:val="26"/>
                <w:szCs w:val="26"/>
              </w:rPr>
              <w:t xml:space="preserve"> </w:t>
            </w:r>
            <w:proofErr w:type="spellStart"/>
            <w:r w:rsidRPr="00633C6E">
              <w:rPr>
                <w:i/>
                <w:sz w:val="26"/>
                <w:szCs w:val="26"/>
              </w:rPr>
              <w:t>как</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извърша</w:t>
            </w:r>
            <w:proofErr w:type="spellEnd"/>
            <w:r w:rsidRPr="00633C6E">
              <w:rPr>
                <w:i/>
                <w:sz w:val="26"/>
                <w:szCs w:val="26"/>
              </w:rPr>
              <w:t xml:space="preserve"> </w:t>
            </w:r>
            <w:proofErr w:type="spellStart"/>
            <w:r w:rsidRPr="00633C6E">
              <w:rPr>
                <w:i/>
                <w:sz w:val="26"/>
                <w:szCs w:val="26"/>
              </w:rPr>
              <w:t>възложените</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задачи</w:t>
            </w:r>
            <w:proofErr w:type="spellEnd"/>
          </w:p>
        </w:tc>
        <w:tc>
          <w:tcPr>
            <w:tcW w:w="2880" w:type="dxa"/>
          </w:tcPr>
          <w:p w14:paraId="3EB5A128"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1965F387" w14:textId="77777777" w:rsidTr="00B66AA0">
        <w:tc>
          <w:tcPr>
            <w:tcW w:w="6588" w:type="dxa"/>
          </w:tcPr>
          <w:p w14:paraId="30C3CBF4" w14:textId="77777777" w:rsidR="001442B2" w:rsidRPr="00633C6E" w:rsidRDefault="001442B2" w:rsidP="00B66AA0">
            <w:pPr>
              <w:rPr>
                <w:i/>
                <w:sz w:val="26"/>
                <w:szCs w:val="26"/>
              </w:rPr>
            </w:pPr>
            <w:r w:rsidRPr="00633C6E">
              <w:rPr>
                <w:i/>
                <w:sz w:val="26"/>
                <w:szCs w:val="26"/>
              </w:rPr>
              <w:t xml:space="preserve">24. </w:t>
            </w:r>
            <w:proofErr w:type="spellStart"/>
            <w:r w:rsidRPr="00633C6E">
              <w:rPr>
                <w:i/>
                <w:sz w:val="26"/>
                <w:szCs w:val="26"/>
              </w:rPr>
              <w:t>Имам</w:t>
            </w:r>
            <w:proofErr w:type="spellEnd"/>
            <w:r w:rsidRPr="00633C6E">
              <w:rPr>
                <w:i/>
                <w:sz w:val="26"/>
                <w:szCs w:val="26"/>
              </w:rPr>
              <w:t xml:space="preserve"> </w:t>
            </w:r>
            <w:proofErr w:type="spellStart"/>
            <w:r w:rsidRPr="00633C6E">
              <w:rPr>
                <w:i/>
                <w:sz w:val="26"/>
                <w:szCs w:val="26"/>
              </w:rPr>
              <w:t>твърде</w:t>
            </w:r>
            <w:proofErr w:type="spellEnd"/>
            <w:r w:rsidRPr="00633C6E">
              <w:rPr>
                <w:i/>
                <w:sz w:val="26"/>
                <w:szCs w:val="26"/>
              </w:rPr>
              <w:t xml:space="preserve"> </w:t>
            </w:r>
            <w:proofErr w:type="spellStart"/>
            <w:r w:rsidRPr="00633C6E">
              <w:rPr>
                <w:i/>
                <w:sz w:val="26"/>
                <w:szCs w:val="26"/>
              </w:rPr>
              <w:t>много</w:t>
            </w:r>
            <w:proofErr w:type="spellEnd"/>
            <w:r w:rsidRPr="00633C6E">
              <w:rPr>
                <w:i/>
                <w:sz w:val="26"/>
                <w:szCs w:val="26"/>
              </w:rPr>
              <w:t xml:space="preserve"> </w:t>
            </w:r>
            <w:proofErr w:type="spellStart"/>
            <w:r w:rsidRPr="00633C6E">
              <w:rPr>
                <w:i/>
                <w:sz w:val="26"/>
                <w:szCs w:val="26"/>
              </w:rPr>
              <w:t>семейни</w:t>
            </w:r>
            <w:proofErr w:type="spellEnd"/>
            <w:r w:rsidRPr="00633C6E">
              <w:rPr>
                <w:i/>
                <w:sz w:val="26"/>
                <w:szCs w:val="26"/>
              </w:rPr>
              <w:t xml:space="preserve"> </w:t>
            </w:r>
            <w:proofErr w:type="spellStart"/>
            <w:r w:rsidRPr="00633C6E">
              <w:rPr>
                <w:i/>
                <w:sz w:val="26"/>
                <w:szCs w:val="26"/>
              </w:rPr>
              <w:t>ангажименти</w:t>
            </w:r>
            <w:proofErr w:type="spellEnd"/>
          </w:p>
        </w:tc>
        <w:tc>
          <w:tcPr>
            <w:tcW w:w="2880" w:type="dxa"/>
          </w:tcPr>
          <w:p w14:paraId="62740EBA"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746E5275" w14:textId="77777777" w:rsidTr="00B66AA0">
        <w:tc>
          <w:tcPr>
            <w:tcW w:w="6588" w:type="dxa"/>
          </w:tcPr>
          <w:p w14:paraId="773C427A" w14:textId="77777777" w:rsidR="001442B2" w:rsidRPr="00633C6E" w:rsidRDefault="001442B2" w:rsidP="00B66AA0">
            <w:pPr>
              <w:jc w:val="both"/>
              <w:rPr>
                <w:i/>
                <w:sz w:val="26"/>
                <w:szCs w:val="26"/>
              </w:rPr>
            </w:pPr>
            <w:r w:rsidRPr="00633C6E">
              <w:rPr>
                <w:i/>
                <w:sz w:val="26"/>
                <w:szCs w:val="26"/>
              </w:rPr>
              <w:t xml:space="preserve">25. </w:t>
            </w:r>
            <w:proofErr w:type="spellStart"/>
            <w:r w:rsidRPr="00633C6E">
              <w:rPr>
                <w:i/>
                <w:sz w:val="26"/>
                <w:szCs w:val="26"/>
              </w:rPr>
              <w:t>Налага</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пренебрегна</w:t>
            </w:r>
            <w:proofErr w:type="spellEnd"/>
            <w:r w:rsidRPr="00633C6E">
              <w:rPr>
                <w:i/>
                <w:sz w:val="26"/>
                <w:szCs w:val="26"/>
              </w:rPr>
              <w:t xml:space="preserve"> </w:t>
            </w:r>
            <w:proofErr w:type="spellStart"/>
            <w:r w:rsidRPr="00633C6E">
              <w:rPr>
                <w:i/>
                <w:sz w:val="26"/>
                <w:szCs w:val="26"/>
              </w:rPr>
              <w:t>правила</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разпоредби</w:t>
            </w:r>
            <w:proofErr w:type="spellEnd"/>
            <w:r w:rsidRPr="00633C6E">
              <w:rPr>
                <w:i/>
                <w:sz w:val="26"/>
                <w:szCs w:val="26"/>
              </w:rPr>
              <w:t xml:space="preserve">, </w:t>
            </w:r>
            <w:proofErr w:type="spellStart"/>
            <w:r w:rsidRPr="00633C6E">
              <w:rPr>
                <w:i/>
                <w:sz w:val="26"/>
                <w:szCs w:val="26"/>
              </w:rPr>
              <w:t>за</w:t>
            </w:r>
            <w:proofErr w:type="spellEnd"/>
            <w:r w:rsidRPr="00633C6E">
              <w:rPr>
                <w:i/>
                <w:sz w:val="26"/>
                <w:szCs w:val="26"/>
              </w:rPr>
              <w:t xml:space="preserve"> </w:t>
            </w:r>
            <w:proofErr w:type="spellStart"/>
            <w:r w:rsidRPr="00633C6E">
              <w:rPr>
                <w:i/>
                <w:sz w:val="26"/>
                <w:szCs w:val="26"/>
              </w:rPr>
              <w:t>да</w:t>
            </w:r>
            <w:proofErr w:type="spellEnd"/>
            <w:r w:rsidRPr="00633C6E">
              <w:rPr>
                <w:i/>
                <w:sz w:val="26"/>
                <w:szCs w:val="26"/>
              </w:rPr>
              <w:t xml:space="preserve"> </w:t>
            </w:r>
            <w:proofErr w:type="spellStart"/>
            <w:r w:rsidRPr="00633C6E">
              <w:rPr>
                <w:i/>
                <w:sz w:val="26"/>
                <w:szCs w:val="26"/>
              </w:rPr>
              <w:t>изпълня</w:t>
            </w:r>
            <w:proofErr w:type="spellEnd"/>
            <w:r w:rsidRPr="00633C6E">
              <w:rPr>
                <w:i/>
                <w:sz w:val="26"/>
                <w:szCs w:val="26"/>
              </w:rPr>
              <w:t xml:space="preserve"> </w:t>
            </w:r>
            <w:proofErr w:type="spellStart"/>
            <w:r w:rsidRPr="00633C6E">
              <w:rPr>
                <w:i/>
                <w:sz w:val="26"/>
                <w:szCs w:val="26"/>
              </w:rPr>
              <w:t>възложена</w:t>
            </w:r>
            <w:proofErr w:type="spellEnd"/>
            <w:r w:rsidRPr="00633C6E">
              <w:rPr>
                <w:i/>
                <w:sz w:val="26"/>
                <w:szCs w:val="26"/>
              </w:rPr>
              <w:t xml:space="preserve"> </w:t>
            </w:r>
            <w:proofErr w:type="spellStart"/>
            <w:r w:rsidRPr="00633C6E">
              <w:rPr>
                <w:i/>
                <w:sz w:val="26"/>
                <w:szCs w:val="26"/>
              </w:rPr>
              <w:t>задача</w:t>
            </w:r>
            <w:proofErr w:type="spellEnd"/>
          </w:p>
        </w:tc>
        <w:tc>
          <w:tcPr>
            <w:tcW w:w="2880" w:type="dxa"/>
          </w:tcPr>
          <w:p w14:paraId="5DCF4A9D"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D3A73E5" w14:textId="77777777" w:rsidTr="00B66AA0">
        <w:tc>
          <w:tcPr>
            <w:tcW w:w="6588" w:type="dxa"/>
          </w:tcPr>
          <w:p w14:paraId="475E4226" w14:textId="77777777" w:rsidR="001442B2" w:rsidRPr="00633C6E" w:rsidRDefault="001442B2" w:rsidP="00B66AA0">
            <w:pPr>
              <w:jc w:val="both"/>
              <w:rPr>
                <w:i/>
                <w:sz w:val="26"/>
                <w:szCs w:val="26"/>
              </w:rPr>
            </w:pPr>
            <w:r w:rsidRPr="00633C6E">
              <w:rPr>
                <w:i/>
                <w:sz w:val="26"/>
                <w:szCs w:val="26"/>
              </w:rPr>
              <w:t xml:space="preserve">26. </w:t>
            </w:r>
            <w:proofErr w:type="spellStart"/>
            <w:r w:rsidRPr="00633C6E">
              <w:rPr>
                <w:i/>
                <w:sz w:val="26"/>
                <w:szCs w:val="26"/>
              </w:rPr>
              <w:t>Работното</w:t>
            </w:r>
            <w:proofErr w:type="spellEnd"/>
            <w:r w:rsidRPr="00633C6E">
              <w:rPr>
                <w:i/>
                <w:sz w:val="26"/>
                <w:szCs w:val="26"/>
              </w:rPr>
              <w:t xml:space="preserve"> </w:t>
            </w:r>
            <w:proofErr w:type="spellStart"/>
            <w:r w:rsidRPr="00633C6E">
              <w:rPr>
                <w:i/>
                <w:sz w:val="26"/>
                <w:szCs w:val="26"/>
              </w:rPr>
              <w:t>време</w:t>
            </w:r>
            <w:proofErr w:type="spellEnd"/>
            <w:r w:rsidRPr="00633C6E">
              <w:rPr>
                <w:i/>
                <w:sz w:val="26"/>
                <w:szCs w:val="26"/>
              </w:rPr>
              <w:t xml:space="preserve"> и </w:t>
            </w:r>
            <w:proofErr w:type="spellStart"/>
            <w:r w:rsidRPr="00633C6E">
              <w:rPr>
                <w:i/>
                <w:sz w:val="26"/>
                <w:szCs w:val="26"/>
              </w:rPr>
              <w:t>организацията</w:t>
            </w:r>
            <w:proofErr w:type="spellEnd"/>
            <w:r w:rsidRPr="00633C6E">
              <w:rPr>
                <w:i/>
                <w:sz w:val="26"/>
                <w:szCs w:val="26"/>
              </w:rPr>
              <w:t xml:space="preserve"> в </w:t>
            </w:r>
            <w:proofErr w:type="spellStart"/>
            <w:r w:rsidRPr="00633C6E">
              <w:rPr>
                <w:i/>
                <w:sz w:val="26"/>
                <w:szCs w:val="26"/>
              </w:rPr>
              <w:t>работата</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допадат</w:t>
            </w:r>
            <w:proofErr w:type="spellEnd"/>
          </w:p>
        </w:tc>
        <w:tc>
          <w:tcPr>
            <w:tcW w:w="2880" w:type="dxa"/>
          </w:tcPr>
          <w:p w14:paraId="061C7829"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6D6B5EFC" w14:textId="77777777" w:rsidTr="00B66AA0">
        <w:tc>
          <w:tcPr>
            <w:tcW w:w="6588" w:type="dxa"/>
          </w:tcPr>
          <w:p w14:paraId="167CD81C" w14:textId="77777777" w:rsidR="001442B2" w:rsidRPr="00633C6E" w:rsidRDefault="001442B2" w:rsidP="00B66AA0">
            <w:pPr>
              <w:jc w:val="both"/>
              <w:rPr>
                <w:i/>
                <w:sz w:val="26"/>
                <w:szCs w:val="26"/>
              </w:rPr>
            </w:pPr>
            <w:r w:rsidRPr="00633C6E">
              <w:rPr>
                <w:i/>
                <w:sz w:val="26"/>
                <w:szCs w:val="26"/>
              </w:rPr>
              <w:t xml:space="preserve">27. </w:t>
            </w:r>
            <w:proofErr w:type="spellStart"/>
            <w:r w:rsidRPr="00633C6E">
              <w:rPr>
                <w:i/>
                <w:sz w:val="26"/>
                <w:szCs w:val="26"/>
              </w:rPr>
              <w:t>След</w:t>
            </w:r>
            <w:proofErr w:type="spellEnd"/>
            <w:r w:rsidRPr="00633C6E">
              <w:rPr>
                <w:i/>
                <w:sz w:val="26"/>
                <w:szCs w:val="26"/>
              </w:rPr>
              <w:t xml:space="preserve"> </w:t>
            </w:r>
            <w:proofErr w:type="spellStart"/>
            <w:r w:rsidRPr="00633C6E">
              <w:rPr>
                <w:i/>
                <w:sz w:val="26"/>
                <w:szCs w:val="26"/>
              </w:rPr>
              <w:t>работа</w:t>
            </w:r>
            <w:proofErr w:type="spellEnd"/>
            <w:r w:rsidRPr="00633C6E">
              <w:rPr>
                <w:i/>
                <w:sz w:val="26"/>
                <w:szCs w:val="26"/>
              </w:rPr>
              <w:t xml:space="preserve"> </w:t>
            </w:r>
            <w:proofErr w:type="spellStart"/>
            <w:r w:rsidRPr="00633C6E">
              <w:rPr>
                <w:i/>
                <w:sz w:val="26"/>
                <w:szCs w:val="26"/>
              </w:rPr>
              <w:t>се</w:t>
            </w:r>
            <w:proofErr w:type="spellEnd"/>
            <w:r w:rsidRPr="00633C6E">
              <w:rPr>
                <w:i/>
                <w:sz w:val="26"/>
                <w:szCs w:val="26"/>
              </w:rPr>
              <w:t xml:space="preserve"> </w:t>
            </w:r>
            <w:proofErr w:type="spellStart"/>
            <w:r w:rsidRPr="00633C6E">
              <w:rPr>
                <w:i/>
                <w:sz w:val="26"/>
                <w:szCs w:val="26"/>
              </w:rPr>
              <w:t>чувствам</w:t>
            </w:r>
            <w:proofErr w:type="spellEnd"/>
            <w:r w:rsidRPr="00633C6E">
              <w:rPr>
                <w:i/>
                <w:sz w:val="26"/>
                <w:szCs w:val="26"/>
              </w:rPr>
              <w:t xml:space="preserve"> </w:t>
            </w:r>
            <w:proofErr w:type="spellStart"/>
            <w:r w:rsidRPr="00633C6E">
              <w:rPr>
                <w:i/>
                <w:sz w:val="26"/>
                <w:szCs w:val="26"/>
              </w:rPr>
              <w:t>недостатъчно</w:t>
            </w:r>
            <w:proofErr w:type="spellEnd"/>
            <w:r w:rsidRPr="00633C6E">
              <w:rPr>
                <w:i/>
                <w:sz w:val="26"/>
                <w:szCs w:val="26"/>
              </w:rPr>
              <w:t xml:space="preserve"> </w:t>
            </w:r>
            <w:proofErr w:type="spellStart"/>
            <w:r w:rsidRPr="00633C6E">
              <w:rPr>
                <w:i/>
                <w:sz w:val="26"/>
                <w:szCs w:val="26"/>
              </w:rPr>
              <w:t>пълноценен</w:t>
            </w:r>
            <w:proofErr w:type="spellEnd"/>
            <w:r w:rsidRPr="00633C6E">
              <w:rPr>
                <w:i/>
                <w:sz w:val="26"/>
                <w:szCs w:val="26"/>
              </w:rPr>
              <w:t xml:space="preserve"> </w:t>
            </w:r>
            <w:proofErr w:type="spellStart"/>
            <w:r w:rsidRPr="00633C6E">
              <w:rPr>
                <w:i/>
                <w:sz w:val="26"/>
                <w:szCs w:val="26"/>
              </w:rPr>
              <w:t>за</w:t>
            </w:r>
            <w:proofErr w:type="spellEnd"/>
            <w:r w:rsidRPr="00633C6E">
              <w:rPr>
                <w:i/>
                <w:sz w:val="26"/>
                <w:szCs w:val="26"/>
              </w:rPr>
              <w:t xml:space="preserve"> </w:t>
            </w:r>
            <w:proofErr w:type="spellStart"/>
            <w:r w:rsidRPr="00633C6E">
              <w:rPr>
                <w:i/>
                <w:sz w:val="26"/>
                <w:szCs w:val="26"/>
              </w:rPr>
              <w:t>изпълнение</w:t>
            </w:r>
            <w:proofErr w:type="spellEnd"/>
            <w:r w:rsidRPr="00633C6E">
              <w:rPr>
                <w:i/>
                <w:sz w:val="26"/>
                <w:szCs w:val="26"/>
              </w:rPr>
              <w:t xml:space="preserve"> </w:t>
            </w:r>
            <w:proofErr w:type="spellStart"/>
            <w:r w:rsidRPr="00633C6E">
              <w:rPr>
                <w:i/>
                <w:sz w:val="26"/>
                <w:szCs w:val="26"/>
              </w:rPr>
              <w:t>на</w:t>
            </w:r>
            <w:proofErr w:type="spellEnd"/>
            <w:r w:rsidRPr="00633C6E">
              <w:rPr>
                <w:i/>
                <w:sz w:val="26"/>
                <w:szCs w:val="26"/>
              </w:rPr>
              <w:t xml:space="preserve"> </w:t>
            </w:r>
            <w:proofErr w:type="spellStart"/>
            <w:r w:rsidRPr="00633C6E">
              <w:rPr>
                <w:i/>
                <w:sz w:val="26"/>
                <w:szCs w:val="26"/>
              </w:rPr>
              <w:t>семейните</w:t>
            </w:r>
            <w:proofErr w:type="spellEnd"/>
            <w:r w:rsidRPr="00633C6E">
              <w:rPr>
                <w:i/>
                <w:sz w:val="26"/>
                <w:szCs w:val="26"/>
              </w:rPr>
              <w:t xml:space="preserve"> </w:t>
            </w:r>
            <w:proofErr w:type="spellStart"/>
            <w:r w:rsidRPr="00633C6E">
              <w:rPr>
                <w:i/>
                <w:sz w:val="26"/>
                <w:szCs w:val="26"/>
              </w:rPr>
              <w:t>си</w:t>
            </w:r>
            <w:proofErr w:type="spellEnd"/>
            <w:r w:rsidRPr="00633C6E">
              <w:rPr>
                <w:i/>
                <w:sz w:val="26"/>
                <w:szCs w:val="26"/>
              </w:rPr>
              <w:t xml:space="preserve"> </w:t>
            </w:r>
            <w:proofErr w:type="spellStart"/>
            <w:r w:rsidRPr="00633C6E">
              <w:rPr>
                <w:i/>
                <w:sz w:val="26"/>
                <w:szCs w:val="26"/>
              </w:rPr>
              <w:t>задължения</w:t>
            </w:r>
            <w:proofErr w:type="spellEnd"/>
            <w:r w:rsidRPr="00633C6E">
              <w:rPr>
                <w:i/>
                <w:sz w:val="26"/>
                <w:szCs w:val="26"/>
              </w:rPr>
              <w:t xml:space="preserve">, </w:t>
            </w:r>
            <w:proofErr w:type="spellStart"/>
            <w:r w:rsidRPr="00633C6E">
              <w:rPr>
                <w:i/>
                <w:sz w:val="26"/>
                <w:szCs w:val="26"/>
              </w:rPr>
              <w:t>поради</w:t>
            </w:r>
            <w:proofErr w:type="spellEnd"/>
            <w:r w:rsidRPr="00633C6E">
              <w:rPr>
                <w:i/>
                <w:sz w:val="26"/>
                <w:szCs w:val="26"/>
              </w:rPr>
              <w:t xml:space="preserve"> </w:t>
            </w:r>
            <w:proofErr w:type="spellStart"/>
            <w:r w:rsidRPr="00633C6E">
              <w:rPr>
                <w:i/>
                <w:sz w:val="26"/>
                <w:szCs w:val="26"/>
              </w:rPr>
              <w:t>умора</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пренапрежение</w:t>
            </w:r>
            <w:proofErr w:type="spellEnd"/>
          </w:p>
        </w:tc>
        <w:tc>
          <w:tcPr>
            <w:tcW w:w="2880" w:type="dxa"/>
          </w:tcPr>
          <w:p w14:paraId="4E7B5B53"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20053887" w14:textId="77777777" w:rsidTr="00B66AA0">
        <w:tc>
          <w:tcPr>
            <w:tcW w:w="6588" w:type="dxa"/>
          </w:tcPr>
          <w:p w14:paraId="4B27CF99" w14:textId="77777777" w:rsidR="001442B2" w:rsidRPr="00633C6E" w:rsidRDefault="001442B2" w:rsidP="00B66AA0">
            <w:pPr>
              <w:jc w:val="both"/>
              <w:rPr>
                <w:i/>
                <w:sz w:val="26"/>
                <w:szCs w:val="26"/>
              </w:rPr>
            </w:pPr>
            <w:r w:rsidRPr="00633C6E">
              <w:rPr>
                <w:i/>
                <w:sz w:val="26"/>
                <w:szCs w:val="26"/>
              </w:rPr>
              <w:t xml:space="preserve">28. </w:t>
            </w:r>
            <w:proofErr w:type="spellStart"/>
            <w:r w:rsidRPr="00633C6E">
              <w:rPr>
                <w:i/>
                <w:sz w:val="26"/>
                <w:szCs w:val="26"/>
              </w:rPr>
              <w:t>Работя</w:t>
            </w:r>
            <w:proofErr w:type="spellEnd"/>
            <w:r w:rsidRPr="00633C6E">
              <w:rPr>
                <w:i/>
                <w:sz w:val="26"/>
                <w:szCs w:val="26"/>
              </w:rPr>
              <w:t xml:space="preserve"> с </w:t>
            </w:r>
            <w:proofErr w:type="spellStart"/>
            <w:r w:rsidRPr="00633C6E">
              <w:rPr>
                <w:i/>
                <w:sz w:val="26"/>
                <w:szCs w:val="26"/>
              </w:rPr>
              <w:t>две</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повече</w:t>
            </w:r>
            <w:proofErr w:type="spellEnd"/>
            <w:r w:rsidRPr="00633C6E">
              <w:rPr>
                <w:i/>
                <w:sz w:val="26"/>
                <w:szCs w:val="26"/>
              </w:rPr>
              <w:t xml:space="preserve"> </w:t>
            </w:r>
            <w:proofErr w:type="spellStart"/>
            <w:r w:rsidRPr="00633C6E">
              <w:rPr>
                <w:i/>
                <w:sz w:val="26"/>
                <w:szCs w:val="26"/>
              </w:rPr>
              <w:t>групи</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колеги</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имат</w:t>
            </w:r>
            <w:proofErr w:type="spellEnd"/>
            <w:r w:rsidRPr="00633C6E">
              <w:rPr>
                <w:i/>
                <w:sz w:val="26"/>
                <w:szCs w:val="26"/>
              </w:rPr>
              <w:t xml:space="preserve"> </w:t>
            </w:r>
            <w:proofErr w:type="spellStart"/>
            <w:r w:rsidRPr="00633C6E">
              <w:rPr>
                <w:i/>
                <w:sz w:val="26"/>
                <w:szCs w:val="26"/>
              </w:rPr>
              <w:t>различни</w:t>
            </w:r>
            <w:proofErr w:type="spellEnd"/>
            <w:r w:rsidRPr="00633C6E">
              <w:rPr>
                <w:i/>
                <w:sz w:val="26"/>
                <w:szCs w:val="26"/>
              </w:rPr>
              <w:t xml:space="preserve"> </w:t>
            </w:r>
            <w:proofErr w:type="spellStart"/>
            <w:r w:rsidRPr="00633C6E">
              <w:rPr>
                <w:i/>
                <w:sz w:val="26"/>
                <w:szCs w:val="26"/>
              </w:rPr>
              <w:t>цели</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работят</w:t>
            </w:r>
            <w:proofErr w:type="spellEnd"/>
            <w:r w:rsidRPr="00633C6E">
              <w:rPr>
                <w:i/>
                <w:sz w:val="26"/>
                <w:szCs w:val="26"/>
              </w:rPr>
              <w:t xml:space="preserve"> </w:t>
            </w:r>
            <w:proofErr w:type="spellStart"/>
            <w:r w:rsidRPr="00633C6E">
              <w:rPr>
                <w:i/>
                <w:sz w:val="26"/>
                <w:szCs w:val="26"/>
              </w:rPr>
              <w:t>по</w:t>
            </w:r>
            <w:proofErr w:type="spellEnd"/>
            <w:r w:rsidRPr="00633C6E">
              <w:rPr>
                <w:i/>
                <w:sz w:val="26"/>
                <w:szCs w:val="26"/>
              </w:rPr>
              <w:t xml:space="preserve"> </w:t>
            </w:r>
            <w:proofErr w:type="spellStart"/>
            <w:r w:rsidRPr="00633C6E">
              <w:rPr>
                <w:i/>
                <w:sz w:val="26"/>
                <w:szCs w:val="26"/>
              </w:rPr>
              <w:t>различен</w:t>
            </w:r>
            <w:proofErr w:type="spellEnd"/>
            <w:r w:rsidRPr="00633C6E">
              <w:rPr>
                <w:i/>
                <w:sz w:val="26"/>
                <w:szCs w:val="26"/>
              </w:rPr>
              <w:t xml:space="preserve"> </w:t>
            </w:r>
            <w:proofErr w:type="spellStart"/>
            <w:r w:rsidRPr="00633C6E">
              <w:rPr>
                <w:i/>
                <w:sz w:val="26"/>
                <w:szCs w:val="26"/>
              </w:rPr>
              <w:t>начин</w:t>
            </w:r>
            <w:proofErr w:type="spellEnd"/>
          </w:p>
        </w:tc>
        <w:tc>
          <w:tcPr>
            <w:tcW w:w="2880" w:type="dxa"/>
          </w:tcPr>
          <w:p w14:paraId="515409B5"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3B50D425" w14:textId="77777777" w:rsidTr="00B66AA0">
        <w:tc>
          <w:tcPr>
            <w:tcW w:w="6588" w:type="dxa"/>
          </w:tcPr>
          <w:p w14:paraId="0356495F" w14:textId="77777777" w:rsidR="001442B2" w:rsidRPr="00633C6E" w:rsidRDefault="001442B2" w:rsidP="00B66AA0">
            <w:pPr>
              <w:rPr>
                <w:i/>
                <w:sz w:val="26"/>
                <w:szCs w:val="26"/>
              </w:rPr>
            </w:pPr>
            <w:r w:rsidRPr="00633C6E">
              <w:rPr>
                <w:i/>
                <w:sz w:val="26"/>
                <w:szCs w:val="26"/>
              </w:rPr>
              <w:t xml:space="preserve">29. </w:t>
            </w:r>
            <w:proofErr w:type="spellStart"/>
            <w:r w:rsidRPr="00633C6E">
              <w:rPr>
                <w:i/>
                <w:sz w:val="26"/>
                <w:szCs w:val="26"/>
              </w:rPr>
              <w:t>Условията</w:t>
            </w:r>
            <w:proofErr w:type="spellEnd"/>
            <w:r w:rsidRPr="00633C6E">
              <w:rPr>
                <w:i/>
                <w:sz w:val="26"/>
                <w:szCs w:val="26"/>
              </w:rPr>
              <w:t xml:space="preserve"> </w:t>
            </w:r>
            <w:proofErr w:type="spellStart"/>
            <w:r w:rsidRPr="00633C6E">
              <w:rPr>
                <w:i/>
                <w:sz w:val="26"/>
                <w:szCs w:val="26"/>
              </w:rPr>
              <w:t>на</w:t>
            </w:r>
            <w:proofErr w:type="spellEnd"/>
            <w:r w:rsidRPr="00633C6E">
              <w:rPr>
                <w:i/>
                <w:sz w:val="26"/>
                <w:szCs w:val="26"/>
              </w:rPr>
              <w:t xml:space="preserve"> </w:t>
            </w:r>
            <w:proofErr w:type="spellStart"/>
            <w:r w:rsidRPr="00633C6E">
              <w:rPr>
                <w:i/>
                <w:sz w:val="26"/>
                <w:szCs w:val="26"/>
              </w:rPr>
              <w:t>труд</w:t>
            </w:r>
            <w:proofErr w:type="spellEnd"/>
            <w:r w:rsidRPr="00633C6E">
              <w:rPr>
                <w:i/>
                <w:sz w:val="26"/>
                <w:szCs w:val="26"/>
              </w:rPr>
              <w:t xml:space="preserve">, </w:t>
            </w:r>
            <w:proofErr w:type="spellStart"/>
            <w:r w:rsidRPr="00633C6E">
              <w:rPr>
                <w:i/>
                <w:sz w:val="26"/>
                <w:szCs w:val="26"/>
              </w:rPr>
              <w:t>при</w:t>
            </w:r>
            <w:proofErr w:type="spellEnd"/>
            <w:r w:rsidRPr="00633C6E">
              <w:rPr>
                <w:i/>
                <w:sz w:val="26"/>
                <w:szCs w:val="26"/>
              </w:rPr>
              <w:t xml:space="preserve"> </w:t>
            </w:r>
            <w:proofErr w:type="spellStart"/>
            <w:r w:rsidRPr="00633C6E">
              <w:rPr>
                <w:i/>
                <w:sz w:val="26"/>
                <w:szCs w:val="26"/>
              </w:rPr>
              <w:t>които</w:t>
            </w:r>
            <w:proofErr w:type="spellEnd"/>
            <w:r w:rsidRPr="00633C6E">
              <w:rPr>
                <w:i/>
                <w:sz w:val="26"/>
                <w:szCs w:val="26"/>
              </w:rPr>
              <w:t xml:space="preserve"> </w:t>
            </w:r>
            <w:proofErr w:type="spellStart"/>
            <w:r w:rsidRPr="00633C6E">
              <w:rPr>
                <w:i/>
                <w:sz w:val="26"/>
                <w:szCs w:val="26"/>
              </w:rPr>
              <w:t>работя</w:t>
            </w:r>
            <w:proofErr w:type="spellEnd"/>
            <w:r w:rsidRPr="00633C6E">
              <w:rPr>
                <w:i/>
                <w:sz w:val="26"/>
                <w:szCs w:val="26"/>
              </w:rPr>
              <w:t xml:space="preserve"> </w:t>
            </w:r>
            <w:proofErr w:type="spellStart"/>
            <w:r w:rsidRPr="00633C6E">
              <w:rPr>
                <w:i/>
                <w:sz w:val="26"/>
                <w:szCs w:val="26"/>
              </w:rPr>
              <w:t>са</w:t>
            </w:r>
            <w:proofErr w:type="spellEnd"/>
            <w:r w:rsidRPr="00633C6E">
              <w:rPr>
                <w:i/>
                <w:sz w:val="26"/>
                <w:szCs w:val="26"/>
              </w:rPr>
              <w:t xml:space="preserve"> </w:t>
            </w:r>
            <w:proofErr w:type="spellStart"/>
            <w:r w:rsidRPr="00633C6E">
              <w:rPr>
                <w:i/>
                <w:sz w:val="26"/>
                <w:szCs w:val="26"/>
              </w:rPr>
              <w:t>добри</w:t>
            </w:r>
            <w:proofErr w:type="spellEnd"/>
          </w:p>
        </w:tc>
        <w:tc>
          <w:tcPr>
            <w:tcW w:w="2880" w:type="dxa"/>
          </w:tcPr>
          <w:p w14:paraId="20496913"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4298D894" w14:textId="77777777" w:rsidTr="00B66AA0">
        <w:tc>
          <w:tcPr>
            <w:tcW w:w="6588" w:type="dxa"/>
          </w:tcPr>
          <w:p w14:paraId="26E76BE8" w14:textId="77777777" w:rsidR="001442B2" w:rsidRPr="00633C6E" w:rsidRDefault="001442B2" w:rsidP="00B66AA0">
            <w:pPr>
              <w:jc w:val="both"/>
              <w:rPr>
                <w:i/>
                <w:sz w:val="26"/>
                <w:szCs w:val="26"/>
              </w:rPr>
            </w:pPr>
            <w:r w:rsidRPr="00633C6E">
              <w:rPr>
                <w:i/>
                <w:sz w:val="26"/>
                <w:szCs w:val="26"/>
              </w:rPr>
              <w:t xml:space="preserve">30. </w:t>
            </w:r>
            <w:proofErr w:type="spellStart"/>
            <w:r w:rsidRPr="00633C6E">
              <w:rPr>
                <w:i/>
                <w:sz w:val="26"/>
                <w:szCs w:val="26"/>
              </w:rPr>
              <w:t>Работата</w:t>
            </w:r>
            <w:proofErr w:type="spellEnd"/>
            <w:r w:rsidRPr="00633C6E">
              <w:rPr>
                <w:i/>
                <w:sz w:val="26"/>
                <w:szCs w:val="26"/>
              </w:rPr>
              <w:t xml:space="preserve">, </w:t>
            </w:r>
            <w:proofErr w:type="spellStart"/>
            <w:r w:rsidRPr="00633C6E">
              <w:rPr>
                <w:i/>
                <w:sz w:val="26"/>
                <w:szCs w:val="26"/>
              </w:rPr>
              <w:t>която</w:t>
            </w:r>
            <w:proofErr w:type="spellEnd"/>
            <w:r w:rsidRPr="00633C6E">
              <w:rPr>
                <w:i/>
                <w:sz w:val="26"/>
                <w:szCs w:val="26"/>
              </w:rPr>
              <w:t xml:space="preserve"> </w:t>
            </w:r>
            <w:proofErr w:type="spellStart"/>
            <w:r w:rsidRPr="00633C6E">
              <w:rPr>
                <w:i/>
                <w:sz w:val="26"/>
                <w:szCs w:val="26"/>
              </w:rPr>
              <w:t>извършвам</w:t>
            </w:r>
            <w:proofErr w:type="spellEnd"/>
            <w:r w:rsidRPr="00633C6E">
              <w:rPr>
                <w:i/>
                <w:sz w:val="26"/>
                <w:szCs w:val="26"/>
              </w:rPr>
              <w:t xml:space="preserve"> е </w:t>
            </w:r>
            <w:proofErr w:type="spellStart"/>
            <w:r w:rsidRPr="00633C6E">
              <w:rPr>
                <w:i/>
                <w:sz w:val="26"/>
                <w:szCs w:val="26"/>
              </w:rPr>
              <w:t>много</w:t>
            </w:r>
            <w:proofErr w:type="spellEnd"/>
            <w:r w:rsidRPr="00633C6E">
              <w:rPr>
                <w:i/>
                <w:sz w:val="26"/>
                <w:szCs w:val="26"/>
              </w:rPr>
              <w:t xml:space="preserve"> </w:t>
            </w:r>
            <w:proofErr w:type="spellStart"/>
            <w:r w:rsidRPr="00633C6E">
              <w:rPr>
                <w:i/>
                <w:sz w:val="26"/>
                <w:szCs w:val="26"/>
              </w:rPr>
              <w:t>трудна</w:t>
            </w:r>
            <w:proofErr w:type="spellEnd"/>
          </w:p>
        </w:tc>
        <w:tc>
          <w:tcPr>
            <w:tcW w:w="2880" w:type="dxa"/>
          </w:tcPr>
          <w:p w14:paraId="17235C4E"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0FD4728A" w14:textId="77777777" w:rsidTr="00B66AA0">
        <w:tc>
          <w:tcPr>
            <w:tcW w:w="6588" w:type="dxa"/>
          </w:tcPr>
          <w:p w14:paraId="7CB9811A" w14:textId="77777777" w:rsidR="001442B2" w:rsidRPr="00633C6E" w:rsidRDefault="001442B2" w:rsidP="00B66AA0">
            <w:pPr>
              <w:jc w:val="both"/>
              <w:rPr>
                <w:i/>
                <w:sz w:val="26"/>
                <w:szCs w:val="26"/>
              </w:rPr>
            </w:pPr>
            <w:r w:rsidRPr="00633C6E">
              <w:rPr>
                <w:i/>
                <w:sz w:val="26"/>
                <w:szCs w:val="26"/>
              </w:rPr>
              <w:t xml:space="preserve">31. </w:t>
            </w:r>
            <w:proofErr w:type="spellStart"/>
            <w:r w:rsidRPr="00633C6E">
              <w:rPr>
                <w:i/>
                <w:sz w:val="26"/>
                <w:szCs w:val="26"/>
              </w:rPr>
              <w:t>Получавам</w:t>
            </w:r>
            <w:proofErr w:type="spellEnd"/>
            <w:r w:rsidRPr="00633C6E">
              <w:rPr>
                <w:i/>
                <w:sz w:val="26"/>
                <w:szCs w:val="26"/>
              </w:rPr>
              <w:t xml:space="preserve"> </w:t>
            </w:r>
            <w:proofErr w:type="spellStart"/>
            <w:r w:rsidRPr="00633C6E">
              <w:rPr>
                <w:i/>
                <w:sz w:val="26"/>
                <w:szCs w:val="26"/>
              </w:rPr>
              <w:t>противоречиви</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несъвместими</w:t>
            </w:r>
            <w:proofErr w:type="spellEnd"/>
            <w:r w:rsidRPr="00633C6E">
              <w:rPr>
                <w:i/>
                <w:sz w:val="26"/>
                <w:szCs w:val="26"/>
              </w:rPr>
              <w:t xml:space="preserve"> </w:t>
            </w:r>
            <w:proofErr w:type="spellStart"/>
            <w:r w:rsidRPr="00633C6E">
              <w:rPr>
                <w:i/>
                <w:sz w:val="26"/>
                <w:szCs w:val="26"/>
              </w:rPr>
              <w:t>искания</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двама</w:t>
            </w:r>
            <w:proofErr w:type="spellEnd"/>
            <w:r w:rsidRPr="00633C6E">
              <w:rPr>
                <w:i/>
                <w:sz w:val="26"/>
                <w:szCs w:val="26"/>
              </w:rPr>
              <w:t xml:space="preserve"> </w:t>
            </w:r>
            <w:proofErr w:type="spellStart"/>
            <w:r w:rsidRPr="00633C6E">
              <w:rPr>
                <w:i/>
                <w:sz w:val="26"/>
                <w:szCs w:val="26"/>
              </w:rPr>
              <w:t>или</w:t>
            </w:r>
            <w:proofErr w:type="spellEnd"/>
            <w:r w:rsidRPr="00633C6E">
              <w:rPr>
                <w:i/>
                <w:sz w:val="26"/>
                <w:szCs w:val="26"/>
              </w:rPr>
              <w:t xml:space="preserve"> </w:t>
            </w:r>
            <w:proofErr w:type="spellStart"/>
            <w:r w:rsidRPr="00633C6E">
              <w:rPr>
                <w:i/>
                <w:sz w:val="26"/>
                <w:szCs w:val="26"/>
              </w:rPr>
              <w:t>повече</w:t>
            </w:r>
            <w:proofErr w:type="spellEnd"/>
            <w:r w:rsidRPr="00633C6E">
              <w:rPr>
                <w:i/>
                <w:sz w:val="26"/>
                <w:szCs w:val="26"/>
              </w:rPr>
              <w:t xml:space="preserve"> </w:t>
            </w:r>
            <w:proofErr w:type="spellStart"/>
            <w:r w:rsidRPr="00633C6E">
              <w:rPr>
                <w:i/>
                <w:sz w:val="26"/>
                <w:szCs w:val="26"/>
              </w:rPr>
              <w:t>хора</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фирмата</w:t>
            </w:r>
            <w:proofErr w:type="spellEnd"/>
            <w:r w:rsidRPr="00633C6E">
              <w:rPr>
                <w:i/>
                <w:sz w:val="26"/>
                <w:szCs w:val="26"/>
              </w:rPr>
              <w:t>(</w:t>
            </w:r>
            <w:proofErr w:type="spellStart"/>
            <w:r w:rsidRPr="00633C6E">
              <w:rPr>
                <w:i/>
                <w:sz w:val="26"/>
                <w:szCs w:val="26"/>
              </w:rPr>
              <w:t>организацията</w:t>
            </w:r>
            <w:proofErr w:type="spellEnd"/>
            <w:r w:rsidRPr="00633C6E">
              <w:rPr>
                <w:i/>
                <w:sz w:val="26"/>
                <w:szCs w:val="26"/>
              </w:rPr>
              <w:t>)</w:t>
            </w:r>
          </w:p>
        </w:tc>
        <w:tc>
          <w:tcPr>
            <w:tcW w:w="2880" w:type="dxa"/>
          </w:tcPr>
          <w:p w14:paraId="739AAC64"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r w:rsidR="001442B2" w:rsidRPr="00633C6E" w14:paraId="42032FED" w14:textId="77777777" w:rsidTr="00B66AA0">
        <w:tc>
          <w:tcPr>
            <w:tcW w:w="6588" w:type="dxa"/>
          </w:tcPr>
          <w:p w14:paraId="643AD57F" w14:textId="77777777" w:rsidR="001442B2" w:rsidRPr="00633C6E" w:rsidRDefault="001442B2" w:rsidP="00B66AA0">
            <w:pPr>
              <w:rPr>
                <w:i/>
                <w:sz w:val="26"/>
                <w:szCs w:val="26"/>
              </w:rPr>
            </w:pPr>
            <w:r w:rsidRPr="00633C6E">
              <w:rPr>
                <w:i/>
                <w:sz w:val="26"/>
                <w:szCs w:val="26"/>
              </w:rPr>
              <w:t xml:space="preserve">32.  </w:t>
            </w:r>
            <w:proofErr w:type="spellStart"/>
            <w:r w:rsidRPr="00633C6E">
              <w:rPr>
                <w:i/>
                <w:sz w:val="26"/>
                <w:szCs w:val="26"/>
              </w:rPr>
              <w:t>Колегите</w:t>
            </w:r>
            <w:proofErr w:type="spellEnd"/>
            <w:r w:rsidRPr="00633C6E">
              <w:rPr>
                <w:i/>
                <w:sz w:val="26"/>
                <w:szCs w:val="26"/>
              </w:rPr>
              <w:t xml:space="preserve"> и </w:t>
            </w:r>
            <w:proofErr w:type="spellStart"/>
            <w:r w:rsidRPr="00633C6E">
              <w:rPr>
                <w:i/>
                <w:sz w:val="26"/>
                <w:szCs w:val="26"/>
              </w:rPr>
              <w:t>началниците</w:t>
            </w:r>
            <w:proofErr w:type="spellEnd"/>
            <w:r w:rsidRPr="00633C6E">
              <w:rPr>
                <w:i/>
                <w:sz w:val="26"/>
                <w:szCs w:val="26"/>
              </w:rPr>
              <w:t xml:space="preserve"> </w:t>
            </w:r>
            <w:proofErr w:type="spellStart"/>
            <w:r w:rsidRPr="00633C6E">
              <w:rPr>
                <w:i/>
                <w:sz w:val="26"/>
                <w:szCs w:val="26"/>
              </w:rPr>
              <w:t>ми</w:t>
            </w:r>
            <w:proofErr w:type="spellEnd"/>
            <w:r w:rsidRPr="00633C6E">
              <w:rPr>
                <w:i/>
                <w:sz w:val="26"/>
                <w:szCs w:val="26"/>
              </w:rPr>
              <w:t xml:space="preserve"> </w:t>
            </w:r>
            <w:proofErr w:type="spellStart"/>
            <w:r w:rsidRPr="00633C6E">
              <w:rPr>
                <w:i/>
                <w:sz w:val="26"/>
                <w:szCs w:val="26"/>
              </w:rPr>
              <w:t>помагат</w:t>
            </w:r>
            <w:proofErr w:type="spellEnd"/>
            <w:r w:rsidRPr="00633C6E">
              <w:rPr>
                <w:i/>
                <w:sz w:val="26"/>
                <w:szCs w:val="26"/>
              </w:rPr>
              <w:t xml:space="preserve"> в </w:t>
            </w:r>
            <w:proofErr w:type="spellStart"/>
            <w:r w:rsidRPr="00633C6E">
              <w:rPr>
                <w:i/>
                <w:sz w:val="26"/>
                <w:szCs w:val="26"/>
              </w:rPr>
              <w:t>случаите</w:t>
            </w:r>
            <w:proofErr w:type="spellEnd"/>
            <w:r w:rsidRPr="00633C6E">
              <w:rPr>
                <w:i/>
                <w:sz w:val="26"/>
                <w:szCs w:val="26"/>
              </w:rPr>
              <w:t xml:space="preserve">, </w:t>
            </w:r>
            <w:proofErr w:type="spellStart"/>
            <w:r w:rsidRPr="00633C6E">
              <w:rPr>
                <w:i/>
                <w:sz w:val="26"/>
                <w:szCs w:val="26"/>
              </w:rPr>
              <w:t>когато</w:t>
            </w:r>
            <w:proofErr w:type="spellEnd"/>
            <w:r w:rsidRPr="00633C6E">
              <w:rPr>
                <w:i/>
                <w:sz w:val="26"/>
                <w:szCs w:val="26"/>
              </w:rPr>
              <w:t xml:space="preserve"> </w:t>
            </w:r>
            <w:proofErr w:type="spellStart"/>
            <w:r w:rsidRPr="00633C6E">
              <w:rPr>
                <w:i/>
                <w:sz w:val="26"/>
                <w:szCs w:val="26"/>
              </w:rPr>
              <w:t>имам</w:t>
            </w:r>
            <w:proofErr w:type="spellEnd"/>
            <w:r w:rsidRPr="00633C6E">
              <w:rPr>
                <w:i/>
                <w:sz w:val="26"/>
                <w:szCs w:val="26"/>
              </w:rPr>
              <w:t xml:space="preserve"> </w:t>
            </w:r>
            <w:proofErr w:type="spellStart"/>
            <w:r w:rsidRPr="00633C6E">
              <w:rPr>
                <w:i/>
                <w:sz w:val="26"/>
                <w:szCs w:val="26"/>
              </w:rPr>
              <w:t>нужда</w:t>
            </w:r>
            <w:proofErr w:type="spellEnd"/>
            <w:r w:rsidRPr="00633C6E">
              <w:rPr>
                <w:i/>
                <w:sz w:val="26"/>
                <w:szCs w:val="26"/>
              </w:rPr>
              <w:t xml:space="preserve"> </w:t>
            </w:r>
            <w:proofErr w:type="spellStart"/>
            <w:r w:rsidRPr="00633C6E">
              <w:rPr>
                <w:i/>
                <w:sz w:val="26"/>
                <w:szCs w:val="26"/>
              </w:rPr>
              <w:t>от</w:t>
            </w:r>
            <w:proofErr w:type="spellEnd"/>
            <w:r w:rsidRPr="00633C6E">
              <w:rPr>
                <w:i/>
                <w:sz w:val="26"/>
                <w:szCs w:val="26"/>
              </w:rPr>
              <w:t xml:space="preserve"> </w:t>
            </w:r>
            <w:proofErr w:type="spellStart"/>
            <w:r w:rsidRPr="00633C6E">
              <w:rPr>
                <w:i/>
                <w:sz w:val="26"/>
                <w:szCs w:val="26"/>
              </w:rPr>
              <w:t>някаква</w:t>
            </w:r>
            <w:proofErr w:type="spellEnd"/>
            <w:r w:rsidRPr="00633C6E">
              <w:rPr>
                <w:i/>
                <w:sz w:val="26"/>
                <w:szCs w:val="26"/>
              </w:rPr>
              <w:t xml:space="preserve"> </w:t>
            </w:r>
            <w:proofErr w:type="spellStart"/>
            <w:r w:rsidRPr="00633C6E">
              <w:rPr>
                <w:i/>
                <w:sz w:val="26"/>
                <w:szCs w:val="26"/>
              </w:rPr>
              <w:t>подкрепа</w:t>
            </w:r>
            <w:proofErr w:type="spellEnd"/>
            <w:r w:rsidRPr="00633C6E">
              <w:rPr>
                <w:i/>
                <w:sz w:val="26"/>
                <w:szCs w:val="26"/>
              </w:rPr>
              <w:t xml:space="preserve">  </w:t>
            </w:r>
          </w:p>
        </w:tc>
        <w:tc>
          <w:tcPr>
            <w:tcW w:w="2880" w:type="dxa"/>
          </w:tcPr>
          <w:p w14:paraId="401D6046" w14:textId="77777777" w:rsidR="001442B2" w:rsidRPr="00633C6E" w:rsidRDefault="001442B2" w:rsidP="00B66AA0">
            <w:pPr>
              <w:rPr>
                <w:sz w:val="26"/>
                <w:szCs w:val="26"/>
              </w:rPr>
            </w:pPr>
            <w:r w:rsidRPr="00633C6E">
              <w:rPr>
                <w:sz w:val="26"/>
                <w:szCs w:val="26"/>
              </w:rPr>
              <w:t>1</w:t>
            </w:r>
            <w:proofErr w:type="gramStart"/>
            <w:r w:rsidRPr="00633C6E">
              <w:rPr>
                <w:sz w:val="26"/>
                <w:szCs w:val="26"/>
              </w:rPr>
              <w:t>…..</w:t>
            </w:r>
            <w:proofErr w:type="gramEnd"/>
            <w:r w:rsidRPr="00633C6E">
              <w:rPr>
                <w:sz w:val="26"/>
                <w:szCs w:val="26"/>
              </w:rPr>
              <w:t>2</w:t>
            </w:r>
            <w:proofErr w:type="gramStart"/>
            <w:r w:rsidRPr="00633C6E">
              <w:rPr>
                <w:sz w:val="26"/>
                <w:szCs w:val="26"/>
              </w:rPr>
              <w:t>…..</w:t>
            </w:r>
            <w:proofErr w:type="gramEnd"/>
            <w:r w:rsidRPr="00633C6E">
              <w:rPr>
                <w:sz w:val="26"/>
                <w:szCs w:val="26"/>
              </w:rPr>
              <w:t>3</w:t>
            </w:r>
            <w:proofErr w:type="gramStart"/>
            <w:r w:rsidRPr="00633C6E">
              <w:rPr>
                <w:sz w:val="26"/>
                <w:szCs w:val="26"/>
              </w:rPr>
              <w:t>…..</w:t>
            </w:r>
            <w:proofErr w:type="gramEnd"/>
            <w:r w:rsidRPr="00633C6E">
              <w:rPr>
                <w:sz w:val="26"/>
                <w:szCs w:val="26"/>
              </w:rPr>
              <w:t>4</w:t>
            </w:r>
            <w:proofErr w:type="gramStart"/>
            <w:r w:rsidRPr="00633C6E">
              <w:rPr>
                <w:sz w:val="26"/>
                <w:szCs w:val="26"/>
              </w:rPr>
              <w:t>…..</w:t>
            </w:r>
            <w:proofErr w:type="gramEnd"/>
            <w:r w:rsidRPr="00633C6E">
              <w:rPr>
                <w:sz w:val="26"/>
                <w:szCs w:val="26"/>
              </w:rPr>
              <w:t>5</w:t>
            </w:r>
          </w:p>
        </w:tc>
      </w:tr>
    </w:tbl>
    <w:p w14:paraId="0F52706A" w14:textId="77777777" w:rsidR="001442B2" w:rsidRPr="00633C6E" w:rsidRDefault="001442B2" w:rsidP="001442B2">
      <w:pPr>
        <w:jc w:val="both"/>
        <w:rPr>
          <w:sz w:val="26"/>
          <w:szCs w:val="26"/>
        </w:rPr>
      </w:pPr>
    </w:p>
    <w:p w14:paraId="68AF59C3" w14:textId="77777777" w:rsidR="001442B2" w:rsidRPr="00633C6E" w:rsidRDefault="001442B2" w:rsidP="001442B2">
      <w:pPr>
        <w:jc w:val="both"/>
        <w:rPr>
          <w:sz w:val="26"/>
          <w:szCs w:val="26"/>
        </w:rPr>
      </w:pPr>
      <w:proofErr w:type="spellStart"/>
      <w:r w:rsidRPr="00633C6E">
        <w:rPr>
          <w:sz w:val="26"/>
          <w:szCs w:val="26"/>
        </w:rPr>
        <w:t>Възраст</w:t>
      </w:r>
      <w:proofErr w:type="spellEnd"/>
      <w:r w:rsidRPr="00633C6E">
        <w:rPr>
          <w:sz w:val="26"/>
          <w:szCs w:val="26"/>
        </w:rPr>
        <w:t xml:space="preserve">……….                                                  </w:t>
      </w:r>
      <w:proofErr w:type="spellStart"/>
      <w:r w:rsidRPr="00633C6E">
        <w:rPr>
          <w:sz w:val="26"/>
          <w:szCs w:val="26"/>
        </w:rPr>
        <w:t>Пол</w:t>
      </w:r>
      <w:proofErr w:type="spellEnd"/>
      <w:r w:rsidRPr="00633C6E">
        <w:rPr>
          <w:sz w:val="26"/>
          <w:szCs w:val="26"/>
        </w:rPr>
        <w:t>: жена – 1</w:t>
      </w:r>
    </w:p>
    <w:p w14:paraId="2A138414" w14:textId="77777777" w:rsidR="001442B2" w:rsidRPr="00633C6E" w:rsidRDefault="001442B2" w:rsidP="001442B2">
      <w:pPr>
        <w:jc w:val="both"/>
        <w:rPr>
          <w:sz w:val="26"/>
          <w:szCs w:val="26"/>
        </w:rPr>
      </w:pPr>
      <w:r w:rsidRPr="00633C6E">
        <w:rPr>
          <w:sz w:val="26"/>
          <w:szCs w:val="26"/>
        </w:rPr>
        <w:t xml:space="preserve">                                                                                      </w:t>
      </w:r>
      <w:proofErr w:type="spellStart"/>
      <w:r w:rsidRPr="00633C6E">
        <w:rPr>
          <w:sz w:val="26"/>
          <w:szCs w:val="26"/>
        </w:rPr>
        <w:t>мъж</w:t>
      </w:r>
      <w:proofErr w:type="spellEnd"/>
      <w:r w:rsidRPr="00633C6E">
        <w:rPr>
          <w:sz w:val="26"/>
          <w:szCs w:val="26"/>
        </w:rPr>
        <w:t xml:space="preserve"> – 2</w:t>
      </w:r>
    </w:p>
    <w:p w14:paraId="49BEBEDE" w14:textId="77777777" w:rsidR="001442B2" w:rsidRPr="00633C6E" w:rsidRDefault="001442B2" w:rsidP="001442B2">
      <w:pPr>
        <w:jc w:val="both"/>
        <w:rPr>
          <w:sz w:val="26"/>
          <w:szCs w:val="26"/>
        </w:rPr>
      </w:pPr>
    </w:p>
    <w:p w14:paraId="2386B0AD" w14:textId="5228DE66" w:rsidR="001442B2" w:rsidRDefault="001442B2" w:rsidP="001442B2">
      <w:pPr>
        <w:spacing w:line="360" w:lineRule="auto"/>
        <w:ind w:firstLine="709"/>
        <w:jc w:val="center"/>
        <w:rPr>
          <w:lang w:val="bg-BG"/>
        </w:rPr>
      </w:pPr>
    </w:p>
    <w:p w14:paraId="04E8C959" w14:textId="71810A16" w:rsidR="001442B2" w:rsidRDefault="001442B2">
      <w:pPr>
        <w:rPr>
          <w:lang w:val="bg-BG"/>
        </w:rPr>
      </w:pPr>
      <w:r>
        <w:rPr>
          <w:lang w:val="bg-BG"/>
        </w:rPr>
        <w:br w:type="page"/>
      </w:r>
    </w:p>
    <w:p w14:paraId="1BA42727" w14:textId="77777777" w:rsidR="001442B2" w:rsidRDefault="001442B2" w:rsidP="001442B2">
      <w:pPr>
        <w:jc w:val="right"/>
        <w:rPr>
          <w:lang w:val="bg-BG"/>
        </w:rPr>
      </w:pPr>
      <w:r>
        <w:rPr>
          <w:lang w:val="bg-BG"/>
        </w:rPr>
        <w:lastRenderedPageBreak/>
        <w:t xml:space="preserve">                                                                                ОП-1</w:t>
      </w:r>
    </w:p>
    <w:p w14:paraId="037EC808" w14:textId="6682833C" w:rsidR="001442B2" w:rsidRDefault="001442B2" w:rsidP="001442B2">
      <w:pPr>
        <w:jc w:val="center"/>
        <w:rPr>
          <w:lang w:val="bg-BG"/>
        </w:rPr>
      </w:pPr>
      <w:r>
        <w:rPr>
          <w:lang w:val="bg-BG"/>
        </w:rPr>
        <w:t>ВЪПРОСНИК ЗА ИЗМЕРВАНЕ НА ОРГАНИЗАЦИОННАТА ПРИВЪРЗАНОСТ</w:t>
      </w:r>
    </w:p>
    <w:p w14:paraId="37F1857D" w14:textId="77777777" w:rsidR="001442B2" w:rsidRDefault="001442B2" w:rsidP="001442B2">
      <w:pPr>
        <w:jc w:val="center"/>
        <w:rPr>
          <w:lang w:val="bg-BG"/>
        </w:rPr>
      </w:pPr>
    </w:p>
    <w:p w14:paraId="31CC8B9C" w14:textId="77777777" w:rsidR="001442B2" w:rsidRDefault="001442B2" w:rsidP="001442B2">
      <w:pPr>
        <w:jc w:val="both"/>
        <w:rPr>
          <w:lang w:val="bg-BG"/>
        </w:rPr>
      </w:pPr>
      <w:r>
        <w:rPr>
          <w:lang w:val="bg-BG"/>
        </w:rPr>
        <w:tab/>
        <w:t>Пред вас са два въпросника, които съдържат определен брой твърдения, отнасящи се до  Вашите нагласи към организацията(фирмата), в която работите в момента. Това е научно изследване и не се интересуваме от личните Ви данни с изключение на тези, които имат значение за резултатите от проучването - пол, възраст и професия. Благодарим за Вашето съгласие да участвате в анкетата и очакваме Вашите откровени и обективни отговори!</w:t>
      </w:r>
    </w:p>
    <w:p w14:paraId="0F14BC10" w14:textId="77777777" w:rsidR="001442B2" w:rsidRDefault="001442B2" w:rsidP="001442B2">
      <w:pPr>
        <w:ind w:firstLine="720"/>
        <w:jc w:val="both"/>
        <w:rPr>
          <w:lang w:val="bg-BG"/>
        </w:rPr>
      </w:pPr>
      <w:r>
        <w:rPr>
          <w:lang w:val="bg-BG"/>
        </w:rPr>
        <w:t>Отговаряйте със знака “Х”, като отбелязвате цифрата, която съответства в най-голяма степен на вашето мнение. Цифрите от 1 до 7 означават следното:</w:t>
      </w:r>
    </w:p>
    <w:p w14:paraId="297F63DE" w14:textId="77777777" w:rsidR="001442B2" w:rsidRDefault="001442B2" w:rsidP="001442B2">
      <w:pPr>
        <w:ind w:firstLine="720"/>
        <w:jc w:val="both"/>
        <w:rPr>
          <w:lang w:val="bg-BG"/>
        </w:rPr>
      </w:pPr>
      <w:r>
        <w:rPr>
          <w:lang w:val="bg-BG"/>
        </w:rPr>
        <w:t>1 - категорично не съм съгласен</w:t>
      </w:r>
    </w:p>
    <w:p w14:paraId="1726FC04" w14:textId="77777777" w:rsidR="001442B2" w:rsidRDefault="001442B2" w:rsidP="001442B2">
      <w:pPr>
        <w:ind w:firstLine="720"/>
        <w:jc w:val="both"/>
        <w:rPr>
          <w:lang w:val="bg-BG"/>
        </w:rPr>
      </w:pPr>
      <w:r>
        <w:rPr>
          <w:lang w:val="bg-BG"/>
        </w:rPr>
        <w:t>2 - не съм съгласен</w:t>
      </w:r>
    </w:p>
    <w:p w14:paraId="4D9EDA0D" w14:textId="77777777" w:rsidR="001442B2" w:rsidRDefault="001442B2" w:rsidP="001442B2">
      <w:pPr>
        <w:ind w:firstLine="720"/>
        <w:jc w:val="both"/>
        <w:rPr>
          <w:lang w:val="bg-BG"/>
        </w:rPr>
      </w:pPr>
      <w:r>
        <w:rPr>
          <w:lang w:val="bg-BG"/>
        </w:rPr>
        <w:t>3 - по-скоро не съм съгласен</w:t>
      </w:r>
    </w:p>
    <w:p w14:paraId="62201231" w14:textId="77777777" w:rsidR="001442B2" w:rsidRDefault="001442B2" w:rsidP="001442B2">
      <w:pPr>
        <w:ind w:firstLine="720"/>
        <w:jc w:val="both"/>
        <w:rPr>
          <w:lang w:val="bg-BG"/>
        </w:rPr>
      </w:pPr>
      <w:r>
        <w:rPr>
          <w:lang w:val="bg-BG"/>
        </w:rPr>
        <w:t>4 - колебая се между съгласие и несъгласие(трудно ми е да преценя точно)</w:t>
      </w:r>
    </w:p>
    <w:p w14:paraId="0366CA1B" w14:textId="77777777" w:rsidR="001442B2" w:rsidRDefault="001442B2" w:rsidP="001442B2">
      <w:pPr>
        <w:ind w:firstLine="720"/>
        <w:jc w:val="both"/>
        <w:rPr>
          <w:lang w:val="bg-BG"/>
        </w:rPr>
      </w:pPr>
      <w:r>
        <w:rPr>
          <w:lang w:val="bg-BG"/>
        </w:rPr>
        <w:t>5 - по-скоро съм съгласен</w:t>
      </w:r>
    </w:p>
    <w:p w14:paraId="19641B4B" w14:textId="77777777" w:rsidR="001442B2" w:rsidRDefault="001442B2" w:rsidP="001442B2">
      <w:pPr>
        <w:ind w:firstLine="720"/>
        <w:jc w:val="both"/>
        <w:rPr>
          <w:lang w:val="bg-BG"/>
        </w:rPr>
      </w:pPr>
      <w:r>
        <w:rPr>
          <w:lang w:val="bg-BG"/>
        </w:rPr>
        <w:t>6 - съгласен съм</w:t>
      </w:r>
    </w:p>
    <w:p w14:paraId="3077C98A" w14:textId="77777777" w:rsidR="001442B2" w:rsidRDefault="001442B2" w:rsidP="001442B2">
      <w:pPr>
        <w:ind w:firstLine="720"/>
        <w:jc w:val="both"/>
        <w:rPr>
          <w:lang w:val="bg-BG"/>
        </w:rPr>
      </w:pPr>
      <w:r>
        <w:rPr>
          <w:lang w:val="bg-BG"/>
        </w:rPr>
        <w:t>7 - напълно съм съгласен</w:t>
      </w:r>
    </w:p>
    <w:tbl>
      <w:tblPr>
        <w:tblStyle w:val="TableGrid"/>
        <w:tblW w:w="0" w:type="auto"/>
        <w:tblLook w:val="04A0" w:firstRow="1" w:lastRow="0" w:firstColumn="1" w:lastColumn="0" w:noHBand="0" w:noVBand="1"/>
      </w:tblPr>
      <w:tblGrid>
        <w:gridCol w:w="505"/>
        <w:gridCol w:w="6738"/>
        <w:gridCol w:w="1960"/>
      </w:tblGrid>
      <w:tr w:rsidR="001442B2" w14:paraId="70297912" w14:textId="77777777" w:rsidTr="00B66AA0">
        <w:trPr>
          <w:trHeight w:val="381"/>
        </w:trPr>
        <w:tc>
          <w:tcPr>
            <w:tcW w:w="515" w:type="dxa"/>
          </w:tcPr>
          <w:p w14:paraId="7E7B7CEF" w14:textId="77777777" w:rsidR="001442B2" w:rsidRDefault="001442B2" w:rsidP="00B66AA0">
            <w:pPr>
              <w:jc w:val="both"/>
              <w:rPr>
                <w:lang w:val="bg-BG"/>
              </w:rPr>
            </w:pPr>
          </w:p>
        </w:tc>
        <w:tc>
          <w:tcPr>
            <w:tcW w:w="7531" w:type="dxa"/>
          </w:tcPr>
          <w:p w14:paraId="6274D9CE" w14:textId="77777777" w:rsidR="001442B2" w:rsidRDefault="001442B2" w:rsidP="00B66AA0">
            <w:pPr>
              <w:jc w:val="both"/>
              <w:rPr>
                <w:lang w:val="bg-BG"/>
              </w:rPr>
            </w:pPr>
            <w:r>
              <w:rPr>
                <w:lang w:val="bg-BG"/>
              </w:rPr>
              <w:t>ТВЪРДЕНИЕ</w:t>
            </w:r>
          </w:p>
        </w:tc>
        <w:tc>
          <w:tcPr>
            <w:tcW w:w="2091" w:type="dxa"/>
          </w:tcPr>
          <w:p w14:paraId="37D48CC7" w14:textId="77777777" w:rsidR="001442B2" w:rsidRDefault="001442B2" w:rsidP="00B66AA0">
            <w:pPr>
              <w:jc w:val="both"/>
              <w:rPr>
                <w:lang w:val="bg-BG"/>
              </w:rPr>
            </w:pPr>
            <w:r>
              <w:rPr>
                <w:lang w:val="bg-BG"/>
              </w:rPr>
              <w:t>ОТГОВОР</w:t>
            </w:r>
          </w:p>
        </w:tc>
      </w:tr>
      <w:tr w:rsidR="001442B2" w14:paraId="673F882E" w14:textId="77777777" w:rsidTr="00B66AA0">
        <w:tc>
          <w:tcPr>
            <w:tcW w:w="515" w:type="dxa"/>
          </w:tcPr>
          <w:p w14:paraId="02168C06" w14:textId="77777777" w:rsidR="001442B2" w:rsidRDefault="001442B2" w:rsidP="00B66AA0">
            <w:pPr>
              <w:jc w:val="both"/>
              <w:rPr>
                <w:lang w:val="bg-BG"/>
              </w:rPr>
            </w:pPr>
            <w:r>
              <w:rPr>
                <w:lang w:val="bg-BG"/>
              </w:rPr>
              <w:t>1</w:t>
            </w:r>
          </w:p>
        </w:tc>
        <w:tc>
          <w:tcPr>
            <w:tcW w:w="7531" w:type="dxa"/>
          </w:tcPr>
          <w:p w14:paraId="3606659F" w14:textId="77777777" w:rsidR="001442B2" w:rsidRDefault="001442B2" w:rsidP="00B66AA0">
            <w:pPr>
              <w:jc w:val="both"/>
              <w:rPr>
                <w:lang w:val="bg-BG"/>
              </w:rPr>
            </w:pPr>
            <w:r>
              <w:rPr>
                <w:lang w:val="bg-BG"/>
              </w:rPr>
              <w:t>Аз бих бил много щастлив да завърша професионалната си кариера в настоящата организация(фирма)</w:t>
            </w:r>
          </w:p>
        </w:tc>
        <w:tc>
          <w:tcPr>
            <w:tcW w:w="2091" w:type="dxa"/>
          </w:tcPr>
          <w:p w14:paraId="2E755B62" w14:textId="77777777" w:rsidR="001442B2" w:rsidRDefault="001442B2" w:rsidP="00B66AA0">
            <w:pPr>
              <w:jc w:val="both"/>
              <w:rPr>
                <w:lang w:val="bg-BG"/>
              </w:rPr>
            </w:pPr>
            <w:r>
              <w:rPr>
                <w:lang w:val="bg-BG"/>
              </w:rPr>
              <w:t>1   2   3   4   5   6  7</w:t>
            </w:r>
          </w:p>
        </w:tc>
      </w:tr>
      <w:tr w:rsidR="001442B2" w14:paraId="41DEAAE1" w14:textId="77777777" w:rsidTr="00B66AA0">
        <w:tc>
          <w:tcPr>
            <w:tcW w:w="515" w:type="dxa"/>
          </w:tcPr>
          <w:p w14:paraId="0B5834CA" w14:textId="77777777" w:rsidR="001442B2" w:rsidRDefault="001442B2" w:rsidP="00B66AA0">
            <w:pPr>
              <w:jc w:val="both"/>
              <w:rPr>
                <w:lang w:val="bg-BG"/>
              </w:rPr>
            </w:pPr>
            <w:r>
              <w:rPr>
                <w:lang w:val="bg-BG"/>
              </w:rPr>
              <w:t>2</w:t>
            </w:r>
          </w:p>
        </w:tc>
        <w:tc>
          <w:tcPr>
            <w:tcW w:w="7531" w:type="dxa"/>
          </w:tcPr>
          <w:p w14:paraId="51EDE852" w14:textId="77777777" w:rsidR="001442B2" w:rsidRDefault="001442B2" w:rsidP="00B66AA0">
            <w:pPr>
              <w:jc w:val="both"/>
              <w:rPr>
                <w:lang w:val="bg-BG"/>
              </w:rPr>
            </w:pPr>
            <w:r>
              <w:rPr>
                <w:lang w:val="bg-BG"/>
              </w:rPr>
              <w:t>Мисля, че в днешно време хората твърде често се местят от една организация(фирма) в друга</w:t>
            </w:r>
          </w:p>
        </w:tc>
        <w:tc>
          <w:tcPr>
            <w:tcW w:w="2091" w:type="dxa"/>
          </w:tcPr>
          <w:p w14:paraId="2EF681CF" w14:textId="77777777" w:rsidR="001442B2" w:rsidRDefault="001442B2" w:rsidP="00B66AA0">
            <w:pPr>
              <w:jc w:val="both"/>
              <w:rPr>
                <w:lang w:val="bg-BG"/>
              </w:rPr>
            </w:pPr>
            <w:r>
              <w:rPr>
                <w:lang w:val="bg-BG"/>
              </w:rPr>
              <w:t>1   2   3   4   5   6  7</w:t>
            </w:r>
          </w:p>
        </w:tc>
      </w:tr>
      <w:tr w:rsidR="001442B2" w14:paraId="0D33315E" w14:textId="77777777" w:rsidTr="00B66AA0">
        <w:tc>
          <w:tcPr>
            <w:tcW w:w="515" w:type="dxa"/>
          </w:tcPr>
          <w:p w14:paraId="164E5AEC" w14:textId="77777777" w:rsidR="001442B2" w:rsidRDefault="001442B2" w:rsidP="00B66AA0">
            <w:pPr>
              <w:jc w:val="both"/>
              <w:rPr>
                <w:lang w:val="bg-BG"/>
              </w:rPr>
            </w:pPr>
            <w:r>
              <w:rPr>
                <w:lang w:val="bg-BG"/>
              </w:rPr>
              <w:t>3</w:t>
            </w:r>
          </w:p>
        </w:tc>
        <w:tc>
          <w:tcPr>
            <w:tcW w:w="7531" w:type="dxa"/>
          </w:tcPr>
          <w:p w14:paraId="5702D9C3" w14:textId="77777777" w:rsidR="001442B2" w:rsidRDefault="001442B2" w:rsidP="00B66AA0">
            <w:pPr>
              <w:jc w:val="both"/>
              <w:rPr>
                <w:lang w:val="bg-BG"/>
              </w:rPr>
            </w:pPr>
            <w:r>
              <w:rPr>
                <w:lang w:val="bg-BG"/>
              </w:rPr>
              <w:t>Не се страхувам от това какво може да се случи, ако напусна сегашната си работа без да съм намерил друга</w:t>
            </w:r>
          </w:p>
        </w:tc>
        <w:tc>
          <w:tcPr>
            <w:tcW w:w="2091" w:type="dxa"/>
          </w:tcPr>
          <w:p w14:paraId="2368F95D" w14:textId="77777777" w:rsidR="001442B2" w:rsidRDefault="001442B2" w:rsidP="00B66AA0">
            <w:pPr>
              <w:jc w:val="both"/>
              <w:rPr>
                <w:lang w:val="bg-BG"/>
              </w:rPr>
            </w:pPr>
            <w:r>
              <w:rPr>
                <w:lang w:val="bg-BG"/>
              </w:rPr>
              <w:t>1   2   3   4   5   6  7</w:t>
            </w:r>
          </w:p>
        </w:tc>
      </w:tr>
      <w:tr w:rsidR="001442B2" w14:paraId="1427E703" w14:textId="77777777" w:rsidTr="00B66AA0">
        <w:tc>
          <w:tcPr>
            <w:tcW w:w="515" w:type="dxa"/>
          </w:tcPr>
          <w:p w14:paraId="7FF988AF" w14:textId="77777777" w:rsidR="001442B2" w:rsidRDefault="001442B2" w:rsidP="00B66AA0">
            <w:pPr>
              <w:jc w:val="both"/>
              <w:rPr>
                <w:lang w:val="bg-BG"/>
              </w:rPr>
            </w:pPr>
            <w:r>
              <w:rPr>
                <w:lang w:val="bg-BG"/>
              </w:rPr>
              <w:t>4</w:t>
            </w:r>
          </w:p>
        </w:tc>
        <w:tc>
          <w:tcPr>
            <w:tcW w:w="7531" w:type="dxa"/>
          </w:tcPr>
          <w:p w14:paraId="22FDA1DB" w14:textId="77777777" w:rsidR="001442B2" w:rsidRDefault="001442B2" w:rsidP="00B66AA0">
            <w:pPr>
              <w:jc w:val="both"/>
              <w:rPr>
                <w:lang w:val="bg-BG"/>
              </w:rPr>
            </w:pPr>
            <w:r>
              <w:rPr>
                <w:lang w:val="bg-BG"/>
              </w:rPr>
              <w:t>С удоволствие говоря за моята организация(фирма) с други хора, извън нея</w:t>
            </w:r>
          </w:p>
        </w:tc>
        <w:tc>
          <w:tcPr>
            <w:tcW w:w="2091" w:type="dxa"/>
          </w:tcPr>
          <w:p w14:paraId="773700D5" w14:textId="77777777" w:rsidR="001442B2" w:rsidRDefault="001442B2" w:rsidP="00B66AA0">
            <w:pPr>
              <w:jc w:val="both"/>
              <w:rPr>
                <w:lang w:val="bg-BG"/>
              </w:rPr>
            </w:pPr>
            <w:r>
              <w:rPr>
                <w:lang w:val="bg-BG"/>
              </w:rPr>
              <w:t>1   2   3   4   5   6  7</w:t>
            </w:r>
          </w:p>
        </w:tc>
      </w:tr>
      <w:tr w:rsidR="001442B2" w14:paraId="4C19E53D" w14:textId="77777777" w:rsidTr="00B66AA0">
        <w:tc>
          <w:tcPr>
            <w:tcW w:w="515" w:type="dxa"/>
          </w:tcPr>
          <w:p w14:paraId="59D62CD7" w14:textId="77777777" w:rsidR="001442B2" w:rsidRDefault="001442B2" w:rsidP="00B66AA0">
            <w:pPr>
              <w:jc w:val="both"/>
              <w:rPr>
                <w:lang w:val="bg-BG"/>
              </w:rPr>
            </w:pPr>
            <w:r>
              <w:rPr>
                <w:lang w:val="bg-BG"/>
              </w:rPr>
              <w:t>5</w:t>
            </w:r>
          </w:p>
        </w:tc>
        <w:tc>
          <w:tcPr>
            <w:tcW w:w="7531" w:type="dxa"/>
          </w:tcPr>
          <w:p w14:paraId="08830A47" w14:textId="77777777" w:rsidR="001442B2" w:rsidRDefault="001442B2" w:rsidP="00B66AA0">
            <w:pPr>
              <w:jc w:val="both"/>
              <w:rPr>
                <w:lang w:val="bg-BG"/>
              </w:rPr>
            </w:pPr>
            <w:r>
              <w:rPr>
                <w:lang w:val="bg-BG"/>
              </w:rPr>
              <w:t>Не смятам, че човек трябва винаги да бъде лоялен към своята организация(фирма)</w:t>
            </w:r>
          </w:p>
        </w:tc>
        <w:tc>
          <w:tcPr>
            <w:tcW w:w="2091" w:type="dxa"/>
          </w:tcPr>
          <w:p w14:paraId="262DF4ED" w14:textId="77777777" w:rsidR="001442B2" w:rsidRDefault="001442B2" w:rsidP="00B66AA0">
            <w:pPr>
              <w:jc w:val="both"/>
              <w:rPr>
                <w:lang w:val="bg-BG"/>
              </w:rPr>
            </w:pPr>
            <w:r>
              <w:rPr>
                <w:lang w:val="bg-BG"/>
              </w:rPr>
              <w:t>1   2   3   4   5   6  7</w:t>
            </w:r>
          </w:p>
        </w:tc>
      </w:tr>
      <w:tr w:rsidR="001442B2" w14:paraId="03B53D64" w14:textId="77777777" w:rsidTr="00B66AA0">
        <w:tc>
          <w:tcPr>
            <w:tcW w:w="515" w:type="dxa"/>
          </w:tcPr>
          <w:p w14:paraId="187C3765" w14:textId="77777777" w:rsidR="001442B2" w:rsidRDefault="001442B2" w:rsidP="00B66AA0">
            <w:pPr>
              <w:jc w:val="both"/>
              <w:rPr>
                <w:lang w:val="bg-BG"/>
              </w:rPr>
            </w:pPr>
            <w:r>
              <w:rPr>
                <w:lang w:val="bg-BG"/>
              </w:rPr>
              <w:t>6</w:t>
            </w:r>
          </w:p>
        </w:tc>
        <w:tc>
          <w:tcPr>
            <w:tcW w:w="7531" w:type="dxa"/>
          </w:tcPr>
          <w:p w14:paraId="7065D62F" w14:textId="77777777" w:rsidR="001442B2" w:rsidRDefault="001442B2" w:rsidP="00B66AA0">
            <w:pPr>
              <w:jc w:val="both"/>
              <w:rPr>
                <w:lang w:val="bg-BG"/>
              </w:rPr>
            </w:pPr>
            <w:r>
              <w:rPr>
                <w:lang w:val="bg-BG"/>
              </w:rPr>
              <w:t>Ще ми бъде много трудно, ако напусна организацията(фирмата) точно сега, дори да ми се иска да го направя</w:t>
            </w:r>
          </w:p>
        </w:tc>
        <w:tc>
          <w:tcPr>
            <w:tcW w:w="2091" w:type="dxa"/>
          </w:tcPr>
          <w:p w14:paraId="0DD6C7A2" w14:textId="77777777" w:rsidR="001442B2" w:rsidRDefault="001442B2" w:rsidP="00B66AA0">
            <w:pPr>
              <w:jc w:val="both"/>
              <w:rPr>
                <w:lang w:val="bg-BG"/>
              </w:rPr>
            </w:pPr>
            <w:r>
              <w:rPr>
                <w:lang w:val="bg-BG"/>
              </w:rPr>
              <w:t>1   2   3   4   5   6  7</w:t>
            </w:r>
          </w:p>
        </w:tc>
      </w:tr>
      <w:tr w:rsidR="001442B2" w14:paraId="0C1D872A" w14:textId="77777777" w:rsidTr="00B66AA0">
        <w:tc>
          <w:tcPr>
            <w:tcW w:w="515" w:type="dxa"/>
          </w:tcPr>
          <w:p w14:paraId="5B00C6E5" w14:textId="77777777" w:rsidR="001442B2" w:rsidRDefault="001442B2" w:rsidP="00B66AA0">
            <w:pPr>
              <w:jc w:val="both"/>
              <w:rPr>
                <w:lang w:val="bg-BG"/>
              </w:rPr>
            </w:pPr>
            <w:r>
              <w:rPr>
                <w:lang w:val="bg-BG"/>
              </w:rPr>
              <w:t>7</w:t>
            </w:r>
          </w:p>
        </w:tc>
        <w:tc>
          <w:tcPr>
            <w:tcW w:w="7531" w:type="dxa"/>
          </w:tcPr>
          <w:p w14:paraId="47DB276B" w14:textId="77777777" w:rsidR="001442B2" w:rsidRDefault="001442B2" w:rsidP="00B66AA0">
            <w:pPr>
              <w:jc w:val="both"/>
              <w:rPr>
                <w:lang w:val="bg-BG"/>
              </w:rPr>
            </w:pPr>
            <w:r>
              <w:rPr>
                <w:lang w:val="bg-BG"/>
              </w:rPr>
              <w:t>Наистина имам чувството, че проблемите на организацията, в която работя, са и мои проблеми</w:t>
            </w:r>
          </w:p>
        </w:tc>
        <w:tc>
          <w:tcPr>
            <w:tcW w:w="2091" w:type="dxa"/>
          </w:tcPr>
          <w:p w14:paraId="3D8400BF" w14:textId="77777777" w:rsidR="001442B2" w:rsidRDefault="001442B2" w:rsidP="00B66AA0">
            <w:pPr>
              <w:jc w:val="both"/>
              <w:rPr>
                <w:lang w:val="bg-BG"/>
              </w:rPr>
            </w:pPr>
            <w:r>
              <w:rPr>
                <w:lang w:val="bg-BG"/>
              </w:rPr>
              <w:t>1   2   3   4   5   6  7</w:t>
            </w:r>
          </w:p>
        </w:tc>
      </w:tr>
      <w:tr w:rsidR="001442B2" w14:paraId="654717AE" w14:textId="77777777" w:rsidTr="00B66AA0">
        <w:tc>
          <w:tcPr>
            <w:tcW w:w="515" w:type="dxa"/>
          </w:tcPr>
          <w:p w14:paraId="63D71FB0" w14:textId="77777777" w:rsidR="001442B2" w:rsidRDefault="001442B2" w:rsidP="00B66AA0">
            <w:pPr>
              <w:jc w:val="both"/>
              <w:rPr>
                <w:lang w:val="bg-BG"/>
              </w:rPr>
            </w:pPr>
            <w:r>
              <w:rPr>
                <w:lang w:val="bg-BG"/>
              </w:rPr>
              <w:t>8</w:t>
            </w:r>
          </w:p>
        </w:tc>
        <w:tc>
          <w:tcPr>
            <w:tcW w:w="7531" w:type="dxa"/>
          </w:tcPr>
          <w:p w14:paraId="4EE77D13" w14:textId="77777777" w:rsidR="001442B2" w:rsidRDefault="001442B2" w:rsidP="00B66AA0">
            <w:pPr>
              <w:jc w:val="both"/>
              <w:rPr>
                <w:lang w:val="bg-BG"/>
              </w:rPr>
            </w:pPr>
            <w:r>
              <w:rPr>
                <w:lang w:val="bg-BG"/>
              </w:rPr>
              <w:t>Не считам, че “скачането” от една организация(фирма) към друга е нещо неетично</w:t>
            </w:r>
          </w:p>
        </w:tc>
        <w:tc>
          <w:tcPr>
            <w:tcW w:w="2091" w:type="dxa"/>
          </w:tcPr>
          <w:p w14:paraId="21B62F73" w14:textId="77777777" w:rsidR="001442B2" w:rsidRDefault="001442B2" w:rsidP="00B66AA0">
            <w:pPr>
              <w:jc w:val="both"/>
              <w:rPr>
                <w:lang w:val="bg-BG"/>
              </w:rPr>
            </w:pPr>
            <w:r>
              <w:rPr>
                <w:lang w:val="bg-BG"/>
              </w:rPr>
              <w:t>1   2   3   4   5   6  7</w:t>
            </w:r>
          </w:p>
        </w:tc>
      </w:tr>
      <w:tr w:rsidR="001442B2" w14:paraId="4988C83E" w14:textId="77777777" w:rsidTr="00B66AA0">
        <w:tc>
          <w:tcPr>
            <w:tcW w:w="515" w:type="dxa"/>
          </w:tcPr>
          <w:p w14:paraId="7364644C" w14:textId="77777777" w:rsidR="001442B2" w:rsidRDefault="001442B2" w:rsidP="00B66AA0">
            <w:pPr>
              <w:jc w:val="both"/>
              <w:rPr>
                <w:lang w:val="bg-BG"/>
              </w:rPr>
            </w:pPr>
            <w:r>
              <w:rPr>
                <w:lang w:val="bg-BG"/>
              </w:rPr>
              <w:t>9</w:t>
            </w:r>
          </w:p>
        </w:tc>
        <w:tc>
          <w:tcPr>
            <w:tcW w:w="7531" w:type="dxa"/>
          </w:tcPr>
          <w:p w14:paraId="6D689BA3" w14:textId="77777777" w:rsidR="001442B2" w:rsidRDefault="001442B2" w:rsidP="00B66AA0">
            <w:pPr>
              <w:jc w:val="both"/>
              <w:rPr>
                <w:lang w:val="bg-BG"/>
              </w:rPr>
            </w:pPr>
            <w:r>
              <w:rPr>
                <w:lang w:val="bg-BG"/>
              </w:rPr>
              <w:t>Твърде много неща в живота ми биха се объркали, ако реша, че искам да напусна организацията(фирмата) сега</w:t>
            </w:r>
          </w:p>
        </w:tc>
        <w:tc>
          <w:tcPr>
            <w:tcW w:w="2091" w:type="dxa"/>
          </w:tcPr>
          <w:p w14:paraId="6127A8EF" w14:textId="77777777" w:rsidR="001442B2" w:rsidRDefault="001442B2" w:rsidP="00B66AA0">
            <w:pPr>
              <w:jc w:val="both"/>
              <w:rPr>
                <w:lang w:val="bg-BG"/>
              </w:rPr>
            </w:pPr>
            <w:r>
              <w:rPr>
                <w:lang w:val="bg-BG"/>
              </w:rPr>
              <w:t>1   2   3   4   5   6  7</w:t>
            </w:r>
          </w:p>
        </w:tc>
      </w:tr>
      <w:tr w:rsidR="001442B2" w14:paraId="3802DBC2" w14:textId="77777777" w:rsidTr="00B66AA0">
        <w:tc>
          <w:tcPr>
            <w:tcW w:w="515" w:type="dxa"/>
          </w:tcPr>
          <w:p w14:paraId="1F76D030" w14:textId="77777777" w:rsidR="001442B2" w:rsidRDefault="001442B2" w:rsidP="00B66AA0">
            <w:pPr>
              <w:jc w:val="both"/>
              <w:rPr>
                <w:lang w:val="bg-BG"/>
              </w:rPr>
            </w:pPr>
            <w:r>
              <w:rPr>
                <w:lang w:val="bg-BG"/>
              </w:rPr>
              <w:t>10</w:t>
            </w:r>
          </w:p>
        </w:tc>
        <w:tc>
          <w:tcPr>
            <w:tcW w:w="7531" w:type="dxa"/>
          </w:tcPr>
          <w:p w14:paraId="2C1D76DD" w14:textId="77777777" w:rsidR="001442B2" w:rsidRDefault="001442B2" w:rsidP="00B66AA0">
            <w:pPr>
              <w:jc w:val="both"/>
              <w:rPr>
                <w:lang w:val="bg-BG"/>
              </w:rPr>
            </w:pPr>
            <w:r>
              <w:rPr>
                <w:lang w:val="bg-BG"/>
              </w:rPr>
              <w:t>Мисля, че бих могъл лесно да се привържа към друга организация, така както съм привързан към настоящата</w:t>
            </w:r>
          </w:p>
        </w:tc>
        <w:tc>
          <w:tcPr>
            <w:tcW w:w="2091" w:type="dxa"/>
          </w:tcPr>
          <w:p w14:paraId="0165C352" w14:textId="77777777" w:rsidR="001442B2" w:rsidRDefault="001442B2" w:rsidP="00B66AA0">
            <w:pPr>
              <w:jc w:val="both"/>
              <w:rPr>
                <w:lang w:val="bg-BG"/>
              </w:rPr>
            </w:pPr>
            <w:r>
              <w:rPr>
                <w:lang w:val="bg-BG"/>
              </w:rPr>
              <w:t>1   2   3   4   5   6  7</w:t>
            </w:r>
          </w:p>
        </w:tc>
      </w:tr>
      <w:tr w:rsidR="001442B2" w14:paraId="07746063" w14:textId="77777777" w:rsidTr="00B66AA0">
        <w:tc>
          <w:tcPr>
            <w:tcW w:w="515" w:type="dxa"/>
          </w:tcPr>
          <w:p w14:paraId="60B57971" w14:textId="77777777" w:rsidR="001442B2" w:rsidRDefault="001442B2" w:rsidP="00B66AA0">
            <w:pPr>
              <w:jc w:val="both"/>
              <w:rPr>
                <w:lang w:val="bg-BG"/>
              </w:rPr>
            </w:pPr>
            <w:r>
              <w:rPr>
                <w:lang w:val="bg-BG"/>
              </w:rPr>
              <w:t>11</w:t>
            </w:r>
          </w:p>
        </w:tc>
        <w:tc>
          <w:tcPr>
            <w:tcW w:w="7531" w:type="dxa"/>
          </w:tcPr>
          <w:p w14:paraId="2D00D2CC" w14:textId="77777777" w:rsidR="001442B2" w:rsidRDefault="001442B2" w:rsidP="00B66AA0">
            <w:pPr>
              <w:jc w:val="both"/>
              <w:rPr>
                <w:lang w:val="bg-BG"/>
              </w:rPr>
            </w:pPr>
            <w:r>
              <w:rPr>
                <w:lang w:val="bg-BG"/>
              </w:rPr>
              <w:t>Една от основните причини да продължавам да работя в настоящата организация е, защото вярвам, че лоялността е много важна и затова се чувствам морално задължен да остана</w:t>
            </w:r>
          </w:p>
        </w:tc>
        <w:tc>
          <w:tcPr>
            <w:tcW w:w="2091" w:type="dxa"/>
          </w:tcPr>
          <w:p w14:paraId="13A3A16C" w14:textId="77777777" w:rsidR="001442B2" w:rsidRDefault="001442B2" w:rsidP="00B66AA0">
            <w:pPr>
              <w:jc w:val="both"/>
              <w:rPr>
                <w:lang w:val="bg-BG"/>
              </w:rPr>
            </w:pPr>
            <w:r>
              <w:rPr>
                <w:lang w:val="bg-BG"/>
              </w:rPr>
              <w:t>1   2   3   4   5   6  7</w:t>
            </w:r>
          </w:p>
        </w:tc>
      </w:tr>
      <w:tr w:rsidR="001442B2" w14:paraId="09B1729B" w14:textId="77777777" w:rsidTr="00B66AA0">
        <w:tc>
          <w:tcPr>
            <w:tcW w:w="515" w:type="dxa"/>
          </w:tcPr>
          <w:p w14:paraId="16A279A1" w14:textId="77777777" w:rsidR="001442B2" w:rsidRDefault="001442B2" w:rsidP="00B66AA0">
            <w:pPr>
              <w:jc w:val="both"/>
              <w:rPr>
                <w:lang w:val="bg-BG"/>
              </w:rPr>
            </w:pPr>
            <w:r>
              <w:rPr>
                <w:lang w:val="bg-BG"/>
              </w:rPr>
              <w:t>12</w:t>
            </w:r>
          </w:p>
        </w:tc>
        <w:tc>
          <w:tcPr>
            <w:tcW w:w="7531" w:type="dxa"/>
          </w:tcPr>
          <w:p w14:paraId="7220C9C9" w14:textId="77777777" w:rsidR="001442B2" w:rsidRDefault="001442B2" w:rsidP="00B66AA0">
            <w:pPr>
              <w:jc w:val="both"/>
              <w:rPr>
                <w:lang w:val="bg-BG"/>
              </w:rPr>
            </w:pPr>
            <w:r>
              <w:rPr>
                <w:lang w:val="bg-BG"/>
              </w:rPr>
              <w:t>Няма да ми коства много, ако напусна организацията точно сега</w:t>
            </w:r>
          </w:p>
          <w:p w14:paraId="6EEA1BFA" w14:textId="77777777" w:rsidR="001442B2" w:rsidRDefault="001442B2" w:rsidP="00B66AA0">
            <w:pPr>
              <w:jc w:val="both"/>
              <w:rPr>
                <w:lang w:val="bg-BG"/>
              </w:rPr>
            </w:pPr>
          </w:p>
        </w:tc>
        <w:tc>
          <w:tcPr>
            <w:tcW w:w="2091" w:type="dxa"/>
          </w:tcPr>
          <w:p w14:paraId="26403EAE" w14:textId="77777777" w:rsidR="001442B2" w:rsidRDefault="001442B2" w:rsidP="00B66AA0">
            <w:pPr>
              <w:jc w:val="both"/>
              <w:rPr>
                <w:lang w:val="bg-BG"/>
              </w:rPr>
            </w:pPr>
            <w:r>
              <w:rPr>
                <w:lang w:val="bg-BG"/>
              </w:rPr>
              <w:t>1   2   3   4   5   6  7</w:t>
            </w:r>
          </w:p>
        </w:tc>
      </w:tr>
      <w:tr w:rsidR="001442B2" w14:paraId="67DB4B0A" w14:textId="77777777" w:rsidTr="00B66AA0">
        <w:trPr>
          <w:trHeight w:val="487"/>
        </w:trPr>
        <w:tc>
          <w:tcPr>
            <w:tcW w:w="515" w:type="dxa"/>
          </w:tcPr>
          <w:p w14:paraId="77864C2B" w14:textId="77777777" w:rsidR="001442B2" w:rsidRDefault="001442B2" w:rsidP="00B66AA0">
            <w:pPr>
              <w:jc w:val="both"/>
              <w:rPr>
                <w:lang w:val="bg-BG"/>
              </w:rPr>
            </w:pPr>
            <w:r>
              <w:rPr>
                <w:lang w:val="bg-BG"/>
              </w:rPr>
              <w:lastRenderedPageBreak/>
              <w:t>13</w:t>
            </w:r>
          </w:p>
        </w:tc>
        <w:tc>
          <w:tcPr>
            <w:tcW w:w="7531" w:type="dxa"/>
          </w:tcPr>
          <w:p w14:paraId="7624FFBC" w14:textId="77777777" w:rsidR="001442B2" w:rsidRDefault="001442B2" w:rsidP="00B66AA0">
            <w:pPr>
              <w:jc w:val="both"/>
              <w:rPr>
                <w:lang w:val="bg-BG"/>
              </w:rPr>
            </w:pPr>
            <w:r>
              <w:rPr>
                <w:lang w:val="bg-BG"/>
              </w:rPr>
              <w:t>Не се чувствам като “част от семейството” в моята организация</w:t>
            </w:r>
          </w:p>
        </w:tc>
        <w:tc>
          <w:tcPr>
            <w:tcW w:w="2091" w:type="dxa"/>
          </w:tcPr>
          <w:p w14:paraId="0473C1B7" w14:textId="77777777" w:rsidR="001442B2" w:rsidRDefault="001442B2" w:rsidP="00B66AA0">
            <w:pPr>
              <w:jc w:val="both"/>
              <w:rPr>
                <w:lang w:val="bg-BG"/>
              </w:rPr>
            </w:pPr>
            <w:r>
              <w:rPr>
                <w:lang w:val="bg-BG"/>
              </w:rPr>
              <w:t>1   2   3   4   5   6  7</w:t>
            </w:r>
          </w:p>
        </w:tc>
      </w:tr>
      <w:tr w:rsidR="001442B2" w14:paraId="0F15CF18" w14:textId="77777777" w:rsidTr="00B66AA0">
        <w:tc>
          <w:tcPr>
            <w:tcW w:w="515" w:type="dxa"/>
          </w:tcPr>
          <w:p w14:paraId="62DABC5C" w14:textId="77777777" w:rsidR="001442B2" w:rsidRDefault="001442B2" w:rsidP="00B66AA0">
            <w:pPr>
              <w:jc w:val="both"/>
              <w:rPr>
                <w:lang w:val="bg-BG"/>
              </w:rPr>
            </w:pPr>
            <w:r>
              <w:rPr>
                <w:lang w:val="bg-BG"/>
              </w:rPr>
              <w:t>14</w:t>
            </w:r>
          </w:p>
        </w:tc>
        <w:tc>
          <w:tcPr>
            <w:tcW w:w="7531" w:type="dxa"/>
          </w:tcPr>
          <w:p w14:paraId="7C790DAE" w14:textId="77777777" w:rsidR="001442B2" w:rsidRDefault="001442B2" w:rsidP="00B66AA0">
            <w:pPr>
              <w:jc w:val="both"/>
              <w:rPr>
                <w:lang w:val="bg-BG"/>
              </w:rPr>
            </w:pPr>
            <w:r>
              <w:rPr>
                <w:lang w:val="bg-BG"/>
              </w:rPr>
              <w:t>Не мисля, че е редно да напусна сегашната организация, ако получа предложение за работа в някоя друга организация</w:t>
            </w:r>
          </w:p>
        </w:tc>
        <w:tc>
          <w:tcPr>
            <w:tcW w:w="2091" w:type="dxa"/>
          </w:tcPr>
          <w:p w14:paraId="4B0EBA81" w14:textId="77777777" w:rsidR="001442B2" w:rsidRDefault="001442B2" w:rsidP="00B66AA0">
            <w:pPr>
              <w:jc w:val="both"/>
              <w:rPr>
                <w:lang w:val="bg-BG"/>
              </w:rPr>
            </w:pPr>
            <w:r>
              <w:rPr>
                <w:lang w:val="bg-BG"/>
              </w:rPr>
              <w:t>1   2   3   4   5   6  7</w:t>
            </w:r>
          </w:p>
        </w:tc>
      </w:tr>
      <w:tr w:rsidR="001442B2" w14:paraId="7AC0947F" w14:textId="77777777" w:rsidTr="00B66AA0">
        <w:tc>
          <w:tcPr>
            <w:tcW w:w="515" w:type="dxa"/>
          </w:tcPr>
          <w:p w14:paraId="52B6723B" w14:textId="77777777" w:rsidR="001442B2" w:rsidRDefault="001442B2" w:rsidP="00B66AA0">
            <w:pPr>
              <w:jc w:val="both"/>
              <w:rPr>
                <w:lang w:val="bg-BG"/>
              </w:rPr>
            </w:pPr>
            <w:r>
              <w:rPr>
                <w:lang w:val="bg-BG"/>
              </w:rPr>
              <w:t>15</w:t>
            </w:r>
          </w:p>
        </w:tc>
        <w:tc>
          <w:tcPr>
            <w:tcW w:w="7531" w:type="dxa"/>
          </w:tcPr>
          <w:p w14:paraId="3C492936" w14:textId="77777777" w:rsidR="001442B2" w:rsidRDefault="001442B2" w:rsidP="00B66AA0">
            <w:pPr>
              <w:jc w:val="both"/>
              <w:rPr>
                <w:lang w:val="bg-BG"/>
              </w:rPr>
            </w:pPr>
            <w:r>
              <w:rPr>
                <w:lang w:val="bg-BG"/>
              </w:rPr>
              <w:t>Оставането ми в организацията(фирмата) точно сега е въпрос, както на желание, така и на необходимост</w:t>
            </w:r>
          </w:p>
        </w:tc>
        <w:tc>
          <w:tcPr>
            <w:tcW w:w="2091" w:type="dxa"/>
          </w:tcPr>
          <w:p w14:paraId="5DBEC60C" w14:textId="77777777" w:rsidR="001442B2" w:rsidRDefault="001442B2" w:rsidP="00B66AA0">
            <w:pPr>
              <w:jc w:val="both"/>
              <w:rPr>
                <w:lang w:val="bg-BG"/>
              </w:rPr>
            </w:pPr>
            <w:r>
              <w:rPr>
                <w:lang w:val="bg-BG"/>
              </w:rPr>
              <w:t>1   2   3   4   5   6  7</w:t>
            </w:r>
          </w:p>
        </w:tc>
      </w:tr>
      <w:tr w:rsidR="001442B2" w14:paraId="321E0298" w14:textId="77777777" w:rsidTr="00B66AA0">
        <w:tc>
          <w:tcPr>
            <w:tcW w:w="515" w:type="dxa"/>
          </w:tcPr>
          <w:p w14:paraId="490DB9AF" w14:textId="77777777" w:rsidR="001442B2" w:rsidRDefault="001442B2" w:rsidP="00B66AA0">
            <w:pPr>
              <w:jc w:val="both"/>
              <w:rPr>
                <w:lang w:val="bg-BG"/>
              </w:rPr>
            </w:pPr>
            <w:r>
              <w:rPr>
                <w:lang w:val="bg-BG"/>
              </w:rPr>
              <w:t>16</w:t>
            </w:r>
          </w:p>
        </w:tc>
        <w:tc>
          <w:tcPr>
            <w:tcW w:w="7531" w:type="dxa"/>
          </w:tcPr>
          <w:p w14:paraId="2E9937A1" w14:textId="77777777" w:rsidR="001442B2" w:rsidRDefault="001442B2" w:rsidP="00B66AA0">
            <w:pPr>
              <w:jc w:val="both"/>
              <w:rPr>
                <w:lang w:val="bg-BG"/>
              </w:rPr>
            </w:pPr>
            <w:r>
              <w:rPr>
                <w:lang w:val="bg-BG"/>
              </w:rPr>
              <w:t>Не се чувствам “емоционално привързан” към моята организация(фирма)</w:t>
            </w:r>
          </w:p>
        </w:tc>
        <w:tc>
          <w:tcPr>
            <w:tcW w:w="2091" w:type="dxa"/>
          </w:tcPr>
          <w:p w14:paraId="46F7F926" w14:textId="77777777" w:rsidR="001442B2" w:rsidRDefault="001442B2" w:rsidP="00B66AA0">
            <w:pPr>
              <w:jc w:val="both"/>
              <w:rPr>
                <w:lang w:val="bg-BG"/>
              </w:rPr>
            </w:pPr>
            <w:r>
              <w:rPr>
                <w:lang w:val="bg-BG"/>
              </w:rPr>
              <w:t>1   2   3   4   5   6  7</w:t>
            </w:r>
          </w:p>
        </w:tc>
      </w:tr>
      <w:tr w:rsidR="001442B2" w14:paraId="288B1800" w14:textId="77777777" w:rsidTr="00B66AA0">
        <w:tc>
          <w:tcPr>
            <w:tcW w:w="515" w:type="dxa"/>
          </w:tcPr>
          <w:p w14:paraId="44564840" w14:textId="77777777" w:rsidR="001442B2" w:rsidRDefault="001442B2" w:rsidP="00B66AA0">
            <w:pPr>
              <w:jc w:val="both"/>
              <w:rPr>
                <w:lang w:val="bg-BG"/>
              </w:rPr>
            </w:pPr>
            <w:r>
              <w:rPr>
                <w:lang w:val="bg-BG"/>
              </w:rPr>
              <w:t>17</w:t>
            </w:r>
          </w:p>
        </w:tc>
        <w:tc>
          <w:tcPr>
            <w:tcW w:w="7531" w:type="dxa"/>
          </w:tcPr>
          <w:p w14:paraId="3D1EA095" w14:textId="77777777" w:rsidR="001442B2" w:rsidRDefault="001442B2" w:rsidP="00B66AA0">
            <w:pPr>
              <w:jc w:val="both"/>
              <w:rPr>
                <w:lang w:val="bg-BG"/>
              </w:rPr>
            </w:pPr>
            <w:r>
              <w:rPr>
                <w:lang w:val="bg-BG"/>
              </w:rPr>
              <w:t>Учили са ме и съм убеден, че лоялността към дадена организация е ценност</w:t>
            </w:r>
          </w:p>
        </w:tc>
        <w:tc>
          <w:tcPr>
            <w:tcW w:w="2091" w:type="dxa"/>
          </w:tcPr>
          <w:p w14:paraId="5B034C18" w14:textId="77777777" w:rsidR="001442B2" w:rsidRDefault="001442B2" w:rsidP="00B66AA0">
            <w:pPr>
              <w:jc w:val="both"/>
              <w:rPr>
                <w:lang w:val="bg-BG"/>
              </w:rPr>
            </w:pPr>
            <w:r>
              <w:rPr>
                <w:lang w:val="bg-BG"/>
              </w:rPr>
              <w:t>1   2   3   4   5   6  7</w:t>
            </w:r>
          </w:p>
        </w:tc>
      </w:tr>
      <w:tr w:rsidR="001442B2" w14:paraId="71439ACE" w14:textId="77777777" w:rsidTr="00B66AA0">
        <w:tc>
          <w:tcPr>
            <w:tcW w:w="515" w:type="dxa"/>
          </w:tcPr>
          <w:p w14:paraId="7B248553" w14:textId="77777777" w:rsidR="001442B2" w:rsidRDefault="001442B2" w:rsidP="00B66AA0">
            <w:pPr>
              <w:jc w:val="both"/>
              <w:rPr>
                <w:lang w:val="bg-BG"/>
              </w:rPr>
            </w:pPr>
            <w:r>
              <w:rPr>
                <w:lang w:val="bg-BG"/>
              </w:rPr>
              <w:t>18</w:t>
            </w:r>
          </w:p>
        </w:tc>
        <w:tc>
          <w:tcPr>
            <w:tcW w:w="7531" w:type="dxa"/>
          </w:tcPr>
          <w:p w14:paraId="431BAC60" w14:textId="77777777" w:rsidR="001442B2" w:rsidRDefault="001442B2" w:rsidP="00B66AA0">
            <w:pPr>
              <w:jc w:val="both"/>
              <w:rPr>
                <w:lang w:val="bg-BG"/>
              </w:rPr>
            </w:pPr>
            <w:r>
              <w:rPr>
                <w:lang w:val="bg-BG"/>
              </w:rPr>
              <w:t>Мисля, че имам твърде малко възможности пред себе си в случай, че напусна тази организация</w:t>
            </w:r>
          </w:p>
        </w:tc>
        <w:tc>
          <w:tcPr>
            <w:tcW w:w="2091" w:type="dxa"/>
          </w:tcPr>
          <w:p w14:paraId="17B0B605" w14:textId="77777777" w:rsidR="001442B2" w:rsidRDefault="001442B2" w:rsidP="00B66AA0">
            <w:pPr>
              <w:jc w:val="both"/>
              <w:rPr>
                <w:lang w:val="bg-BG"/>
              </w:rPr>
            </w:pPr>
            <w:r>
              <w:rPr>
                <w:lang w:val="bg-BG"/>
              </w:rPr>
              <w:t>1   2   3   4   5   6  7</w:t>
            </w:r>
          </w:p>
        </w:tc>
      </w:tr>
      <w:tr w:rsidR="001442B2" w14:paraId="119E0CC3" w14:textId="77777777" w:rsidTr="00B66AA0">
        <w:tc>
          <w:tcPr>
            <w:tcW w:w="515" w:type="dxa"/>
          </w:tcPr>
          <w:p w14:paraId="4996CB7E" w14:textId="77777777" w:rsidR="001442B2" w:rsidRDefault="001442B2" w:rsidP="00B66AA0">
            <w:pPr>
              <w:jc w:val="both"/>
              <w:rPr>
                <w:lang w:val="bg-BG"/>
              </w:rPr>
            </w:pPr>
            <w:r>
              <w:rPr>
                <w:lang w:val="bg-BG"/>
              </w:rPr>
              <w:t>19</w:t>
            </w:r>
          </w:p>
        </w:tc>
        <w:tc>
          <w:tcPr>
            <w:tcW w:w="7531" w:type="dxa"/>
          </w:tcPr>
          <w:p w14:paraId="390987F3" w14:textId="77777777" w:rsidR="001442B2" w:rsidRDefault="001442B2" w:rsidP="00B66AA0">
            <w:pPr>
              <w:jc w:val="both"/>
              <w:rPr>
                <w:lang w:val="bg-BG"/>
              </w:rPr>
            </w:pPr>
            <w:r>
              <w:rPr>
                <w:lang w:val="bg-BG"/>
              </w:rPr>
              <w:t>Моята организация(фирма) има огромно значение лично за мен</w:t>
            </w:r>
          </w:p>
          <w:p w14:paraId="3DB153B0" w14:textId="77777777" w:rsidR="001442B2" w:rsidRDefault="001442B2" w:rsidP="00B66AA0">
            <w:pPr>
              <w:jc w:val="both"/>
              <w:rPr>
                <w:lang w:val="bg-BG"/>
              </w:rPr>
            </w:pPr>
          </w:p>
        </w:tc>
        <w:tc>
          <w:tcPr>
            <w:tcW w:w="2091" w:type="dxa"/>
          </w:tcPr>
          <w:p w14:paraId="56E45BAE" w14:textId="77777777" w:rsidR="001442B2" w:rsidRDefault="001442B2" w:rsidP="00B66AA0">
            <w:pPr>
              <w:jc w:val="both"/>
              <w:rPr>
                <w:lang w:val="bg-BG"/>
              </w:rPr>
            </w:pPr>
            <w:r>
              <w:rPr>
                <w:lang w:val="bg-BG"/>
              </w:rPr>
              <w:t>1   2   3   4   5   6  7</w:t>
            </w:r>
          </w:p>
        </w:tc>
      </w:tr>
      <w:tr w:rsidR="001442B2" w14:paraId="18F3EB9A" w14:textId="77777777" w:rsidTr="00B66AA0">
        <w:tc>
          <w:tcPr>
            <w:tcW w:w="515" w:type="dxa"/>
          </w:tcPr>
          <w:p w14:paraId="775C538D" w14:textId="77777777" w:rsidR="001442B2" w:rsidRDefault="001442B2" w:rsidP="00B66AA0">
            <w:pPr>
              <w:jc w:val="both"/>
              <w:rPr>
                <w:lang w:val="bg-BG"/>
              </w:rPr>
            </w:pPr>
            <w:r>
              <w:rPr>
                <w:lang w:val="bg-BG"/>
              </w:rPr>
              <w:t>20</w:t>
            </w:r>
          </w:p>
        </w:tc>
        <w:tc>
          <w:tcPr>
            <w:tcW w:w="7531" w:type="dxa"/>
          </w:tcPr>
          <w:p w14:paraId="2BFE49B3" w14:textId="77777777" w:rsidR="001442B2" w:rsidRDefault="001442B2" w:rsidP="00B66AA0">
            <w:pPr>
              <w:jc w:val="both"/>
              <w:rPr>
                <w:lang w:val="bg-BG"/>
              </w:rPr>
            </w:pPr>
            <w:r>
              <w:rPr>
                <w:lang w:val="bg-BG"/>
              </w:rPr>
              <w:t>Нещата бяха по-добри в дните, когато хората работеха през по-голямата част от професионалната си кариера в една и съща организация</w:t>
            </w:r>
          </w:p>
        </w:tc>
        <w:tc>
          <w:tcPr>
            <w:tcW w:w="2091" w:type="dxa"/>
          </w:tcPr>
          <w:p w14:paraId="555E2D12" w14:textId="77777777" w:rsidR="001442B2" w:rsidRDefault="001442B2" w:rsidP="00B66AA0">
            <w:pPr>
              <w:jc w:val="both"/>
              <w:rPr>
                <w:lang w:val="bg-BG"/>
              </w:rPr>
            </w:pPr>
            <w:r>
              <w:rPr>
                <w:lang w:val="bg-BG"/>
              </w:rPr>
              <w:t>1   2   3   4   5   6  7</w:t>
            </w:r>
          </w:p>
        </w:tc>
      </w:tr>
      <w:tr w:rsidR="001442B2" w14:paraId="3B826D84" w14:textId="77777777" w:rsidTr="00B66AA0">
        <w:tc>
          <w:tcPr>
            <w:tcW w:w="515" w:type="dxa"/>
          </w:tcPr>
          <w:p w14:paraId="60A2212D" w14:textId="77777777" w:rsidR="001442B2" w:rsidRDefault="001442B2" w:rsidP="00B66AA0">
            <w:pPr>
              <w:jc w:val="both"/>
              <w:rPr>
                <w:lang w:val="bg-BG"/>
              </w:rPr>
            </w:pPr>
            <w:r>
              <w:rPr>
                <w:lang w:val="bg-BG"/>
              </w:rPr>
              <w:t>21</w:t>
            </w:r>
          </w:p>
        </w:tc>
        <w:tc>
          <w:tcPr>
            <w:tcW w:w="7531" w:type="dxa"/>
          </w:tcPr>
          <w:p w14:paraId="46DF97F5" w14:textId="77777777" w:rsidR="001442B2" w:rsidRDefault="001442B2" w:rsidP="00B66AA0">
            <w:pPr>
              <w:jc w:val="both"/>
              <w:rPr>
                <w:lang w:val="bg-BG"/>
              </w:rPr>
            </w:pPr>
            <w:r>
              <w:rPr>
                <w:lang w:val="bg-BG"/>
              </w:rPr>
              <w:t>Едно от сериозните последствия, ако напусна тази организация ще бъде свързано със загуба на някои от сегашните алтернативи</w:t>
            </w:r>
          </w:p>
        </w:tc>
        <w:tc>
          <w:tcPr>
            <w:tcW w:w="2091" w:type="dxa"/>
          </w:tcPr>
          <w:p w14:paraId="0AD57F54" w14:textId="77777777" w:rsidR="001442B2" w:rsidRDefault="001442B2" w:rsidP="00B66AA0">
            <w:pPr>
              <w:jc w:val="both"/>
              <w:rPr>
                <w:lang w:val="bg-BG"/>
              </w:rPr>
            </w:pPr>
            <w:r>
              <w:rPr>
                <w:lang w:val="bg-BG"/>
              </w:rPr>
              <w:t>1   2   3   4   5   6  7</w:t>
            </w:r>
          </w:p>
        </w:tc>
      </w:tr>
      <w:tr w:rsidR="001442B2" w14:paraId="4CCF5FA6" w14:textId="77777777" w:rsidTr="00B66AA0">
        <w:tc>
          <w:tcPr>
            <w:tcW w:w="515" w:type="dxa"/>
          </w:tcPr>
          <w:p w14:paraId="15B03D0B" w14:textId="77777777" w:rsidR="001442B2" w:rsidRDefault="001442B2" w:rsidP="00B66AA0">
            <w:pPr>
              <w:jc w:val="both"/>
              <w:rPr>
                <w:lang w:val="bg-BG"/>
              </w:rPr>
            </w:pPr>
            <w:r>
              <w:rPr>
                <w:lang w:val="bg-BG"/>
              </w:rPr>
              <w:t>22</w:t>
            </w:r>
          </w:p>
        </w:tc>
        <w:tc>
          <w:tcPr>
            <w:tcW w:w="7531" w:type="dxa"/>
          </w:tcPr>
          <w:p w14:paraId="25228B8A" w14:textId="77777777" w:rsidR="001442B2" w:rsidRDefault="001442B2" w:rsidP="00B66AA0">
            <w:pPr>
              <w:jc w:val="both"/>
              <w:rPr>
                <w:lang w:val="bg-BG"/>
              </w:rPr>
            </w:pPr>
            <w:r>
              <w:rPr>
                <w:lang w:val="bg-BG"/>
              </w:rPr>
              <w:t>Аз не изпитвам силно чувство на принадлежност към моята организация(фирма)</w:t>
            </w:r>
          </w:p>
        </w:tc>
        <w:tc>
          <w:tcPr>
            <w:tcW w:w="2091" w:type="dxa"/>
          </w:tcPr>
          <w:p w14:paraId="394FFDFB" w14:textId="77777777" w:rsidR="001442B2" w:rsidRDefault="001442B2" w:rsidP="00B66AA0">
            <w:pPr>
              <w:jc w:val="both"/>
              <w:rPr>
                <w:lang w:val="bg-BG"/>
              </w:rPr>
            </w:pPr>
            <w:r>
              <w:rPr>
                <w:lang w:val="bg-BG"/>
              </w:rPr>
              <w:t>1   2   3   4   5   6  7</w:t>
            </w:r>
          </w:p>
        </w:tc>
      </w:tr>
      <w:tr w:rsidR="001442B2" w14:paraId="37DFE8C1" w14:textId="77777777" w:rsidTr="00B66AA0">
        <w:tc>
          <w:tcPr>
            <w:tcW w:w="515" w:type="dxa"/>
          </w:tcPr>
          <w:p w14:paraId="4A95387F" w14:textId="77777777" w:rsidR="001442B2" w:rsidRDefault="001442B2" w:rsidP="00B66AA0">
            <w:pPr>
              <w:jc w:val="both"/>
              <w:rPr>
                <w:lang w:val="bg-BG"/>
              </w:rPr>
            </w:pPr>
            <w:r>
              <w:rPr>
                <w:lang w:val="bg-BG"/>
              </w:rPr>
              <w:t>23</w:t>
            </w:r>
          </w:p>
        </w:tc>
        <w:tc>
          <w:tcPr>
            <w:tcW w:w="7531" w:type="dxa"/>
          </w:tcPr>
          <w:p w14:paraId="59A54E21" w14:textId="77777777" w:rsidR="001442B2" w:rsidRDefault="001442B2" w:rsidP="00B66AA0">
            <w:pPr>
              <w:jc w:val="both"/>
              <w:rPr>
                <w:lang w:val="bg-BG"/>
              </w:rPr>
            </w:pPr>
            <w:r>
              <w:rPr>
                <w:lang w:val="bg-BG"/>
              </w:rPr>
              <w:t>Не считам, че да бъдеш “човек от фирмата(организацията)” вече е нещо значимо</w:t>
            </w:r>
          </w:p>
        </w:tc>
        <w:tc>
          <w:tcPr>
            <w:tcW w:w="2091" w:type="dxa"/>
          </w:tcPr>
          <w:p w14:paraId="35B33AB4" w14:textId="77777777" w:rsidR="001442B2" w:rsidRDefault="001442B2" w:rsidP="00B66AA0">
            <w:pPr>
              <w:jc w:val="both"/>
              <w:rPr>
                <w:lang w:val="bg-BG"/>
              </w:rPr>
            </w:pPr>
            <w:r>
              <w:rPr>
                <w:lang w:val="bg-BG"/>
              </w:rPr>
              <w:t>1   2   3   4   5   6  7</w:t>
            </w:r>
          </w:p>
        </w:tc>
      </w:tr>
      <w:tr w:rsidR="001442B2" w14:paraId="57C0BB48" w14:textId="77777777" w:rsidTr="00B66AA0">
        <w:tc>
          <w:tcPr>
            <w:tcW w:w="515" w:type="dxa"/>
          </w:tcPr>
          <w:p w14:paraId="23F0F407" w14:textId="77777777" w:rsidR="001442B2" w:rsidRDefault="001442B2" w:rsidP="00B66AA0">
            <w:pPr>
              <w:jc w:val="both"/>
              <w:rPr>
                <w:lang w:val="bg-BG"/>
              </w:rPr>
            </w:pPr>
            <w:r>
              <w:rPr>
                <w:lang w:val="bg-BG"/>
              </w:rPr>
              <w:t>24</w:t>
            </w:r>
          </w:p>
        </w:tc>
        <w:tc>
          <w:tcPr>
            <w:tcW w:w="7531" w:type="dxa"/>
          </w:tcPr>
          <w:p w14:paraId="6DCE880F" w14:textId="77777777" w:rsidR="001442B2" w:rsidRDefault="001442B2" w:rsidP="00B66AA0">
            <w:pPr>
              <w:jc w:val="both"/>
              <w:rPr>
                <w:lang w:val="bg-BG"/>
              </w:rPr>
            </w:pPr>
            <w:r>
              <w:rPr>
                <w:lang w:val="bg-BG"/>
              </w:rPr>
              <w:t>Една от основните причини за това да продължавам да работя в тази организация е, че напускането ми е свързано със значителни лични “жертви” - друга организация вероятно няма да ми осигури всички облаги, които имам тук</w:t>
            </w:r>
          </w:p>
        </w:tc>
        <w:tc>
          <w:tcPr>
            <w:tcW w:w="2091" w:type="dxa"/>
          </w:tcPr>
          <w:p w14:paraId="27468749" w14:textId="77777777" w:rsidR="001442B2" w:rsidRDefault="001442B2" w:rsidP="00B66AA0">
            <w:pPr>
              <w:jc w:val="both"/>
              <w:rPr>
                <w:lang w:val="bg-BG"/>
              </w:rPr>
            </w:pPr>
            <w:r>
              <w:rPr>
                <w:lang w:val="bg-BG"/>
              </w:rPr>
              <w:t>1   2   3   4   5   6  7</w:t>
            </w:r>
          </w:p>
        </w:tc>
      </w:tr>
      <w:tr w:rsidR="001442B2" w14:paraId="2D1617BD" w14:textId="77777777" w:rsidTr="00B66AA0">
        <w:tc>
          <w:tcPr>
            <w:tcW w:w="515" w:type="dxa"/>
          </w:tcPr>
          <w:p w14:paraId="17DDA91A" w14:textId="77777777" w:rsidR="001442B2" w:rsidRDefault="001442B2" w:rsidP="00B66AA0">
            <w:pPr>
              <w:jc w:val="both"/>
              <w:rPr>
                <w:lang w:val="bg-BG"/>
              </w:rPr>
            </w:pPr>
            <w:r>
              <w:rPr>
                <w:lang w:val="bg-BG"/>
              </w:rPr>
              <w:t>25</w:t>
            </w:r>
          </w:p>
        </w:tc>
        <w:tc>
          <w:tcPr>
            <w:tcW w:w="7531" w:type="dxa"/>
          </w:tcPr>
          <w:p w14:paraId="2DAD0C29" w14:textId="77777777" w:rsidR="001442B2" w:rsidRDefault="001442B2" w:rsidP="00B66AA0">
            <w:pPr>
              <w:jc w:val="both"/>
              <w:rPr>
                <w:lang w:val="bg-BG"/>
              </w:rPr>
            </w:pPr>
            <w:r>
              <w:rPr>
                <w:lang w:val="bg-BG"/>
              </w:rPr>
              <w:t>Не се чувствам задължен да остана на настоящата си работа</w:t>
            </w:r>
          </w:p>
          <w:p w14:paraId="62B83FD5" w14:textId="77777777" w:rsidR="001442B2" w:rsidRDefault="001442B2" w:rsidP="00B66AA0">
            <w:pPr>
              <w:jc w:val="both"/>
              <w:rPr>
                <w:lang w:val="bg-BG"/>
              </w:rPr>
            </w:pPr>
          </w:p>
        </w:tc>
        <w:tc>
          <w:tcPr>
            <w:tcW w:w="2091" w:type="dxa"/>
          </w:tcPr>
          <w:p w14:paraId="5175BE65" w14:textId="77777777" w:rsidR="001442B2" w:rsidRDefault="001442B2" w:rsidP="00B66AA0">
            <w:pPr>
              <w:jc w:val="both"/>
              <w:rPr>
                <w:lang w:val="bg-BG"/>
              </w:rPr>
            </w:pPr>
            <w:r>
              <w:rPr>
                <w:lang w:val="bg-BG"/>
              </w:rPr>
              <w:t>1   2   3   4   5   6  7</w:t>
            </w:r>
          </w:p>
        </w:tc>
      </w:tr>
      <w:tr w:rsidR="001442B2" w14:paraId="731F2D3A" w14:textId="77777777" w:rsidTr="00B66AA0">
        <w:tc>
          <w:tcPr>
            <w:tcW w:w="515" w:type="dxa"/>
          </w:tcPr>
          <w:p w14:paraId="4399687B" w14:textId="77777777" w:rsidR="001442B2" w:rsidRDefault="001442B2" w:rsidP="00B66AA0">
            <w:pPr>
              <w:jc w:val="both"/>
              <w:rPr>
                <w:lang w:val="bg-BG"/>
              </w:rPr>
            </w:pPr>
            <w:r>
              <w:rPr>
                <w:lang w:val="bg-BG"/>
              </w:rPr>
              <w:t>26</w:t>
            </w:r>
          </w:p>
        </w:tc>
        <w:tc>
          <w:tcPr>
            <w:tcW w:w="7531" w:type="dxa"/>
          </w:tcPr>
          <w:p w14:paraId="6F4A00B6" w14:textId="77777777" w:rsidR="001442B2" w:rsidRDefault="001442B2" w:rsidP="00B66AA0">
            <w:pPr>
              <w:jc w:val="both"/>
              <w:rPr>
                <w:lang w:val="bg-BG"/>
              </w:rPr>
            </w:pPr>
            <w:r>
              <w:rPr>
                <w:lang w:val="bg-BG"/>
              </w:rPr>
              <w:t>Не мисля, че е честно да напусна организацията сега, дори това да е в мой интерес</w:t>
            </w:r>
          </w:p>
        </w:tc>
        <w:tc>
          <w:tcPr>
            <w:tcW w:w="2091" w:type="dxa"/>
          </w:tcPr>
          <w:p w14:paraId="050A31A5" w14:textId="77777777" w:rsidR="001442B2" w:rsidRDefault="001442B2" w:rsidP="00B66AA0">
            <w:pPr>
              <w:jc w:val="both"/>
              <w:rPr>
                <w:lang w:val="bg-BG"/>
              </w:rPr>
            </w:pPr>
            <w:r>
              <w:rPr>
                <w:lang w:val="bg-BG"/>
              </w:rPr>
              <w:t>1   2   3   4   5   6  7</w:t>
            </w:r>
          </w:p>
        </w:tc>
      </w:tr>
      <w:tr w:rsidR="001442B2" w14:paraId="00303EF0" w14:textId="77777777" w:rsidTr="00B66AA0">
        <w:tc>
          <w:tcPr>
            <w:tcW w:w="515" w:type="dxa"/>
          </w:tcPr>
          <w:p w14:paraId="0E17034F" w14:textId="77777777" w:rsidR="001442B2" w:rsidRDefault="001442B2" w:rsidP="00B66AA0">
            <w:pPr>
              <w:jc w:val="both"/>
              <w:rPr>
                <w:lang w:val="bg-BG"/>
              </w:rPr>
            </w:pPr>
            <w:r>
              <w:rPr>
                <w:lang w:val="bg-BG"/>
              </w:rPr>
              <w:t>27</w:t>
            </w:r>
          </w:p>
        </w:tc>
        <w:tc>
          <w:tcPr>
            <w:tcW w:w="7531" w:type="dxa"/>
          </w:tcPr>
          <w:p w14:paraId="23E69D48" w14:textId="77777777" w:rsidR="001442B2" w:rsidRDefault="001442B2" w:rsidP="00B66AA0">
            <w:pPr>
              <w:jc w:val="both"/>
              <w:rPr>
                <w:lang w:val="bg-BG"/>
              </w:rPr>
            </w:pPr>
            <w:r>
              <w:rPr>
                <w:lang w:val="bg-BG"/>
              </w:rPr>
              <w:t>Аз съм много задължен на тази организация(фирма)</w:t>
            </w:r>
          </w:p>
          <w:p w14:paraId="612C93BE" w14:textId="77777777" w:rsidR="001442B2" w:rsidRDefault="001442B2" w:rsidP="00B66AA0">
            <w:pPr>
              <w:jc w:val="both"/>
              <w:rPr>
                <w:lang w:val="bg-BG"/>
              </w:rPr>
            </w:pPr>
          </w:p>
        </w:tc>
        <w:tc>
          <w:tcPr>
            <w:tcW w:w="2091" w:type="dxa"/>
          </w:tcPr>
          <w:p w14:paraId="062CCFE5" w14:textId="77777777" w:rsidR="001442B2" w:rsidRDefault="001442B2" w:rsidP="00B66AA0">
            <w:pPr>
              <w:jc w:val="both"/>
              <w:rPr>
                <w:lang w:val="bg-BG"/>
              </w:rPr>
            </w:pPr>
            <w:r>
              <w:rPr>
                <w:lang w:val="bg-BG"/>
              </w:rPr>
              <w:t>1   2   3   4   5   6  7</w:t>
            </w:r>
          </w:p>
        </w:tc>
      </w:tr>
      <w:tr w:rsidR="001442B2" w14:paraId="57A9D73F" w14:textId="77777777" w:rsidTr="00B66AA0">
        <w:tc>
          <w:tcPr>
            <w:tcW w:w="515" w:type="dxa"/>
          </w:tcPr>
          <w:p w14:paraId="55EB403F" w14:textId="77777777" w:rsidR="001442B2" w:rsidRDefault="001442B2" w:rsidP="00B66AA0">
            <w:pPr>
              <w:jc w:val="both"/>
              <w:rPr>
                <w:lang w:val="bg-BG"/>
              </w:rPr>
            </w:pPr>
            <w:r>
              <w:rPr>
                <w:lang w:val="bg-BG"/>
              </w:rPr>
              <w:t>28</w:t>
            </w:r>
          </w:p>
        </w:tc>
        <w:tc>
          <w:tcPr>
            <w:tcW w:w="7531" w:type="dxa"/>
          </w:tcPr>
          <w:p w14:paraId="3D0CA088" w14:textId="77777777" w:rsidR="001442B2" w:rsidRDefault="001442B2" w:rsidP="00B66AA0">
            <w:pPr>
              <w:jc w:val="both"/>
              <w:rPr>
                <w:lang w:val="bg-BG"/>
              </w:rPr>
            </w:pPr>
            <w:r>
              <w:rPr>
                <w:lang w:val="bg-BG"/>
              </w:rPr>
              <w:t>Ако напусна организацията сега, бих се чувствал виновен за това</w:t>
            </w:r>
          </w:p>
          <w:p w14:paraId="28775BFF" w14:textId="77777777" w:rsidR="001442B2" w:rsidRDefault="001442B2" w:rsidP="00B66AA0">
            <w:pPr>
              <w:jc w:val="both"/>
              <w:rPr>
                <w:lang w:val="bg-BG"/>
              </w:rPr>
            </w:pPr>
          </w:p>
        </w:tc>
        <w:tc>
          <w:tcPr>
            <w:tcW w:w="2091" w:type="dxa"/>
          </w:tcPr>
          <w:p w14:paraId="06111045" w14:textId="77777777" w:rsidR="001442B2" w:rsidRDefault="001442B2" w:rsidP="00B66AA0">
            <w:pPr>
              <w:jc w:val="both"/>
              <w:rPr>
                <w:lang w:val="bg-BG"/>
              </w:rPr>
            </w:pPr>
            <w:r>
              <w:rPr>
                <w:lang w:val="bg-BG"/>
              </w:rPr>
              <w:t>1   2   3   4   5   6  7</w:t>
            </w:r>
          </w:p>
        </w:tc>
      </w:tr>
      <w:tr w:rsidR="001442B2" w14:paraId="0428A2F2" w14:textId="77777777" w:rsidTr="00B66AA0">
        <w:tc>
          <w:tcPr>
            <w:tcW w:w="515" w:type="dxa"/>
          </w:tcPr>
          <w:p w14:paraId="29B35DDC" w14:textId="77777777" w:rsidR="001442B2" w:rsidRDefault="001442B2" w:rsidP="00B66AA0">
            <w:pPr>
              <w:jc w:val="both"/>
              <w:rPr>
                <w:lang w:val="bg-BG"/>
              </w:rPr>
            </w:pPr>
            <w:r>
              <w:rPr>
                <w:lang w:val="bg-BG"/>
              </w:rPr>
              <w:t>29</w:t>
            </w:r>
          </w:p>
        </w:tc>
        <w:tc>
          <w:tcPr>
            <w:tcW w:w="7531" w:type="dxa"/>
          </w:tcPr>
          <w:p w14:paraId="61248FD2" w14:textId="77777777" w:rsidR="001442B2" w:rsidRDefault="001442B2" w:rsidP="00B66AA0">
            <w:pPr>
              <w:jc w:val="both"/>
              <w:rPr>
                <w:lang w:val="bg-BG"/>
              </w:rPr>
            </w:pPr>
            <w:r>
              <w:rPr>
                <w:lang w:val="bg-BG"/>
              </w:rPr>
              <w:t>Не бих напуснал организацията(фирмата) точно сега, защото се чувствам задължен към хората от тази организация</w:t>
            </w:r>
          </w:p>
        </w:tc>
        <w:tc>
          <w:tcPr>
            <w:tcW w:w="2091" w:type="dxa"/>
          </w:tcPr>
          <w:p w14:paraId="52AE4F64" w14:textId="77777777" w:rsidR="001442B2" w:rsidRDefault="001442B2" w:rsidP="00B66AA0">
            <w:pPr>
              <w:jc w:val="both"/>
              <w:rPr>
                <w:lang w:val="bg-BG"/>
              </w:rPr>
            </w:pPr>
            <w:r>
              <w:rPr>
                <w:lang w:val="bg-BG"/>
              </w:rPr>
              <w:t>1   2   3   4   5   6  7</w:t>
            </w:r>
          </w:p>
        </w:tc>
      </w:tr>
      <w:tr w:rsidR="001442B2" w14:paraId="6B426DA0" w14:textId="77777777" w:rsidTr="00B66AA0">
        <w:tc>
          <w:tcPr>
            <w:tcW w:w="515" w:type="dxa"/>
          </w:tcPr>
          <w:p w14:paraId="25FFDBCF" w14:textId="77777777" w:rsidR="001442B2" w:rsidRDefault="001442B2" w:rsidP="00B66AA0">
            <w:pPr>
              <w:jc w:val="both"/>
              <w:rPr>
                <w:lang w:val="bg-BG"/>
              </w:rPr>
            </w:pPr>
            <w:r>
              <w:rPr>
                <w:lang w:val="bg-BG"/>
              </w:rPr>
              <w:t>30</w:t>
            </w:r>
          </w:p>
        </w:tc>
        <w:tc>
          <w:tcPr>
            <w:tcW w:w="7531" w:type="dxa"/>
          </w:tcPr>
          <w:p w14:paraId="63A04906" w14:textId="77777777" w:rsidR="001442B2" w:rsidRDefault="001442B2" w:rsidP="00B66AA0">
            <w:pPr>
              <w:jc w:val="both"/>
              <w:rPr>
                <w:lang w:val="bg-BG"/>
              </w:rPr>
            </w:pPr>
            <w:r>
              <w:rPr>
                <w:lang w:val="bg-BG"/>
              </w:rPr>
              <w:t>Настоящата ми организация(фирма) заслужава моята лоялност</w:t>
            </w:r>
          </w:p>
          <w:p w14:paraId="171E4732" w14:textId="77777777" w:rsidR="001442B2" w:rsidRDefault="001442B2" w:rsidP="00B66AA0">
            <w:pPr>
              <w:jc w:val="both"/>
              <w:rPr>
                <w:lang w:val="bg-BG"/>
              </w:rPr>
            </w:pPr>
          </w:p>
        </w:tc>
        <w:tc>
          <w:tcPr>
            <w:tcW w:w="2091" w:type="dxa"/>
          </w:tcPr>
          <w:p w14:paraId="7F9DFEBC" w14:textId="77777777" w:rsidR="001442B2" w:rsidRDefault="001442B2" w:rsidP="00B66AA0">
            <w:pPr>
              <w:jc w:val="both"/>
              <w:rPr>
                <w:lang w:val="bg-BG"/>
              </w:rPr>
            </w:pPr>
            <w:r>
              <w:rPr>
                <w:lang w:val="bg-BG"/>
              </w:rPr>
              <w:t>1   2   3   4   5   6  7</w:t>
            </w:r>
          </w:p>
        </w:tc>
      </w:tr>
    </w:tbl>
    <w:p w14:paraId="6E7492BA" w14:textId="77777777" w:rsidR="001442B2" w:rsidRDefault="001442B2" w:rsidP="001442B2">
      <w:pPr>
        <w:jc w:val="both"/>
      </w:pPr>
      <w:r>
        <w:rPr>
          <w:lang w:val="bg-BG"/>
        </w:rPr>
        <w:t xml:space="preserve">                                                                     </w:t>
      </w:r>
    </w:p>
    <w:p w14:paraId="092DD04D" w14:textId="77777777" w:rsidR="001442B2" w:rsidRDefault="001442B2" w:rsidP="001442B2">
      <w:pPr>
        <w:jc w:val="center"/>
      </w:pPr>
    </w:p>
    <w:p w14:paraId="7E6CD504" w14:textId="77777777" w:rsidR="001442B2" w:rsidRPr="007926F2" w:rsidRDefault="001442B2" w:rsidP="001442B2">
      <w:pPr>
        <w:spacing w:line="360" w:lineRule="auto"/>
        <w:ind w:firstLine="709"/>
        <w:jc w:val="both"/>
        <w:rPr>
          <w:lang w:val="bg-BG"/>
        </w:rPr>
      </w:pPr>
    </w:p>
    <w:p w14:paraId="6B86C13E" w14:textId="77777777" w:rsidR="00D27D3A" w:rsidRDefault="00D27D3A" w:rsidP="00770257">
      <w:pPr>
        <w:spacing w:line="360" w:lineRule="auto"/>
        <w:ind w:firstLine="709"/>
        <w:jc w:val="both"/>
        <w:rPr>
          <w:lang w:val="bg-BG"/>
        </w:rPr>
      </w:pPr>
    </w:p>
    <w:sectPr w:rsidR="00D27D3A" w:rsidSect="00F951DD">
      <w:headerReference w:type="default" r:id="rId12"/>
      <w:footerReference w:type="default" r:id="rId13"/>
      <w:pgSz w:w="12240" w:h="15840"/>
      <w:pgMar w:top="1418" w:right="1467" w:bottom="1560"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884A" w14:textId="77777777" w:rsidR="00D33357" w:rsidRDefault="00D33357" w:rsidP="00672CE3">
      <w:r>
        <w:separator/>
      </w:r>
    </w:p>
  </w:endnote>
  <w:endnote w:type="continuationSeparator" w:id="0">
    <w:p w14:paraId="63CB5A4D" w14:textId="77777777" w:rsidR="00D33357" w:rsidRDefault="00D33357" w:rsidP="0067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28E7" w14:textId="06EA8BCA" w:rsidR="0084781B" w:rsidRDefault="0084781B">
    <w:pPr>
      <w:pStyle w:val="Footer"/>
      <w:jc w:val="center"/>
    </w:pPr>
    <w:r>
      <w:fldChar w:fldCharType="begin"/>
    </w:r>
    <w:r>
      <w:instrText xml:space="preserve"> PAGE   \* MERGEFORMAT </w:instrText>
    </w:r>
    <w:r>
      <w:fldChar w:fldCharType="separate"/>
    </w:r>
    <w:r w:rsidR="00047951">
      <w:rPr>
        <w:noProof/>
      </w:rPr>
      <w:t>1</w:t>
    </w:r>
    <w:r>
      <w:fldChar w:fldCharType="end"/>
    </w:r>
  </w:p>
  <w:p w14:paraId="30F2E888" w14:textId="77777777" w:rsidR="0084781B" w:rsidRDefault="0084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9CE2" w14:textId="77777777" w:rsidR="00D33357" w:rsidRDefault="00D33357" w:rsidP="00672CE3">
      <w:r>
        <w:separator/>
      </w:r>
    </w:p>
  </w:footnote>
  <w:footnote w:type="continuationSeparator" w:id="0">
    <w:p w14:paraId="055A1A03" w14:textId="77777777" w:rsidR="00D33357" w:rsidRDefault="00D33357" w:rsidP="0067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6CE5" w14:textId="77777777" w:rsidR="0084781B" w:rsidRPr="00A07AB5" w:rsidRDefault="0084781B">
    <w:pPr>
      <w:pStyle w:val="Header"/>
      <w:jc w:val="right"/>
      <w:rPr>
        <w:lang w:val="en-US"/>
      </w:rPr>
    </w:pPr>
  </w:p>
  <w:p w14:paraId="1CA38CB9" w14:textId="77777777" w:rsidR="0084781B" w:rsidRDefault="0084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444DAF"/>
    <w:multiLevelType w:val="hybridMultilevel"/>
    <w:tmpl w:val="DF54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36AE2"/>
    <w:multiLevelType w:val="multilevel"/>
    <w:tmpl w:val="8F08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67B7D"/>
    <w:multiLevelType w:val="hybridMultilevel"/>
    <w:tmpl w:val="5F3C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636F8"/>
    <w:multiLevelType w:val="multilevel"/>
    <w:tmpl w:val="325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31F78"/>
    <w:multiLevelType w:val="multilevel"/>
    <w:tmpl w:val="219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0C3750"/>
    <w:multiLevelType w:val="hybridMultilevel"/>
    <w:tmpl w:val="6C82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7344B"/>
    <w:multiLevelType w:val="hybridMultilevel"/>
    <w:tmpl w:val="C9F2C13C"/>
    <w:lvl w:ilvl="0" w:tplc="CA688B54">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6E07C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18CF0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78EC24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EA6D91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AA6F7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28976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9B232D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2DC74D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B237E0"/>
    <w:multiLevelType w:val="hybridMultilevel"/>
    <w:tmpl w:val="912C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D5B99"/>
    <w:multiLevelType w:val="hybridMultilevel"/>
    <w:tmpl w:val="69DE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B105A"/>
    <w:multiLevelType w:val="hybridMultilevel"/>
    <w:tmpl w:val="E6C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E4256"/>
    <w:multiLevelType w:val="hybridMultilevel"/>
    <w:tmpl w:val="4BBA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235A9"/>
    <w:multiLevelType w:val="hybridMultilevel"/>
    <w:tmpl w:val="85E6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D6A68"/>
    <w:multiLevelType w:val="multilevel"/>
    <w:tmpl w:val="08F86E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E0DED"/>
    <w:multiLevelType w:val="hybridMultilevel"/>
    <w:tmpl w:val="02665CB2"/>
    <w:lvl w:ilvl="0" w:tplc="71C89B4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306F5045"/>
    <w:multiLevelType w:val="hybridMultilevel"/>
    <w:tmpl w:val="527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33FF4"/>
    <w:multiLevelType w:val="hybridMultilevel"/>
    <w:tmpl w:val="469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C3ED1"/>
    <w:multiLevelType w:val="hybridMultilevel"/>
    <w:tmpl w:val="38CE8EBE"/>
    <w:lvl w:ilvl="0" w:tplc="5F12D44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39773EC7"/>
    <w:multiLevelType w:val="hybridMultilevel"/>
    <w:tmpl w:val="17C2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9526D"/>
    <w:multiLevelType w:val="hybridMultilevel"/>
    <w:tmpl w:val="6FEAE178"/>
    <w:lvl w:ilvl="0" w:tplc="DF8467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C6E0C2C"/>
    <w:multiLevelType w:val="multilevel"/>
    <w:tmpl w:val="8F08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E66F3"/>
    <w:multiLevelType w:val="hybridMultilevel"/>
    <w:tmpl w:val="7E3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31C4"/>
    <w:multiLevelType w:val="hybridMultilevel"/>
    <w:tmpl w:val="C778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B2D84"/>
    <w:multiLevelType w:val="hybridMultilevel"/>
    <w:tmpl w:val="B984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B467F"/>
    <w:multiLevelType w:val="multilevel"/>
    <w:tmpl w:val="6E1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E0CE2"/>
    <w:multiLevelType w:val="multilevel"/>
    <w:tmpl w:val="ED6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024A5"/>
    <w:multiLevelType w:val="hybridMultilevel"/>
    <w:tmpl w:val="21D6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A0C81"/>
    <w:multiLevelType w:val="hybridMultilevel"/>
    <w:tmpl w:val="238AC690"/>
    <w:lvl w:ilvl="0" w:tplc="2F40F64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9" w15:restartNumberingAfterBreak="0">
    <w:nsid w:val="6FD80359"/>
    <w:multiLevelType w:val="hybridMultilevel"/>
    <w:tmpl w:val="4762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67A0D"/>
    <w:multiLevelType w:val="multilevel"/>
    <w:tmpl w:val="4726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55AF9"/>
    <w:multiLevelType w:val="hybridMultilevel"/>
    <w:tmpl w:val="77C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32755"/>
    <w:multiLevelType w:val="hybridMultilevel"/>
    <w:tmpl w:val="FF74CA7C"/>
    <w:lvl w:ilvl="0" w:tplc="F09E8D94">
      <w:start w:val="4"/>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7B1F2CF5"/>
    <w:multiLevelType w:val="hybridMultilevel"/>
    <w:tmpl w:val="E342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510234">
    <w:abstractNumId w:val="33"/>
  </w:num>
  <w:num w:numId="2" w16cid:durableId="874074935">
    <w:abstractNumId w:val="7"/>
  </w:num>
  <w:num w:numId="3" w16cid:durableId="1112823713">
    <w:abstractNumId w:val="23"/>
  </w:num>
  <w:num w:numId="4" w16cid:durableId="898592918">
    <w:abstractNumId w:val="24"/>
  </w:num>
  <w:num w:numId="5" w16cid:durableId="1775395147">
    <w:abstractNumId w:val="22"/>
  </w:num>
  <w:num w:numId="6" w16cid:durableId="639463827">
    <w:abstractNumId w:val="16"/>
  </w:num>
  <w:num w:numId="7" w16cid:durableId="1151143004">
    <w:abstractNumId w:val="13"/>
  </w:num>
  <w:num w:numId="8" w16cid:durableId="1700466753">
    <w:abstractNumId w:val="2"/>
  </w:num>
  <w:num w:numId="9" w16cid:durableId="787549650">
    <w:abstractNumId w:val="4"/>
  </w:num>
  <w:num w:numId="10" w16cid:durableId="1739211255">
    <w:abstractNumId w:val="17"/>
  </w:num>
  <w:num w:numId="11" w16cid:durableId="1741561669">
    <w:abstractNumId w:val="11"/>
  </w:num>
  <w:num w:numId="12" w16cid:durableId="1863009387">
    <w:abstractNumId w:val="12"/>
  </w:num>
  <w:num w:numId="13" w16cid:durableId="708338817">
    <w:abstractNumId w:val="19"/>
  </w:num>
  <w:num w:numId="14" w16cid:durableId="1734082821">
    <w:abstractNumId w:val="9"/>
  </w:num>
  <w:num w:numId="15" w16cid:durableId="1952399447">
    <w:abstractNumId w:val="31"/>
  </w:num>
  <w:num w:numId="16" w16cid:durableId="183329491">
    <w:abstractNumId w:val="10"/>
  </w:num>
  <w:num w:numId="17" w16cid:durableId="1713001107">
    <w:abstractNumId w:val="27"/>
  </w:num>
  <w:num w:numId="18" w16cid:durableId="448471669">
    <w:abstractNumId w:val="29"/>
  </w:num>
  <w:num w:numId="19" w16cid:durableId="2027056897">
    <w:abstractNumId w:val="20"/>
  </w:num>
  <w:num w:numId="20" w16cid:durableId="1703290081">
    <w:abstractNumId w:val="32"/>
  </w:num>
  <w:num w:numId="21" w16cid:durableId="1317370234">
    <w:abstractNumId w:val="5"/>
  </w:num>
  <w:num w:numId="22" w16cid:durableId="72630350">
    <w:abstractNumId w:val="26"/>
  </w:num>
  <w:num w:numId="23" w16cid:durableId="2144690509">
    <w:abstractNumId w:val="25"/>
  </w:num>
  <w:num w:numId="24" w16cid:durableId="1104886301">
    <w:abstractNumId w:val="8"/>
  </w:num>
  <w:num w:numId="25" w16cid:durableId="502864909">
    <w:abstractNumId w:val="30"/>
  </w:num>
  <w:num w:numId="26" w16cid:durableId="418791849">
    <w:abstractNumId w:val="6"/>
  </w:num>
  <w:num w:numId="27" w16cid:durableId="722290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0596401">
    <w:abstractNumId w:val="18"/>
  </w:num>
  <w:num w:numId="29" w16cid:durableId="2005426818">
    <w:abstractNumId w:val="15"/>
  </w:num>
  <w:num w:numId="30" w16cid:durableId="1214269125">
    <w:abstractNumId w:val="28"/>
  </w:num>
  <w:num w:numId="31" w16cid:durableId="1036197838">
    <w:abstractNumId w:val="14"/>
  </w:num>
  <w:num w:numId="32" w16cid:durableId="1836721682">
    <w:abstractNumId w:val="3"/>
  </w:num>
  <w:num w:numId="33" w16cid:durableId="21478114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0C"/>
    <w:rsid w:val="00001589"/>
    <w:rsid w:val="00002DC6"/>
    <w:rsid w:val="00004FBD"/>
    <w:rsid w:val="0000589C"/>
    <w:rsid w:val="00006EFF"/>
    <w:rsid w:val="00007D24"/>
    <w:rsid w:val="00007E4B"/>
    <w:rsid w:val="00014851"/>
    <w:rsid w:val="00014C1B"/>
    <w:rsid w:val="0002280A"/>
    <w:rsid w:val="00024713"/>
    <w:rsid w:val="00024726"/>
    <w:rsid w:val="000251C8"/>
    <w:rsid w:val="00031FBF"/>
    <w:rsid w:val="000367AC"/>
    <w:rsid w:val="00041762"/>
    <w:rsid w:val="00042CB3"/>
    <w:rsid w:val="00044F4F"/>
    <w:rsid w:val="00047951"/>
    <w:rsid w:val="000511C6"/>
    <w:rsid w:val="00051396"/>
    <w:rsid w:val="000537CC"/>
    <w:rsid w:val="00055C49"/>
    <w:rsid w:val="00056C5E"/>
    <w:rsid w:val="00056D6D"/>
    <w:rsid w:val="00060B7A"/>
    <w:rsid w:val="00060CC9"/>
    <w:rsid w:val="00061EAE"/>
    <w:rsid w:val="00063034"/>
    <w:rsid w:val="00064BDC"/>
    <w:rsid w:val="00065091"/>
    <w:rsid w:val="0006550F"/>
    <w:rsid w:val="00067532"/>
    <w:rsid w:val="00071981"/>
    <w:rsid w:val="0007281D"/>
    <w:rsid w:val="00074145"/>
    <w:rsid w:val="00074B78"/>
    <w:rsid w:val="00075750"/>
    <w:rsid w:val="00076B76"/>
    <w:rsid w:val="00077665"/>
    <w:rsid w:val="000812E5"/>
    <w:rsid w:val="00081A4C"/>
    <w:rsid w:val="000835C6"/>
    <w:rsid w:val="00087FBD"/>
    <w:rsid w:val="000946C4"/>
    <w:rsid w:val="000B43A7"/>
    <w:rsid w:val="000B5695"/>
    <w:rsid w:val="000C5E61"/>
    <w:rsid w:val="000C61E0"/>
    <w:rsid w:val="000C7AAF"/>
    <w:rsid w:val="000D0762"/>
    <w:rsid w:val="000D0E51"/>
    <w:rsid w:val="000D1719"/>
    <w:rsid w:val="000D4636"/>
    <w:rsid w:val="000D4AFD"/>
    <w:rsid w:val="000E0BC4"/>
    <w:rsid w:val="000E2834"/>
    <w:rsid w:val="000E3B66"/>
    <w:rsid w:val="000F17AF"/>
    <w:rsid w:val="000F44BF"/>
    <w:rsid w:val="000F4A13"/>
    <w:rsid w:val="000F5704"/>
    <w:rsid w:val="000F7EDD"/>
    <w:rsid w:val="00105059"/>
    <w:rsid w:val="001104D8"/>
    <w:rsid w:val="00111A89"/>
    <w:rsid w:val="00112E87"/>
    <w:rsid w:val="001136AE"/>
    <w:rsid w:val="00114E72"/>
    <w:rsid w:val="00115AC3"/>
    <w:rsid w:val="001165C6"/>
    <w:rsid w:val="001169BF"/>
    <w:rsid w:val="00122CEF"/>
    <w:rsid w:val="00123AFE"/>
    <w:rsid w:val="00124651"/>
    <w:rsid w:val="00126EA1"/>
    <w:rsid w:val="00130B50"/>
    <w:rsid w:val="0013190B"/>
    <w:rsid w:val="00133DAB"/>
    <w:rsid w:val="001436C9"/>
    <w:rsid w:val="001442B2"/>
    <w:rsid w:val="0014480C"/>
    <w:rsid w:val="00151EAD"/>
    <w:rsid w:val="0015667F"/>
    <w:rsid w:val="00160854"/>
    <w:rsid w:val="00167B9F"/>
    <w:rsid w:val="00170A24"/>
    <w:rsid w:val="00177F0B"/>
    <w:rsid w:val="001842A7"/>
    <w:rsid w:val="0018593F"/>
    <w:rsid w:val="00191D26"/>
    <w:rsid w:val="00193095"/>
    <w:rsid w:val="00193440"/>
    <w:rsid w:val="001A0861"/>
    <w:rsid w:val="001A1E05"/>
    <w:rsid w:val="001A408E"/>
    <w:rsid w:val="001A7B67"/>
    <w:rsid w:val="001B2407"/>
    <w:rsid w:val="001B326C"/>
    <w:rsid w:val="001B4EFB"/>
    <w:rsid w:val="001C0064"/>
    <w:rsid w:val="001C1AF5"/>
    <w:rsid w:val="001C3A6A"/>
    <w:rsid w:val="001C689E"/>
    <w:rsid w:val="001D246A"/>
    <w:rsid w:val="001D3314"/>
    <w:rsid w:val="001D3F15"/>
    <w:rsid w:val="001D6B39"/>
    <w:rsid w:val="001D7BDC"/>
    <w:rsid w:val="001E0396"/>
    <w:rsid w:val="001E1220"/>
    <w:rsid w:val="001E142F"/>
    <w:rsid w:val="001E22E8"/>
    <w:rsid w:val="001E6F1F"/>
    <w:rsid w:val="001F0B7E"/>
    <w:rsid w:val="001F1D86"/>
    <w:rsid w:val="001F1E81"/>
    <w:rsid w:val="001F2B2C"/>
    <w:rsid w:val="001F4515"/>
    <w:rsid w:val="002021EE"/>
    <w:rsid w:val="00203214"/>
    <w:rsid w:val="002045B3"/>
    <w:rsid w:val="00204AF8"/>
    <w:rsid w:val="00204D82"/>
    <w:rsid w:val="00210249"/>
    <w:rsid w:val="002214C0"/>
    <w:rsid w:val="00224E5C"/>
    <w:rsid w:val="00225769"/>
    <w:rsid w:val="0023092F"/>
    <w:rsid w:val="00233872"/>
    <w:rsid w:val="0023440A"/>
    <w:rsid w:val="0023688B"/>
    <w:rsid w:val="00236A15"/>
    <w:rsid w:val="002408F5"/>
    <w:rsid w:val="002422B9"/>
    <w:rsid w:val="002429B4"/>
    <w:rsid w:val="0024517C"/>
    <w:rsid w:val="00246614"/>
    <w:rsid w:val="00253C7F"/>
    <w:rsid w:val="002557BB"/>
    <w:rsid w:val="00256AF4"/>
    <w:rsid w:val="00257724"/>
    <w:rsid w:val="00260393"/>
    <w:rsid w:val="00261338"/>
    <w:rsid w:val="00261DD9"/>
    <w:rsid w:val="00262B07"/>
    <w:rsid w:val="00281A7D"/>
    <w:rsid w:val="00283383"/>
    <w:rsid w:val="00287284"/>
    <w:rsid w:val="002876B0"/>
    <w:rsid w:val="00291422"/>
    <w:rsid w:val="00292171"/>
    <w:rsid w:val="0029545E"/>
    <w:rsid w:val="002A32B8"/>
    <w:rsid w:val="002A5196"/>
    <w:rsid w:val="002B5166"/>
    <w:rsid w:val="002B6C93"/>
    <w:rsid w:val="002C6259"/>
    <w:rsid w:val="002C7AC7"/>
    <w:rsid w:val="002D091B"/>
    <w:rsid w:val="002D4D25"/>
    <w:rsid w:val="002E027B"/>
    <w:rsid w:val="002E260E"/>
    <w:rsid w:val="002E315F"/>
    <w:rsid w:val="002E325E"/>
    <w:rsid w:val="002E72E6"/>
    <w:rsid w:val="002E7931"/>
    <w:rsid w:val="002F0F8D"/>
    <w:rsid w:val="002F2EC5"/>
    <w:rsid w:val="002F3969"/>
    <w:rsid w:val="002F680C"/>
    <w:rsid w:val="002F71D2"/>
    <w:rsid w:val="002F7753"/>
    <w:rsid w:val="00306E10"/>
    <w:rsid w:val="0030730B"/>
    <w:rsid w:val="00307B18"/>
    <w:rsid w:val="0031222E"/>
    <w:rsid w:val="0031409D"/>
    <w:rsid w:val="00316B1B"/>
    <w:rsid w:val="003170B9"/>
    <w:rsid w:val="003259D4"/>
    <w:rsid w:val="00327BD2"/>
    <w:rsid w:val="00332AD1"/>
    <w:rsid w:val="00333890"/>
    <w:rsid w:val="00335EBC"/>
    <w:rsid w:val="00337A9C"/>
    <w:rsid w:val="00342357"/>
    <w:rsid w:val="0035244C"/>
    <w:rsid w:val="00353D3C"/>
    <w:rsid w:val="00357A00"/>
    <w:rsid w:val="00364838"/>
    <w:rsid w:val="00364B7A"/>
    <w:rsid w:val="003663FD"/>
    <w:rsid w:val="00367580"/>
    <w:rsid w:val="0037067C"/>
    <w:rsid w:val="00371C07"/>
    <w:rsid w:val="00375D71"/>
    <w:rsid w:val="00381831"/>
    <w:rsid w:val="0038376B"/>
    <w:rsid w:val="00383A15"/>
    <w:rsid w:val="00383EB8"/>
    <w:rsid w:val="003845FD"/>
    <w:rsid w:val="00390A6D"/>
    <w:rsid w:val="003910D3"/>
    <w:rsid w:val="00395F1D"/>
    <w:rsid w:val="003A11BC"/>
    <w:rsid w:val="003A562B"/>
    <w:rsid w:val="003A6A2C"/>
    <w:rsid w:val="003A7046"/>
    <w:rsid w:val="003B2388"/>
    <w:rsid w:val="003B299F"/>
    <w:rsid w:val="003B6709"/>
    <w:rsid w:val="003C0CAB"/>
    <w:rsid w:val="003C1501"/>
    <w:rsid w:val="003C3AA2"/>
    <w:rsid w:val="003D43F0"/>
    <w:rsid w:val="003D54D1"/>
    <w:rsid w:val="003D733B"/>
    <w:rsid w:val="003E4BC5"/>
    <w:rsid w:val="003E55C3"/>
    <w:rsid w:val="003E615E"/>
    <w:rsid w:val="003E616E"/>
    <w:rsid w:val="003E73E8"/>
    <w:rsid w:val="003E7B59"/>
    <w:rsid w:val="003F064F"/>
    <w:rsid w:val="003F30A0"/>
    <w:rsid w:val="003F3280"/>
    <w:rsid w:val="003F385F"/>
    <w:rsid w:val="003F4994"/>
    <w:rsid w:val="00400607"/>
    <w:rsid w:val="0040272F"/>
    <w:rsid w:val="004051F4"/>
    <w:rsid w:val="004052A5"/>
    <w:rsid w:val="00405A04"/>
    <w:rsid w:val="004101D9"/>
    <w:rsid w:val="00410614"/>
    <w:rsid w:val="0041280E"/>
    <w:rsid w:val="004131E2"/>
    <w:rsid w:val="00417D8A"/>
    <w:rsid w:val="004224EC"/>
    <w:rsid w:val="00430808"/>
    <w:rsid w:val="00431007"/>
    <w:rsid w:val="004340A8"/>
    <w:rsid w:val="0043522A"/>
    <w:rsid w:val="004353A2"/>
    <w:rsid w:val="004423C9"/>
    <w:rsid w:val="00442B77"/>
    <w:rsid w:val="00444806"/>
    <w:rsid w:val="00444F53"/>
    <w:rsid w:val="0044726B"/>
    <w:rsid w:val="00450E21"/>
    <w:rsid w:val="004514B8"/>
    <w:rsid w:val="0045166F"/>
    <w:rsid w:val="004522AF"/>
    <w:rsid w:val="00456493"/>
    <w:rsid w:val="00463DB9"/>
    <w:rsid w:val="0046531C"/>
    <w:rsid w:val="00466C13"/>
    <w:rsid w:val="00467E9E"/>
    <w:rsid w:val="00470536"/>
    <w:rsid w:val="00470658"/>
    <w:rsid w:val="00470807"/>
    <w:rsid w:val="00474D33"/>
    <w:rsid w:val="00485CC1"/>
    <w:rsid w:val="00487FF6"/>
    <w:rsid w:val="00491904"/>
    <w:rsid w:val="00491A8D"/>
    <w:rsid w:val="00496980"/>
    <w:rsid w:val="00497446"/>
    <w:rsid w:val="004A13D2"/>
    <w:rsid w:val="004A1C4A"/>
    <w:rsid w:val="004A3D27"/>
    <w:rsid w:val="004A5C84"/>
    <w:rsid w:val="004A68BC"/>
    <w:rsid w:val="004B0572"/>
    <w:rsid w:val="004B24B7"/>
    <w:rsid w:val="004B306F"/>
    <w:rsid w:val="004B57F1"/>
    <w:rsid w:val="004C29FC"/>
    <w:rsid w:val="004C4CD5"/>
    <w:rsid w:val="004C797B"/>
    <w:rsid w:val="004D10B6"/>
    <w:rsid w:val="004D2E01"/>
    <w:rsid w:val="004D7C18"/>
    <w:rsid w:val="004D7F66"/>
    <w:rsid w:val="004E133A"/>
    <w:rsid w:val="004E1510"/>
    <w:rsid w:val="004E238D"/>
    <w:rsid w:val="004E3E20"/>
    <w:rsid w:val="004E5F79"/>
    <w:rsid w:val="004E7051"/>
    <w:rsid w:val="004E7912"/>
    <w:rsid w:val="004F211D"/>
    <w:rsid w:val="004F2626"/>
    <w:rsid w:val="004F3A71"/>
    <w:rsid w:val="00500D51"/>
    <w:rsid w:val="0050287D"/>
    <w:rsid w:val="00503CF7"/>
    <w:rsid w:val="00504AD6"/>
    <w:rsid w:val="00505B8D"/>
    <w:rsid w:val="00510503"/>
    <w:rsid w:val="00510B09"/>
    <w:rsid w:val="00511101"/>
    <w:rsid w:val="005125B4"/>
    <w:rsid w:val="005167D7"/>
    <w:rsid w:val="00516975"/>
    <w:rsid w:val="005232AD"/>
    <w:rsid w:val="0052559A"/>
    <w:rsid w:val="00527977"/>
    <w:rsid w:val="0053191F"/>
    <w:rsid w:val="005324BB"/>
    <w:rsid w:val="00536342"/>
    <w:rsid w:val="0053705D"/>
    <w:rsid w:val="00540745"/>
    <w:rsid w:val="005411A6"/>
    <w:rsid w:val="0054153F"/>
    <w:rsid w:val="005421B4"/>
    <w:rsid w:val="00543C54"/>
    <w:rsid w:val="00546E07"/>
    <w:rsid w:val="0056074F"/>
    <w:rsid w:val="0056214C"/>
    <w:rsid w:val="00562CE0"/>
    <w:rsid w:val="005655BA"/>
    <w:rsid w:val="005664A8"/>
    <w:rsid w:val="00566EF6"/>
    <w:rsid w:val="00573FA6"/>
    <w:rsid w:val="005770F5"/>
    <w:rsid w:val="00577684"/>
    <w:rsid w:val="0058541A"/>
    <w:rsid w:val="00585BE6"/>
    <w:rsid w:val="0059076A"/>
    <w:rsid w:val="00593D66"/>
    <w:rsid w:val="00596AFD"/>
    <w:rsid w:val="005976A8"/>
    <w:rsid w:val="005977EE"/>
    <w:rsid w:val="005A2312"/>
    <w:rsid w:val="005A2E97"/>
    <w:rsid w:val="005A6069"/>
    <w:rsid w:val="005B1C08"/>
    <w:rsid w:val="005C27B3"/>
    <w:rsid w:val="005C2E3E"/>
    <w:rsid w:val="005D2900"/>
    <w:rsid w:val="005D299F"/>
    <w:rsid w:val="005D39D1"/>
    <w:rsid w:val="005D4CF0"/>
    <w:rsid w:val="005E05B1"/>
    <w:rsid w:val="005E2E00"/>
    <w:rsid w:val="005E360C"/>
    <w:rsid w:val="005E6D96"/>
    <w:rsid w:val="006100CA"/>
    <w:rsid w:val="00612E37"/>
    <w:rsid w:val="006234D0"/>
    <w:rsid w:val="00624CC7"/>
    <w:rsid w:val="00625CCC"/>
    <w:rsid w:val="00631356"/>
    <w:rsid w:val="00631DE1"/>
    <w:rsid w:val="006321DA"/>
    <w:rsid w:val="00636070"/>
    <w:rsid w:val="006462E1"/>
    <w:rsid w:val="00665ACE"/>
    <w:rsid w:val="00665F28"/>
    <w:rsid w:val="00670BF9"/>
    <w:rsid w:val="006723BA"/>
    <w:rsid w:val="00672CE3"/>
    <w:rsid w:val="00673191"/>
    <w:rsid w:val="006743D7"/>
    <w:rsid w:val="00674505"/>
    <w:rsid w:val="00676439"/>
    <w:rsid w:val="00677D06"/>
    <w:rsid w:val="006858F8"/>
    <w:rsid w:val="00685E1C"/>
    <w:rsid w:val="00695E73"/>
    <w:rsid w:val="00697C45"/>
    <w:rsid w:val="006A30C0"/>
    <w:rsid w:val="006A32F9"/>
    <w:rsid w:val="006A63D2"/>
    <w:rsid w:val="006A6E28"/>
    <w:rsid w:val="006B01F1"/>
    <w:rsid w:val="006B2A1B"/>
    <w:rsid w:val="006B3B6C"/>
    <w:rsid w:val="006B6BA9"/>
    <w:rsid w:val="006C074E"/>
    <w:rsid w:val="006C22A8"/>
    <w:rsid w:val="006C2789"/>
    <w:rsid w:val="006C433E"/>
    <w:rsid w:val="006C5BEE"/>
    <w:rsid w:val="006C7A10"/>
    <w:rsid w:val="006C7CBD"/>
    <w:rsid w:val="006D13DC"/>
    <w:rsid w:val="006D3D9E"/>
    <w:rsid w:val="006D41CA"/>
    <w:rsid w:val="006D4A30"/>
    <w:rsid w:val="006D67AC"/>
    <w:rsid w:val="006D7D0D"/>
    <w:rsid w:val="006E091E"/>
    <w:rsid w:val="006E27BF"/>
    <w:rsid w:val="006E2E39"/>
    <w:rsid w:val="006E458D"/>
    <w:rsid w:val="006E4E0E"/>
    <w:rsid w:val="006E50F9"/>
    <w:rsid w:val="006E5705"/>
    <w:rsid w:val="006F0E9F"/>
    <w:rsid w:val="006F143A"/>
    <w:rsid w:val="006F4326"/>
    <w:rsid w:val="006F4D5A"/>
    <w:rsid w:val="006F7A4F"/>
    <w:rsid w:val="00704C7C"/>
    <w:rsid w:val="00705BFB"/>
    <w:rsid w:val="007063DD"/>
    <w:rsid w:val="00711C8F"/>
    <w:rsid w:val="00715C4D"/>
    <w:rsid w:val="00720C34"/>
    <w:rsid w:val="00722282"/>
    <w:rsid w:val="007223B8"/>
    <w:rsid w:val="00723CE8"/>
    <w:rsid w:val="00725B8A"/>
    <w:rsid w:val="00726E8F"/>
    <w:rsid w:val="007272D0"/>
    <w:rsid w:val="007345CC"/>
    <w:rsid w:val="00734B23"/>
    <w:rsid w:val="0073561A"/>
    <w:rsid w:val="007359EE"/>
    <w:rsid w:val="007424BF"/>
    <w:rsid w:val="00744542"/>
    <w:rsid w:val="00745FA8"/>
    <w:rsid w:val="00750084"/>
    <w:rsid w:val="00750382"/>
    <w:rsid w:val="007515AC"/>
    <w:rsid w:val="00754ABA"/>
    <w:rsid w:val="0076043F"/>
    <w:rsid w:val="00762604"/>
    <w:rsid w:val="00762FE9"/>
    <w:rsid w:val="00763B39"/>
    <w:rsid w:val="0076549E"/>
    <w:rsid w:val="007659EE"/>
    <w:rsid w:val="00770257"/>
    <w:rsid w:val="0078138E"/>
    <w:rsid w:val="007826AF"/>
    <w:rsid w:val="00784682"/>
    <w:rsid w:val="00785491"/>
    <w:rsid w:val="007926F2"/>
    <w:rsid w:val="00793580"/>
    <w:rsid w:val="007960EE"/>
    <w:rsid w:val="007A01CC"/>
    <w:rsid w:val="007A502E"/>
    <w:rsid w:val="007B5F8C"/>
    <w:rsid w:val="007B7160"/>
    <w:rsid w:val="007B73C1"/>
    <w:rsid w:val="007C089D"/>
    <w:rsid w:val="007C387F"/>
    <w:rsid w:val="007C5A3F"/>
    <w:rsid w:val="007D07D7"/>
    <w:rsid w:val="007D18E5"/>
    <w:rsid w:val="007D2EC6"/>
    <w:rsid w:val="007D5C06"/>
    <w:rsid w:val="007D7950"/>
    <w:rsid w:val="007D7CBD"/>
    <w:rsid w:val="007E4320"/>
    <w:rsid w:val="007E502F"/>
    <w:rsid w:val="007E6399"/>
    <w:rsid w:val="007E74F5"/>
    <w:rsid w:val="007F1D92"/>
    <w:rsid w:val="007F220A"/>
    <w:rsid w:val="007F221F"/>
    <w:rsid w:val="007F2EE8"/>
    <w:rsid w:val="007F3365"/>
    <w:rsid w:val="007F7293"/>
    <w:rsid w:val="00802B92"/>
    <w:rsid w:val="00803D31"/>
    <w:rsid w:val="0080510F"/>
    <w:rsid w:val="00807B43"/>
    <w:rsid w:val="00807E2F"/>
    <w:rsid w:val="0081062B"/>
    <w:rsid w:val="008115A6"/>
    <w:rsid w:val="00811ABC"/>
    <w:rsid w:val="00815FFC"/>
    <w:rsid w:val="00823CC5"/>
    <w:rsid w:val="00832925"/>
    <w:rsid w:val="0083327D"/>
    <w:rsid w:val="008341B8"/>
    <w:rsid w:val="0083501C"/>
    <w:rsid w:val="00835942"/>
    <w:rsid w:val="008363F3"/>
    <w:rsid w:val="00843190"/>
    <w:rsid w:val="00843F06"/>
    <w:rsid w:val="008466B4"/>
    <w:rsid w:val="00847389"/>
    <w:rsid w:val="0084781B"/>
    <w:rsid w:val="00852C29"/>
    <w:rsid w:val="008530CD"/>
    <w:rsid w:val="00855A06"/>
    <w:rsid w:val="00856321"/>
    <w:rsid w:val="00857E31"/>
    <w:rsid w:val="008614B1"/>
    <w:rsid w:val="00861F2D"/>
    <w:rsid w:val="00864C2B"/>
    <w:rsid w:val="0086514E"/>
    <w:rsid w:val="008662E4"/>
    <w:rsid w:val="008707F7"/>
    <w:rsid w:val="00875766"/>
    <w:rsid w:val="008757E2"/>
    <w:rsid w:val="008762AA"/>
    <w:rsid w:val="0087653C"/>
    <w:rsid w:val="00877021"/>
    <w:rsid w:val="0088071B"/>
    <w:rsid w:val="00881BF9"/>
    <w:rsid w:val="00881E51"/>
    <w:rsid w:val="00882D8F"/>
    <w:rsid w:val="008837F2"/>
    <w:rsid w:val="0088547E"/>
    <w:rsid w:val="0088624E"/>
    <w:rsid w:val="00890F8A"/>
    <w:rsid w:val="008916E6"/>
    <w:rsid w:val="008921A7"/>
    <w:rsid w:val="00892C5E"/>
    <w:rsid w:val="0089583D"/>
    <w:rsid w:val="00897BD0"/>
    <w:rsid w:val="008A2F8A"/>
    <w:rsid w:val="008A5325"/>
    <w:rsid w:val="008A681B"/>
    <w:rsid w:val="008A68FC"/>
    <w:rsid w:val="008A7C58"/>
    <w:rsid w:val="008C131E"/>
    <w:rsid w:val="008C3205"/>
    <w:rsid w:val="008C6F38"/>
    <w:rsid w:val="008D3880"/>
    <w:rsid w:val="008E0106"/>
    <w:rsid w:val="008E33E8"/>
    <w:rsid w:val="008E71D9"/>
    <w:rsid w:val="008F554E"/>
    <w:rsid w:val="008F6491"/>
    <w:rsid w:val="008F7410"/>
    <w:rsid w:val="00903A7D"/>
    <w:rsid w:val="00904C10"/>
    <w:rsid w:val="009051E0"/>
    <w:rsid w:val="0090615F"/>
    <w:rsid w:val="00910375"/>
    <w:rsid w:val="009110D4"/>
    <w:rsid w:val="00914173"/>
    <w:rsid w:val="00914DE0"/>
    <w:rsid w:val="009157F2"/>
    <w:rsid w:val="00917627"/>
    <w:rsid w:val="00920B6A"/>
    <w:rsid w:val="0092100C"/>
    <w:rsid w:val="0092147D"/>
    <w:rsid w:val="00922C8E"/>
    <w:rsid w:val="00932B94"/>
    <w:rsid w:val="0093455B"/>
    <w:rsid w:val="009412C9"/>
    <w:rsid w:val="0094153E"/>
    <w:rsid w:val="0094174E"/>
    <w:rsid w:val="00942378"/>
    <w:rsid w:val="009426C7"/>
    <w:rsid w:val="009442D4"/>
    <w:rsid w:val="009456B5"/>
    <w:rsid w:val="00947E06"/>
    <w:rsid w:val="0095006D"/>
    <w:rsid w:val="00952DB2"/>
    <w:rsid w:val="00952E4E"/>
    <w:rsid w:val="00953503"/>
    <w:rsid w:val="00960A8B"/>
    <w:rsid w:val="009666A3"/>
    <w:rsid w:val="00970FC3"/>
    <w:rsid w:val="00974F97"/>
    <w:rsid w:val="009754B0"/>
    <w:rsid w:val="009764EF"/>
    <w:rsid w:val="0098159F"/>
    <w:rsid w:val="00981F0A"/>
    <w:rsid w:val="00982976"/>
    <w:rsid w:val="00982B37"/>
    <w:rsid w:val="00983ADD"/>
    <w:rsid w:val="0098451A"/>
    <w:rsid w:val="009857C9"/>
    <w:rsid w:val="00990342"/>
    <w:rsid w:val="0099318C"/>
    <w:rsid w:val="00997E81"/>
    <w:rsid w:val="00997EC6"/>
    <w:rsid w:val="009A169E"/>
    <w:rsid w:val="009A3338"/>
    <w:rsid w:val="009A3716"/>
    <w:rsid w:val="009A45BA"/>
    <w:rsid w:val="009A6744"/>
    <w:rsid w:val="009B20F2"/>
    <w:rsid w:val="009B542F"/>
    <w:rsid w:val="009C1EBB"/>
    <w:rsid w:val="009D3A0A"/>
    <w:rsid w:val="009D7E51"/>
    <w:rsid w:val="009E2A0C"/>
    <w:rsid w:val="009E2EA9"/>
    <w:rsid w:val="009E5096"/>
    <w:rsid w:val="009E79D3"/>
    <w:rsid w:val="009F15DF"/>
    <w:rsid w:val="009F616A"/>
    <w:rsid w:val="009F6FAB"/>
    <w:rsid w:val="009F7A39"/>
    <w:rsid w:val="00A00EDD"/>
    <w:rsid w:val="00A01888"/>
    <w:rsid w:val="00A027E9"/>
    <w:rsid w:val="00A0371E"/>
    <w:rsid w:val="00A079F1"/>
    <w:rsid w:val="00A07AB5"/>
    <w:rsid w:val="00A1220A"/>
    <w:rsid w:val="00A1288E"/>
    <w:rsid w:val="00A13311"/>
    <w:rsid w:val="00A1595B"/>
    <w:rsid w:val="00A16D9B"/>
    <w:rsid w:val="00A2017F"/>
    <w:rsid w:val="00A2108D"/>
    <w:rsid w:val="00A2196C"/>
    <w:rsid w:val="00A2294B"/>
    <w:rsid w:val="00A237CB"/>
    <w:rsid w:val="00A27453"/>
    <w:rsid w:val="00A276DC"/>
    <w:rsid w:val="00A30556"/>
    <w:rsid w:val="00A33045"/>
    <w:rsid w:val="00A36E7B"/>
    <w:rsid w:val="00A46336"/>
    <w:rsid w:val="00A47D70"/>
    <w:rsid w:val="00A5023D"/>
    <w:rsid w:val="00A51443"/>
    <w:rsid w:val="00A51748"/>
    <w:rsid w:val="00A52E8B"/>
    <w:rsid w:val="00A53C67"/>
    <w:rsid w:val="00A54294"/>
    <w:rsid w:val="00A54DEB"/>
    <w:rsid w:val="00A60C66"/>
    <w:rsid w:val="00A6413A"/>
    <w:rsid w:val="00A64491"/>
    <w:rsid w:val="00A673C4"/>
    <w:rsid w:val="00A72F2B"/>
    <w:rsid w:val="00A732FD"/>
    <w:rsid w:val="00A73668"/>
    <w:rsid w:val="00A7455C"/>
    <w:rsid w:val="00A755AD"/>
    <w:rsid w:val="00A829E4"/>
    <w:rsid w:val="00A8663F"/>
    <w:rsid w:val="00A87647"/>
    <w:rsid w:val="00A87796"/>
    <w:rsid w:val="00A87E07"/>
    <w:rsid w:val="00A92A48"/>
    <w:rsid w:val="00A94E62"/>
    <w:rsid w:val="00AA7F6B"/>
    <w:rsid w:val="00AB1545"/>
    <w:rsid w:val="00AB1B83"/>
    <w:rsid w:val="00AB4F46"/>
    <w:rsid w:val="00AB671B"/>
    <w:rsid w:val="00AC071F"/>
    <w:rsid w:val="00AC2346"/>
    <w:rsid w:val="00AC2A93"/>
    <w:rsid w:val="00AC40CB"/>
    <w:rsid w:val="00AC6304"/>
    <w:rsid w:val="00AC6976"/>
    <w:rsid w:val="00AC7D38"/>
    <w:rsid w:val="00AD09D0"/>
    <w:rsid w:val="00AD6F2E"/>
    <w:rsid w:val="00AD75D3"/>
    <w:rsid w:val="00AE0355"/>
    <w:rsid w:val="00AE151E"/>
    <w:rsid w:val="00AE2EFB"/>
    <w:rsid w:val="00AE3B4B"/>
    <w:rsid w:val="00AE4EA6"/>
    <w:rsid w:val="00AE561E"/>
    <w:rsid w:val="00AF31F8"/>
    <w:rsid w:val="00AF632F"/>
    <w:rsid w:val="00B01951"/>
    <w:rsid w:val="00B02811"/>
    <w:rsid w:val="00B036CF"/>
    <w:rsid w:val="00B04D63"/>
    <w:rsid w:val="00B0781E"/>
    <w:rsid w:val="00B07FF6"/>
    <w:rsid w:val="00B10A1C"/>
    <w:rsid w:val="00B16113"/>
    <w:rsid w:val="00B1643E"/>
    <w:rsid w:val="00B1762D"/>
    <w:rsid w:val="00B17BC7"/>
    <w:rsid w:val="00B17ED8"/>
    <w:rsid w:val="00B22FE3"/>
    <w:rsid w:val="00B261CE"/>
    <w:rsid w:val="00B26515"/>
    <w:rsid w:val="00B26D89"/>
    <w:rsid w:val="00B32478"/>
    <w:rsid w:val="00B33BE8"/>
    <w:rsid w:val="00B35497"/>
    <w:rsid w:val="00B35C14"/>
    <w:rsid w:val="00B42B23"/>
    <w:rsid w:val="00B432BC"/>
    <w:rsid w:val="00B50033"/>
    <w:rsid w:val="00B506C1"/>
    <w:rsid w:val="00B50E7A"/>
    <w:rsid w:val="00B54941"/>
    <w:rsid w:val="00B57561"/>
    <w:rsid w:val="00B57B51"/>
    <w:rsid w:val="00B60BF4"/>
    <w:rsid w:val="00B625B2"/>
    <w:rsid w:val="00B6348C"/>
    <w:rsid w:val="00B64309"/>
    <w:rsid w:val="00B64CD0"/>
    <w:rsid w:val="00B6747E"/>
    <w:rsid w:val="00B73EBF"/>
    <w:rsid w:val="00B740E9"/>
    <w:rsid w:val="00B80CF4"/>
    <w:rsid w:val="00B82897"/>
    <w:rsid w:val="00B84211"/>
    <w:rsid w:val="00B85BFD"/>
    <w:rsid w:val="00B9366C"/>
    <w:rsid w:val="00B96CF5"/>
    <w:rsid w:val="00B97BE5"/>
    <w:rsid w:val="00BA1DC9"/>
    <w:rsid w:val="00BA3488"/>
    <w:rsid w:val="00BA4AE7"/>
    <w:rsid w:val="00BA6DDD"/>
    <w:rsid w:val="00BB0977"/>
    <w:rsid w:val="00BB3358"/>
    <w:rsid w:val="00BB529E"/>
    <w:rsid w:val="00BB6754"/>
    <w:rsid w:val="00BC023B"/>
    <w:rsid w:val="00BC0E9A"/>
    <w:rsid w:val="00BC6217"/>
    <w:rsid w:val="00BD049E"/>
    <w:rsid w:val="00BD257F"/>
    <w:rsid w:val="00BD27A3"/>
    <w:rsid w:val="00BD2BDA"/>
    <w:rsid w:val="00BD55B3"/>
    <w:rsid w:val="00BD7B8B"/>
    <w:rsid w:val="00BE48F2"/>
    <w:rsid w:val="00BE5483"/>
    <w:rsid w:val="00BE5FF8"/>
    <w:rsid w:val="00BE7EED"/>
    <w:rsid w:val="00BF3BF6"/>
    <w:rsid w:val="00BF4184"/>
    <w:rsid w:val="00C01B37"/>
    <w:rsid w:val="00C02832"/>
    <w:rsid w:val="00C03150"/>
    <w:rsid w:val="00C047E1"/>
    <w:rsid w:val="00C048CF"/>
    <w:rsid w:val="00C053A9"/>
    <w:rsid w:val="00C0610B"/>
    <w:rsid w:val="00C06B86"/>
    <w:rsid w:val="00C11649"/>
    <w:rsid w:val="00C12248"/>
    <w:rsid w:val="00C131CC"/>
    <w:rsid w:val="00C142E3"/>
    <w:rsid w:val="00C14A31"/>
    <w:rsid w:val="00C14A78"/>
    <w:rsid w:val="00C15C17"/>
    <w:rsid w:val="00C17D50"/>
    <w:rsid w:val="00C17EF7"/>
    <w:rsid w:val="00C22D48"/>
    <w:rsid w:val="00C23A0C"/>
    <w:rsid w:val="00C257D3"/>
    <w:rsid w:val="00C3520D"/>
    <w:rsid w:val="00C3727B"/>
    <w:rsid w:val="00C408AF"/>
    <w:rsid w:val="00C418B3"/>
    <w:rsid w:val="00C420D4"/>
    <w:rsid w:val="00C42A42"/>
    <w:rsid w:val="00C4478E"/>
    <w:rsid w:val="00C51831"/>
    <w:rsid w:val="00C5201B"/>
    <w:rsid w:val="00C537DB"/>
    <w:rsid w:val="00C53831"/>
    <w:rsid w:val="00C53D16"/>
    <w:rsid w:val="00C57063"/>
    <w:rsid w:val="00C61064"/>
    <w:rsid w:val="00C623C5"/>
    <w:rsid w:val="00C638EB"/>
    <w:rsid w:val="00C655D1"/>
    <w:rsid w:val="00C658D3"/>
    <w:rsid w:val="00C65903"/>
    <w:rsid w:val="00C7189D"/>
    <w:rsid w:val="00C72B31"/>
    <w:rsid w:val="00C731CC"/>
    <w:rsid w:val="00C8460D"/>
    <w:rsid w:val="00C8465A"/>
    <w:rsid w:val="00C875AD"/>
    <w:rsid w:val="00C93377"/>
    <w:rsid w:val="00C93BEA"/>
    <w:rsid w:val="00C94214"/>
    <w:rsid w:val="00C957EF"/>
    <w:rsid w:val="00C968A5"/>
    <w:rsid w:val="00C97EAC"/>
    <w:rsid w:val="00CA1CB3"/>
    <w:rsid w:val="00CA6C0E"/>
    <w:rsid w:val="00CA7F35"/>
    <w:rsid w:val="00CB0A04"/>
    <w:rsid w:val="00CB345B"/>
    <w:rsid w:val="00CC1EB2"/>
    <w:rsid w:val="00CC2C21"/>
    <w:rsid w:val="00CD0997"/>
    <w:rsid w:val="00CD0BD7"/>
    <w:rsid w:val="00CD0D8A"/>
    <w:rsid w:val="00CD4AFF"/>
    <w:rsid w:val="00CD5592"/>
    <w:rsid w:val="00CD5B16"/>
    <w:rsid w:val="00CD60C5"/>
    <w:rsid w:val="00CE002E"/>
    <w:rsid w:val="00CE3068"/>
    <w:rsid w:val="00CE38DD"/>
    <w:rsid w:val="00CE4803"/>
    <w:rsid w:val="00CF135B"/>
    <w:rsid w:val="00CF28EC"/>
    <w:rsid w:val="00CF4F60"/>
    <w:rsid w:val="00CF7742"/>
    <w:rsid w:val="00CF77D4"/>
    <w:rsid w:val="00D0133D"/>
    <w:rsid w:val="00D01E97"/>
    <w:rsid w:val="00D03EFF"/>
    <w:rsid w:val="00D04E64"/>
    <w:rsid w:val="00D053D2"/>
    <w:rsid w:val="00D07C15"/>
    <w:rsid w:val="00D07E62"/>
    <w:rsid w:val="00D10D87"/>
    <w:rsid w:val="00D11286"/>
    <w:rsid w:val="00D11E13"/>
    <w:rsid w:val="00D1300D"/>
    <w:rsid w:val="00D13AFF"/>
    <w:rsid w:val="00D155F4"/>
    <w:rsid w:val="00D15A5D"/>
    <w:rsid w:val="00D27D3A"/>
    <w:rsid w:val="00D27E69"/>
    <w:rsid w:val="00D31AA3"/>
    <w:rsid w:val="00D33357"/>
    <w:rsid w:val="00D33658"/>
    <w:rsid w:val="00D33B2F"/>
    <w:rsid w:val="00D33D54"/>
    <w:rsid w:val="00D33FFA"/>
    <w:rsid w:val="00D36BCC"/>
    <w:rsid w:val="00D40CF3"/>
    <w:rsid w:val="00D43C16"/>
    <w:rsid w:val="00D47A5B"/>
    <w:rsid w:val="00D50B50"/>
    <w:rsid w:val="00D61780"/>
    <w:rsid w:val="00D70ECD"/>
    <w:rsid w:val="00D70FA9"/>
    <w:rsid w:val="00D71351"/>
    <w:rsid w:val="00D719C4"/>
    <w:rsid w:val="00D72C66"/>
    <w:rsid w:val="00D72D6F"/>
    <w:rsid w:val="00D7532D"/>
    <w:rsid w:val="00D763C3"/>
    <w:rsid w:val="00D770AF"/>
    <w:rsid w:val="00D778F8"/>
    <w:rsid w:val="00D80F66"/>
    <w:rsid w:val="00D81A1C"/>
    <w:rsid w:val="00D92729"/>
    <w:rsid w:val="00DA11A3"/>
    <w:rsid w:val="00DA34DE"/>
    <w:rsid w:val="00DB0034"/>
    <w:rsid w:val="00DB0679"/>
    <w:rsid w:val="00DB5F3C"/>
    <w:rsid w:val="00DB6D96"/>
    <w:rsid w:val="00DC02EB"/>
    <w:rsid w:val="00DC044D"/>
    <w:rsid w:val="00DC3832"/>
    <w:rsid w:val="00DC495C"/>
    <w:rsid w:val="00DC5D3D"/>
    <w:rsid w:val="00DC76A4"/>
    <w:rsid w:val="00DC7865"/>
    <w:rsid w:val="00DC7DE5"/>
    <w:rsid w:val="00DD1ADA"/>
    <w:rsid w:val="00DE26D4"/>
    <w:rsid w:val="00DE286B"/>
    <w:rsid w:val="00DE6423"/>
    <w:rsid w:val="00DF2932"/>
    <w:rsid w:val="00DF328B"/>
    <w:rsid w:val="00DF3A1B"/>
    <w:rsid w:val="00DF662B"/>
    <w:rsid w:val="00DF7FD2"/>
    <w:rsid w:val="00E0142A"/>
    <w:rsid w:val="00E02439"/>
    <w:rsid w:val="00E1060E"/>
    <w:rsid w:val="00E10C5E"/>
    <w:rsid w:val="00E14634"/>
    <w:rsid w:val="00E15755"/>
    <w:rsid w:val="00E1678C"/>
    <w:rsid w:val="00E16A7A"/>
    <w:rsid w:val="00E2026F"/>
    <w:rsid w:val="00E33ECA"/>
    <w:rsid w:val="00E34218"/>
    <w:rsid w:val="00E3437A"/>
    <w:rsid w:val="00E40120"/>
    <w:rsid w:val="00E40DEC"/>
    <w:rsid w:val="00E421FE"/>
    <w:rsid w:val="00E43464"/>
    <w:rsid w:val="00E44935"/>
    <w:rsid w:val="00E4508F"/>
    <w:rsid w:val="00E47C91"/>
    <w:rsid w:val="00E509BB"/>
    <w:rsid w:val="00E50AA9"/>
    <w:rsid w:val="00E50AAA"/>
    <w:rsid w:val="00E55395"/>
    <w:rsid w:val="00E5641F"/>
    <w:rsid w:val="00E60333"/>
    <w:rsid w:val="00E648DE"/>
    <w:rsid w:val="00E70D2F"/>
    <w:rsid w:val="00E72C45"/>
    <w:rsid w:val="00E73E32"/>
    <w:rsid w:val="00E77144"/>
    <w:rsid w:val="00E772A7"/>
    <w:rsid w:val="00E802A3"/>
    <w:rsid w:val="00E84C60"/>
    <w:rsid w:val="00E91BEA"/>
    <w:rsid w:val="00EA0FE0"/>
    <w:rsid w:val="00EA4FAB"/>
    <w:rsid w:val="00EA54FB"/>
    <w:rsid w:val="00EA5FBC"/>
    <w:rsid w:val="00EB59DB"/>
    <w:rsid w:val="00EB6D5B"/>
    <w:rsid w:val="00EC04BE"/>
    <w:rsid w:val="00EC0F57"/>
    <w:rsid w:val="00EC25B6"/>
    <w:rsid w:val="00ED032B"/>
    <w:rsid w:val="00ED54A8"/>
    <w:rsid w:val="00EF4353"/>
    <w:rsid w:val="00F00F46"/>
    <w:rsid w:val="00F01205"/>
    <w:rsid w:val="00F01678"/>
    <w:rsid w:val="00F077C1"/>
    <w:rsid w:val="00F07A08"/>
    <w:rsid w:val="00F10161"/>
    <w:rsid w:val="00F13BF3"/>
    <w:rsid w:val="00F21ECB"/>
    <w:rsid w:val="00F26C85"/>
    <w:rsid w:val="00F308A3"/>
    <w:rsid w:val="00F30A13"/>
    <w:rsid w:val="00F342B4"/>
    <w:rsid w:val="00F37A3A"/>
    <w:rsid w:val="00F40055"/>
    <w:rsid w:val="00F43CDD"/>
    <w:rsid w:val="00F46B33"/>
    <w:rsid w:val="00F5135A"/>
    <w:rsid w:val="00F515BD"/>
    <w:rsid w:val="00F52760"/>
    <w:rsid w:val="00F54417"/>
    <w:rsid w:val="00F54695"/>
    <w:rsid w:val="00F54E6A"/>
    <w:rsid w:val="00F5591A"/>
    <w:rsid w:val="00F618CA"/>
    <w:rsid w:val="00F61907"/>
    <w:rsid w:val="00F63279"/>
    <w:rsid w:val="00F63C83"/>
    <w:rsid w:val="00F70E25"/>
    <w:rsid w:val="00F71C27"/>
    <w:rsid w:val="00F77D92"/>
    <w:rsid w:val="00F80E0D"/>
    <w:rsid w:val="00F811D3"/>
    <w:rsid w:val="00F8186C"/>
    <w:rsid w:val="00F827BD"/>
    <w:rsid w:val="00F83CE5"/>
    <w:rsid w:val="00F83FF2"/>
    <w:rsid w:val="00F873FC"/>
    <w:rsid w:val="00F93F71"/>
    <w:rsid w:val="00F94CBE"/>
    <w:rsid w:val="00F951DD"/>
    <w:rsid w:val="00FA0D27"/>
    <w:rsid w:val="00FA0D7D"/>
    <w:rsid w:val="00FA1395"/>
    <w:rsid w:val="00FA2ABC"/>
    <w:rsid w:val="00FA3B01"/>
    <w:rsid w:val="00FA45E8"/>
    <w:rsid w:val="00FB1051"/>
    <w:rsid w:val="00FB243A"/>
    <w:rsid w:val="00FB2CAA"/>
    <w:rsid w:val="00FB503B"/>
    <w:rsid w:val="00FB6162"/>
    <w:rsid w:val="00FB7CB9"/>
    <w:rsid w:val="00FC6305"/>
    <w:rsid w:val="00FD10BF"/>
    <w:rsid w:val="00FD36F2"/>
    <w:rsid w:val="00FD46F4"/>
    <w:rsid w:val="00FD7814"/>
    <w:rsid w:val="00FE6E86"/>
    <w:rsid w:val="00FF1A63"/>
    <w:rsid w:val="00FF31C3"/>
    <w:rsid w:val="00FF7B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F9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27"/>
    <w:rPr>
      <w:sz w:val="24"/>
      <w:szCs w:val="24"/>
      <w:lang w:val="en-GB" w:eastAsia="en-GB"/>
    </w:rPr>
  </w:style>
  <w:style w:type="paragraph" w:styleId="Heading1">
    <w:name w:val="heading 1"/>
    <w:basedOn w:val="Normal"/>
    <w:next w:val="Normal"/>
    <w:link w:val="Heading1Char"/>
    <w:uiPriority w:val="9"/>
    <w:qFormat/>
    <w:rsid w:val="005976A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A30C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1485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E7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6A30C0"/>
    <w:rPr>
      <w:rFonts w:ascii="Cambria" w:hAnsi="Cambria" w:cs="Times New Roman"/>
      <w:b/>
      <w:i/>
      <w:kern w:val="1"/>
      <w:sz w:val="28"/>
      <w:lang w:val="bg-BG"/>
    </w:rPr>
  </w:style>
  <w:style w:type="character" w:customStyle="1" w:styleId="Heading3Char">
    <w:name w:val="Heading 3 Char"/>
    <w:basedOn w:val="DefaultParagraphFont"/>
    <w:link w:val="Heading3"/>
    <w:uiPriority w:val="9"/>
    <w:semiHidden/>
    <w:locked/>
    <w:rsid w:val="00014851"/>
    <w:rPr>
      <w:rFonts w:ascii="Cambria" w:hAnsi="Cambria" w:cs="Times New Roman"/>
      <w:b/>
      <w:kern w:val="1"/>
      <w:sz w:val="26"/>
      <w:lang w:val="bg-BG"/>
    </w:rPr>
  </w:style>
  <w:style w:type="character" w:customStyle="1" w:styleId="WW8Num3z0">
    <w:name w:val="WW8Num3z0"/>
    <w:rPr>
      <w:rFonts w:ascii="Symbol" w:hAnsi="Symbol"/>
    </w:rPr>
  </w:style>
  <w:style w:type="character" w:customStyle="1" w:styleId="Heading1Char">
    <w:name w:val="Heading 1 Char"/>
    <w:basedOn w:val="DefaultParagraphFont"/>
    <w:link w:val="Heading1"/>
    <w:uiPriority w:val="9"/>
    <w:locked/>
    <w:rsid w:val="005976A8"/>
    <w:rPr>
      <w:rFonts w:ascii="Cambria" w:hAnsi="Cambria" w:cs="Times New Roman"/>
      <w:b/>
      <w:kern w:val="32"/>
      <w:sz w:val="32"/>
      <w:lang w:val="bg-BG"/>
    </w:rPr>
  </w:style>
  <w:style w:type="character" w:customStyle="1" w:styleId="WW8Num3z1">
    <w:name w:val="WW8Num3z1"/>
    <w:rPr>
      <w:rFonts w:ascii="OpenSymbol" w:eastAsia="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paragraph" w:styleId="Caption">
    <w:name w:val="caption"/>
    <w:basedOn w:val="Normal"/>
    <w:uiPriority w:val="35"/>
    <w:pPr>
      <w:suppressLineNumbers/>
      <w:spacing w:before="120" w:after="120"/>
    </w:pPr>
    <w:rPr>
      <w:rFonts w:cs="Tahoma"/>
      <w:i/>
      <w:iCs/>
    </w:rPr>
  </w:style>
  <w:style w:type="character" w:customStyle="1" w:styleId="BodyTextChar">
    <w:name w:val="Body Text Char"/>
    <w:basedOn w:val="DefaultParagraphFont"/>
    <w:link w:val="BodyText"/>
    <w:uiPriority w:val="99"/>
    <w:locked/>
    <w:rPr>
      <w:rFonts w:cs="Times New Roman"/>
      <w:kern w:val="1"/>
      <w:sz w:val="24"/>
      <w:lang w:val="x-none"/>
    </w:rPr>
  </w:style>
  <w:style w:type="paragraph" w:styleId="List">
    <w:name w:val="List"/>
    <w:basedOn w:val="BodyText"/>
    <w:uiPriority w:val="99"/>
    <w:rPr>
      <w:rFonts w:cs="Tahoma"/>
    </w:rPr>
  </w:style>
  <w:style w:type="paragraph" w:customStyle="1" w:styleId="Index">
    <w:name w:val="Index"/>
    <w:basedOn w:val="Normal"/>
    <w:pPr>
      <w:suppressLineNumbers/>
    </w:pPr>
    <w:rPr>
      <w:rFonts w:cs="Tahoma"/>
    </w:rPr>
  </w:style>
  <w:style w:type="paragraph" w:styleId="FootnoteText">
    <w:name w:val="footnote text"/>
    <w:basedOn w:val="Normal"/>
    <w:link w:val="FootnoteTextChar"/>
    <w:uiPriority w:val="99"/>
    <w:unhideWhenUsed/>
    <w:rsid w:val="00672CE3"/>
    <w:rPr>
      <w:sz w:val="20"/>
      <w:szCs w:val="20"/>
    </w:rPr>
  </w:style>
  <w:style w:type="paragraph" w:styleId="Header">
    <w:name w:val="header"/>
    <w:basedOn w:val="Normal"/>
    <w:link w:val="HeaderChar"/>
    <w:uiPriority w:val="99"/>
    <w:rsid w:val="00F618CA"/>
    <w:pPr>
      <w:tabs>
        <w:tab w:val="center" w:pos="4680"/>
        <w:tab w:val="right" w:pos="9360"/>
      </w:tabs>
    </w:pPr>
  </w:style>
  <w:style w:type="character" w:customStyle="1" w:styleId="FootnoteTextChar">
    <w:name w:val="Footnote Text Char"/>
    <w:basedOn w:val="DefaultParagraphFont"/>
    <w:link w:val="FootnoteText"/>
    <w:uiPriority w:val="99"/>
    <w:locked/>
    <w:rsid w:val="00672CE3"/>
    <w:rPr>
      <w:rFonts w:eastAsia="Times New Roman" w:cs="Times New Roman"/>
      <w:kern w:val="1"/>
      <w:lang w:val="bg-BG"/>
    </w:rPr>
  </w:style>
  <w:style w:type="character" w:styleId="FootnoteReference">
    <w:name w:val="footnote reference"/>
    <w:basedOn w:val="DefaultParagraphFont"/>
    <w:uiPriority w:val="99"/>
    <w:unhideWhenUsed/>
    <w:rsid w:val="00672CE3"/>
    <w:rPr>
      <w:rFonts w:cs="Times New Roman"/>
      <w:vertAlign w:val="superscript"/>
    </w:rPr>
  </w:style>
  <w:style w:type="character" w:customStyle="1" w:styleId="HeaderChar">
    <w:name w:val="Header Char"/>
    <w:basedOn w:val="DefaultParagraphFont"/>
    <w:link w:val="Header"/>
    <w:uiPriority w:val="99"/>
    <w:locked/>
    <w:rsid w:val="00F618CA"/>
    <w:rPr>
      <w:rFonts w:cs="Times New Roman"/>
      <w:kern w:val="1"/>
      <w:sz w:val="24"/>
      <w:lang w:val="bg-BG"/>
    </w:rPr>
  </w:style>
  <w:style w:type="paragraph" w:styleId="Footer">
    <w:name w:val="footer"/>
    <w:basedOn w:val="Normal"/>
    <w:link w:val="FooterChar"/>
    <w:uiPriority w:val="99"/>
    <w:rsid w:val="00F618CA"/>
    <w:pPr>
      <w:tabs>
        <w:tab w:val="center" w:pos="4680"/>
        <w:tab w:val="right" w:pos="9360"/>
      </w:tabs>
    </w:pPr>
  </w:style>
  <w:style w:type="character" w:styleId="Hyperlink">
    <w:name w:val="Hyperlink"/>
    <w:basedOn w:val="DefaultParagraphFont"/>
    <w:uiPriority w:val="99"/>
    <w:rsid w:val="00FB2CAA"/>
    <w:rPr>
      <w:rFonts w:cs="Times New Roman"/>
      <w:color w:val="0000FF"/>
      <w:u w:val="single"/>
    </w:rPr>
  </w:style>
  <w:style w:type="character" w:customStyle="1" w:styleId="FooterChar">
    <w:name w:val="Footer Char"/>
    <w:basedOn w:val="DefaultParagraphFont"/>
    <w:link w:val="Footer"/>
    <w:uiPriority w:val="99"/>
    <w:locked/>
    <w:rsid w:val="00F618CA"/>
    <w:rPr>
      <w:rFonts w:cs="Times New Roman"/>
      <w:kern w:val="1"/>
      <w:sz w:val="24"/>
      <w:lang w:val="bg-BG"/>
    </w:rPr>
  </w:style>
  <w:style w:type="character" w:customStyle="1" w:styleId="UnresolvedMention1">
    <w:name w:val="Unresolved Mention1"/>
    <w:basedOn w:val="DefaultParagraphFont"/>
    <w:uiPriority w:val="99"/>
    <w:unhideWhenUsed/>
    <w:rsid w:val="00FB2CAA"/>
    <w:rPr>
      <w:color w:val="605E5C"/>
      <w:shd w:val="clear" w:color="auto" w:fill="E1DFDD"/>
    </w:rPr>
  </w:style>
  <w:style w:type="paragraph" w:styleId="NormalWeb">
    <w:name w:val="Normal (Web)"/>
    <w:basedOn w:val="Normal"/>
    <w:uiPriority w:val="99"/>
    <w:rsid w:val="00F077C1"/>
  </w:style>
  <w:style w:type="table" w:styleId="TableGrid">
    <w:name w:val="Table Grid"/>
    <w:basedOn w:val="TableNormal"/>
    <w:uiPriority w:val="59"/>
    <w:rsid w:val="0040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007E4B"/>
    <w:rPr>
      <w:rFonts w:ascii="Courier New" w:hAnsi="Courier New" w:cs="Courier New"/>
      <w:sz w:val="20"/>
      <w:szCs w:val="20"/>
    </w:rPr>
  </w:style>
  <w:style w:type="paragraph" w:styleId="ListParagraph">
    <w:name w:val="List Paragraph"/>
    <w:basedOn w:val="Normal"/>
    <w:uiPriority w:val="34"/>
    <w:qFormat/>
    <w:rsid w:val="00B50033"/>
    <w:pPr>
      <w:autoSpaceDN w:val="0"/>
      <w:spacing w:after="200" w:line="276" w:lineRule="auto"/>
      <w:ind w:left="720"/>
      <w:textAlignment w:val="baseline"/>
    </w:pPr>
    <w:rPr>
      <w:rFonts w:ascii="Calibri" w:hAnsi="Calibri"/>
      <w:sz w:val="22"/>
      <w:szCs w:val="22"/>
      <w:lang w:val="en-US"/>
    </w:rPr>
  </w:style>
  <w:style w:type="character" w:customStyle="1" w:styleId="HTMLPreformattedChar">
    <w:name w:val="HTML Preformatted Char"/>
    <w:basedOn w:val="DefaultParagraphFont"/>
    <w:link w:val="HTMLPreformatted"/>
    <w:uiPriority w:val="99"/>
    <w:locked/>
    <w:rsid w:val="00007E4B"/>
    <w:rPr>
      <w:rFonts w:ascii="Courier New" w:hAnsi="Courier New" w:cs="Times New Roman"/>
      <w:kern w:val="1"/>
      <w:lang w:val="bg-BG"/>
    </w:rPr>
  </w:style>
  <w:style w:type="paragraph" w:styleId="NoSpacing">
    <w:name w:val="No Spacing"/>
    <w:uiPriority w:val="1"/>
    <w:rsid w:val="00B50033"/>
    <w:pPr>
      <w:suppressAutoHyphens/>
      <w:autoSpaceDN w:val="0"/>
      <w:textAlignment w:val="baseline"/>
    </w:pPr>
    <w:rPr>
      <w:rFonts w:ascii="Calibri" w:hAnsi="Calibri"/>
      <w:sz w:val="22"/>
      <w:szCs w:val="22"/>
    </w:rPr>
  </w:style>
  <w:style w:type="character" w:styleId="CommentReference">
    <w:name w:val="annotation reference"/>
    <w:basedOn w:val="DefaultParagraphFont"/>
    <w:uiPriority w:val="99"/>
    <w:rsid w:val="00E509BB"/>
    <w:rPr>
      <w:sz w:val="16"/>
      <w:szCs w:val="16"/>
    </w:rPr>
  </w:style>
  <w:style w:type="paragraph" w:styleId="CommentText">
    <w:name w:val="annotation text"/>
    <w:basedOn w:val="Normal"/>
    <w:link w:val="CommentTextChar"/>
    <w:uiPriority w:val="99"/>
    <w:rsid w:val="00E509BB"/>
    <w:rPr>
      <w:sz w:val="20"/>
      <w:szCs w:val="20"/>
    </w:rPr>
  </w:style>
  <w:style w:type="character" w:customStyle="1" w:styleId="CommentTextChar">
    <w:name w:val="Comment Text Char"/>
    <w:basedOn w:val="DefaultParagraphFont"/>
    <w:link w:val="CommentText"/>
    <w:uiPriority w:val="99"/>
    <w:rsid w:val="00E509BB"/>
    <w:rPr>
      <w:kern w:val="1"/>
      <w:lang w:val="bg-BG"/>
    </w:rPr>
  </w:style>
  <w:style w:type="paragraph" w:styleId="CommentSubject">
    <w:name w:val="annotation subject"/>
    <w:basedOn w:val="CommentText"/>
    <w:next w:val="CommentText"/>
    <w:link w:val="CommentSubjectChar"/>
    <w:uiPriority w:val="99"/>
    <w:rsid w:val="00E509BB"/>
    <w:rPr>
      <w:b/>
      <w:bCs/>
    </w:rPr>
  </w:style>
  <w:style w:type="character" w:customStyle="1" w:styleId="CommentSubjectChar">
    <w:name w:val="Comment Subject Char"/>
    <w:basedOn w:val="CommentTextChar"/>
    <w:link w:val="CommentSubject"/>
    <w:uiPriority w:val="99"/>
    <w:rsid w:val="00E509BB"/>
    <w:rPr>
      <w:b/>
      <w:bCs/>
      <w:kern w:val="1"/>
      <w:lang w:val="bg-BG"/>
    </w:rPr>
  </w:style>
  <w:style w:type="paragraph" w:styleId="BalloonText">
    <w:name w:val="Balloon Text"/>
    <w:basedOn w:val="Normal"/>
    <w:link w:val="BalloonTextChar"/>
    <w:uiPriority w:val="99"/>
    <w:semiHidden/>
    <w:unhideWhenUsed/>
    <w:rsid w:val="00E50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BB"/>
    <w:rPr>
      <w:rFonts w:ascii="Segoe UI" w:hAnsi="Segoe UI" w:cs="Segoe UI"/>
      <w:kern w:val="1"/>
      <w:sz w:val="18"/>
      <w:szCs w:val="18"/>
      <w:lang w:val="bg-BG"/>
    </w:rPr>
  </w:style>
  <w:style w:type="paragraph" w:styleId="BodyTextFirstIndent">
    <w:name w:val="Body Text First Indent"/>
    <w:basedOn w:val="BodyText"/>
    <w:link w:val="BodyTextFirstIndentChar"/>
    <w:uiPriority w:val="99"/>
    <w:rsid w:val="00191D26"/>
    <w:pPr>
      <w:spacing w:after="0"/>
      <w:ind w:firstLine="360"/>
    </w:pPr>
  </w:style>
  <w:style w:type="character" w:customStyle="1" w:styleId="BodyTextFirstIndentChar">
    <w:name w:val="Body Text First Indent Char"/>
    <w:basedOn w:val="BodyTextChar"/>
    <w:link w:val="BodyTextFirstIndent"/>
    <w:uiPriority w:val="99"/>
    <w:rsid w:val="00191D26"/>
    <w:rPr>
      <w:rFonts w:cs="Times New Roman"/>
      <w:kern w:val="1"/>
      <w:sz w:val="24"/>
      <w:szCs w:val="24"/>
      <w:lang w:val="bg-BG"/>
    </w:rPr>
  </w:style>
  <w:style w:type="paragraph" w:styleId="BodyTextIndent">
    <w:name w:val="Body Text Indent"/>
    <w:basedOn w:val="Normal"/>
    <w:link w:val="BodyTextIndentChar"/>
    <w:uiPriority w:val="99"/>
    <w:rsid w:val="00191D26"/>
    <w:pPr>
      <w:spacing w:after="120"/>
      <w:ind w:left="360"/>
    </w:pPr>
  </w:style>
  <w:style w:type="character" w:customStyle="1" w:styleId="BodyTextIndentChar">
    <w:name w:val="Body Text Indent Char"/>
    <w:basedOn w:val="DefaultParagraphFont"/>
    <w:link w:val="BodyTextIndent"/>
    <w:uiPriority w:val="99"/>
    <w:rsid w:val="00191D26"/>
    <w:rPr>
      <w:kern w:val="1"/>
      <w:sz w:val="24"/>
      <w:szCs w:val="24"/>
      <w:lang w:val="bg-BG"/>
    </w:rPr>
  </w:style>
  <w:style w:type="paragraph" w:styleId="BodyTextFirstIndent2">
    <w:name w:val="Body Text First Indent 2"/>
    <w:basedOn w:val="BodyTextIndent"/>
    <w:link w:val="BodyTextFirstIndent2Char"/>
    <w:uiPriority w:val="99"/>
    <w:rsid w:val="00191D26"/>
    <w:pPr>
      <w:spacing w:after="0"/>
      <w:ind w:firstLine="360"/>
    </w:pPr>
  </w:style>
  <w:style w:type="character" w:customStyle="1" w:styleId="BodyTextFirstIndent2Char">
    <w:name w:val="Body Text First Indent 2 Char"/>
    <w:basedOn w:val="BodyTextIndentChar"/>
    <w:link w:val="BodyTextFirstIndent2"/>
    <w:uiPriority w:val="99"/>
    <w:rsid w:val="00191D26"/>
    <w:rPr>
      <w:kern w:val="1"/>
      <w:sz w:val="24"/>
      <w:szCs w:val="24"/>
      <w:lang w:val="bg-BG"/>
    </w:rPr>
  </w:style>
  <w:style w:type="character" w:customStyle="1" w:styleId="Heading4Char">
    <w:name w:val="Heading 4 Char"/>
    <w:basedOn w:val="DefaultParagraphFont"/>
    <w:link w:val="Heading4"/>
    <w:uiPriority w:val="9"/>
    <w:semiHidden/>
    <w:rsid w:val="002E7931"/>
    <w:rPr>
      <w:rFonts w:asciiTheme="majorHAnsi" w:eastAsiaTheme="majorEastAsia" w:hAnsiTheme="majorHAnsi" w:cstheme="majorBidi"/>
      <w:i/>
      <w:iCs/>
      <w:color w:val="365F91" w:themeColor="accent1" w:themeShade="BF"/>
      <w:kern w:val="1"/>
      <w:sz w:val="24"/>
      <w:szCs w:val="24"/>
      <w:lang w:val="bg-BG"/>
    </w:rPr>
  </w:style>
  <w:style w:type="character" w:styleId="Strong">
    <w:name w:val="Strong"/>
    <w:basedOn w:val="DefaultParagraphFont"/>
    <w:uiPriority w:val="22"/>
    <w:qFormat/>
    <w:rsid w:val="00470807"/>
    <w:rPr>
      <w:b/>
      <w:bCs/>
    </w:rPr>
  </w:style>
  <w:style w:type="table" w:styleId="TableGridLight">
    <w:name w:val="Grid Table Light"/>
    <w:basedOn w:val="TableNormal"/>
    <w:uiPriority w:val="40"/>
    <w:rsid w:val="004708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E5641F"/>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PlainTable1">
    <w:name w:val="Plain Table 1"/>
    <w:basedOn w:val="TableNormal"/>
    <w:uiPriority w:val="41"/>
    <w:rsid w:val="00704C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70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44">
      <w:bodyDiv w:val="1"/>
      <w:marLeft w:val="0"/>
      <w:marRight w:val="0"/>
      <w:marTop w:val="0"/>
      <w:marBottom w:val="0"/>
      <w:divBdr>
        <w:top w:val="none" w:sz="0" w:space="0" w:color="auto"/>
        <w:left w:val="none" w:sz="0" w:space="0" w:color="auto"/>
        <w:bottom w:val="none" w:sz="0" w:space="0" w:color="auto"/>
        <w:right w:val="none" w:sz="0" w:space="0" w:color="auto"/>
      </w:divBdr>
    </w:div>
    <w:div w:id="2439638">
      <w:bodyDiv w:val="1"/>
      <w:marLeft w:val="0"/>
      <w:marRight w:val="0"/>
      <w:marTop w:val="0"/>
      <w:marBottom w:val="0"/>
      <w:divBdr>
        <w:top w:val="none" w:sz="0" w:space="0" w:color="auto"/>
        <w:left w:val="none" w:sz="0" w:space="0" w:color="auto"/>
        <w:bottom w:val="none" w:sz="0" w:space="0" w:color="auto"/>
        <w:right w:val="none" w:sz="0" w:space="0" w:color="auto"/>
      </w:divBdr>
    </w:div>
    <w:div w:id="16545263">
      <w:bodyDiv w:val="1"/>
      <w:marLeft w:val="0"/>
      <w:marRight w:val="0"/>
      <w:marTop w:val="0"/>
      <w:marBottom w:val="0"/>
      <w:divBdr>
        <w:top w:val="none" w:sz="0" w:space="0" w:color="auto"/>
        <w:left w:val="none" w:sz="0" w:space="0" w:color="auto"/>
        <w:bottom w:val="none" w:sz="0" w:space="0" w:color="auto"/>
        <w:right w:val="none" w:sz="0" w:space="0" w:color="auto"/>
      </w:divBdr>
    </w:div>
    <w:div w:id="29233588">
      <w:bodyDiv w:val="1"/>
      <w:marLeft w:val="0"/>
      <w:marRight w:val="0"/>
      <w:marTop w:val="0"/>
      <w:marBottom w:val="0"/>
      <w:divBdr>
        <w:top w:val="none" w:sz="0" w:space="0" w:color="auto"/>
        <w:left w:val="none" w:sz="0" w:space="0" w:color="auto"/>
        <w:bottom w:val="none" w:sz="0" w:space="0" w:color="auto"/>
        <w:right w:val="none" w:sz="0" w:space="0" w:color="auto"/>
      </w:divBdr>
      <w:divsChild>
        <w:div w:id="605190169">
          <w:marLeft w:val="0"/>
          <w:marRight w:val="0"/>
          <w:marTop w:val="0"/>
          <w:marBottom w:val="0"/>
          <w:divBdr>
            <w:top w:val="none" w:sz="0" w:space="0" w:color="auto"/>
            <w:left w:val="none" w:sz="0" w:space="0" w:color="auto"/>
            <w:bottom w:val="none" w:sz="0" w:space="0" w:color="auto"/>
            <w:right w:val="none" w:sz="0" w:space="0" w:color="auto"/>
          </w:divBdr>
          <w:divsChild>
            <w:div w:id="2134251666">
              <w:marLeft w:val="0"/>
              <w:marRight w:val="0"/>
              <w:marTop w:val="0"/>
              <w:marBottom w:val="0"/>
              <w:divBdr>
                <w:top w:val="none" w:sz="0" w:space="0" w:color="auto"/>
                <w:left w:val="none" w:sz="0" w:space="0" w:color="auto"/>
                <w:bottom w:val="none" w:sz="0" w:space="0" w:color="auto"/>
                <w:right w:val="none" w:sz="0" w:space="0" w:color="auto"/>
              </w:divBdr>
              <w:divsChild>
                <w:div w:id="1855344459">
                  <w:marLeft w:val="0"/>
                  <w:marRight w:val="0"/>
                  <w:marTop w:val="0"/>
                  <w:marBottom w:val="0"/>
                  <w:divBdr>
                    <w:top w:val="none" w:sz="0" w:space="0" w:color="auto"/>
                    <w:left w:val="none" w:sz="0" w:space="0" w:color="auto"/>
                    <w:bottom w:val="none" w:sz="0" w:space="0" w:color="auto"/>
                    <w:right w:val="none" w:sz="0" w:space="0" w:color="auto"/>
                  </w:divBdr>
                  <w:divsChild>
                    <w:div w:id="1291060350">
                      <w:marLeft w:val="0"/>
                      <w:marRight w:val="0"/>
                      <w:marTop w:val="0"/>
                      <w:marBottom w:val="0"/>
                      <w:divBdr>
                        <w:top w:val="none" w:sz="0" w:space="0" w:color="auto"/>
                        <w:left w:val="none" w:sz="0" w:space="0" w:color="auto"/>
                        <w:bottom w:val="none" w:sz="0" w:space="0" w:color="auto"/>
                        <w:right w:val="none" w:sz="0" w:space="0" w:color="auto"/>
                      </w:divBdr>
                      <w:divsChild>
                        <w:div w:id="2058354930">
                          <w:marLeft w:val="0"/>
                          <w:marRight w:val="0"/>
                          <w:marTop w:val="0"/>
                          <w:marBottom w:val="0"/>
                          <w:divBdr>
                            <w:top w:val="none" w:sz="0" w:space="0" w:color="auto"/>
                            <w:left w:val="none" w:sz="0" w:space="0" w:color="auto"/>
                            <w:bottom w:val="none" w:sz="0" w:space="0" w:color="auto"/>
                            <w:right w:val="none" w:sz="0" w:space="0" w:color="auto"/>
                          </w:divBdr>
                          <w:divsChild>
                            <w:div w:id="12000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16322">
      <w:bodyDiv w:val="1"/>
      <w:marLeft w:val="0"/>
      <w:marRight w:val="0"/>
      <w:marTop w:val="0"/>
      <w:marBottom w:val="0"/>
      <w:divBdr>
        <w:top w:val="none" w:sz="0" w:space="0" w:color="auto"/>
        <w:left w:val="none" w:sz="0" w:space="0" w:color="auto"/>
        <w:bottom w:val="none" w:sz="0" w:space="0" w:color="auto"/>
        <w:right w:val="none" w:sz="0" w:space="0" w:color="auto"/>
      </w:divBdr>
    </w:div>
    <w:div w:id="32731833">
      <w:bodyDiv w:val="1"/>
      <w:marLeft w:val="0"/>
      <w:marRight w:val="0"/>
      <w:marTop w:val="0"/>
      <w:marBottom w:val="0"/>
      <w:divBdr>
        <w:top w:val="none" w:sz="0" w:space="0" w:color="auto"/>
        <w:left w:val="none" w:sz="0" w:space="0" w:color="auto"/>
        <w:bottom w:val="none" w:sz="0" w:space="0" w:color="auto"/>
        <w:right w:val="none" w:sz="0" w:space="0" w:color="auto"/>
      </w:divBdr>
    </w:div>
    <w:div w:id="34308078">
      <w:bodyDiv w:val="1"/>
      <w:marLeft w:val="0"/>
      <w:marRight w:val="0"/>
      <w:marTop w:val="0"/>
      <w:marBottom w:val="0"/>
      <w:divBdr>
        <w:top w:val="none" w:sz="0" w:space="0" w:color="auto"/>
        <w:left w:val="none" w:sz="0" w:space="0" w:color="auto"/>
        <w:bottom w:val="none" w:sz="0" w:space="0" w:color="auto"/>
        <w:right w:val="none" w:sz="0" w:space="0" w:color="auto"/>
      </w:divBdr>
    </w:div>
    <w:div w:id="47187474">
      <w:bodyDiv w:val="1"/>
      <w:marLeft w:val="0"/>
      <w:marRight w:val="0"/>
      <w:marTop w:val="0"/>
      <w:marBottom w:val="0"/>
      <w:divBdr>
        <w:top w:val="none" w:sz="0" w:space="0" w:color="auto"/>
        <w:left w:val="none" w:sz="0" w:space="0" w:color="auto"/>
        <w:bottom w:val="none" w:sz="0" w:space="0" w:color="auto"/>
        <w:right w:val="none" w:sz="0" w:space="0" w:color="auto"/>
      </w:divBdr>
    </w:div>
    <w:div w:id="55512365">
      <w:bodyDiv w:val="1"/>
      <w:marLeft w:val="0"/>
      <w:marRight w:val="0"/>
      <w:marTop w:val="0"/>
      <w:marBottom w:val="0"/>
      <w:divBdr>
        <w:top w:val="none" w:sz="0" w:space="0" w:color="auto"/>
        <w:left w:val="none" w:sz="0" w:space="0" w:color="auto"/>
        <w:bottom w:val="none" w:sz="0" w:space="0" w:color="auto"/>
        <w:right w:val="none" w:sz="0" w:space="0" w:color="auto"/>
      </w:divBdr>
    </w:div>
    <w:div w:id="70126272">
      <w:bodyDiv w:val="1"/>
      <w:marLeft w:val="0"/>
      <w:marRight w:val="0"/>
      <w:marTop w:val="0"/>
      <w:marBottom w:val="0"/>
      <w:divBdr>
        <w:top w:val="none" w:sz="0" w:space="0" w:color="auto"/>
        <w:left w:val="none" w:sz="0" w:space="0" w:color="auto"/>
        <w:bottom w:val="none" w:sz="0" w:space="0" w:color="auto"/>
        <w:right w:val="none" w:sz="0" w:space="0" w:color="auto"/>
      </w:divBdr>
    </w:div>
    <w:div w:id="94181647">
      <w:bodyDiv w:val="1"/>
      <w:marLeft w:val="0"/>
      <w:marRight w:val="0"/>
      <w:marTop w:val="0"/>
      <w:marBottom w:val="0"/>
      <w:divBdr>
        <w:top w:val="none" w:sz="0" w:space="0" w:color="auto"/>
        <w:left w:val="none" w:sz="0" w:space="0" w:color="auto"/>
        <w:bottom w:val="none" w:sz="0" w:space="0" w:color="auto"/>
        <w:right w:val="none" w:sz="0" w:space="0" w:color="auto"/>
      </w:divBdr>
    </w:div>
    <w:div w:id="98716796">
      <w:bodyDiv w:val="1"/>
      <w:marLeft w:val="0"/>
      <w:marRight w:val="0"/>
      <w:marTop w:val="0"/>
      <w:marBottom w:val="0"/>
      <w:divBdr>
        <w:top w:val="none" w:sz="0" w:space="0" w:color="auto"/>
        <w:left w:val="none" w:sz="0" w:space="0" w:color="auto"/>
        <w:bottom w:val="none" w:sz="0" w:space="0" w:color="auto"/>
        <w:right w:val="none" w:sz="0" w:space="0" w:color="auto"/>
      </w:divBdr>
    </w:div>
    <w:div w:id="101193129">
      <w:bodyDiv w:val="1"/>
      <w:marLeft w:val="0"/>
      <w:marRight w:val="0"/>
      <w:marTop w:val="0"/>
      <w:marBottom w:val="0"/>
      <w:divBdr>
        <w:top w:val="none" w:sz="0" w:space="0" w:color="auto"/>
        <w:left w:val="none" w:sz="0" w:space="0" w:color="auto"/>
        <w:bottom w:val="none" w:sz="0" w:space="0" w:color="auto"/>
        <w:right w:val="none" w:sz="0" w:space="0" w:color="auto"/>
      </w:divBdr>
      <w:divsChild>
        <w:div w:id="1903708102">
          <w:marLeft w:val="0"/>
          <w:marRight w:val="0"/>
          <w:marTop w:val="0"/>
          <w:marBottom w:val="0"/>
          <w:divBdr>
            <w:top w:val="none" w:sz="0" w:space="0" w:color="auto"/>
            <w:left w:val="none" w:sz="0" w:space="0" w:color="auto"/>
            <w:bottom w:val="none" w:sz="0" w:space="0" w:color="auto"/>
            <w:right w:val="none" w:sz="0" w:space="0" w:color="auto"/>
          </w:divBdr>
          <w:divsChild>
            <w:div w:id="1268657708">
              <w:marLeft w:val="0"/>
              <w:marRight w:val="0"/>
              <w:marTop w:val="0"/>
              <w:marBottom w:val="0"/>
              <w:divBdr>
                <w:top w:val="none" w:sz="0" w:space="0" w:color="auto"/>
                <w:left w:val="none" w:sz="0" w:space="0" w:color="auto"/>
                <w:bottom w:val="none" w:sz="0" w:space="0" w:color="auto"/>
                <w:right w:val="none" w:sz="0" w:space="0" w:color="auto"/>
              </w:divBdr>
              <w:divsChild>
                <w:div w:id="949121531">
                  <w:marLeft w:val="0"/>
                  <w:marRight w:val="0"/>
                  <w:marTop w:val="0"/>
                  <w:marBottom w:val="0"/>
                  <w:divBdr>
                    <w:top w:val="none" w:sz="0" w:space="0" w:color="auto"/>
                    <w:left w:val="none" w:sz="0" w:space="0" w:color="auto"/>
                    <w:bottom w:val="none" w:sz="0" w:space="0" w:color="auto"/>
                    <w:right w:val="none" w:sz="0" w:space="0" w:color="auto"/>
                  </w:divBdr>
                  <w:divsChild>
                    <w:div w:id="1176727755">
                      <w:marLeft w:val="0"/>
                      <w:marRight w:val="0"/>
                      <w:marTop w:val="0"/>
                      <w:marBottom w:val="0"/>
                      <w:divBdr>
                        <w:top w:val="none" w:sz="0" w:space="0" w:color="auto"/>
                        <w:left w:val="none" w:sz="0" w:space="0" w:color="auto"/>
                        <w:bottom w:val="none" w:sz="0" w:space="0" w:color="auto"/>
                        <w:right w:val="none" w:sz="0" w:space="0" w:color="auto"/>
                      </w:divBdr>
                      <w:divsChild>
                        <w:div w:id="941373753">
                          <w:marLeft w:val="0"/>
                          <w:marRight w:val="0"/>
                          <w:marTop w:val="0"/>
                          <w:marBottom w:val="0"/>
                          <w:divBdr>
                            <w:top w:val="none" w:sz="0" w:space="0" w:color="auto"/>
                            <w:left w:val="none" w:sz="0" w:space="0" w:color="auto"/>
                            <w:bottom w:val="none" w:sz="0" w:space="0" w:color="auto"/>
                            <w:right w:val="none" w:sz="0" w:space="0" w:color="auto"/>
                          </w:divBdr>
                          <w:divsChild>
                            <w:div w:id="7956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49606">
      <w:bodyDiv w:val="1"/>
      <w:marLeft w:val="0"/>
      <w:marRight w:val="0"/>
      <w:marTop w:val="0"/>
      <w:marBottom w:val="0"/>
      <w:divBdr>
        <w:top w:val="none" w:sz="0" w:space="0" w:color="auto"/>
        <w:left w:val="none" w:sz="0" w:space="0" w:color="auto"/>
        <w:bottom w:val="none" w:sz="0" w:space="0" w:color="auto"/>
        <w:right w:val="none" w:sz="0" w:space="0" w:color="auto"/>
      </w:divBdr>
    </w:div>
    <w:div w:id="125855183">
      <w:bodyDiv w:val="1"/>
      <w:marLeft w:val="0"/>
      <w:marRight w:val="0"/>
      <w:marTop w:val="0"/>
      <w:marBottom w:val="0"/>
      <w:divBdr>
        <w:top w:val="none" w:sz="0" w:space="0" w:color="auto"/>
        <w:left w:val="none" w:sz="0" w:space="0" w:color="auto"/>
        <w:bottom w:val="none" w:sz="0" w:space="0" w:color="auto"/>
        <w:right w:val="none" w:sz="0" w:space="0" w:color="auto"/>
      </w:divBdr>
    </w:div>
    <w:div w:id="127866433">
      <w:bodyDiv w:val="1"/>
      <w:marLeft w:val="0"/>
      <w:marRight w:val="0"/>
      <w:marTop w:val="0"/>
      <w:marBottom w:val="0"/>
      <w:divBdr>
        <w:top w:val="none" w:sz="0" w:space="0" w:color="auto"/>
        <w:left w:val="none" w:sz="0" w:space="0" w:color="auto"/>
        <w:bottom w:val="none" w:sz="0" w:space="0" w:color="auto"/>
        <w:right w:val="none" w:sz="0" w:space="0" w:color="auto"/>
      </w:divBdr>
    </w:div>
    <w:div w:id="130250357">
      <w:bodyDiv w:val="1"/>
      <w:marLeft w:val="0"/>
      <w:marRight w:val="0"/>
      <w:marTop w:val="0"/>
      <w:marBottom w:val="0"/>
      <w:divBdr>
        <w:top w:val="none" w:sz="0" w:space="0" w:color="auto"/>
        <w:left w:val="none" w:sz="0" w:space="0" w:color="auto"/>
        <w:bottom w:val="none" w:sz="0" w:space="0" w:color="auto"/>
        <w:right w:val="none" w:sz="0" w:space="0" w:color="auto"/>
      </w:divBdr>
    </w:div>
    <w:div w:id="141239105">
      <w:bodyDiv w:val="1"/>
      <w:marLeft w:val="0"/>
      <w:marRight w:val="0"/>
      <w:marTop w:val="0"/>
      <w:marBottom w:val="0"/>
      <w:divBdr>
        <w:top w:val="none" w:sz="0" w:space="0" w:color="auto"/>
        <w:left w:val="none" w:sz="0" w:space="0" w:color="auto"/>
        <w:bottom w:val="none" w:sz="0" w:space="0" w:color="auto"/>
        <w:right w:val="none" w:sz="0" w:space="0" w:color="auto"/>
      </w:divBdr>
      <w:divsChild>
        <w:div w:id="109058857">
          <w:marLeft w:val="0"/>
          <w:marRight w:val="0"/>
          <w:marTop w:val="0"/>
          <w:marBottom w:val="0"/>
          <w:divBdr>
            <w:top w:val="none" w:sz="0" w:space="0" w:color="auto"/>
            <w:left w:val="none" w:sz="0" w:space="0" w:color="auto"/>
            <w:bottom w:val="none" w:sz="0" w:space="0" w:color="auto"/>
            <w:right w:val="none" w:sz="0" w:space="0" w:color="auto"/>
          </w:divBdr>
          <w:divsChild>
            <w:div w:id="1878665245">
              <w:marLeft w:val="0"/>
              <w:marRight w:val="0"/>
              <w:marTop w:val="0"/>
              <w:marBottom w:val="0"/>
              <w:divBdr>
                <w:top w:val="none" w:sz="0" w:space="0" w:color="auto"/>
                <w:left w:val="none" w:sz="0" w:space="0" w:color="auto"/>
                <w:bottom w:val="none" w:sz="0" w:space="0" w:color="auto"/>
                <w:right w:val="none" w:sz="0" w:space="0" w:color="auto"/>
              </w:divBdr>
              <w:divsChild>
                <w:div w:id="1119879978">
                  <w:marLeft w:val="0"/>
                  <w:marRight w:val="0"/>
                  <w:marTop w:val="0"/>
                  <w:marBottom w:val="0"/>
                  <w:divBdr>
                    <w:top w:val="none" w:sz="0" w:space="0" w:color="auto"/>
                    <w:left w:val="none" w:sz="0" w:space="0" w:color="auto"/>
                    <w:bottom w:val="none" w:sz="0" w:space="0" w:color="auto"/>
                    <w:right w:val="none" w:sz="0" w:space="0" w:color="auto"/>
                  </w:divBdr>
                  <w:divsChild>
                    <w:div w:id="1523207562">
                      <w:marLeft w:val="0"/>
                      <w:marRight w:val="0"/>
                      <w:marTop w:val="0"/>
                      <w:marBottom w:val="0"/>
                      <w:divBdr>
                        <w:top w:val="none" w:sz="0" w:space="0" w:color="auto"/>
                        <w:left w:val="none" w:sz="0" w:space="0" w:color="auto"/>
                        <w:bottom w:val="none" w:sz="0" w:space="0" w:color="auto"/>
                        <w:right w:val="none" w:sz="0" w:space="0" w:color="auto"/>
                      </w:divBdr>
                      <w:divsChild>
                        <w:div w:id="1590656445">
                          <w:marLeft w:val="0"/>
                          <w:marRight w:val="0"/>
                          <w:marTop w:val="0"/>
                          <w:marBottom w:val="0"/>
                          <w:divBdr>
                            <w:top w:val="none" w:sz="0" w:space="0" w:color="auto"/>
                            <w:left w:val="none" w:sz="0" w:space="0" w:color="auto"/>
                            <w:bottom w:val="none" w:sz="0" w:space="0" w:color="auto"/>
                            <w:right w:val="none" w:sz="0" w:space="0" w:color="auto"/>
                          </w:divBdr>
                          <w:divsChild>
                            <w:div w:id="10101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3365">
      <w:bodyDiv w:val="1"/>
      <w:marLeft w:val="0"/>
      <w:marRight w:val="0"/>
      <w:marTop w:val="0"/>
      <w:marBottom w:val="0"/>
      <w:divBdr>
        <w:top w:val="none" w:sz="0" w:space="0" w:color="auto"/>
        <w:left w:val="none" w:sz="0" w:space="0" w:color="auto"/>
        <w:bottom w:val="none" w:sz="0" w:space="0" w:color="auto"/>
        <w:right w:val="none" w:sz="0" w:space="0" w:color="auto"/>
      </w:divBdr>
    </w:div>
    <w:div w:id="156924867">
      <w:bodyDiv w:val="1"/>
      <w:marLeft w:val="0"/>
      <w:marRight w:val="0"/>
      <w:marTop w:val="0"/>
      <w:marBottom w:val="0"/>
      <w:divBdr>
        <w:top w:val="none" w:sz="0" w:space="0" w:color="auto"/>
        <w:left w:val="none" w:sz="0" w:space="0" w:color="auto"/>
        <w:bottom w:val="none" w:sz="0" w:space="0" w:color="auto"/>
        <w:right w:val="none" w:sz="0" w:space="0" w:color="auto"/>
      </w:divBdr>
      <w:divsChild>
        <w:div w:id="1751610093">
          <w:marLeft w:val="0"/>
          <w:marRight w:val="0"/>
          <w:marTop w:val="0"/>
          <w:marBottom w:val="0"/>
          <w:divBdr>
            <w:top w:val="none" w:sz="0" w:space="0" w:color="auto"/>
            <w:left w:val="none" w:sz="0" w:space="0" w:color="auto"/>
            <w:bottom w:val="none" w:sz="0" w:space="0" w:color="auto"/>
            <w:right w:val="none" w:sz="0" w:space="0" w:color="auto"/>
          </w:divBdr>
          <w:divsChild>
            <w:div w:id="1528594063">
              <w:marLeft w:val="0"/>
              <w:marRight w:val="0"/>
              <w:marTop w:val="0"/>
              <w:marBottom w:val="0"/>
              <w:divBdr>
                <w:top w:val="none" w:sz="0" w:space="0" w:color="auto"/>
                <w:left w:val="none" w:sz="0" w:space="0" w:color="auto"/>
                <w:bottom w:val="none" w:sz="0" w:space="0" w:color="auto"/>
                <w:right w:val="none" w:sz="0" w:space="0" w:color="auto"/>
              </w:divBdr>
              <w:divsChild>
                <w:div w:id="181020834">
                  <w:marLeft w:val="0"/>
                  <w:marRight w:val="0"/>
                  <w:marTop w:val="0"/>
                  <w:marBottom w:val="0"/>
                  <w:divBdr>
                    <w:top w:val="none" w:sz="0" w:space="0" w:color="auto"/>
                    <w:left w:val="none" w:sz="0" w:space="0" w:color="auto"/>
                    <w:bottom w:val="none" w:sz="0" w:space="0" w:color="auto"/>
                    <w:right w:val="none" w:sz="0" w:space="0" w:color="auto"/>
                  </w:divBdr>
                  <w:divsChild>
                    <w:div w:id="1127504115">
                      <w:marLeft w:val="0"/>
                      <w:marRight w:val="0"/>
                      <w:marTop w:val="0"/>
                      <w:marBottom w:val="0"/>
                      <w:divBdr>
                        <w:top w:val="none" w:sz="0" w:space="0" w:color="auto"/>
                        <w:left w:val="none" w:sz="0" w:space="0" w:color="auto"/>
                        <w:bottom w:val="none" w:sz="0" w:space="0" w:color="auto"/>
                        <w:right w:val="none" w:sz="0" w:space="0" w:color="auto"/>
                      </w:divBdr>
                      <w:divsChild>
                        <w:div w:id="378939780">
                          <w:marLeft w:val="0"/>
                          <w:marRight w:val="0"/>
                          <w:marTop w:val="0"/>
                          <w:marBottom w:val="0"/>
                          <w:divBdr>
                            <w:top w:val="none" w:sz="0" w:space="0" w:color="auto"/>
                            <w:left w:val="none" w:sz="0" w:space="0" w:color="auto"/>
                            <w:bottom w:val="none" w:sz="0" w:space="0" w:color="auto"/>
                            <w:right w:val="none" w:sz="0" w:space="0" w:color="auto"/>
                          </w:divBdr>
                          <w:divsChild>
                            <w:div w:id="625434948">
                              <w:marLeft w:val="0"/>
                              <w:marRight w:val="0"/>
                              <w:marTop w:val="0"/>
                              <w:marBottom w:val="0"/>
                              <w:divBdr>
                                <w:top w:val="none" w:sz="0" w:space="0" w:color="auto"/>
                                <w:left w:val="none" w:sz="0" w:space="0" w:color="auto"/>
                                <w:bottom w:val="none" w:sz="0" w:space="0" w:color="auto"/>
                                <w:right w:val="none" w:sz="0" w:space="0" w:color="auto"/>
                              </w:divBdr>
                              <w:divsChild>
                                <w:div w:id="761216639">
                                  <w:marLeft w:val="0"/>
                                  <w:marRight w:val="0"/>
                                  <w:marTop w:val="0"/>
                                  <w:marBottom w:val="0"/>
                                  <w:divBdr>
                                    <w:top w:val="none" w:sz="0" w:space="0" w:color="auto"/>
                                    <w:left w:val="none" w:sz="0" w:space="0" w:color="auto"/>
                                    <w:bottom w:val="none" w:sz="0" w:space="0" w:color="auto"/>
                                    <w:right w:val="none" w:sz="0" w:space="0" w:color="auto"/>
                                  </w:divBdr>
                                  <w:divsChild>
                                    <w:div w:id="1940064017">
                                      <w:marLeft w:val="0"/>
                                      <w:marRight w:val="0"/>
                                      <w:marTop w:val="0"/>
                                      <w:marBottom w:val="0"/>
                                      <w:divBdr>
                                        <w:top w:val="none" w:sz="0" w:space="0" w:color="auto"/>
                                        <w:left w:val="none" w:sz="0" w:space="0" w:color="auto"/>
                                        <w:bottom w:val="none" w:sz="0" w:space="0" w:color="auto"/>
                                        <w:right w:val="none" w:sz="0" w:space="0" w:color="auto"/>
                                      </w:divBdr>
                                      <w:divsChild>
                                        <w:div w:id="1642804347">
                                          <w:marLeft w:val="0"/>
                                          <w:marRight w:val="0"/>
                                          <w:marTop w:val="0"/>
                                          <w:marBottom w:val="0"/>
                                          <w:divBdr>
                                            <w:top w:val="none" w:sz="0" w:space="0" w:color="auto"/>
                                            <w:left w:val="none" w:sz="0" w:space="0" w:color="auto"/>
                                            <w:bottom w:val="none" w:sz="0" w:space="0" w:color="auto"/>
                                            <w:right w:val="none" w:sz="0" w:space="0" w:color="auto"/>
                                          </w:divBdr>
                                          <w:divsChild>
                                            <w:div w:id="533428606">
                                              <w:marLeft w:val="0"/>
                                              <w:marRight w:val="0"/>
                                              <w:marTop w:val="0"/>
                                              <w:marBottom w:val="0"/>
                                              <w:divBdr>
                                                <w:top w:val="none" w:sz="0" w:space="0" w:color="auto"/>
                                                <w:left w:val="none" w:sz="0" w:space="0" w:color="auto"/>
                                                <w:bottom w:val="none" w:sz="0" w:space="0" w:color="auto"/>
                                                <w:right w:val="none" w:sz="0" w:space="0" w:color="auto"/>
                                              </w:divBdr>
                                              <w:divsChild>
                                                <w:div w:id="55783792">
                                                  <w:marLeft w:val="0"/>
                                                  <w:marRight w:val="0"/>
                                                  <w:marTop w:val="0"/>
                                                  <w:marBottom w:val="0"/>
                                                  <w:divBdr>
                                                    <w:top w:val="none" w:sz="0" w:space="0" w:color="auto"/>
                                                    <w:left w:val="none" w:sz="0" w:space="0" w:color="auto"/>
                                                    <w:bottom w:val="none" w:sz="0" w:space="0" w:color="auto"/>
                                                    <w:right w:val="none" w:sz="0" w:space="0" w:color="auto"/>
                                                  </w:divBdr>
                                                  <w:divsChild>
                                                    <w:div w:id="755978576">
                                                      <w:marLeft w:val="0"/>
                                                      <w:marRight w:val="0"/>
                                                      <w:marTop w:val="0"/>
                                                      <w:marBottom w:val="0"/>
                                                      <w:divBdr>
                                                        <w:top w:val="none" w:sz="0" w:space="0" w:color="auto"/>
                                                        <w:left w:val="none" w:sz="0" w:space="0" w:color="auto"/>
                                                        <w:bottom w:val="none" w:sz="0" w:space="0" w:color="auto"/>
                                                        <w:right w:val="none" w:sz="0" w:space="0" w:color="auto"/>
                                                      </w:divBdr>
                                                      <w:divsChild>
                                                        <w:div w:id="1639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0655">
                                              <w:marLeft w:val="0"/>
                                              <w:marRight w:val="0"/>
                                              <w:marTop w:val="0"/>
                                              <w:marBottom w:val="0"/>
                                              <w:divBdr>
                                                <w:top w:val="none" w:sz="0" w:space="0" w:color="auto"/>
                                                <w:left w:val="none" w:sz="0" w:space="0" w:color="auto"/>
                                                <w:bottom w:val="none" w:sz="0" w:space="0" w:color="auto"/>
                                                <w:right w:val="none" w:sz="0" w:space="0" w:color="auto"/>
                                              </w:divBdr>
                                              <w:divsChild>
                                                <w:div w:id="1188520025">
                                                  <w:marLeft w:val="0"/>
                                                  <w:marRight w:val="0"/>
                                                  <w:marTop w:val="0"/>
                                                  <w:marBottom w:val="0"/>
                                                  <w:divBdr>
                                                    <w:top w:val="none" w:sz="0" w:space="0" w:color="auto"/>
                                                    <w:left w:val="none" w:sz="0" w:space="0" w:color="auto"/>
                                                    <w:bottom w:val="none" w:sz="0" w:space="0" w:color="auto"/>
                                                    <w:right w:val="none" w:sz="0" w:space="0" w:color="auto"/>
                                                  </w:divBdr>
                                                  <w:divsChild>
                                                    <w:div w:id="1338924771">
                                                      <w:marLeft w:val="0"/>
                                                      <w:marRight w:val="0"/>
                                                      <w:marTop w:val="0"/>
                                                      <w:marBottom w:val="0"/>
                                                      <w:divBdr>
                                                        <w:top w:val="none" w:sz="0" w:space="0" w:color="auto"/>
                                                        <w:left w:val="none" w:sz="0" w:space="0" w:color="auto"/>
                                                        <w:bottom w:val="none" w:sz="0" w:space="0" w:color="auto"/>
                                                        <w:right w:val="none" w:sz="0" w:space="0" w:color="auto"/>
                                                      </w:divBdr>
                                                      <w:divsChild>
                                                        <w:div w:id="2767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63125">
      <w:bodyDiv w:val="1"/>
      <w:marLeft w:val="0"/>
      <w:marRight w:val="0"/>
      <w:marTop w:val="0"/>
      <w:marBottom w:val="0"/>
      <w:divBdr>
        <w:top w:val="none" w:sz="0" w:space="0" w:color="auto"/>
        <w:left w:val="none" w:sz="0" w:space="0" w:color="auto"/>
        <w:bottom w:val="none" w:sz="0" w:space="0" w:color="auto"/>
        <w:right w:val="none" w:sz="0" w:space="0" w:color="auto"/>
      </w:divBdr>
    </w:div>
    <w:div w:id="159931930">
      <w:bodyDiv w:val="1"/>
      <w:marLeft w:val="0"/>
      <w:marRight w:val="0"/>
      <w:marTop w:val="0"/>
      <w:marBottom w:val="0"/>
      <w:divBdr>
        <w:top w:val="none" w:sz="0" w:space="0" w:color="auto"/>
        <w:left w:val="none" w:sz="0" w:space="0" w:color="auto"/>
        <w:bottom w:val="none" w:sz="0" w:space="0" w:color="auto"/>
        <w:right w:val="none" w:sz="0" w:space="0" w:color="auto"/>
      </w:divBdr>
    </w:div>
    <w:div w:id="160513589">
      <w:bodyDiv w:val="1"/>
      <w:marLeft w:val="0"/>
      <w:marRight w:val="0"/>
      <w:marTop w:val="0"/>
      <w:marBottom w:val="0"/>
      <w:divBdr>
        <w:top w:val="none" w:sz="0" w:space="0" w:color="auto"/>
        <w:left w:val="none" w:sz="0" w:space="0" w:color="auto"/>
        <w:bottom w:val="none" w:sz="0" w:space="0" w:color="auto"/>
        <w:right w:val="none" w:sz="0" w:space="0" w:color="auto"/>
      </w:divBdr>
    </w:div>
    <w:div w:id="165412979">
      <w:bodyDiv w:val="1"/>
      <w:marLeft w:val="0"/>
      <w:marRight w:val="0"/>
      <w:marTop w:val="0"/>
      <w:marBottom w:val="0"/>
      <w:divBdr>
        <w:top w:val="none" w:sz="0" w:space="0" w:color="auto"/>
        <w:left w:val="none" w:sz="0" w:space="0" w:color="auto"/>
        <w:bottom w:val="none" w:sz="0" w:space="0" w:color="auto"/>
        <w:right w:val="none" w:sz="0" w:space="0" w:color="auto"/>
      </w:divBdr>
    </w:div>
    <w:div w:id="168952561">
      <w:bodyDiv w:val="1"/>
      <w:marLeft w:val="0"/>
      <w:marRight w:val="0"/>
      <w:marTop w:val="0"/>
      <w:marBottom w:val="0"/>
      <w:divBdr>
        <w:top w:val="none" w:sz="0" w:space="0" w:color="auto"/>
        <w:left w:val="none" w:sz="0" w:space="0" w:color="auto"/>
        <w:bottom w:val="none" w:sz="0" w:space="0" w:color="auto"/>
        <w:right w:val="none" w:sz="0" w:space="0" w:color="auto"/>
      </w:divBdr>
    </w:div>
    <w:div w:id="178471332">
      <w:bodyDiv w:val="1"/>
      <w:marLeft w:val="0"/>
      <w:marRight w:val="0"/>
      <w:marTop w:val="0"/>
      <w:marBottom w:val="0"/>
      <w:divBdr>
        <w:top w:val="none" w:sz="0" w:space="0" w:color="auto"/>
        <w:left w:val="none" w:sz="0" w:space="0" w:color="auto"/>
        <w:bottom w:val="none" w:sz="0" w:space="0" w:color="auto"/>
        <w:right w:val="none" w:sz="0" w:space="0" w:color="auto"/>
      </w:divBdr>
      <w:divsChild>
        <w:div w:id="1891376631">
          <w:marLeft w:val="0"/>
          <w:marRight w:val="0"/>
          <w:marTop w:val="0"/>
          <w:marBottom w:val="0"/>
          <w:divBdr>
            <w:top w:val="none" w:sz="0" w:space="0" w:color="auto"/>
            <w:left w:val="none" w:sz="0" w:space="0" w:color="auto"/>
            <w:bottom w:val="none" w:sz="0" w:space="0" w:color="auto"/>
            <w:right w:val="none" w:sz="0" w:space="0" w:color="auto"/>
          </w:divBdr>
          <w:divsChild>
            <w:div w:id="1573737841">
              <w:marLeft w:val="0"/>
              <w:marRight w:val="0"/>
              <w:marTop w:val="0"/>
              <w:marBottom w:val="0"/>
              <w:divBdr>
                <w:top w:val="none" w:sz="0" w:space="0" w:color="auto"/>
                <w:left w:val="none" w:sz="0" w:space="0" w:color="auto"/>
                <w:bottom w:val="none" w:sz="0" w:space="0" w:color="auto"/>
                <w:right w:val="none" w:sz="0" w:space="0" w:color="auto"/>
              </w:divBdr>
              <w:divsChild>
                <w:div w:id="1934698598">
                  <w:marLeft w:val="0"/>
                  <w:marRight w:val="0"/>
                  <w:marTop w:val="0"/>
                  <w:marBottom w:val="0"/>
                  <w:divBdr>
                    <w:top w:val="none" w:sz="0" w:space="0" w:color="auto"/>
                    <w:left w:val="none" w:sz="0" w:space="0" w:color="auto"/>
                    <w:bottom w:val="none" w:sz="0" w:space="0" w:color="auto"/>
                    <w:right w:val="none" w:sz="0" w:space="0" w:color="auto"/>
                  </w:divBdr>
                  <w:divsChild>
                    <w:div w:id="1753045405">
                      <w:marLeft w:val="0"/>
                      <w:marRight w:val="0"/>
                      <w:marTop w:val="0"/>
                      <w:marBottom w:val="0"/>
                      <w:divBdr>
                        <w:top w:val="none" w:sz="0" w:space="0" w:color="auto"/>
                        <w:left w:val="none" w:sz="0" w:space="0" w:color="auto"/>
                        <w:bottom w:val="none" w:sz="0" w:space="0" w:color="auto"/>
                        <w:right w:val="none" w:sz="0" w:space="0" w:color="auto"/>
                      </w:divBdr>
                      <w:divsChild>
                        <w:div w:id="507990258">
                          <w:marLeft w:val="0"/>
                          <w:marRight w:val="0"/>
                          <w:marTop w:val="0"/>
                          <w:marBottom w:val="0"/>
                          <w:divBdr>
                            <w:top w:val="none" w:sz="0" w:space="0" w:color="auto"/>
                            <w:left w:val="none" w:sz="0" w:space="0" w:color="auto"/>
                            <w:bottom w:val="none" w:sz="0" w:space="0" w:color="auto"/>
                            <w:right w:val="none" w:sz="0" w:space="0" w:color="auto"/>
                          </w:divBdr>
                          <w:divsChild>
                            <w:div w:id="7017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0208">
      <w:bodyDiv w:val="1"/>
      <w:marLeft w:val="0"/>
      <w:marRight w:val="0"/>
      <w:marTop w:val="0"/>
      <w:marBottom w:val="0"/>
      <w:divBdr>
        <w:top w:val="none" w:sz="0" w:space="0" w:color="auto"/>
        <w:left w:val="none" w:sz="0" w:space="0" w:color="auto"/>
        <w:bottom w:val="none" w:sz="0" w:space="0" w:color="auto"/>
        <w:right w:val="none" w:sz="0" w:space="0" w:color="auto"/>
      </w:divBdr>
    </w:div>
    <w:div w:id="196506128">
      <w:bodyDiv w:val="1"/>
      <w:marLeft w:val="0"/>
      <w:marRight w:val="0"/>
      <w:marTop w:val="0"/>
      <w:marBottom w:val="0"/>
      <w:divBdr>
        <w:top w:val="none" w:sz="0" w:space="0" w:color="auto"/>
        <w:left w:val="none" w:sz="0" w:space="0" w:color="auto"/>
        <w:bottom w:val="none" w:sz="0" w:space="0" w:color="auto"/>
        <w:right w:val="none" w:sz="0" w:space="0" w:color="auto"/>
      </w:divBdr>
    </w:div>
    <w:div w:id="214315651">
      <w:bodyDiv w:val="1"/>
      <w:marLeft w:val="0"/>
      <w:marRight w:val="0"/>
      <w:marTop w:val="0"/>
      <w:marBottom w:val="0"/>
      <w:divBdr>
        <w:top w:val="none" w:sz="0" w:space="0" w:color="auto"/>
        <w:left w:val="none" w:sz="0" w:space="0" w:color="auto"/>
        <w:bottom w:val="none" w:sz="0" w:space="0" w:color="auto"/>
        <w:right w:val="none" w:sz="0" w:space="0" w:color="auto"/>
      </w:divBdr>
    </w:div>
    <w:div w:id="240605244">
      <w:bodyDiv w:val="1"/>
      <w:marLeft w:val="0"/>
      <w:marRight w:val="0"/>
      <w:marTop w:val="0"/>
      <w:marBottom w:val="0"/>
      <w:divBdr>
        <w:top w:val="none" w:sz="0" w:space="0" w:color="auto"/>
        <w:left w:val="none" w:sz="0" w:space="0" w:color="auto"/>
        <w:bottom w:val="none" w:sz="0" w:space="0" w:color="auto"/>
        <w:right w:val="none" w:sz="0" w:space="0" w:color="auto"/>
      </w:divBdr>
    </w:div>
    <w:div w:id="249313420">
      <w:bodyDiv w:val="1"/>
      <w:marLeft w:val="0"/>
      <w:marRight w:val="0"/>
      <w:marTop w:val="0"/>
      <w:marBottom w:val="0"/>
      <w:divBdr>
        <w:top w:val="none" w:sz="0" w:space="0" w:color="auto"/>
        <w:left w:val="none" w:sz="0" w:space="0" w:color="auto"/>
        <w:bottom w:val="none" w:sz="0" w:space="0" w:color="auto"/>
        <w:right w:val="none" w:sz="0" w:space="0" w:color="auto"/>
      </w:divBdr>
      <w:divsChild>
        <w:div w:id="215941277">
          <w:marLeft w:val="0"/>
          <w:marRight w:val="0"/>
          <w:marTop w:val="0"/>
          <w:marBottom w:val="0"/>
          <w:divBdr>
            <w:top w:val="none" w:sz="0" w:space="0" w:color="auto"/>
            <w:left w:val="none" w:sz="0" w:space="0" w:color="auto"/>
            <w:bottom w:val="none" w:sz="0" w:space="0" w:color="auto"/>
            <w:right w:val="none" w:sz="0" w:space="0" w:color="auto"/>
          </w:divBdr>
          <w:divsChild>
            <w:div w:id="164901862">
              <w:marLeft w:val="0"/>
              <w:marRight w:val="0"/>
              <w:marTop w:val="0"/>
              <w:marBottom w:val="0"/>
              <w:divBdr>
                <w:top w:val="none" w:sz="0" w:space="0" w:color="auto"/>
                <w:left w:val="none" w:sz="0" w:space="0" w:color="auto"/>
                <w:bottom w:val="none" w:sz="0" w:space="0" w:color="auto"/>
                <w:right w:val="none" w:sz="0" w:space="0" w:color="auto"/>
              </w:divBdr>
              <w:divsChild>
                <w:div w:id="1141768672">
                  <w:marLeft w:val="0"/>
                  <w:marRight w:val="0"/>
                  <w:marTop w:val="0"/>
                  <w:marBottom w:val="0"/>
                  <w:divBdr>
                    <w:top w:val="none" w:sz="0" w:space="0" w:color="auto"/>
                    <w:left w:val="none" w:sz="0" w:space="0" w:color="auto"/>
                    <w:bottom w:val="none" w:sz="0" w:space="0" w:color="auto"/>
                    <w:right w:val="none" w:sz="0" w:space="0" w:color="auto"/>
                  </w:divBdr>
                  <w:divsChild>
                    <w:div w:id="2147233413">
                      <w:marLeft w:val="0"/>
                      <w:marRight w:val="0"/>
                      <w:marTop w:val="0"/>
                      <w:marBottom w:val="0"/>
                      <w:divBdr>
                        <w:top w:val="none" w:sz="0" w:space="0" w:color="auto"/>
                        <w:left w:val="none" w:sz="0" w:space="0" w:color="auto"/>
                        <w:bottom w:val="none" w:sz="0" w:space="0" w:color="auto"/>
                        <w:right w:val="none" w:sz="0" w:space="0" w:color="auto"/>
                      </w:divBdr>
                      <w:divsChild>
                        <w:div w:id="2042823343">
                          <w:marLeft w:val="0"/>
                          <w:marRight w:val="0"/>
                          <w:marTop w:val="0"/>
                          <w:marBottom w:val="0"/>
                          <w:divBdr>
                            <w:top w:val="none" w:sz="0" w:space="0" w:color="auto"/>
                            <w:left w:val="none" w:sz="0" w:space="0" w:color="auto"/>
                            <w:bottom w:val="none" w:sz="0" w:space="0" w:color="auto"/>
                            <w:right w:val="none" w:sz="0" w:space="0" w:color="auto"/>
                          </w:divBdr>
                          <w:divsChild>
                            <w:div w:id="1640526886">
                              <w:marLeft w:val="0"/>
                              <w:marRight w:val="0"/>
                              <w:marTop w:val="0"/>
                              <w:marBottom w:val="0"/>
                              <w:divBdr>
                                <w:top w:val="none" w:sz="0" w:space="0" w:color="auto"/>
                                <w:left w:val="none" w:sz="0" w:space="0" w:color="auto"/>
                                <w:bottom w:val="none" w:sz="0" w:space="0" w:color="auto"/>
                                <w:right w:val="none" w:sz="0" w:space="0" w:color="auto"/>
                              </w:divBdr>
                              <w:divsChild>
                                <w:div w:id="723286994">
                                  <w:marLeft w:val="0"/>
                                  <w:marRight w:val="0"/>
                                  <w:marTop w:val="0"/>
                                  <w:marBottom w:val="0"/>
                                  <w:divBdr>
                                    <w:top w:val="none" w:sz="0" w:space="0" w:color="auto"/>
                                    <w:left w:val="none" w:sz="0" w:space="0" w:color="auto"/>
                                    <w:bottom w:val="none" w:sz="0" w:space="0" w:color="auto"/>
                                    <w:right w:val="none" w:sz="0" w:space="0" w:color="auto"/>
                                  </w:divBdr>
                                  <w:divsChild>
                                    <w:div w:id="1982346101">
                                      <w:marLeft w:val="0"/>
                                      <w:marRight w:val="0"/>
                                      <w:marTop w:val="0"/>
                                      <w:marBottom w:val="0"/>
                                      <w:divBdr>
                                        <w:top w:val="none" w:sz="0" w:space="0" w:color="auto"/>
                                        <w:left w:val="none" w:sz="0" w:space="0" w:color="auto"/>
                                        <w:bottom w:val="none" w:sz="0" w:space="0" w:color="auto"/>
                                        <w:right w:val="none" w:sz="0" w:space="0" w:color="auto"/>
                                      </w:divBdr>
                                      <w:divsChild>
                                        <w:div w:id="870342018">
                                          <w:marLeft w:val="0"/>
                                          <w:marRight w:val="0"/>
                                          <w:marTop w:val="0"/>
                                          <w:marBottom w:val="0"/>
                                          <w:divBdr>
                                            <w:top w:val="none" w:sz="0" w:space="0" w:color="auto"/>
                                            <w:left w:val="none" w:sz="0" w:space="0" w:color="auto"/>
                                            <w:bottom w:val="none" w:sz="0" w:space="0" w:color="auto"/>
                                            <w:right w:val="none" w:sz="0" w:space="0" w:color="auto"/>
                                          </w:divBdr>
                                          <w:divsChild>
                                            <w:div w:id="2095201632">
                                              <w:marLeft w:val="0"/>
                                              <w:marRight w:val="0"/>
                                              <w:marTop w:val="0"/>
                                              <w:marBottom w:val="0"/>
                                              <w:divBdr>
                                                <w:top w:val="none" w:sz="0" w:space="0" w:color="auto"/>
                                                <w:left w:val="none" w:sz="0" w:space="0" w:color="auto"/>
                                                <w:bottom w:val="none" w:sz="0" w:space="0" w:color="auto"/>
                                                <w:right w:val="none" w:sz="0" w:space="0" w:color="auto"/>
                                              </w:divBdr>
                                              <w:divsChild>
                                                <w:div w:id="603460903">
                                                  <w:marLeft w:val="0"/>
                                                  <w:marRight w:val="0"/>
                                                  <w:marTop w:val="0"/>
                                                  <w:marBottom w:val="0"/>
                                                  <w:divBdr>
                                                    <w:top w:val="none" w:sz="0" w:space="0" w:color="auto"/>
                                                    <w:left w:val="none" w:sz="0" w:space="0" w:color="auto"/>
                                                    <w:bottom w:val="none" w:sz="0" w:space="0" w:color="auto"/>
                                                    <w:right w:val="none" w:sz="0" w:space="0" w:color="auto"/>
                                                  </w:divBdr>
                                                  <w:divsChild>
                                                    <w:div w:id="783618514">
                                                      <w:marLeft w:val="0"/>
                                                      <w:marRight w:val="0"/>
                                                      <w:marTop w:val="0"/>
                                                      <w:marBottom w:val="0"/>
                                                      <w:divBdr>
                                                        <w:top w:val="none" w:sz="0" w:space="0" w:color="auto"/>
                                                        <w:left w:val="none" w:sz="0" w:space="0" w:color="auto"/>
                                                        <w:bottom w:val="none" w:sz="0" w:space="0" w:color="auto"/>
                                                        <w:right w:val="none" w:sz="0" w:space="0" w:color="auto"/>
                                                      </w:divBdr>
                                                      <w:divsChild>
                                                        <w:div w:id="4698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1596">
                                              <w:marLeft w:val="0"/>
                                              <w:marRight w:val="0"/>
                                              <w:marTop w:val="0"/>
                                              <w:marBottom w:val="0"/>
                                              <w:divBdr>
                                                <w:top w:val="none" w:sz="0" w:space="0" w:color="auto"/>
                                                <w:left w:val="none" w:sz="0" w:space="0" w:color="auto"/>
                                                <w:bottom w:val="none" w:sz="0" w:space="0" w:color="auto"/>
                                                <w:right w:val="none" w:sz="0" w:space="0" w:color="auto"/>
                                              </w:divBdr>
                                              <w:divsChild>
                                                <w:div w:id="1063526822">
                                                  <w:marLeft w:val="0"/>
                                                  <w:marRight w:val="0"/>
                                                  <w:marTop w:val="0"/>
                                                  <w:marBottom w:val="0"/>
                                                  <w:divBdr>
                                                    <w:top w:val="none" w:sz="0" w:space="0" w:color="auto"/>
                                                    <w:left w:val="none" w:sz="0" w:space="0" w:color="auto"/>
                                                    <w:bottom w:val="none" w:sz="0" w:space="0" w:color="auto"/>
                                                    <w:right w:val="none" w:sz="0" w:space="0" w:color="auto"/>
                                                  </w:divBdr>
                                                  <w:divsChild>
                                                    <w:div w:id="1342506453">
                                                      <w:marLeft w:val="0"/>
                                                      <w:marRight w:val="0"/>
                                                      <w:marTop w:val="0"/>
                                                      <w:marBottom w:val="0"/>
                                                      <w:divBdr>
                                                        <w:top w:val="none" w:sz="0" w:space="0" w:color="auto"/>
                                                        <w:left w:val="none" w:sz="0" w:space="0" w:color="auto"/>
                                                        <w:bottom w:val="none" w:sz="0" w:space="0" w:color="auto"/>
                                                        <w:right w:val="none" w:sz="0" w:space="0" w:color="auto"/>
                                                      </w:divBdr>
                                                      <w:divsChild>
                                                        <w:div w:id="6075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373570">
      <w:bodyDiv w:val="1"/>
      <w:marLeft w:val="0"/>
      <w:marRight w:val="0"/>
      <w:marTop w:val="0"/>
      <w:marBottom w:val="0"/>
      <w:divBdr>
        <w:top w:val="none" w:sz="0" w:space="0" w:color="auto"/>
        <w:left w:val="none" w:sz="0" w:space="0" w:color="auto"/>
        <w:bottom w:val="none" w:sz="0" w:space="0" w:color="auto"/>
        <w:right w:val="none" w:sz="0" w:space="0" w:color="auto"/>
      </w:divBdr>
      <w:divsChild>
        <w:div w:id="904799098">
          <w:marLeft w:val="0"/>
          <w:marRight w:val="0"/>
          <w:marTop w:val="0"/>
          <w:marBottom w:val="0"/>
          <w:divBdr>
            <w:top w:val="none" w:sz="0" w:space="0" w:color="auto"/>
            <w:left w:val="none" w:sz="0" w:space="0" w:color="auto"/>
            <w:bottom w:val="none" w:sz="0" w:space="0" w:color="auto"/>
            <w:right w:val="none" w:sz="0" w:space="0" w:color="auto"/>
          </w:divBdr>
          <w:divsChild>
            <w:div w:id="245765860">
              <w:marLeft w:val="0"/>
              <w:marRight w:val="0"/>
              <w:marTop w:val="0"/>
              <w:marBottom w:val="0"/>
              <w:divBdr>
                <w:top w:val="none" w:sz="0" w:space="0" w:color="auto"/>
                <w:left w:val="none" w:sz="0" w:space="0" w:color="auto"/>
                <w:bottom w:val="none" w:sz="0" w:space="0" w:color="auto"/>
                <w:right w:val="none" w:sz="0" w:space="0" w:color="auto"/>
              </w:divBdr>
              <w:divsChild>
                <w:div w:id="841508318">
                  <w:marLeft w:val="0"/>
                  <w:marRight w:val="0"/>
                  <w:marTop w:val="0"/>
                  <w:marBottom w:val="0"/>
                  <w:divBdr>
                    <w:top w:val="none" w:sz="0" w:space="0" w:color="auto"/>
                    <w:left w:val="none" w:sz="0" w:space="0" w:color="auto"/>
                    <w:bottom w:val="none" w:sz="0" w:space="0" w:color="auto"/>
                    <w:right w:val="none" w:sz="0" w:space="0" w:color="auto"/>
                  </w:divBdr>
                  <w:divsChild>
                    <w:div w:id="14811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74186">
      <w:bodyDiv w:val="1"/>
      <w:marLeft w:val="0"/>
      <w:marRight w:val="0"/>
      <w:marTop w:val="0"/>
      <w:marBottom w:val="0"/>
      <w:divBdr>
        <w:top w:val="none" w:sz="0" w:space="0" w:color="auto"/>
        <w:left w:val="none" w:sz="0" w:space="0" w:color="auto"/>
        <w:bottom w:val="none" w:sz="0" w:space="0" w:color="auto"/>
        <w:right w:val="none" w:sz="0" w:space="0" w:color="auto"/>
      </w:divBdr>
    </w:div>
    <w:div w:id="278493208">
      <w:bodyDiv w:val="1"/>
      <w:marLeft w:val="0"/>
      <w:marRight w:val="0"/>
      <w:marTop w:val="0"/>
      <w:marBottom w:val="0"/>
      <w:divBdr>
        <w:top w:val="none" w:sz="0" w:space="0" w:color="auto"/>
        <w:left w:val="none" w:sz="0" w:space="0" w:color="auto"/>
        <w:bottom w:val="none" w:sz="0" w:space="0" w:color="auto"/>
        <w:right w:val="none" w:sz="0" w:space="0" w:color="auto"/>
      </w:divBdr>
    </w:div>
    <w:div w:id="301349654">
      <w:bodyDiv w:val="1"/>
      <w:marLeft w:val="0"/>
      <w:marRight w:val="0"/>
      <w:marTop w:val="0"/>
      <w:marBottom w:val="0"/>
      <w:divBdr>
        <w:top w:val="none" w:sz="0" w:space="0" w:color="auto"/>
        <w:left w:val="none" w:sz="0" w:space="0" w:color="auto"/>
        <w:bottom w:val="none" w:sz="0" w:space="0" w:color="auto"/>
        <w:right w:val="none" w:sz="0" w:space="0" w:color="auto"/>
      </w:divBdr>
    </w:div>
    <w:div w:id="311254474">
      <w:bodyDiv w:val="1"/>
      <w:marLeft w:val="0"/>
      <w:marRight w:val="0"/>
      <w:marTop w:val="0"/>
      <w:marBottom w:val="0"/>
      <w:divBdr>
        <w:top w:val="none" w:sz="0" w:space="0" w:color="auto"/>
        <w:left w:val="none" w:sz="0" w:space="0" w:color="auto"/>
        <w:bottom w:val="none" w:sz="0" w:space="0" w:color="auto"/>
        <w:right w:val="none" w:sz="0" w:space="0" w:color="auto"/>
      </w:divBdr>
    </w:div>
    <w:div w:id="317149425">
      <w:bodyDiv w:val="1"/>
      <w:marLeft w:val="0"/>
      <w:marRight w:val="0"/>
      <w:marTop w:val="0"/>
      <w:marBottom w:val="0"/>
      <w:divBdr>
        <w:top w:val="none" w:sz="0" w:space="0" w:color="auto"/>
        <w:left w:val="none" w:sz="0" w:space="0" w:color="auto"/>
        <w:bottom w:val="none" w:sz="0" w:space="0" w:color="auto"/>
        <w:right w:val="none" w:sz="0" w:space="0" w:color="auto"/>
      </w:divBdr>
    </w:div>
    <w:div w:id="319501729">
      <w:bodyDiv w:val="1"/>
      <w:marLeft w:val="0"/>
      <w:marRight w:val="0"/>
      <w:marTop w:val="0"/>
      <w:marBottom w:val="0"/>
      <w:divBdr>
        <w:top w:val="none" w:sz="0" w:space="0" w:color="auto"/>
        <w:left w:val="none" w:sz="0" w:space="0" w:color="auto"/>
        <w:bottom w:val="none" w:sz="0" w:space="0" w:color="auto"/>
        <w:right w:val="none" w:sz="0" w:space="0" w:color="auto"/>
      </w:divBdr>
    </w:div>
    <w:div w:id="322439672">
      <w:bodyDiv w:val="1"/>
      <w:marLeft w:val="0"/>
      <w:marRight w:val="0"/>
      <w:marTop w:val="0"/>
      <w:marBottom w:val="0"/>
      <w:divBdr>
        <w:top w:val="none" w:sz="0" w:space="0" w:color="auto"/>
        <w:left w:val="none" w:sz="0" w:space="0" w:color="auto"/>
        <w:bottom w:val="none" w:sz="0" w:space="0" w:color="auto"/>
        <w:right w:val="none" w:sz="0" w:space="0" w:color="auto"/>
      </w:divBdr>
    </w:div>
    <w:div w:id="323240757">
      <w:bodyDiv w:val="1"/>
      <w:marLeft w:val="0"/>
      <w:marRight w:val="0"/>
      <w:marTop w:val="0"/>
      <w:marBottom w:val="0"/>
      <w:divBdr>
        <w:top w:val="none" w:sz="0" w:space="0" w:color="auto"/>
        <w:left w:val="none" w:sz="0" w:space="0" w:color="auto"/>
        <w:bottom w:val="none" w:sz="0" w:space="0" w:color="auto"/>
        <w:right w:val="none" w:sz="0" w:space="0" w:color="auto"/>
      </w:divBdr>
    </w:div>
    <w:div w:id="329604791">
      <w:bodyDiv w:val="1"/>
      <w:marLeft w:val="0"/>
      <w:marRight w:val="0"/>
      <w:marTop w:val="0"/>
      <w:marBottom w:val="0"/>
      <w:divBdr>
        <w:top w:val="none" w:sz="0" w:space="0" w:color="auto"/>
        <w:left w:val="none" w:sz="0" w:space="0" w:color="auto"/>
        <w:bottom w:val="none" w:sz="0" w:space="0" w:color="auto"/>
        <w:right w:val="none" w:sz="0" w:space="0" w:color="auto"/>
      </w:divBdr>
    </w:div>
    <w:div w:id="347216001">
      <w:bodyDiv w:val="1"/>
      <w:marLeft w:val="0"/>
      <w:marRight w:val="0"/>
      <w:marTop w:val="0"/>
      <w:marBottom w:val="0"/>
      <w:divBdr>
        <w:top w:val="none" w:sz="0" w:space="0" w:color="auto"/>
        <w:left w:val="none" w:sz="0" w:space="0" w:color="auto"/>
        <w:bottom w:val="none" w:sz="0" w:space="0" w:color="auto"/>
        <w:right w:val="none" w:sz="0" w:space="0" w:color="auto"/>
      </w:divBdr>
    </w:div>
    <w:div w:id="348992491">
      <w:bodyDiv w:val="1"/>
      <w:marLeft w:val="0"/>
      <w:marRight w:val="0"/>
      <w:marTop w:val="0"/>
      <w:marBottom w:val="0"/>
      <w:divBdr>
        <w:top w:val="none" w:sz="0" w:space="0" w:color="auto"/>
        <w:left w:val="none" w:sz="0" w:space="0" w:color="auto"/>
        <w:bottom w:val="none" w:sz="0" w:space="0" w:color="auto"/>
        <w:right w:val="none" w:sz="0" w:space="0" w:color="auto"/>
      </w:divBdr>
    </w:div>
    <w:div w:id="350231660">
      <w:bodyDiv w:val="1"/>
      <w:marLeft w:val="0"/>
      <w:marRight w:val="0"/>
      <w:marTop w:val="0"/>
      <w:marBottom w:val="0"/>
      <w:divBdr>
        <w:top w:val="none" w:sz="0" w:space="0" w:color="auto"/>
        <w:left w:val="none" w:sz="0" w:space="0" w:color="auto"/>
        <w:bottom w:val="none" w:sz="0" w:space="0" w:color="auto"/>
        <w:right w:val="none" w:sz="0" w:space="0" w:color="auto"/>
      </w:divBdr>
    </w:div>
    <w:div w:id="366298869">
      <w:bodyDiv w:val="1"/>
      <w:marLeft w:val="0"/>
      <w:marRight w:val="0"/>
      <w:marTop w:val="0"/>
      <w:marBottom w:val="0"/>
      <w:divBdr>
        <w:top w:val="none" w:sz="0" w:space="0" w:color="auto"/>
        <w:left w:val="none" w:sz="0" w:space="0" w:color="auto"/>
        <w:bottom w:val="none" w:sz="0" w:space="0" w:color="auto"/>
        <w:right w:val="none" w:sz="0" w:space="0" w:color="auto"/>
      </w:divBdr>
    </w:div>
    <w:div w:id="369107269">
      <w:bodyDiv w:val="1"/>
      <w:marLeft w:val="0"/>
      <w:marRight w:val="0"/>
      <w:marTop w:val="0"/>
      <w:marBottom w:val="0"/>
      <w:divBdr>
        <w:top w:val="none" w:sz="0" w:space="0" w:color="auto"/>
        <w:left w:val="none" w:sz="0" w:space="0" w:color="auto"/>
        <w:bottom w:val="none" w:sz="0" w:space="0" w:color="auto"/>
        <w:right w:val="none" w:sz="0" w:space="0" w:color="auto"/>
      </w:divBdr>
    </w:div>
    <w:div w:id="369301127">
      <w:bodyDiv w:val="1"/>
      <w:marLeft w:val="0"/>
      <w:marRight w:val="0"/>
      <w:marTop w:val="0"/>
      <w:marBottom w:val="0"/>
      <w:divBdr>
        <w:top w:val="none" w:sz="0" w:space="0" w:color="auto"/>
        <w:left w:val="none" w:sz="0" w:space="0" w:color="auto"/>
        <w:bottom w:val="none" w:sz="0" w:space="0" w:color="auto"/>
        <w:right w:val="none" w:sz="0" w:space="0" w:color="auto"/>
      </w:divBdr>
    </w:div>
    <w:div w:id="383876505">
      <w:bodyDiv w:val="1"/>
      <w:marLeft w:val="0"/>
      <w:marRight w:val="0"/>
      <w:marTop w:val="0"/>
      <w:marBottom w:val="0"/>
      <w:divBdr>
        <w:top w:val="none" w:sz="0" w:space="0" w:color="auto"/>
        <w:left w:val="none" w:sz="0" w:space="0" w:color="auto"/>
        <w:bottom w:val="none" w:sz="0" w:space="0" w:color="auto"/>
        <w:right w:val="none" w:sz="0" w:space="0" w:color="auto"/>
      </w:divBdr>
    </w:div>
    <w:div w:id="387843279">
      <w:bodyDiv w:val="1"/>
      <w:marLeft w:val="0"/>
      <w:marRight w:val="0"/>
      <w:marTop w:val="0"/>
      <w:marBottom w:val="0"/>
      <w:divBdr>
        <w:top w:val="none" w:sz="0" w:space="0" w:color="auto"/>
        <w:left w:val="none" w:sz="0" w:space="0" w:color="auto"/>
        <w:bottom w:val="none" w:sz="0" w:space="0" w:color="auto"/>
        <w:right w:val="none" w:sz="0" w:space="0" w:color="auto"/>
      </w:divBdr>
    </w:div>
    <w:div w:id="389614887">
      <w:bodyDiv w:val="1"/>
      <w:marLeft w:val="0"/>
      <w:marRight w:val="0"/>
      <w:marTop w:val="0"/>
      <w:marBottom w:val="0"/>
      <w:divBdr>
        <w:top w:val="none" w:sz="0" w:space="0" w:color="auto"/>
        <w:left w:val="none" w:sz="0" w:space="0" w:color="auto"/>
        <w:bottom w:val="none" w:sz="0" w:space="0" w:color="auto"/>
        <w:right w:val="none" w:sz="0" w:space="0" w:color="auto"/>
      </w:divBdr>
    </w:div>
    <w:div w:id="393895466">
      <w:bodyDiv w:val="1"/>
      <w:marLeft w:val="0"/>
      <w:marRight w:val="0"/>
      <w:marTop w:val="0"/>
      <w:marBottom w:val="0"/>
      <w:divBdr>
        <w:top w:val="none" w:sz="0" w:space="0" w:color="auto"/>
        <w:left w:val="none" w:sz="0" w:space="0" w:color="auto"/>
        <w:bottom w:val="none" w:sz="0" w:space="0" w:color="auto"/>
        <w:right w:val="none" w:sz="0" w:space="0" w:color="auto"/>
      </w:divBdr>
    </w:div>
    <w:div w:id="398939546">
      <w:bodyDiv w:val="1"/>
      <w:marLeft w:val="0"/>
      <w:marRight w:val="0"/>
      <w:marTop w:val="0"/>
      <w:marBottom w:val="0"/>
      <w:divBdr>
        <w:top w:val="none" w:sz="0" w:space="0" w:color="auto"/>
        <w:left w:val="none" w:sz="0" w:space="0" w:color="auto"/>
        <w:bottom w:val="none" w:sz="0" w:space="0" w:color="auto"/>
        <w:right w:val="none" w:sz="0" w:space="0" w:color="auto"/>
      </w:divBdr>
    </w:div>
    <w:div w:id="402685706">
      <w:bodyDiv w:val="1"/>
      <w:marLeft w:val="0"/>
      <w:marRight w:val="0"/>
      <w:marTop w:val="0"/>
      <w:marBottom w:val="0"/>
      <w:divBdr>
        <w:top w:val="none" w:sz="0" w:space="0" w:color="auto"/>
        <w:left w:val="none" w:sz="0" w:space="0" w:color="auto"/>
        <w:bottom w:val="none" w:sz="0" w:space="0" w:color="auto"/>
        <w:right w:val="none" w:sz="0" w:space="0" w:color="auto"/>
      </w:divBdr>
    </w:div>
    <w:div w:id="423652938">
      <w:bodyDiv w:val="1"/>
      <w:marLeft w:val="0"/>
      <w:marRight w:val="0"/>
      <w:marTop w:val="0"/>
      <w:marBottom w:val="0"/>
      <w:divBdr>
        <w:top w:val="none" w:sz="0" w:space="0" w:color="auto"/>
        <w:left w:val="none" w:sz="0" w:space="0" w:color="auto"/>
        <w:bottom w:val="none" w:sz="0" w:space="0" w:color="auto"/>
        <w:right w:val="none" w:sz="0" w:space="0" w:color="auto"/>
      </w:divBdr>
      <w:divsChild>
        <w:div w:id="486166547">
          <w:marLeft w:val="-720"/>
          <w:marRight w:val="0"/>
          <w:marTop w:val="0"/>
          <w:marBottom w:val="0"/>
          <w:divBdr>
            <w:top w:val="none" w:sz="0" w:space="0" w:color="auto"/>
            <w:left w:val="none" w:sz="0" w:space="0" w:color="auto"/>
            <w:bottom w:val="none" w:sz="0" w:space="0" w:color="auto"/>
            <w:right w:val="none" w:sz="0" w:space="0" w:color="auto"/>
          </w:divBdr>
        </w:div>
      </w:divsChild>
    </w:div>
    <w:div w:id="424688998">
      <w:bodyDiv w:val="1"/>
      <w:marLeft w:val="0"/>
      <w:marRight w:val="0"/>
      <w:marTop w:val="0"/>
      <w:marBottom w:val="0"/>
      <w:divBdr>
        <w:top w:val="none" w:sz="0" w:space="0" w:color="auto"/>
        <w:left w:val="none" w:sz="0" w:space="0" w:color="auto"/>
        <w:bottom w:val="none" w:sz="0" w:space="0" w:color="auto"/>
        <w:right w:val="none" w:sz="0" w:space="0" w:color="auto"/>
      </w:divBdr>
    </w:div>
    <w:div w:id="430466787">
      <w:bodyDiv w:val="1"/>
      <w:marLeft w:val="0"/>
      <w:marRight w:val="0"/>
      <w:marTop w:val="0"/>
      <w:marBottom w:val="0"/>
      <w:divBdr>
        <w:top w:val="none" w:sz="0" w:space="0" w:color="auto"/>
        <w:left w:val="none" w:sz="0" w:space="0" w:color="auto"/>
        <w:bottom w:val="none" w:sz="0" w:space="0" w:color="auto"/>
        <w:right w:val="none" w:sz="0" w:space="0" w:color="auto"/>
      </w:divBdr>
    </w:div>
    <w:div w:id="457726489">
      <w:bodyDiv w:val="1"/>
      <w:marLeft w:val="0"/>
      <w:marRight w:val="0"/>
      <w:marTop w:val="0"/>
      <w:marBottom w:val="0"/>
      <w:divBdr>
        <w:top w:val="none" w:sz="0" w:space="0" w:color="auto"/>
        <w:left w:val="none" w:sz="0" w:space="0" w:color="auto"/>
        <w:bottom w:val="none" w:sz="0" w:space="0" w:color="auto"/>
        <w:right w:val="none" w:sz="0" w:space="0" w:color="auto"/>
      </w:divBdr>
    </w:div>
    <w:div w:id="460154008">
      <w:bodyDiv w:val="1"/>
      <w:marLeft w:val="0"/>
      <w:marRight w:val="0"/>
      <w:marTop w:val="0"/>
      <w:marBottom w:val="0"/>
      <w:divBdr>
        <w:top w:val="none" w:sz="0" w:space="0" w:color="auto"/>
        <w:left w:val="none" w:sz="0" w:space="0" w:color="auto"/>
        <w:bottom w:val="none" w:sz="0" w:space="0" w:color="auto"/>
        <w:right w:val="none" w:sz="0" w:space="0" w:color="auto"/>
      </w:divBdr>
    </w:div>
    <w:div w:id="479079581">
      <w:bodyDiv w:val="1"/>
      <w:marLeft w:val="0"/>
      <w:marRight w:val="0"/>
      <w:marTop w:val="0"/>
      <w:marBottom w:val="0"/>
      <w:divBdr>
        <w:top w:val="none" w:sz="0" w:space="0" w:color="auto"/>
        <w:left w:val="none" w:sz="0" w:space="0" w:color="auto"/>
        <w:bottom w:val="none" w:sz="0" w:space="0" w:color="auto"/>
        <w:right w:val="none" w:sz="0" w:space="0" w:color="auto"/>
      </w:divBdr>
    </w:div>
    <w:div w:id="496772435">
      <w:bodyDiv w:val="1"/>
      <w:marLeft w:val="0"/>
      <w:marRight w:val="0"/>
      <w:marTop w:val="0"/>
      <w:marBottom w:val="0"/>
      <w:divBdr>
        <w:top w:val="none" w:sz="0" w:space="0" w:color="auto"/>
        <w:left w:val="none" w:sz="0" w:space="0" w:color="auto"/>
        <w:bottom w:val="none" w:sz="0" w:space="0" w:color="auto"/>
        <w:right w:val="none" w:sz="0" w:space="0" w:color="auto"/>
      </w:divBdr>
    </w:div>
    <w:div w:id="498816563">
      <w:bodyDiv w:val="1"/>
      <w:marLeft w:val="0"/>
      <w:marRight w:val="0"/>
      <w:marTop w:val="0"/>
      <w:marBottom w:val="0"/>
      <w:divBdr>
        <w:top w:val="none" w:sz="0" w:space="0" w:color="auto"/>
        <w:left w:val="none" w:sz="0" w:space="0" w:color="auto"/>
        <w:bottom w:val="none" w:sz="0" w:space="0" w:color="auto"/>
        <w:right w:val="none" w:sz="0" w:space="0" w:color="auto"/>
      </w:divBdr>
    </w:div>
    <w:div w:id="511341716">
      <w:bodyDiv w:val="1"/>
      <w:marLeft w:val="0"/>
      <w:marRight w:val="0"/>
      <w:marTop w:val="0"/>
      <w:marBottom w:val="0"/>
      <w:divBdr>
        <w:top w:val="none" w:sz="0" w:space="0" w:color="auto"/>
        <w:left w:val="none" w:sz="0" w:space="0" w:color="auto"/>
        <w:bottom w:val="none" w:sz="0" w:space="0" w:color="auto"/>
        <w:right w:val="none" w:sz="0" w:space="0" w:color="auto"/>
      </w:divBdr>
    </w:div>
    <w:div w:id="519971963">
      <w:bodyDiv w:val="1"/>
      <w:marLeft w:val="0"/>
      <w:marRight w:val="0"/>
      <w:marTop w:val="0"/>
      <w:marBottom w:val="0"/>
      <w:divBdr>
        <w:top w:val="none" w:sz="0" w:space="0" w:color="auto"/>
        <w:left w:val="none" w:sz="0" w:space="0" w:color="auto"/>
        <w:bottom w:val="none" w:sz="0" w:space="0" w:color="auto"/>
        <w:right w:val="none" w:sz="0" w:space="0" w:color="auto"/>
      </w:divBdr>
    </w:div>
    <w:div w:id="534080405">
      <w:bodyDiv w:val="1"/>
      <w:marLeft w:val="0"/>
      <w:marRight w:val="0"/>
      <w:marTop w:val="0"/>
      <w:marBottom w:val="0"/>
      <w:divBdr>
        <w:top w:val="none" w:sz="0" w:space="0" w:color="auto"/>
        <w:left w:val="none" w:sz="0" w:space="0" w:color="auto"/>
        <w:bottom w:val="none" w:sz="0" w:space="0" w:color="auto"/>
        <w:right w:val="none" w:sz="0" w:space="0" w:color="auto"/>
      </w:divBdr>
    </w:div>
    <w:div w:id="535851282">
      <w:bodyDiv w:val="1"/>
      <w:marLeft w:val="0"/>
      <w:marRight w:val="0"/>
      <w:marTop w:val="0"/>
      <w:marBottom w:val="0"/>
      <w:divBdr>
        <w:top w:val="none" w:sz="0" w:space="0" w:color="auto"/>
        <w:left w:val="none" w:sz="0" w:space="0" w:color="auto"/>
        <w:bottom w:val="none" w:sz="0" w:space="0" w:color="auto"/>
        <w:right w:val="none" w:sz="0" w:space="0" w:color="auto"/>
      </w:divBdr>
    </w:div>
    <w:div w:id="536509890">
      <w:bodyDiv w:val="1"/>
      <w:marLeft w:val="0"/>
      <w:marRight w:val="0"/>
      <w:marTop w:val="0"/>
      <w:marBottom w:val="0"/>
      <w:divBdr>
        <w:top w:val="none" w:sz="0" w:space="0" w:color="auto"/>
        <w:left w:val="none" w:sz="0" w:space="0" w:color="auto"/>
        <w:bottom w:val="none" w:sz="0" w:space="0" w:color="auto"/>
        <w:right w:val="none" w:sz="0" w:space="0" w:color="auto"/>
      </w:divBdr>
    </w:div>
    <w:div w:id="551624101">
      <w:bodyDiv w:val="1"/>
      <w:marLeft w:val="0"/>
      <w:marRight w:val="0"/>
      <w:marTop w:val="0"/>
      <w:marBottom w:val="0"/>
      <w:divBdr>
        <w:top w:val="none" w:sz="0" w:space="0" w:color="auto"/>
        <w:left w:val="none" w:sz="0" w:space="0" w:color="auto"/>
        <w:bottom w:val="none" w:sz="0" w:space="0" w:color="auto"/>
        <w:right w:val="none" w:sz="0" w:space="0" w:color="auto"/>
      </w:divBdr>
    </w:div>
    <w:div w:id="553395070">
      <w:bodyDiv w:val="1"/>
      <w:marLeft w:val="0"/>
      <w:marRight w:val="0"/>
      <w:marTop w:val="0"/>
      <w:marBottom w:val="0"/>
      <w:divBdr>
        <w:top w:val="none" w:sz="0" w:space="0" w:color="auto"/>
        <w:left w:val="none" w:sz="0" w:space="0" w:color="auto"/>
        <w:bottom w:val="none" w:sz="0" w:space="0" w:color="auto"/>
        <w:right w:val="none" w:sz="0" w:space="0" w:color="auto"/>
      </w:divBdr>
    </w:div>
    <w:div w:id="574632008">
      <w:bodyDiv w:val="1"/>
      <w:marLeft w:val="0"/>
      <w:marRight w:val="0"/>
      <w:marTop w:val="0"/>
      <w:marBottom w:val="0"/>
      <w:divBdr>
        <w:top w:val="none" w:sz="0" w:space="0" w:color="auto"/>
        <w:left w:val="none" w:sz="0" w:space="0" w:color="auto"/>
        <w:bottom w:val="none" w:sz="0" w:space="0" w:color="auto"/>
        <w:right w:val="none" w:sz="0" w:space="0" w:color="auto"/>
      </w:divBdr>
    </w:div>
    <w:div w:id="586380561">
      <w:bodyDiv w:val="1"/>
      <w:marLeft w:val="0"/>
      <w:marRight w:val="0"/>
      <w:marTop w:val="0"/>
      <w:marBottom w:val="0"/>
      <w:divBdr>
        <w:top w:val="none" w:sz="0" w:space="0" w:color="auto"/>
        <w:left w:val="none" w:sz="0" w:space="0" w:color="auto"/>
        <w:bottom w:val="none" w:sz="0" w:space="0" w:color="auto"/>
        <w:right w:val="none" w:sz="0" w:space="0" w:color="auto"/>
      </w:divBdr>
    </w:div>
    <w:div w:id="586962105">
      <w:bodyDiv w:val="1"/>
      <w:marLeft w:val="0"/>
      <w:marRight w:val="0"/>
      <w:marTop w:val="0"/>
      <w:marBottom w:val="0"/>
      <w:divBdr>
        <w:top w:val="none" w:sz="0" w:space="0" w:color="auto"/>
        <w:left w:val="none" w:sz="0" w:space="0" w:color="auto"/>
        <w:bottom w:val="none" w:sz="0" w:space="0" w:color="auto"/>
        <w:right w:val="none" w:sz="0" w:space="0" w:color="auto"/>
      </w:divBdr>
    </w:div>
    <w:div w:id="593173113">
      <w:bodyDiv w:val="1"/>
      <w:marLeft w:val="0"/>
      <w:marRight w:val="0"/>
      <w:marTop w:val="0"/>
      <w:marBottom w:val="0"/>
      <w:divBdr>
        <w:top w:val="none" w:sz="0" w:space="0" w:color="auto"/>
        <w:left w:val="none" w:sz="0" w:space="0" w:color="auto"/>
        <w:bottom w:val="none" w:sz="0" w:space="0" w:color="auto"/>
        <w:right w:val="none" w:sz="0" w:space="0" w:color="auto"/>
      </w:divBdr>
    </w:div>
    <w:div w:id="613050938">
      <w:bodyDiv w:val="1"/>
      <w:marLeft w:val="0"/>
      <w:marRight w:val="0"/>
      <w:marTop w:val="0"/>
      <w:marBottom w:val="0"/>
      <w:divBdr>
        <w:top w:val="none" w:sz="0" w:space="0" w:color="auto"/>
        <w:left w:val="none" w:sz="0" w:space="0" w:color="auto"/>
        <w:bottom w:val="none" w:sz="0" w:space="0" w:color="auto"/>
        <w:right w:val="none" w:sz="0" w:space="0" w:color="auto"/>
      </w:divBdr>
    </w:div>
    <w:div w:id="622997806">
      <w:bodyDiv w:val="1"/>
      <w:marLeft w:val="0"/>
      <w:marRight w:val="0"/>
      <w:marTop w:val="0"/>
      <w:marBottom w:val="0"/>
      <w:divBdr>
        <w:top w:val="none" w:sz="0" w:space="0" w:color="auto"/>
        <w:left w:val="none" w:sz="0" w:space="0" w:color="auto"/>
        <w:bottom w:val="none" w:sz="0" w:space="0" w:color="auto"/>
        <w:right w:val="none" w:sz="0" w:space="0" w:color="auto"/>
      </w:divBdr>
    </w:div>
    <w:div w:id="638655245">
      <w:bodyDiv w:val="1"/>
      <w:marLeft w:val="0"/>
      <w:marRight w:val="0"/>
      <w:marTop w:val="0"/>
      <w:marBottom w:val="0"/>
      <w:divBdr>
        <w:top w:val="none" w:sz="0" w:space="0" w:color="auto"/>
        <w:left w:val="none" w:sz="0" w:space="0" w:color="auto"/>
        <w:bottom w:val="none" w:sz="0" w:space="0" w:color="auto"/>
        <w:right w:val="none" w:sz="0" w:space="0" w:color="auto"/>
      </w:divBdr>
      <w:divsChild>
        <w:div w:id="1568539854">
          <w:marLeft w:val="0"/>
          <w:marRight w:val="75"/>
          <w:marTop w:val="0"/>
          <w:marBottom w:val="0"/>
          <w:divBdr>
            <w:top w:val="none" w:sz="0" w:space="0" w:color="auto"/>
            <w:left w:val="none" w:sz="0" w:space="0" w:color="auto"/>
            <w:bottom w:val="none" w:sz="0" w:space="0" w:color="auto"/>
            <w:right w:val="none" w:sz="0" w:space="0" w:color="auto"/>
          </w:divBdr>
        </w:div>
        <w:div w:id="1494491700">
          <w:marLeft w:val="0"/>
          <w:marRight w:val="75"/>
          <w:marTop w:val="0"/>
          <w:marBottom w:val="0"/>
          <w:divBdr>
            <w:top w:val="none" w:sz="0" w:space="0" w:color="auto"/>
            <w:left w:val="none" w:sz="0" w:space="0" w:color="auto"/>
            <w:bottom w:val="none" w:sz="0" w:space="0" w:color="auto"/>
            <w:right w:val="none" w:sz="0" w:space="0" w:color="auto"/>
          </w:divBdr>
        </w:div>
      </w:divsChild>
    </w:div>
    <w:div w:id="638727854">
      <w:bodyDiv w:val="1"/>
      <w:marLeft w:val="0"/>
      <w:marRight w:val="0"/>
      <w:marTop w:val="0"/>
      <w:marBottom w:val="0"/>
      <w:divBdr>
        <w:top w:val="none" w:sz="0" w:space="0" w:color="auto"/>
        <w:left w:val="none" w:sz="0" w:space="0" w:color="auto"/>
        <w:bottom w:val="none" w:sz="0" w:space="0" w:color="auto"/>
        <w:right w:val="none" w:sz="0" w:space="0" w:color="auto"/>
      </w:divBdr>
    </w:div>
    <w:div w:id="667366505">
      <w:bodyDiv w:val="1"/>
      <w:marLeft w:val="0"/>
      <w:marRight w:val="0"/>
      <w:marTop w:val="0"/>
      <w:marBottom w:val="0"/>
      <w:divBdr>
        <w:top w:val="none" w:sz="0" w:space="0" w:color="auto"/>
        <w:left w:val="none" w:sz="0" w:space="0" w:color="auto"/>
        <w:bottom w:val="none" w:sz="0" w:space="0" w:color="auto"/>
        <w:right w:val="none" w:sz="0" w:space="0" w:color="auto"/>
      </w:divBdr>
    </w:div>
    <w:div w:id="670718795">
      <w:bodyDiv w:val="1"/>
      <w:marLeft w:val="0"/>
      <w:marRight w:val="0"/>
      <w:marTop w:val="0"/>
      <w:marBottom w:val="0"/>
      <w:divBdr>
        <w:top w:val="none" w:sz="0" w:space="0" w:color="auto"/>
        <w:left w:val="none" w:sz="0" w:space="0" w:color="auto"/>
        <w:bottom w:val="none" w:sz="0" w:space="0" w:color="auto"/>
        <w:right w:val="none" w:sz="0" w:space="0" w:color="auto"/>
      </w:divBdr>
    </w:div>
    <w:div w:id="677805817">
      <w:bodyDiv w:val="1"/>
      <w:marLeft w:val="0"/>
      <w:marRight w:val="0"/>
      <w:marTop w:val="0"/>
      <w:marBottom w:val="0"/>
      <w:divBdr>
        <w:top w:val="none" w:sz="0" w:space="0" w:color="auto"/>
        <w:left w:val="none" w:sz="0" w:space="0" w:color="auto"/>
        <w:bottom w:val="none" w:sz="0" w:space="0" w:color="auto"/>
        <w:right w:val="none" w:sz="0" w:space="0" w:color="auto"/>
      </w:divBdr>
    </w:div>
    <w:div w:id="703868175">
      <w:bodyDiv w:val="1"/>
      <w:marLeft w:val="0"/>
      <w:marRight w:val="0"/>
      <w:marTop w:val="0"/>
      <w:marBottom w:val="0"/>
      <w:divBdr>
        <w:top w:val="none" w:sz="0" w:space="0" w:color="auto"/>
        <w:left w:val="none" w:sz="0" w:space="0" w:color="auto"/>
        <w:bottom w:val="none" w:sz="0" w:space="0" w:color="auto"/>
        <w:right w:val="none" w:sz="0" w:space="0" w:color="auto"/>
      </w:divBdr>
    </w:div>
    <w:div w:id="712387497">
      <w:bodyDiv w:val="1"/>
      <w:marLeft w:val="0"/>
      <w:marRight w:val="0"/>
      <w:marTop w:val="0"/>
      <w:marBottom w:val="0"/>
      <w:divBdr>
        <w:top w:val="none" w:sz="0" w:space="0" w:color="auto"/>
        <w:left w:val="none" w:sz="0" w:space="0" w:color="auto"/>
        <w:bottom w:val="none" w:sz="0" w:space="0" w:color="auto"/>
        <w:right w:val="none" w:sz="0" w:space="0" w:color="auto"/>
      </w:divBdr>
    </w:div>
    <w:div w:id="727143900">
      <w:bodyDiv w:val="1"/>
      <w:marLeft w:val="0"/>
      <w:marRight w:val="0"/>
      <w:marTop w:val="0"/>
      <w:marBottom w:val="0"/>
      <w:divBdr>
        <w:top w:val="none" w:sz="0" w:space="0" w:color="auto"/>
        <w:left w:val="none" w:sz="0" w:space="0" w:color="auto"/>
        <w:bottom w:val="none" w:sz="0" w:space="0" w:color="auto"/>
        <w:right w:val="none" w:sz="0" w:space="0" w:color="auto"/>
      </w:divBdr>
    </w:div>
    <w:div w:id="732199977">
      <w:bodyDiv w:val="1"/>
      <w:marLeft w:val="0"/>
      <w:marRight w:val="0"/>
      <w:marTop w:val="0"/>
      <w:marBottom w:val="0"/>
      <w:divBdr>
        <w:top w:val="none" w:sz="0" w:space="0" w:color="auto"/>
        <w:left w:val="none" w:sz="0" w:space="0" w:color="auto"/>
        <w:bottom w:val="none" w:sz="0" w:space="0" w:color="auto"/>
        <w:right w:val="none" w:sz="0" w:space="0" w:color="auto"/>
      </w:divBdr>
    </w:div>
    <w:div w:id="740098121">
      <w:bodyDiv w:val="1"/>
      <w:marLeft w:val="0"/>
      <w:marRight w:val="0"/>
      <w:marTop w:val="0"/>
      <w:marBottom w:val="0"/>
      <w:divBdr>
        <w:top w:val="none" w:sz="0" w:space="0" w:color="auto"/>
        <w:left w:val="none" w:sz="0" w:space="0" w:color="auto"/>
        <w:bottom w:val="none" w:sz="0" w:space="0" w:color="auto"/>
        <w:right w:val="none" w:sz="0" w:space="0" w:color="auto"/>
      </w:divBdr>
    </w:div>
    <w:div w:id="741296118">
      <w:bodyDiv w:val="1"/>
      <w:marLeft w:val="0"/>
      <w:marRight w:val="0"/>
      <w:marTop w:val="0"/>
      <w:marBottom w:val="0"/>
      <w:divBdr>
        <w:top w:val="none" w:sz="0" w:space="0" w:color="auto"/>
        <w:left w:val="none" w:sz="0" w:space="0" w:color="auto"/>
        <w:bottom w:val="none" w:sz="0" w:space="0" w:color="auto"/>
        <w:right w:val="none" w:sz="0" w:space="0" w:color="auto"/>
      </w:divBdr>
    </w:div>
    <w:div w:id="746193734">
      <w:bodyDiv w:val="1"/>
      <w:marLeft w:val="0"/>
      <w:marRight w:val="0"/>
      <w:marTop w:val="0"/>
      <w:marBottom w:val="0"/>
      <w:divBdr>
        <w:top w:val="none" w:sz="0" w:space="0" w:color="auto"/>
        <w:left w:val="none" w:sz="0" w:space="0" w:color="auto"/>
        <w:bottom w:val="none" w:sz="0" w:space="0" w:color="auto"/>
        <w:right w:val="none" w:sz="0" w:space="0" w:color="auto"/>
      </w:divBdr>
    </w:div>
    <w:div w:id="746415164">
      <w:bodyDiv w:val="1"/>
      <w:marLeft w:val="0"/>
      <w:marRight w:val="0"/>
      <w:marTop w:val="0"/>
      <w:marBottom w:val="0"/>
      <w:divBdr>
        <w:top w:val="none" w:sz="0" w:space="0" w:color="auto"/>
        <w:left w:val="none" w:sz="0" w:space="0" w:color="auto"/>
        <w:bottom w:val="none" w:sz="0" w:space="0" w:color="auto"/>
        <w:right w:val="none" w:sz="0" w:space="0" w:color="auto"/>
      </w:divBdr>
    </w:div>
    <w:div w:id="762996847">
      <w:bodyDiv w:val="1"/>
      <w:marLeft w:val="0"/>
      <w:marRight w:val="0"/>
      <w:marTop w:val="0"/>
      <w:marBottom w:val="0"/>
      <w:divBdr>
        <w:top w:val="none" w:sz="0" w:space="0" w:color="auto"/>
        <w:left w:val="none" w:sz="0" w:space="0" w:color="auto"/>
        <w:bottom w:val="none" w:sz="0" w:space="0" w:color="auto"/>
        <w:right w:val="none" w:sz="0" w:space="0" w:color="auto"/>
      </w:divBdr>
    </w:div>
    <w:div w:id="772363719">
      <w:bodyDiv w:val="1"/>
      <w:marLeft w:val="0"/>
      <w:marRight w:val="0"/>
      <w:marTop w:val="0"/>
      <w:marBottom w:val="0"/>
      <w:divBdr>
        <w:top w:val="none" w:sz="0" w:space="0" w:color="auto"/>
        <w:left w:val="none" w:sz="0" w:space="0" w:color="auto"/>
        <w:bottom w:val="none" w:sz="0" w:space="0" w:color="auto"/>
        <w:right w:val="none" w:sz="0" w:space="0" w:color="auto"/>
      </w:divBdr>
    </w:div>
    <w:div w:id="773670741">
      <w:bodyDiv w:val="1"/>
      <w:marLeft w:val="0"/>
      <w:marRight w:val="0"/>
      <w:marTop w:val="0"/>
      <w:marBottom w:val="0"/>
      <w:divBdr>
        <w:top w:val="none" w:sz="0" w:space="0" w:color="auto"/>
        <w:left w:val="none" w:sz="0" w:space="0" w:color="auto"/>
        <w:bottom w:val="none" w:sz="0" w:space="0" w:color="auto"/>
        <w:right w:val="none" w:sz="0" w:space="0" w:color="auto"/>
      </w:divBdr>
    </w:div>
    <w:div w:id="777873363">
      <w:bodyDiv w:val="1"/>
      <w:marLeft w:val="0"/>
      <w:marRight w:val="0"/>
      <w:marTop w:val="0"/>
      <w:marBottom w:val="0"/>
      <w:divBdr>
        <w:top w:val="none" w:sz="0" w:space="0" w:color="auto"/>
        <w:left w:val="none" w:sz="0" w:space="0" w:color="auto"/>
        <w:bottom w:val="none" w:sz="0" w:space="0" w:color="auto"/>
        <w:right w:val="none" w:sz="0" w:space="0" w:color="auto"/>
      </w:divBdr>
    </w:div>
    <w:div w:id="804470589">
      <w:bodyDiv w:val="1"/>
      <w:marLeft w:val="0"/>
      <w:marRight w:val="0"/>
      <w:marTop w:val="0"/>
      <w:marBottom w:val="0"/>
      <w:divBdr>
        <w:top w:val="none" w:sz="0" w:space="0" w:color="auto"/>
        <w:left w:val="none" w:sz="0" w:space="0" w:color="auto"/>
        <w:bottom w:val="none" w:sz="0" w:space="0" w:color="auto"/>
        <w:right w:val="none" w:sz="0" w:space="0" w:color="auto"/>
      </w:divBdr>
    </w:div>
    <w:div w:id="807431186">
      <w:bodyDiv w:val="1"/>
      <w:marLeft w:val="0"/>
      <w:marRight w:val="0"/>
      <w:marTop w:val="0"/>
      <w:marBottom w:val="0"/>
      <w:divBdr>
        <w:top w:val="none" w:sz="0" w:space="0" w:color="auto"/>
        <w:left w:val="none" w:sz="0" w:space="0" w:color="auto"/>
        <w:bottom w:val="none" w:sz="0" w:space="0" w:color="auto"/>
        <w:right w:val="none" w:sz="0" w:space="0" w:color="auto"/>
      </w:divBdr>
    </w:div>
    <w:div w:id="824709690">
      <w:bodyDiv w:val="1"/>
      <w:marLeft w:val="0"/>
      <w:marRight w:val="0"/>
      <w:marTop w:val="0"/>
      <w:marBottom w:val="0"/>
      <w:divBdr>
        <w:top w:val="none" w:sz="0" w:space="0" w:color="auto"/>
        <w:left w:val="none" w:sz="0" w:space="0" w:color="auto"/>
        <w:bottom w:val="none" w:sz="0" w:space="0" w:color="auto"/>
        <w:right w:val="none" w:sz="0" w:space="0" w:color="auto"/>
      </w:divBdr>
      <w:divsChild>
        <w:div w:id="204948973">
          <w:marLeft w:val="-720"/>
          <w:marRight w:val="0"/>
          <w:marTop w:val="0"/>
          <w:marBottom w:val="0"/>
          <w:divBdr>
            <w:top w:val="none" w:sz="0" w:space="0" w:color="auto"/>
            <w:left w:val="none" w:sz="0" w:space="0" w:color="auto"/>
            <w:bottom w:val="none" w:sz="0" w:space="0" w:color="auto"/>
            <w:right w:val="none" w:sz="0" w:space="0" w:color="auto"/>
          </w:divBdr>
        </w:div>
      </w:divsChild>
    </w:div>
    <w:div w:id="826748576">
      <w:bodyDiv w:val="1"/>
      <w:marLeft w:val="0"/>
      <w:marRight w:val="0"/>
      <w:marTop w:val="0"/>
      <w:marBottom w:val="0"/>
      <w:divBdr>
        <w:top w:val="none" w:sz="0" w:space="0" w:color="auto"/>
        <w:left w:val="none" w:sz="0" w:space="0" w:color="auto"/>
        <w:bottom w:val="none" w:sz="0" w:space="0" w:color="auto"/>
        <w:right w:val="none" w:sz="0" w:space="0" w:color="auto"/>
      </w:divBdr>
    </w:div>
    <w:div w:id="829635151">
      <w:bodyDiv w:val="1"/>
      <w:marLeft w:val="0"/>
      <w:marRight w:val="0"/>
      <w:marTop w:val="0"/>
      <w:marBottom w:val="0"/>
      <w:divBdr>
        <w:top w:val="none" w:sz="0" w:space="0" w:color="auto"/>
        <w:left w:val="none" w:sz="0" w:space="0" w:color="auto"/>
        <w:bottom w:val="none" w:sz="0" w:space="0" w:color="auto"/>
        <w:right w:val="none" w:sz="0" w:space="0" w:color="auto"/>
      </w:divBdr>
    </w:div>
    <w:div w:id="835538156">
      <w:bodyDiv w:val="1"/>
      <w:marLeft w:val="0"/>
      <w:marRight w:val="0"/>
      <w:marTop w:val="0"/>
      <w:marBottom w:val="0"/>
      <w:divBdr>
        <w:top w:val="none" w:sz="0" w:space="0" w:color="auto"/>
        <w:left w:val="none" w:sz="0" w:space="0" w:color="auto"/>
        <w:bottom w:val="none" w:sz="0" w:space="0" w:color="auto"/>
        <w:right w:val="none" w:sz="0" w:space="0" w:color="auto"/>
      </w:divBdr>
    </w:div>
    <w:div w:id="867791068">
      <w:bodyDiv w:val="1"/>
      <w:marLeft w:val="0"/>
      <w:marRight w:val="0"/>
      <w:marTop w:val="0"/>
      <w:marBottom w:val="0"/>
      <w:divBdr>
        <w:top w:val="none" w:sz="0" w:space="0" w:color="auto"/>
        <w:left w:val="none" w:sz="0" w:space="0" w:color="auto"/>
        <w:bottom w:val="none" w:sz="0" w:space="0" w:color="auto"/>
        <w:right w:val="none" w:sz="0" w:space="0" w:color="auto"/>
      </w:divBdr>
      <w:divsChild>
        <w:div w:id="1756440543">
          <w:marLeft w:val="-720"/>
          <w:marRight w:val="0"/>
          <w:marTop w:val="0"/>
          <w:marBottom w:val="0"/>
          <w:divBdr>
            <w:top w:val="none" w:sz="0" w:space="0" w:color="auto"/>
            <w:left w:val="none" w:sz="0" w:space="0" w:color="auto"/>
            <w:bottom w:val="none" w:sz="0" w:space="0" w:color="auto"/>
            <w:right w:val="none" w:sz="0" w:space="0" w:color="auto"/>
          </w:divBdr>
        </w:div>
      </w:divsChild>
    </w:div>
    <w:div w:id="886070939">
      <w:bodyDiv w:val="1"/>
      <w:marLeft w:val="0"/>
      <w:marRight w:val="0"/>
      <w:marTop w:val="0"/>
      <w:marBottom w:val="0"/>
      <w:divBdr>
        <w:top w:val="none" w:sz="0" w:space="0" w:color="auto"/>
        <w:left w:val="none" w:sz="0" w:space="0" w:color="auto"/>
        <w:bottom w:val="none" w:sz="0" w:space="0" w:color="auto"/>
        <w:right w:val="none" w:sz="0" w:space="0" w:color="auto"/>
      </w:divBdr>
    </w:div>
    <w:div w:id="886915008">
      <w:bodyDiv w:val="1"/>
      <w:marLeft w:val="0"/>
      <w:marRight w:val="0"/>
      <w:marTop w:val="0"/>
      <w:marBottom w:val="0"/>
      <w:divBdr>
        <w:top w:val="none" w:sz="0" w:space="0" w:color="auto"/>
        <w:left w:val="none" w:sz="0" w:space="0" w:color="auto"/>
        <w:bottom w:val="none" w:sz="0" w:space="0" w:color="auto"/>
        <w:right w:val="none" w:sz="0" w:space="0" w:color="auto"/>
      </w:divBdr>
    </w:div>
    <w:div w:id="898440624">
      <w:bodyDiv w:val="1"/>
      <w:marLeft w:val="0"/>
      <w:marRight w:val="0"/>
      <w:marTop w:val="0"/>
      <w:marBottom w:val="0"/>
      <w:divBdr>
        <w:top w:val="none" w:sz="0" w:space="0" w:color="auto"/>
        <w:left w:val="none" w:sz="0" w:space="0" w:color="auto"/>
        <w:bottom w:val="none" w:sz="0" w:space="0" w:color="auto"/>
        <w:right w:val="none" w:sz="0" w:space="0" w:color="auto"/>
      </w:divBdr>
    </w:div>
    <w:div w:id="902328908">
      <w:bodyDiv w:val="1"/>
      <w:marLeft w:val="0"/>
      <w:marRight w:val="0"/>
      <w:marTop w:val="0"/>
      <w:marBottom w:val="0"/>
      <w:divBdr>
        <w:top w:val="none" w:sz="0" w:space="0" w:color="auto"/>
        <w:left w:val="none" w:sz="0" w:space="0" w:color="auto"/>
        <w:bottom w:val="none" w:sz="0" w:space="0" w:color="auto"/>
        <w:right w:val="none" w:sz="0" w:space="0" w:color="auto"/>
      </w:divBdr>
    </w:div>
    <w:div w:id="919873971">
      <w:bodyDiv w:val="1"/>
      <w:marLeft w:val="0"/>
      <w:marRight w:val="0"/>
      <w:marTop w:val="0"/>
      <w:marBottom w:val="0"/>
      <w:divBdr>
        <w:top w:val="none" w:sz="0" w:space="0" w:color="auto"/>
        <w:left w:val="none" w:sz="0" w:space="0" w:color="auto"/>
        <w:bottom w:val="none" w:sz="0" w:space="0" w:color="auto"/>
        <w:right w:val="none" w:sz="0" w:space="0" w:color="auto"/>
      </w:divBdr>
    </w:div>
    <w:div w:id="928192772">
      <w:bodyDiv w:val="1"/>
      <w:marLeft w:val="0"/>
      <w:marRight w:val="0"/>
      <w:marTop w:val="0"/>
      <w:marBottom w:val="0"/>
      <w:divBdr>
        <w:top w:val="none" w:sz="0" w:space="0" w:color="auto"/>
        <w:left w:val="none" w:sz="0" w:space="0" w:color="auto"/>
        <w:bottom w:val="none" w:sz="0" w:space="0" w:color="auto"/>
        <w:right w:val="none" w:sz="0" w:space="0" w:color="auto"/>
      </w:divBdr>
      <w:divsChild>
        <w:div w:id="1701315280">
          <w:marLeft w:val="0"/>
          <w:marRight w:val="0"/>
          <w:marTop w:val="0"/>
          <w:marBottom w:val="0"/>
          <w:divBdr>
            <w:top w:val="none" w:sz="0" w:space="0" w:color="auto"/>
            <w:left w:val="none" w:sz="0" w:space="0" w:color="auto"/>
            <w:bottom w:val="none" w:sz="0" w:space="0" w:color="auto"/>
            <w:right w:val="none" w:sz="0" w:space="0" w:color="auto"/>
          </w:divBdr>
          <w:divsChild>
            <w:div w:id="1648123883">
              <w:marLeft w:val="0"/>
              <w:marRight w:val="0"/>
              <w:marTop w:val="0"/>
              <w:marBottom w:val="0"/>
              <w:divBdr>
                <w:top w:val="none" w:sz="0" w:space="0" w:color="auto"/>
                <w:left w:val="none" w:sz="0" w:space="0" w:color="auto"/>
                <w:bottom w:val="none" w:sz="0" w:space="0" w:color="auto"/>
                <w:right w:val="none" w:sz="0" w:space="0" w:color="auto"/>
              </w:divBdr>
              <w:divsChild>
                <w:div w:id="1152869452">
                  <w:marLeft w:val="0"/>
                  <w:marRight w:val="0"/>
                  <w:marTop w:val="0"/>
                  <w:marBottom w:val="0"/>
                  <w:divBdr>
                    <w:top w:val="none" w:sz="0" w:space="0" w:color="auto"/>
                    <w:left w:val="none" w:sz="0" w:space="0" w:color="auto"/>
                    <w:bottom w:val="none" w:sz="0" w:space="0" w:color="auto"/>
                    <w:right w:val="none" w:sz="0" w:space="0" w:color="auto"/>
                  </w:divBdr>
                  <w:divsChild>
                    <w:div w:id="14648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349">
          <w:marLeft w:val="0"/>
          <w:marRight w:val="0"/>
          <w:marTop w:val="0"/>
          <w:marBottom w:val="0"/>
          <w:divBdr>
            <w:top w:val="none" w:sz="0" w:space="0" w:color="auto"/>
            <w:left w:val="none" w:sz="0" w:space="0" w:color="auto"/>
            <w:bottom w:val="none" w:sz="0" w:space="0" w:color="auto"/>
            <w:right w:val="none" w:sz="0" w:space="0" w:color="auto"/>
          </w:divBdr>
          <w:divsChild>
            <w:div w:id="1147278307">
              <w:marLeft w:val="0"/>
              <w:marRight w:val="0"/>
              <w:marTop w:val="0"/>
              <w:marBottom w:val="0"/>
              <w:divBdr>
                <w:top w:val="none" w:sz="0" w:space="0" w:color="auto"/>
                <w:left w:val="none" w:sz="0" w:space="0" w:color="auto"/>
                <w:bottom w:val="none" w:sz="0" w:space="0" w:color="auto"/>
                <w:right w:val="none" w:sz="0" w:space="0" w:color="auto"/>
              </w:divBdr>
              <w:divsChild>
                <w:div w:id="999045399">
                  <w:marLeft w:val="0"/>
                  <w:marRight w:val="0"/>
                  <w:marTop w:val="0"/>
                  <w:marBottom w:val="0"/>
                  <w:divBdr>
                    <w:top w:val="none" w:sz="0" w:space="0" w:color="auto"/>
                    <w:left w:val="none" w:sz="0" w:space="0" w:color="auto"/>
                    <w:bottom w:val="none" w:sz="0" w:space="0" w:color="auto"/>
                    <w:right w:val="none" w:sz="0" w:space="0" w:color="auto"/>
                  </w:divBdr>
                  <w:divsChild>
                    <w:div w:id="18238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43991">
      <w:bodyDiv w:val="1"/>
      <w:marLeft w:val="0"/>
      <w:marRight w:val="0"/>
      <w:marTop w:val="0"/>
      <w:marBottom w:val="0"/>
      <w:divBdr>
        <w:top w:val="none" w:sz="0" w:space="0" w:color="auto"/>
        <w:left w:val="none" w:sz="0" w:space="0" w:color="auto"/>
        <w:bottom w:val="none" w:sz="0" w:space="0" w:color="auto"/>
        <w:right w:val="none" w:sz="0" w:space="0" w:color="auto"/>
      </w:divBdr>
    </w:div>
    <w:div w:id="93921437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sChild>
        <w:div w:id="1353721749">
          <w:marLeft w:val="0"/>
          <w:marRight w:val="0"/>
          <w:marTop w:val="0"/>
          <w:marBottom w:val="0"/>
          <w:divBdr>
            <w:top w:val="none" w:sz="0" w:space="0" w:color="auto"/>
            <w:left w:val="none" w:sz="0" w:space="0" w:color="auto"/>
            <w:bottom w:val="none" w:sz="0" w:space="0" w:color="auto"/>
            <w:right w:val="none" w:sz="0" w:space="0" w:color="auto"/>
          </w:divBdr>
          <w:divsChild>
            <w:div w:id="534276479">
              <w:marLeft w:val="0"/>
              <w:marRight w:val="0"/>
              <w:marTop w:val="0"/>
              <w:marBottom w:val="0"/>
              <w:divBdr>
                <w:top w:val="none" w:sz="0" w:space="0" w:color="auto"/>
                <w:left w:val="none" w:sz="0" w:space="0" w:color="auto"/>
                <w:bottom w:val="none" w:sz="0" w:space="0" w:color="auto"/>
                <w:right w:val="none" w:sz="0" w:space="0" w:color="auto"/>
              </w:divBdr>
              <w:divsChild>
                <w:div w:id="1223246943">
                  <w:marLeft w:val="0"/>
                  <w:marRight w:val="0"/>
                  <w:marTop w:val="0"/>
                  <w:marBottom w:val="0"/>
                  <w:divBdr>
                    <w:top w:val="none" w:sz="0" w:space="0" w:color="auto"/>
                    <w:left w:val="none" w:sz="0" w:space="0" w:color="auto"/>
                    <w:bottom w:val="none" w:sz="0" w:space="0" w:color="auto"/>
                    <w:right w:val="none" w:sz="0" w:space="0" w:color="auto"/>
                  </w:divBdr>
                  <w:divsChild>
                    <w:div w:id="1995834570">
                      <w:marLeft w:val="0"/>
                      <w:marRight w:val="0"/>
                      <w:marTop w:val="0"/>
                      <w:marBottom w:val="0"/>
                      <w:divBdr>
                        <w:top w:val="none" w:sz="0" w:space="0" w:color="auto"/>
                        <w:left w:val="none" w:sz="0" w:space="0" w:color="auto"/>
                        <w:bottom w:val="none" w:sz="0" w:space="0" w:color="auto"/>
                        <w:right w:val="none" w:sz="0" w:space="0" w:color="auto"/>
                      </w:divBdr>
                      <w:divsChild>
                        <w:div w:id="1685397980">
                          <w:marLeft w:val="0"/>
                          <w:marRight w:val="0"/>
                          <w:marTop w:val="0"/>
                          <w:marBottom w:val="0"/>
                          <w:divBdr>
                            <w:top w:val="none" w:sz="0" w:space="0" w:color="auto"/>
                            <w:left w:val="none" w:sz="0" w:space="0" w:color="auto"/>
                            <w:bottom w:val="none" w:sz="0" w:space="0" w:color="auto"/>
                            <w:right w:val="none" w:sz="0" w:space="0" w:color="auto"/>
                          </w:divBdr>
                          <w:divsChild>
                            <w:div w:id="771584084">
                              <w:marLeft w:val="0"/>
                              <w:marRight w:val="0"/>
                              <w:marTop w:val="0"/>
                              <w:marBottom w:val="0"/>
                              <w:divBdr>
                                <w:top w:val="none" w:sz="0" w:space="0" w:color="auto"/>
                                <w:left w:val="none" w:sz="0" w:space="0" w:color="auto"/>
                                <w:bottom w:val="none" w:sz="0" w:space="0" w:color="auto"/>
                                <w:right w:val="none" w:sz="0" w:space="0" w:color="auto"/>
                              </w:divBdr>
                              <w:divsChild>
                                <w:div w:id="1581451609">
                                  <w:marLeft w:val="0"/>
                                  <w:marRight w:val="0"/>
                                  <w:marTop w:val="0"/>
                                  <w:marBottom w:val="0"/>
                                  <w:divBdr>
                                    <w:top w:val="none" w:sz="0" w:space="0" w:color="auto"/>
                                    <w:left w:val="none" w:sz="0" w:space="0" w:color="auto"/>
                                    <w:bottom w:val="none" w:sz="0" w:space="0" w:color="auto"/>
                                    <w:right w:val="none" w:sz="0" w:space="0" w:color="auto"/>
                                  </w:divBdr>
                                  <w:divsChild>
                                    <w:div w:id="1659381712">
                                      <w:marLeft w:val="0"/>
                                      <w:marRight w:val="0"/>
                                      <w:marTop w:val="0"/>
                                      <w:marBottom w:val="0"/>
                                      <w:divBdr>
                                        <w:top w:val="none" w:sz="0" w:space="0" w:color="auto"/>
                                        <w:left w:val="none" w:sz="0" w:space="0" w:color="auto"/>
                                        <w:bottom w:val="none" w:sz="0" w:space="0" w:color="auto"/>
                                        <w:right w:val="none" w:sz="0" w:space="0" w:color="auto"/>
                                      </w:divBdr>
                                      <w:divsChild>
                                        <w:div w:id="79497553">
                                          <w:marLeft w:val="0"/>
                                          <w:marRight w:val="0"/>
                                          <w:marTop w:val="0"/>
                                          <w:marBottom w:val="0"/>
                                          <w:divBdr>
                                            <w:top w:val="none" w:sz="0" w:space="0" w:color="auto"/>
                                            <w:left w:val="none" w:sz="0" w:space="0" w:color="auto"/>
                                            <w:bottom w:val="none" w:sz="0" w:space="0" w:color="auto"/>
                                            <w:right w:val="none" w:sz="0" w:space="0" w:color="auto"/>
                                          </w:divBdr>
                                          <w:divsChild>
                                            <w:div w:id="1799913110">
                                              <w:marLeft w:val="0"/>
                                              <w:marRight w:val="0"/>
                                              <w:marTop w:val="0"/>
                                              <w:marBottom w:val="0"/>
                                              <w:divBdr>
                                                <w:top w:val="none" w:sz="0" w:space="0" w:color="auto"/>
                                                <w:left w:val="none" w:sz="0" w:space="0" w:color="auto"/>
                                                <w:bottom w:val="none" w:sz="0" w:space="0" w:color="auto"/>
                                                <w:right w:val="none" w:sz="0" w:space="0" w:color="auto"/>
                                              </w:divBdr>
                                              <w:divsChild>
                                                <w:div w:id="2004236231">
                                                  <w:marLeft w:val="0"/>
                                                  <w:marRight w:val="0"/>
                                                  <w:marTop w:val="0"/>
                                                  <w:marBottom w:val="0"/>
                                                  <w:divBdr>
                                                    <w:top w:val="none" w:sz="0" w:space="0" w:color="auto"/>
                                                    <w:left w:val="none" w:sz="0" w:space="0" w:color="auto"/>
                                                    <w:bottom w:val="none" w:sz="0" w:space="0" w:color="auto"/>
                                                    <w:right w:val="none" w:sz="0" w:space="0" w:color="auto"/>
                                                  </w:divBdr>
                                                  <w:divsChild>
                                                    <w:div w:id="323557060">
                                                      <w:marLeft w:val="0"/>
                                                      <w:marRight w:val="0"/>
                                                      <w:marTop w:val="0"/>
                                                      <w:marBottom w:val="0"/>
                                                      <w:divBdr>
                                                        <w:top w:val="none" w:sz="0" w:space="0" w:color="auto"/>
                                                        <w:left w:val="none" w:sz="0" w:space="0" w:color="auto"/>
                                                        <w:bottom w:val="none" w:sz="0" w:space="0" w:color="auto"/>
                                                        <w:right w:val="none" w:sz="0" w:space="0" w:color="auto"/>
                                                      </w:divBdr>
                                                      <w:divsChild>
                                                        <w:div w:id="2804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7173">
                                              <w:marLeft w:val="0"/>
                                              <w:marRight w:val="0"/>
                                              <w:marTop w:val="0"/>
                                              <w:marBottom w:val="0"/>
                                              <w:divBdr>
                                                <w:top w:val="none" w:sz="0" w:space="0" w:color="auto"/>
                                                <w:left w:val="none" w:sz="0" w:space="0" w:color="auto"/>
                                                <w:bottom w:val="none" w:sz="0" w:space="0" w:color="auto"/>
                                                <w:right w:val="none" w:sz="0" w:space="0" w:color="auto"/>
                                              </w:divBdr>
                                              <w:divsChild>
                                                <w:div w:id="1340280858">
                                                  <w:marLeft w:val="0"/>
                                                  <w:marRight w:val="0"/>
                                                  <w:marTop w:val="0"/>
                                                  <w:marBottom w:val="0"/>
                                                  <w:divBdr>
                                                    <w:top w:val="none" w:sz="0" w:space="0" w:color="auto"/>
                                                    <w:left w:val="none" w:sz="0" w:space="0" w:color="auto"/>
                                                    <w:bottom w:val="none" w:sz="0" w:space="0" w:color="auto"/>
                                                    <w:right w:val="none" w:sz="0" w:space="0" w:color="auto"/>
                                                  </w:divBdr>
                                                  <w:divsChild>
                                                    <w:div w:id="1539313891">
                                                      <w:marLeft w:val="0"/>
                                                      <w:marRight w:val="0"/>
                                                      <w:marTop w:val="0"/>
                                                      <w:marBottom w:val="0"/>
                                                      <w:divBdr>
                                                        <w:top w:val="none" w:sz="0" w:space="0" w:color="auto"/>
                                                        <w:left w:val="none" w:sz="0" w:space="0" w:color="auto"/>
                                                        <w:bottom w:val="none" w:sz="0" w:space="0" w:color="auto"/>
                                                        <w:right w:val="none" w:sz="0" w:space="0" w:color="auto"/>
                                                      </w:divBdr>
                                                      <w:divsChild>
                                                        <w:div w:id="15601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008586">
          <w:marLeft w:val="0"/>
          <w:marRight w:val="0"/>
          <w:marTop w:val="0"/>
          <w:marBottom w:val="0"/>
          <w:divBdr>
            <w:top w:val="none" w:sz="0" w:space="0" w:color="auto"/>
            <w:left w:val="none" w:sz="0" w:space="0" w:color="auto"/>
            <w:bottom w:val="none" w:sz="0" w:space="0" w:color="auto"/>
            <w:right w:val="none" w:sz="0" w:space="0" w:color="auto"/>
          </w:divBdr>
          <w:divsChild>
            <w:div w:id="982925808">
              <w:marLeft w:val="0"/>
              <w:marRight w:val="0"/>
              <w:marTop w:val="0"/>
              <w:marBottom w:val="0"/>
              <w:divBdr>
                <w:top w:val="none" w:sz="0" w:space="0" w:color="auto"/>
                <w:left w:val="none" w:sz="0" w:space="0" w:color="auto"/>
                <w:bottom w:val="none" w:sz="0" w:space="0" w:color="auto"/>
                <w:right w:val="none" w:sz="0" w:space="0" w:color="auto"/>
              </w:divBdr>
              <w:divsChild>
                <w:div w:id="2146192311">
                  <w:marLeft w:val="0"/>
                  <w:marRight w:val="0"/>
                  <w:marTop w:val="0"/>
                  <w:marBottom w:val="0"/>
                  <w:divBdr>
                    <w:top w:val="none" w:sz="0" w:space="0" w:color="auto"/>
                    <w:left w:val="none" w:sz="0" w:space="0" w:color="auto"/>
                    <w:bottom w:val="none" w:sz="0" w:space="0" w:color="auto"/>
                    <w:right w:val="none" w:sz="0" w:space="0" w:color="auto"/>
                  </w:divBdr>
                  <w:divsChild>
                    <w:div w:id="1080716399">
                      <w:marLeft w:val="0"/>
                      <w:marRight w:val="0"/>
                      <w:marTop w:val="0"/>
                      <w:marBottom w:val="0"/>
                      <w:divBdr>
                        <w:top w:val="none" w:sz="0" w:space="0" w:color="auto"/>
                        <w:left w:val="none" w:sz="0" w:space="0" w:color="auto"/>
                        <w:bottom w:val="none" w:sz="0" w:space="0" w:color="auto"/>
                        <w:right w:val="none" w:sz="0" w:space="0" w:color="auto"/>
                      </w:divBdr>
                      <w:divsChild>
                        <w:div w:id="1753896547">
                          <w:marLeft w:val="0"/>
                          <w:marRight w:val="0"/>
                          <w:marTop w:val="0"/>
                          <w:marBottom w:val="0"/>
                          <w:divBdr>
                            <w:top w:val="none" w:sz="0" w:space="0" w:color="auto"/>
                            <w:left w:val="none" w:sz="0" w:space="0" w:color="auto"/>
                            <w:bottom w:val="none" w:sz="0" w:space="0" w:color="auto"/>
                            <w:right w:val="none" w:sz="0" w:space="0" w:color="auto"/>
                          </w:divBdr>
                          <w:divsChild>
                            <w:div w:id="668603232">
                              <w:marLeft w:val="0"/>
                              <w:marRight w:val="0"/>
                              <w:marTop w:val="0"/>
                              <w:marBottom w:val="0"/>
                              <w:divBdr>
                                <w:top w:val="none" w:sz="0" w:space="0" w:color="auto"/>
                                <w:left w:val="none" w:sz="0" w:space="0" w:color="auto"/>
                                <w:bottom w:val="none" w:sz="0" w:space="0" w:color="auto"/>
                                <w:right w:val="none" w:sz="0" w:space="0" w:color="auto"/>
                              </w:divBdr>
                              <w:divsChild>
                                <w:div w:id="1413888979">
                                  <w:marLeft w:val="0"/>
                                  <w:marRight w:val="0"/>
                                  <w:marTop w:val="0"/>
                                  <w:marBottom w:val="0"/>
                                  <w:divBdr>
                                    <w:top w:val="none" w:sz="0" w:space="0" w:color="auto"/>
                                    <w:left w:val="none" w:sz="0" w:space="0" w:color="auto"/>
                                    <w:bottom w:val="none" w:sz="0" w:space="0" w:color="auto"/>
                                    <w:right w:val="none" w:sz="0" w:space="0" w:color="auto"/>
                                  </w:divBdr>
                                  <w:divsChild>
                                    <w:div w:id="561645020">
                                      <w:marLeft w:val="0"/>
                                      <w:marRight w:val="0"/>
                                      <w:marTop w:val="0"/>
                                      <w:marBottom w:val="0"/>
                                      <w:divBdr>
                                        <w:top w:val="none" w:sz="0" w:space="0" w:color="auto"/>
                                        <w:left w:val="none" w:sz="0" w:space="0" w:color="auto"/>
                                        <w:bottom w:val="none" w:sz="0" w:space="0" w:color="auto"/>
                                        <w:right w:val="none" w:sz="0" w:space="0" w:color="auto"/>
                                      </w:divBdr>
                                      <w:divsChild>
                                        <w:div w:id="953439632">
                                          <w:marLeft w:val="0"/>
                                          <w:marRight w:val="0"/>
                                          <w:marTop w:val="0"/>
                                          <w:marBottom w:val="0"/>
                                          <w:divBdr>
                                            <w:top w:val="none" w:sz="0" w:space="0" w:color="auto"/>
                                            <w:left w:val="none" w:sz="0" w:space="0" w:color="auto"/>
                                            <w:bottom w:val="none" w:sz="0" w:space="0" w:color="auto"/>
                                            <w:right w:val="none" w:sz="0" w:space="0" w:color="auto"/>
                                          </w:divBdr>
                                          <w:divsChild>
                                            <w:div w:id="2056079330">
                                              <w:marLeft w:val="0"/>
                                              <w:marRight w:val="0"/>
                                              <w:marTop w:val="0"/>
                                              <w:marBottom w:val="0"/>
                                              <w:divBdr>
                                                <w:top w:val="none" w:sz="0" w:space="0" w:color="auto"/>
                                                <w:left w:val="none" w:sz="0" w:space="0" w:color="auto"/>
                                                <w:bottom w:val="none" w:sz="0" w:space="0" w:color="auto"/>
                                                <w:right w:val="none" w:sz="0" w:space="0" w:color="auto"/>
                                              </w:divBdr>
                                              <w:divsChild>
                                                <w:div w:id="21429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380215">
      <w:bodyDiv w:val="1"/>
      <w:marLeft w:val="0"/>
      <w:marRight w:val="0"/>
      <w:marTop w:val="0"/>
      <w:marBottom w:val="0"/>
      <w:divBdr>
        <w:top w:val="none" w:sz="0" w:space="0" w:color="auto"/>
        <w:left w:val="none" w:sz="0" w:space="0" w:color="auto"/>
        <w:bottom w:val="none" w:sz="0" w:space="0" w:color="auto"/>
        <w:right w:val="none" w:sz="0" w:space="0" w:color="auto"/>
      </w:divBdr>
    </w:div>
    <w:div w:id="963736306">
      <w:bodyDiv w:val="1"/>
      <w:marLeft w:val="0"/>
      <w:marRight w:val="0"/>
      <w:marTop w:val="0"/>
      <w:marBottom w:val="0"/>
      <w:divBdr>
        <w:top w:val="none" w:sz="0" w:space="0" w:color="auto"/>
        <w:left w:val="none" w:sz="0" w:space="0" w:color="auto"/>
        <w:bottom w:val="none" w:sz="0" w:space="0" w:color="auto"/>
        <w:right w:val="none" w:sz="0" w:space="0" w:color="auto"/>
      </w:divBdr>
    </w:div>
    <w:div w:id="966811270">
      <w:bodyDiv w:val="1"/>
      <w:marLeft w:val="0"/>
      <w:marRight w:val="0"/>
      <w:marTop w:val="0"/>
      <w:marBottom w:val="0"/>
      <w:divBdr>
        <w:top w:val="none" w:sz="0" w:space="0" w:color="auto"/>
        <w:left w:val="none" w:sz="0" w:space="0" w:color="auto"/>
        <w:bottom w:val="none" w:sz="0" w:space="0" w:color="auto"/>
        <w:right w:val="none" w:sz="0" w:space="0" w:color="auto"/>
      </w:divBdr>
    </w:div>
    <w:div w:id="982001095">
      <w:bodyDiv w:val="1"/>
      <w:marLeft w:val="0"/>
      <w:marRight w:val="0"/>
      <w:marTop w:val="0"/>
      <w:marBottom w:val="0"/>
      <w:divBdr>
        <w:top w:val="none" w:sz="0" w:space="0" w:color="auto"/>
        <w:left w:val="none" w:sz="0" w:space="0" w:color="auto"/>
        <w:bottom w:val="none" w:sz="0" w:space="0" w:color="auto"/>
        <w:right w:val="none" w:sz="0" w:space="0" w:color="auto"/>
      </w:divBdr>
    </w:div>
    <w:div w:id="987562488">
      <w:bodyDiv w:val="1"/>
      <w:marLeft w:val="0"/>
      <w:marRight w:val="0"/>
      <w:marTop w:val="0"/>
      <w:marBottom w:val="0"/>
      <w:divBdr>
        <w:top w:val="none" w:sz="0" w:space="0" w:color="auto"/>
        <w:left w:val="none" w:sz="0" w:space="0" w:color="auto"/>
        <w:bottom w:val="none" w:sz="0" w:space="0" w:color="auto"/>
        <w:right w:val="none" w:sz="0" w:space="0" w:color="auto"/>
      </w:divBdr>
    </w:div>
    <w:div w:id="992368735">
      <w:bodyDiv w:val="1"/>
      <w:marLeft w:val="0"/>
      <w:marRight w:val="0"/>
      <w:marTop w:val="0"/>
      <w:marBottom w:val="0"/>
      <w:divBdr>
        <w:top w:val="none" w:sz="0" w:space="0" w:color="auto"/>
        <w:left w:val="none" w:sz="0" w:space="0" w:color="auto"/>
        <w:bottom w:val="none" w:sz="0" w:space="0" w:color="auto"/>
        <w:right w:val="none" w:sz="0" w:space="0" w:color="auto"/>
      </w:divBdr>
      <w:divsChild>
        <w:div w:id="1243219333">
          <w:marLeft w:val="0"/>
          <w:marRight w:val="0"/>
          <w:marTop w:val="0"/>
          <w:marBottom w:val="0"/>
          <w:divBdr>
            <w:top w:val="none" w:sz="0" w:space="0" w:color="auto"/>
            <w:left w:val="none" w:sz="0" w:space="0" w:color="auto"/>
            <w:bottom w:val="none" w:sz="0" w:space="0" w:color="auto"/>
            <w:right w:val="none" w:sz="0" w:space="0" w:color="auto"/>
          </w:divBdr>
          <w:divsChild>
            <w:div w:id="406079144">
              <w:marLeft w:val="0"/>
              <w:marRight w:val="0"/>
              <w:marTop w:val="0"/>
              <w:marBottom w:val="0"/>
              <w:divBdr>
                <w:top w:val="none" w:sz="0" w:space="0" w:color="auto"/>
                <w:left w:val="none" w:sz="0" w:space="0" w:color="auto"/>
                <w:bottom w:val="none" w:sz="0" w:space="0" w:color="auto"/>
                <w:right w:val="none" w:sz="0" w:space="0" w:color="auto"/>
              </w:divBdr>
              <w:divsChild>
                <w:div w:id="1258564014">
                  <w:marLeft w:val="0"/>
                  <w:marRight w:val="0"/>
                  <w:marTop w:val="0"/>
                  <w:marBottom w:val="0"/>
                  <w:divBdr>
                    <w:top w:val="none" w:sz="0" w:space="0" w:color="auto"/>
                    <w:left w:val="none" w:sz="0" w:space="0" w:color="auto"/>
                    <w:bottom w:val="none" w:sz="0" w:space="0" w:color="auto"/>
                    <w:right w:val="none" w:sz="0" w:space="0" w:color="auto"/>
                  </w:divBdr>
                  <w:divsChild>
                    <w:div w:id="467431103">
                      <w:marLeft w:val="0"/>
                      <w:marRight w:val="0"/>
                      <w:marTop w:val="0"/>
                      <w:marBottom w:val="0"/>
                      <w:divBdr>
                        <w:top w:val="none" w:sz="0" w:space="0" w:color="auto"/>
                        <w:left w:val="none" w:sz="0" w:space="0" w:color="auto"/>
                        <w:bottom w:val="none" w:sz="0" w:space="0" w:color="auto"/>
                        <w:right w:val="none" w:sz="0" w:space="0" w:color="auto"/>
                      </w:divBdr>
                      <w:divsChild>
                        <w:div w:id="856889253">
                          <w:marLeft w:val="0"/>
                          <w:marRight w:val="0"/>
                          <w:marTop w:val="0"/>
                          <w:marBottom w:val="0"/>
                          <w:divBdr>
                            <w:top w:val="none" w:sz="0" w:space="0" w:color="auto"/>
                            <w:left w:val="none" w:sz="0" w:space="0" w:color="auto"/>
                            <w:bottom w:val="none" w:sz="0" w:space="0" w:color="auto"/>
                            <w:right w:val="none" w:sz="0" w:space="0" w:color="auto"/>
                          </w:divBdr>
                          <w:divsChild>
                            <w:div w:id="1461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652871">
      <w:bodyDiv w:val="1"/>
      <w:marLeft w:val="0"/>
      <w:marRight w:val="0"/>
      <w:marTop w:val="0"/>
      <w:marBottom w:val="0"/>
      <w:divBdr>
        <w:top w:val="none" w:sz="0" w:space="0" w:color="auto"/>
        <w:left w:val="none" w:sz="0" w:space="0" w:color="auto"/>
        <w:bottom w:val="none" w:sz="0" w:space="0" w:color="auto"/>
        <w:right w:val="none" w:sz="0" w:space="0" w:color="auto"/>
      </w:divBdr>
    </w:div>
    <w:div w:id="1004236280">
      <w:bodyDiv w:val="1"/>
      <w:marLeft w:val="0"/>
      <w:marRight w:val="0"/>
      <w:marTop w:val="0"/>
      <w:marBottom w:val="0"/>
      <w:divBdr>
        <w:top w:val="none" w:sz="0" w:space="0" w:color="auto"/>
        <w:left w:val="none" w:sz="0" w:space="0" w:color="auto"/>
        <w:bottom w:val="none" w:sz="0" w:space="0" w:color="auto"/>
        <w:right w:val="none" w:sz="0" w:space="0" w:color="auto"/>
      </w:divBdr>
    </w:div>
    <w:div w:id="1009481088">
      <w:bodyDiv w:val="1"/>
      <w:marLeft w:val="0"/>
      <w:marRight w:val="0"/>
      <w:marTop w:val="0"/>
      <w:marBottom w:val="0"/>
      <w:divBdr>
        <w:top w:val="none" w:sz="0" w:space="0" w:color="auto"/>
        <w:left w:val="none" w:sz="0" w:space="0" w:color="auto"/>
        <w:bottom w:val="none" w:sz="0" w:space="0" w:color="auto"/>
        <w:right w:val="none" w:sz="0" w:space="0" w:color="auto"/>
      </w:divBdr>
    </w:div>
    <w:div w:id="1015619440">
      <w:bodyDiv w:val="1"/>
      <w:marLeft w:val="0"/>
      <w:marRight w:val="0"/>
      <w:marTop w:val="0"/>
      <w:marBottom w:val="0"/>
      <w:divBdr>
        <w:top w:val="none" w:sz="0" w:space="0" w:color="auto"/>
        <w:left w:val="none" w:sz="0" w:space="0" w:color="auto"/>
        <w:bottom w:val="none" w:sz="0" w:space="0" w:color="auto"/>
        <w:right w:val="none" w:sz="0" w:space="0" w:color="auto"/>
      </w:divBdr>
    </w:div>
    <w:div w:id="1018889762">
      <w:bodyDiv w:val="1"/>
      <w:marLeft w:val="0"/>
      <w:marRight w:val="0"/>
      <w:marTop w:val="0"/>
      <w:marBottom w:val="0"/>
      <w:divBdr>
        <w:top w:val="none" w:sz="0" w:space="0" w:color="auto"/>
        <w:left w:val="none" w:sz="0" w:space="0" w:color="auto"/>
        <w:bottom w:val="none" w:sz="0" w:space="0" w:color="auto"/>
        <w:right w:val="none" w:sz="0" w:space="0" w:color="auto"/>
      </w:divBdr>
    </w:div>
    <w:div w:id="1046828785">
      <w:bodyDiv w:val="1"/>
      <w:marLeft w:val="0"/>
      <w:marRight w:val="0"/>
      <w:marTop w:val="0"/>
      <w:marBottom w:val="0"/>
      <w:divBdr>
        <w:top w:val="none" w:sz="0" w:space="0" w:color="auto"/>
        <w:left w:val="none" w:sz="0" w:space="0" w:color="auto"/>
        <w:bottom w:val="none" w:sz="0" w:space="0" w:color="auto"/>
        <w:right w:val="none" w:sz="0" w:space="0" w:color="auto"/>
      </w:divBdr>
    </w:div>
    <w:div w:id="1053235258">
      <w:bodyDiv w:val="1"/>
      <w:marLeft w:val="0"/>
      <w:marRight w:val="0"/>
      <w:marTop w:val="0"/>
      <w:marBottom w:val="0"/>
      <w:divBdr>
        <w:top w:val="none" w:sz="0" w:space="0" w:color="auto"/>
        <w:left w:val="none" w:sz="0" w:space="0" w:color="auto"/>
        <w:bottom w:val="none" w:sz="0" w:space="0" w:color="auto"/>
        <w:right w:val="none" w:sz="0" w:space="0" w:color="auto"/>
      </w:divBdr>
      <w:divsChild>
        <w:div w:id="990017678">
          <w:marLeft w:val="0"/>
          <w:marRight w:val="0"/>
          <w:marTop w:val="0"/>
          <w:marBottom w:val="0"/>
          <w:divBdr>
            <w:top w:val="none" w:sz="0" w:space="0" w:color="auto"/>
            <w:left w:val="none" w:sz="0" w:space="0" w:color="auto"/>
            <w:bottom w:val="none" w:sz="0" w:space="0" w:color="auto"/>
            <w:right w:val="none" w:sz="0" w:space="0" w:color="auto"/>
          </w:divBdr>
          <w:divsChild>
            <w:div w:id="719521684">
              <w:marLeft w:val="0"/>
              <w:marRight w:val="0"/>
              <w:marTop w:val="0"/>
              <w:marBottom w:val="0"/>
              <w:divBdr>
                <w:top w:val="none" w:sz="0" w:space="0" w:color="auto"/>
                <w:left w:val="none" w:sz="0" w:space="0" w:color="auto"/>
                <w:bottom w:val="none" w:sz="0" w:space="0" w:color="auto"/>
                <w:right w:val="none" w:sz="0" w:space="0" w:color="auto"/>
              </w:divBdr>
              <w:divsChild>
                <w:div w:id="158039630">
                  <w:marLeft w:val="0"/>
                  <w:marRight w:val="0"/>
                  <w:marTop w:val="0"/>
                  <w:marBottom w:val="0"/>
                  <w:divBdr>
                    <w:top w:val="none" w:sz="0" w:space="0" w:color="auto"/>
                    <w:left w:val="none" w:sz="0" w:space="0" w:color="auto"/>
                    <w:bottom w:val="none" w:sz="0" w:space="0" w:color="auto"/>
                    <w:right w:val="none" w:sz="0" w:space="0" w:color="auto"/>
                  </w:divBdr>
                  <w:divsChild>
                    <w:div w:id="18961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71817">
          <w:marLeft w:val="0"/>
          <w:marRight w:val="0"/>
          <w:marTop w:val="0"/>
          <w:marBottom w:val="0"/>
          <w:divBdr>
            <w:top w:val="none" w:sz="0" w:space="0" w:color="auto"/>
            <w:left w:val="none" w:sz="0" w:space="0" w:color="auto"/>
            <w:bottom w:val="none" w:sz="0" w:space="0" w:color="auto"/>
            <w:right w:val="none" w:sz="0" w:space="0" w:color="auto"/>
          </w:divBdr>
          <w:divsChild>
            <w:div w:id="1085876544">
              <w:marLeft w:val="0"/>
              <w:marRight w:val="0"/>
              <w:marTop w:val="0"/>
              <w:marBottom w:val="0"/>
              <w:divBdr>
                <w:top w:val="none" w:sz="0" w:space="0" w:color="auto"/>
                <w:left w:val="none" w:sz="0" w:space="0" w:color="auto"/>
                <w:bottom w:val="none" w:sz="0" w:space="0" w:color="auto"/>
                <w:right w:val="none" w:sz="0" w:space="0" w:color="auto"/>
              </w:divBdr>
              <w:divsChild>
                <w:div w:id="2010716904">
                  <w:marLeft w:val="0"/>
                  <w:marRight w:val="0"/>
                  <w:marTop w:val="0"/>
                  <w:marBottom w:val="0"/>
                  <w:divBdr>
                    <w:top w:val="none" w:sz="0" w:space="0" w:color="auto"/>
                    <w:left w:val="none" w:sz="0" w:space="0" w:color="auto"/>
                    <w:bottom w:val="none" w:sz="0" w:space="0" w:color="auto"/>
                    <w:right w:val="none" w:sz="0" w:space="0" w:color="auto"/>
                  </w:divBdr>
                  <w:divsChild>
                    <w:div w:id="4019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7954">
      <w:bodyDiv w:val="1"/>
      <w:marLeft w:val="0"/>
      <w:marRight w:val="0"/>
      <w:marTop w:val="0"/>
      <w:marBottom w:val="0"/>
      <w:divBdr>
        <w:top w:val="none" w:sz="0" w:space="0" w:color="auto"/>
        <w:left w:val="none" w:sz="0" w:space="0" w:color="auto"/>
        <w:bottom w:val="none" w:sz="0" w:space="0" w:color="auto"/>
        <w:right w:val="none" w:sz="0" w:space="0" w:color="auto"/>
      </w:divBdr>
      <w:divsChild>
        <w:div w:id="1535998456">
          <w:marLeft w:val="0"/>
          <w:marRight w:val="0"/>
          <w:marTop w:val="0"/>
          <w:marBottom w:val="0"/>
          <w:divBdr>
            <w:top w:val="none" w:sz="0" w:space="0" w:color="auto"/>
            <w:left w:val="none" w:sz="0" w:space="0" w:color="auto"/>
            <w:bottom w:val="none" w:sz="0" w:space="0" w:color="auto"/>
            <w:right w:val="none" w:sz="0" w:space="0" w:color="auto"/>
          </w:divBdr>
        </w:div>
      </w:divsChild>
    </w:div>
    <w:div w:id="1083986924">
      <w:bodyDiv w:val="1"/>
      <w:marLeft w:val="0"/>
      <w:marRight w:val="0"/>
      <w:marTop w:val="0"/>
      <w:marBottom w:val="0"/>
      <w:divBdr>
        <w:top w:val="none" w:sz="0" w:space="0" w:color="auto"/>
        <w:left w:val="none" w:sz="0" w:space="0" w:color="auto"/>
        <w:bottom w:val="none" w:sz="0" w:space="0" w:color="auto"/>
        <w:right w:val="none" w:sz="0" w:space="0" w:color="auto"/>
      </w:divBdr>
    </w:div>
    <w:div w:id="1089619852">
      <w:bodyDiv w:val="1"/>
      <w:marLeft w:val="0"/>
      <w:marRight w:val="0"/>
      <w:marTop w:val="0"/>
      <w:marBottom w:val="0"/>
      <w:divBdr>
        <w:top w:val="none" w:sz="0" w:space="0" w:color="auto"/>
        <w:left w:val="none" w:sz="0" w:space="0" w:color="auto"/>
        <w:bottom w:val="none" w:sz="0" w:space="0" w:color="auto"/>
        <w:right w:val="none" w:sz="0" w:space="0" w:color="auto"/>
      </w:divBdr>
    </w:div>
    <w:div w:id="1107047429">
      <w:bodyDiv w:val="1"/>
      <w:marLeft w:val="0"/>
      <w:marRight w:val="0"/>
      <w:marTop w:val="0"/>
      <w:marBottom w:val="0"/>
      <w:divBdr>
        <w:top w:val="none" w:sz="0" w:space="0" w:color="auto"/>
        <w:left w:val="none" w:sz="0" w:space="0" w:color="auto"/>
        <w:bottom w:val="none" w:sz="0" w:space="0" w:color="auto"/>
        <w:right w:val="none" w:sz="0" w:space="0" w:color="auto"/>
      </w:divBdr>
      <w:divsChild>
        <w:div w:id="1924994024">
          <w:marLeft w:val="0"/>
          <w:marRight w:val="0"/>
          <w:marTop w:val="0"/>
          <w:marBottom w:val="0"/>
          <w:divBdr>
            <w:top w:val="none" w:sz="0" w:space="0" w:color="auto"/>
            <w:left w:val="none" w:sz="0" w:space="0" w:color="auto"/>
            <w:bottom w:val="none" w:sz="0" w:space="0" w:color="auto"/>
            <w:right w:val="none" w:sz="0" w:space="0" w:color="auto"/>
          </w:divBdr>
          <w:divsChild>
            <w:div w:id="25255966">
              <w:marLeft w:val="0"/>
              <w:marRight w:val="0"/>
              <w:marTop w:val="0"/>
              <w:marBottom w:val="0"/>
              <w:divBdr>
                <w:top w:val="none" w:sz="0" w:space="0" w:color="auto"/>
                <w:left w:val="none" w:sz="0" w:space="0" w:color="auto"/>
                <w:bottom w:val="none" w:sz="0" w:space="0" w:color="auto"/>
                <w:right w:val="none" w:sz="0" w:space="0" w:color="auto"/>
              </w:divBdr>
              <w:divsChild>
                <w:div w:id="175507693">
                  <w:marLeft w:val="0"/>
                  <w:marRight w:val="0"/>
                  <w:marTop w:val="0"/>
                  <w:marBottom w:val="0"/>
                  <w:divBdr>
                    <w:top w:val="none" w:sz="0" w:space="0" w:color="auto"/>
                    <w:left w:val="none" w:sz="0" w:space="0" w:color="auto"/>
                    <w:bottom w:val="none" w:sz="0" w:space="0" w:color="auto"/>
                    <w:right w:val="none" w:sz="0" w:space="0" w:color="auto"/>
                  </w:divBdr>
                  <w:divsChild>
                    <w:div w:id="1750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1842">
      <w:bodyDiv w:val="1"/>
      <w:marLeft w:val="0"/>
      <w:marRight w:val="0"/>
      <w:marTop w:val="0"/>
      <w:marBottom w:val="0"/>
      <w:divBdr>
        <w:top w:val="none" w:sz="0" w:space="0" w:color="auto"/>
        <w:left w:val="none" w:sz="0" w:space="0" w:color="auto"/>
        <w:bottom w:val="none" w:sz="0" w:space="0" w:color="auto"/>
        <w:right w:val="none" w:sz="0" w:space="0" w:color="auto"/>
      </w:divBdr>
    </w:div>
    <w:div w:id="1133643925">
      <w:bodyDiv w:val="1"/>
      <w:marLeft w:val="0"/>
      <w:marRight w:val="0"/>
      <w:marTop w:val="0"/>
      <w:marBottom w:val="0"/>
      <w:divBdr>
        <w:top w:val="none" w:sz="0" w:space="0" w:color="auto"/>
        <w:left w:val="none" w:sz="0" w:space="0" w:color="auto"/>
        <w:bottom w:val="none" w:sz="0" w:space="0" w:color="auto"/>
        <w:right w:val="none" w:sz="0" w:space="0" w:color="auto"/>
      </w:divBdr>
      <w:divsChild>
        <w:div w:id="1193569409">
          <w:marLeft w:val="0"/>
          <w:marRight w:val="0"/>
          <w:marTop w:val="0"/>
          <w:marBottom w:val="0"/>
          <w:divBdr>
            <w:top w:val="none" w:sz="0" w:space="0" w:color="auto"/>
            <w:left w:val="none" w:sz="0" w:space="0" w:color="auto"/>
            <w:bottom w:val="none" w:sz="0" w:space="0" w:color="auto"/>
            <w:right w:val="none" w:sz="0" w:space="0" w:color="auto"/>
          </w:divBdr>
        </w:div>
      </w:divsChild>
    </w:div>
    <w:div w:id="1142506935">
      <w:bodyDiv w:val="1"/>
      <w:marLeft w:val="0"/>
      <w:marRight w:val="0"/>
      <w:marTop w:val="0"/>
      <w:marBottom w:val="0"/>
      <w:divBdr>
        <w:top w:val="none" w:sz="0" w:space="0" w:color="auto"/>
        <w:left w:val="none" w:sz="0" w:space="0" w:color="auto"/>
        <w:bottom w:val="none" w:sz="0" w:space="0" w:color="auto"/>
        <w:right w:val="none" w:sz="0" w:space="0" w:color="auto"/>
      </w:divBdr>
      <w:divsChild>
        <w:div w:id="1982926460">
          <w:marLeft w:val="-720"/>
          <w:marRight w:val="0"/>
          <w:marTop w:val="0"/>
          <w:marBottom w:val="0"/>
          <w:divBdr>
            <w:top w:val="none" w:sz="0" w:space="0" w:color="auto"/>
            <w:left w:val="none" w:sz="0" w:space="0" w:color="auto"/>
            <w:bottom w:val="none" w:sz="0" w:space="0" w:color="auto"/>
            <w:right w:val="none" w:sz="0" w:space="0" w:color="auto"/>
          </w:divBdr>
        </w:div>
      </w:divsChild>
    </w:div>
    <w:div w:id="1147670730">
      <w:bodyDiv w:val="1"/>
      <w:marLeft w:val="0"/>
      <w:marRight w:val="0"/>
      <w:marTop w:val="0"/>
      <w:marBottom w:val="0"/>
      <w:divBdr>
        <w:top w:val="none" w:sz="0" w:space="0" w:color="auto"/>
        <w:left w:val="none" w:sz="0" w:space="0" w:color="auto"/>
        <w:bottom w:val="none" w:sz="0" w:space="0" w:color="auto"/>
        <w:right w:val="none" w:sz="0" w:space="0" w:color="auto"/>
      </w:divBdr>
      <w:divsChild>
        <w:div w:id="479543074">
          <w:marLeft w:val="0"/>
          <w:marRight w:val="0"/>
          <w:marTop w:val="0"/>
          <w:marBottom w:val="0"/>
          <w:divBdr>
            <w:top w:val="none" w:sz="0" w:space="0" w:color="auto"/>
            <w:left w:val="none" w:sz="0" w:space="0" w:color="auto"/>
            <w:bottom w:val="none" w:sz="0" w:space="0" w:color="auto"/>
            <w:right w:val="none" w:sz="0" w:space="0" w:color="auto"/>
          </w:divBdr>
          <w:divsChild>
            <w:div w:id="170459864">
              <w:marLeft w:val="0"/>
              <w:marRight w:val="0"/>
              <w:marTop w:val="0"/>
              <w:marBottom w:val="0"/>
              <w:divBdr>
                <w:top w:val="none" w:sz="0" w:space="0" w:color="auto"/>
                <w:left w:val="none" w:sz="0" w:space="0" w:color="auto"/>
                <w:bottom w:val="none" w:sz="0" w:space="0" w:color="auto"/>
                <w:right w:val="none" w:sz="0" w:space="0" w:color="auto"/>
              </w:divBdr>
              <w:divsChild>
                <w:div w:id="2129082769">
                  <w:marLeft w:val="0"/>
                  <w:marRight w:val="0"/>
                  <w:marTop w:val="0"/>
                  <w:marBottom w:val="0"/>
                  <w:divBdr>
                    <w:top w:val="none" w:sz="0" w:space="0" w:color="auto"/>
                    <w:left w:val="none" w:sz="0" w:space="0" w:color="auto"/>
                    <w:bottom w:val="none" w:sz="0" w:space="0" w:color="auto"/>
                    <w:right w:val="none" w:sz="0" w:space="0" w:color="auto"/>
                  </w:divBdr>
                  <w:divsChild>
                    <w:div w:id="10131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9155">
          <w:marLeft w:val="0"/>
          <w:marRight w:val="0"/>
          <w:marTop w:val="0"/>
          <w:marBottom w:val="0"/>
          <w:divBdr>
            <w:top w:val="none" w:sz="0" w:space="0" w:color="auto"/>
            <w:left w:val="none" w:sz="0" w:space="0" w:color="auto"/>
            <w:bottom w:val="none" w:sz="0" w:space="0" w:color="auto"/>
            <w:right w:val="none" w:sz="0" w:space="0" w:color="auto"/>
          </w:divBdr>
          <w:divsChild>
            <w:div w:id="1447851296">
              <w:marLeft w:val="0"/>
              <w:marRight w:val="0"/>
              <w:marTop w:val="0"/>
              <w:marBottom w:val="0"/>
              <w:divBdr>
                <w:top w:val="none" w:sz="0" w:space="0" w:color="auto"/>
                <w:left w:val="none" w:sz="0" w:space="0" w:color="auto"/>
                <w:bottom w:val="none" w:sz="0" w:space="0" w:color="auto"/>
                <w:right w:val="none" w:sz="0" w:space="0" w:color="auto"/>
              </w:divBdr>
              <w:divsChild>
                <w:div w:id="1923250193">
                  <w:marLeft w:val="0"/>
                  <w:marRight w:val="0"/>
                  <w:marTop w:val="0"/>
                  <w:marBottom w:val="0"/>
                  <w:divBdr>
                    <w:top w:val="none" w:sz="0" w:space="0" w:color="auto"/>
                    <w:left w:val="none" w:sz="0" w:space="0" w:color="auto"/>
                    <w:bottom w:val="none" w:sz="0" w:space="0" w:color="auto"/>
                    <w:right w:val="none" w:sz="0" w:space="0" w:color="auto"/>
                  </w:divBdr>
                  <w:divsChild>
                    <w:div w:id="2406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64608">
      <w:bodyDiv w:val="1"/>
      <w:marLeft w:val="0"/>
      <w:marRight w:val="0"/>
      <w:marTop w:val="0"/>
      <w:marBottom w:val="0"/>
      <w:divBdr>
        <w:top w:val="none" w:sz="0" w:space="0" w:color="auto"/>
        <w:left w:val="none" w:sz="0" w:space="0" w:color="auto"/>
        <w:bottom w:val="none" w:sz="0" w:space="0" w:color="auto"/>
        <w:right w:val="none" w:sz="0" w:space="0" w:color="auto"/>
      </w:divBdr>
    </w:div>
    <w:div w:id="1160855220">
      <w:bodyDiv w:val="1"/>
      <w:marLeft w:val="0"/>
      <w:marRight w:val="0"/>
      <w:marTop w:val="0"/>
      <w:marBottom w:val="0"/>
      <w:divBdr>
        <w:top w:val="none" w:sz="0" w:space="0" w:color="auto"/>
        <w:left w:val="none" w:sz="0" w:space="0" w:color="auto"/>
        <w:bottom w:val="none" w:sz="0" w:space="0" w:color="auto"/>
        <w:right w:val="none" w:sz="0" w:space="0" w:color="auto"/>
      </w:divBdr>
    </w:div>
    <w:div w:id="1162046536">
      <w:bodyDiv w:val="1"/>
      <w:marLeft w:val="0"/>
      <w:marRight w:val="0"/>
      <w:marTop w:val="0"/>
      <w:marBottom w:val="0"/>
      <w:divBdr>
        <w:top w:val="none" w:sz="0" w:space="0" w:color="auto"/>
        <w:left w:val="none" w:sz="0" w:space="0" w:color="auto"/>
        <w:bottom w:val="none" w:sz="0" w:space="0" w:color="auto"/>
        <w:right w:val="none" w:sz="0" w:space="0" w:color="auto"/>
      </w:divBdr>
      <w:divsChild>
        <w:div w:id="1416392100">
          <w:marLeft w:val="0"/>
          <w:marRight w:val="0"/>
          <w:marTop w:val="0"/>
          <w:marBottom w:val="0"/>
          <w:divBdr>
            <w:top w:val="none" w:sz="0" w:space="0" w:color="auto"/>
            <w:left w:val="none" w:sz="0" w:space="0" w:color="auto"/>
            <w:bottom w:val="none" w:sz="0" w:space="0" w:color="auto"/>
            <w:right w:val="none" w:sz="0" w:space="0" w:color="auto"/>
          </w:divBdr>
        </w:div>
      </w:divsChild>
    </w:div>
    <w:div w:id="1188568195">
      <w:bodyDiv w:val="1"/>
      <w:marLeft w:val="0"/>
      <w:marRight w:val="0"/>
      <w:marTop w:val="0"/>
      <w:marBottom w:val="0"/>
      <w:divBdr>
        <w:top w:val="none" w:sz="0" w:space="0" w:color="auto"/>
        <w:left w:val="none" w:sz="0" w:space="0" w:color="auto"/>
        <w:bottom w:val="none" w:sz="0" w:space="0" w:color="auto"/>
        <w:right w:val="none" w:sz="0" w:space="0" w:color="auto"/>
      </w:divBdr>
    </w:div>
    <w:div w:id="1219321854">
      <w:bodyDiv w:val="1"/>
      <w:marLeft w:val="0"/>
      <w:marRight w:val="0"/>
      <w:marTop w:val="0"/>
      <w:marBottom w:val="0"/>
      <w:divBdr>
        <w:top w:val="none" w:sz="0" w:space="0" w:color="auto"/>
        <w:left w:val="none" w:sz="0" w:space="0" w:color="auto"/>
        <w:bottom w:val="none" w:sz="0" w:space="0" w:color="auto"/>
        <w:right w:val="none" w:sz="0" w:space="0" w:color="auto"/>
      </w:divBdr>
      <w:divsChild>
        <w:div w:id="959847945">
          <w:marLeft w:val="-720"/>
          <w:marRight w:val="0"/>
          <w:marTop w:val="0"/>
          <w:marBottom w:val="0"/>
          <w:divBdr>
            <w:top w:val="none" w:sz="0" w:space="0" w:color="auto"/>
            <w:left w:val="none" w:sz="0" w:space="0" w:color="auto"/>
            <w:bottom w:val="none" w:sz="0" w:space="0" w:color="auto"/>
            <w:right w:val="none" w:sz="0" w:space="0" w:color="auto"/>
          </w:divBdr>
        </w:div>
      </w:divsChild>
    </w:div>
    <w:div w:id="1222978309">
      <w:bodyDiv w:val="1"/>
      <w:marLeft w:val="0"/>
      <w:marRight w:val="0"/>
      <w:marTop w:val="0"/>
      <w:marBottom w:val="0"/>
      <w:divBdr>
        <w:top w:val="none" w:sz="0" w:space="0" w:color="auto"/>
        <w:left w:val="none" w:sz="0" w:space="0" w:color="auto"/>
        <w:bottom w:val="none" w:sz="0" w:space="0" w:color="auto"/>
        <w:right w:val="none" w:sz="0" w:space="0" w:color="auto"/>
      </w:divBdr>
    </w:div>
    <w:div w:id="1223835761">
      <w:bodyDiv w:val="1"/>
      <w:marLeft w:val="0"/>
      <w:marRight w:val="0"/>
      <w:marTop w:val="0"/>
      <w:marBottom w:val="0"/>
      <w:divBdr>
        <w:top w:val="none" w:sz="0" w:space="0" w:color="auto"/>
        <w:left w:val="none" w:sz="0" w:space="0" w:color="auto"/>
        <w:bottom w:val="none" w:sz="0" w:space="0" w:color="auto"/>
        <w:right w:val="none" w:sz="0" w:space="0" w:color="auto"/>
      </w:divBdr>
    </w:div>
    <w:div w:id="1236282007">
      <w:bodyDiv w:val="1"/>
      <w:marLeft w:val="0"/>
      <w:marRight w:val="0"/>
      <w:marTop w:val="0"/>
      <w:marBottom w:val="0"/>
      <w:divBdr>
        <w:top w:val="none" w:sz="0" w:space="0" w:color="auto"/>
        <w:left w:val="none" w:sz="0" w:space="0" w:color="auto"/>
        <w:bottom w:val="none" w:sz="0" w:space="0" w:color="auto"/>
        <w:right w:val="none" w:sz="0" w:space="0" w:color="auto"/>
      </w:divBdr>
    </w:div>
    <w:div w:id="1241063582">
      <w:bodyDiv w:val="1"/>
      <w:marLeft w:val="0"/>
      <w:marRight w:val="0"/>
      <w:marTop w:val="0"/>
      <w:marBottom w:val="0"/>
      <w:divBdr>
        <w:top w:val="none" w:sz="0" w:space="0" w:color="auto"/>
        <w:left w:val="none" w:sz="0" w:space="0" w:color="auto"/>
        <w:bottom w:val="none" w:sz="0" w:space="0" w:color="auto"/>
        <w:right w:val="none" w:sz="0" w:space="0" w:color="auto"/>
      </w:divBdr>
    </w:div>
    <w:div w:id="1262686230">
      <w:bodyDiv w:val="1"/>
      <w:marLeft w:val="0"/>
      <w:marRight w:val="0"/>
      <w:marTop w:val="0"/>
      <w:marBottom w:val="0"/>
      <w:divBdr>
        <w:top w:val="none" w:sz="0" w:space="0" w:color="auto"/>
        <w:left w:val="none" w:sz="0" w:space="0" w:color="auto"/>
        <w:bottom w:val="none" w:sz="0" w:space="0" w:color="auto"/>
        <w:right w:val="none" w:sz="0" w:space="0" w:color="auto"/>
      </w:divBdr>
    </w:div>
    <w:div w:id="1266840152">
      <w:bodyDiv w:val="1"/>
      <w:marLeft w:val="0"/>
      <w:marRight w:val="0"/>
      <w:marTop w:val="0"/>
      <w:marBottom w:val="0"/>
      <w:divBdr>
        <w:top w:val="none" w:sz="0" w:space="0" w:color="auto"/>
        <w:left w:val="none" w:sz="0" w:space="0" w:color="auto"/>
        <w:bottom w:val="none" w:sz="0" w:space="0" w:color="auto"/>
        <w:right w:val="none" w:sz="0" w:space="0" w:color="auto"/>
      </w:divBdr>
    </w:div>
    <w:div w:id="1271546754">
      <w:bodyDiv w:val="1"/>
      <w:marLeft w:val="0"/>
      <w:marRight w:val="0"/>
      <w:marTop w:val="0"/>
      <w:marBottom w:val="0"/>
      <w:divBdr>
        <w:top w:val="none" w:sz="0" w:space="0" w:color="auto"/>
        <w:left w:val="none" w:sz="0" w:space="0" w:color="auto"/>
        <w:bottom w:val="none" w:sz="0" w:space="0" w:color="auto"/>
        <w:right w:val="none" w:sz="0" w:space="0" w:color="auto"/>
      </w:divBdr>
    </w:div>
    <w:div w:id="1279725475">
      <w:bodyDiv w:val="1"/>
      <w:marLeft w:val="0"/>
      <w:marRight w:val="0"/>
      <w:marTop w:val="0"/>
      <w:marBottom w:val="0"/>
      <w:divBdr>
        <w:top w:val="none" w:sz="0" w:space="0" w:color="auto"/>
        <w:left w:val="none" w:sz="0" w:space="0" w:color="auto"/>
        <w:bottom w:val="none" w:sz="0" w:space="0" w:color="auto"/>
        <w:right w:val="none" w:sz="0" w:space="0" w:color="auto"/>
      </w:divBdr>
    </w:div>
    <w:div w:id="1283614060">
      <w:bodyDiv w:val="1"/>
      <w:marLeft w:val="0"/>
      <w:marRight w:val="0"/>
      <w:marTop w:val="0"/>
      <w:marBottom w:val="0"/>
      <w:divBdr>
        <w:top w:val="none" w:sz="0" w:space="0" w:color="auto"/>
        <w:left w:val="none" w:sz="0" w:space="0" w:color="auto"/>
        <w:bottom w:val="none" w:sz="0" w:space="0" w:color="auto"/>
        <w:right w:val="none" w:sz="0" w:space="0" w:color="auto"/>
      </w:divBdr>
    </w:div>
    <w:div w:id="1290361942">
      <w:bodyDiv w:val="1"/>
      <w:marLeft w:val="0"/>
      <w:marRight w:val="0"/>
      <w:marTop w:val="0"/>
      <w:marBottom w:val="0"/>
      <w:divBdr>
        <w:top w:val="none" w:sz="0" w:space="0" w:color="auto"/>
        <w:left w:val="none" w:sz="0" w:space="0" w:color="auto"/>
        <w:bottom w:val="none" w:sz="0" w:space="0" w:color="auto"/>
        <w:right w:val="none" w:sz="0" w:space="0" w:color="auto"/>
      </w:divBdr>
      <w:divsChild>
        <w:div w:id="1191142122">
          <w:marLeft w:val="0"/>
          <w:marRight w:val="0"/>
          <w:marTop w:val="0"/>
          <w:marBottom w:val="0"/>
          <w:divBdr>
            <w:top w:val="none" w:sz="0" w:space="0" w:color="auto"/>
            <w:left w:val="none" w:sz="0" w:space="0" w:color="auto"/>
            <w:bottom w:val="none" w:sz="0" w:space="0" w:color="auto"/>
            <w:right w:val="none" w:sz="0" w:space="0" w:color="auto"/>
          </w:divBdr>
          <w:divsChild>
            <w:div w:id="12342093">
              <w:marLeft w:val="0"/>
              <w:marRight w:val="0"/>
              <w:marTop w:val="0"/>
              <w:marBottom w:val="0"/>
              <w:divBdr>
                <w:top w:val="none" w:sz="0" w:space="0" w:color="auto"/>
                <w:left w:val="none" w:sz="0" w:space="0" w:color="auto"/>
                <w:bottom w:val="none" w:sz="0" w:space="0" w:color="auto"/>
                <w:right w:val="none" w:sz="0" w:space="0" w:color="auto"/>
              </w:divBdr>
              <w:divsChild>
                <w:div w:id="2084528698">
                  <w:marLeft w:val="0"/>
                  <w:marRight w:val="0"/>
                  <w:marTop w:val="0"/>
                  <w:marBottom w:val="0"/>
                  <w:divBdr>
                    <w:top w:val="none" w:sz="0" w:space="0" w:color="auto"/>
                    <w:left w:val="none" w:sz="0" w:space="0" w:color="auto"/>
                    <w:bottom w:val="none" w:sz="0" w:space="0" w:color="auto"/>
                    <w:right w:val="none" w:sz="0" w:space="0" w:color="auto"/>
                  </w:divBdr>
                  <w:divsChild>
                    <w:div w:id="577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6923">
      <w:bodyDiv w:val="1"/>
      <w:marLeft w:val="0"/>
      <w:marRight w:val="0"/>
      <w:marTop w:val="0"/>
      <w:marBottom w:val="0"/>
      <w:divBdr>
        <w:top w:val="none" w:sz="0" w:space="0" w:color="auto"/>
        <w:left w:val="none" w:sz="0" w:space="0" w:color="auto"/>
        <w:bottom w:val="none" w:sz="0" w:space="0" w:color="auto"/>
        <w:right w:val="none" w:sz="0" w:space="0" w:color="auto"/>
      </w:divBdr>
    </w:div>
    <w:div w:id="1303274056">
      <w:bodyDiv w:val="1"/>
      <w:marLeft w:val="0"/>
      <w:marRight w:val="0"/>
      <w:marTop w:val="0"/>
      <w:marBottom w:val="0"/>
      <w:divBdr>
        <w:top w:val="none" w:sz="0" w:space="0" w:color="auto"/>
        <w:left w:val="none" w:sz="0" w:space="0" w:color="auto"/>
        <w:bottom w:val="none" w:sz="0" w:space="0" w:color="auto"/>
        <w:right w:val="none" w:sz="0" w:space="0" w:color="auto"/>
      </w:divBdr>
    </w:div>
    <w:div w:id="1306815701">
      <w:bodyDiv w:val="1"/>
      <w:marLeft w:val="0"/>
      <w:marRight w:val="0"/>
      <w:marTop w:val="0"/>
      <w:marBottom w:val="0"/>
      <w:divBdr>
        <w:top w:val="none" w:sz="0" w:space="0" w:color="auto"/>
        <w:left w:val="none" w:sz="0" w:space="0" w:color="auto"/>
        <w:bottom w:val="none" w:sz="0" w:space="0" w:color="auto"/>
        <w:right w:val="none" w:sz="0" w:space="0" w:color="auto"/>
      </w:divBdr>
    </w:div>
    <w:div w:id="1313289355">
      <w:bodyDiv w:val="1"/>
      <w:marLeft w:val="0"/>
      <w:marRight w:val="0"/>
      <w:marTop w:val="0"/>
      <w:marBottom w:val="0"/>
      <w:divBdr>
        <w:top w:val="none" w:sz="0" w:space="0" w:color="auto"/>
        <w:left w:val="none" w:sz="0" w:space="0" w:color="auto"/>
        <w:bottom w:val="none" w:sz="0" w:space="0" w:color="auto"/>
        <w:right w:val="none" w:sz="0" w:space="0" w:color="auto"/>
      </w:divBdr>
      <w:divsChild>
        <w:div w:id="223101138">
          <w:marLeft w:val="0"/>
          <w:marRight w:val="0"/>
          <w:marTop w:val="0"/>
          <w:marBottom w:val="0"/>
          <w:divBdr>
            <w:top w:val="none" w:sz="0" w:space="0" w:color="auto"/>
            <w:left w:val="none" w:sz="0" w:space="0" w:color="auto"/>
            <w:bottom w:val="none" w:sz="0" w:space="0" w:color="auto"/>
            <w:right w:val="none" w:sz="0" w:space="0" w:color="auto"/>
          </w:divBdr>
          <w:divsChild>
            <w:div w:id="730423727">
              <w:marLeft w:val="0"/>
              <w:marRight w:val="0"/>
              <w:marTop w:val="0"/>
              <w:marBottom w:val="0"/>
              <w:divBdr>
                <w:top w:val="none" w:sz="0" w:space="0" w:color="auto"/>
                <w:left w:val="none" w:sz="0" w:space="0" w:color="auto"/>
                <w:bottom w:val="none" w:sz="0" w:space="0" w:color="auto"/>
                <w:right w:val="none" w:sz="0" w:space="0" w:color="auto"/>
              </w:divBdr>
              <w:divsChild>
                <w:div w:id="545993225">
                  <w:marLeft w:val="0"/>
                  <w:marRight w:val="0"/>
                  <w:marTop w:val="0"/>
                  <w:marBottom w:val="0"/>
                  <w:divBdr>
                    <w:top w:val="none" w:sz="0" w:space="0" w:color="auto"/>
                    <w:left w:val="none" w:sz="0" w:space="0" w:color="auto"/>
                    <w:bottom w:val="none" w:sz="0" w:space="0" w:color="auto"/>
                    <w:right w:val="none" w:sz="0" w:space="0" w:color="auto"/>
                  </w:divBdr>
                  <w:divsChild>
                    <w:div w:id="588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44810">
          <w:marLeft w:val="0"/>
          <w:marRight w:val="0"/>
          <w:marTop w:val="0"/>
          <w:marBottom w:val="0"/>
          <w:divBdr>
            <w:top w:val="none" w:sz="0" w:space="0" w:color="auto"/>
            <w:left w:val="none" w:sz="0" w:space="0" w:color="auto"/>
            <w:bottom w:val="none" w:sz="0" w:space="0" w:color="auto"/>
            <w:right w:val="none" w:sz="0" w:space="0" w:color="auto"/>
          </w:divBdr>
          <w:divsChild>
            <w:div w:id="210505514">
              <w:marLeft w:val="0"/>
              <w:marRight w:val="0"/>
              <w:marTop w:val="0"/>
              <w:marBottom w:val="0"/>
              <w:divBdr>
                <w:top w:val="none" w:sz="0" w:space="0" w:color="auto"/>
                <w:left w:val="none" w:sz="0" w:space="0" w:color="auto"/>
                <w:bottom w:val="none" w:sz="0" w:space="0" w:color="auto"/>
                <w:right w:val="none" w:sz="0" w:space="0" w:color="auto"/>
              </w:divBdr>
              <w:divsChild>
                <w:div w:id="1463381957">
                  <w:marLeft w:val="0"/>
                  <w:marRight w:val="0"/>
                  <w:marTop w:val="0"/>
                  <w:marBottom w:val="0"/>
                  <w:divBdr>
                    <w:top w:val="none" w:sz="0" w:space="0" w:color="auto"/>
                    <w:left w:val="none" w:sz="0" w:space="0" w:color="auto"/>
                    <w:bottom w:val="none" w:sz="0" w:space="0" w:color="auto"/>
                    <w:right w:val="none" w:sz="0" w:space="0" w:color="auto"/>
                  </w:divBdr>
                  <w:divsChild>
                    <w:div w:id="146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8197">
      <w:bodyDiv w:val="1"/>
      <w:marLeft w:val="0"/>
      <w:marRight w:val="0"/>
      <w:marTop w:val="0"/>
      <w:marBottom w:val="0"/>
      <w:divBdr>
        <w:top w:val="none" w:sz="0" w:space="0" w:color="auto"/>
        <w:left w:val="none" w:sz="0" w:space="0" w:color="auto"/>
        <w:bottom w:val="none" w:sz="0" w:space="0" w:color="auto"/>
        <w:right w:val="none" w:sz="0" w:space="0" w:color="auto"/>
      </w:divBdr>
    </w:div>
    <w:div w:id="1319844497">
      <w:bodyDiv w:val="1"/>
      <w:marLeft w:val="0"/>
      <w:marRight w:val="0"/>
      <w:marTop w:val="0"/>
      <w:marBottom w:val="0"/>
      <w:divBdr>
        <w:top w:val="none" w:sz="0" w:space="0" w:color="auto"/>
        <w:left w:val="none" w:sz="0" w:space="0" w:color="auto"/>
        <w:bottom w:val="none" w:sz="0" w:space="0" w:color="auto"/>
        <w:right w:val="none" w:sz="0" w:space="0" w:color="auto"/>
      </w:divBdr>
    </w:div>
    <w:div w:id="1332027495">
      <w:bodyDiv w:val="1"/>
      <w:marLeft w:val="0"/>
      <w:marRight w:val="0"/>
      <w:marTop w:val="0"/>
      <w:marBottom w:val="0"/>
      <w:divBdr>
        <w:top w:val="none" w:sz="0" w:space="0" w:color="auto"/>
        <w:left w:val="none" w:sz="0" w:space="0" w:color="auto"/>
        <w:bottom w:val="none" w:sz="0" w:space="0" w:color="auto"/>
        <w:right w:val="none" w:sz="0" w:space="0" w:color="auto"/>
      </w:divBdr>
    </w:div>
    <w:div w:id="1335693679">
      <w:bodyDiv w:val="1"/>
      <w:marLeft w:val="0"/>
      <w:marRight w:val="0"/>
      <w:marTop w:val="0"/>
      <w:marBottom w:val="0"/>
      <w:divBdr>
        <w:top w:val="none" w:sz="0" w:space="0" w:color="auto"/>
        <w:left w:val="none" w:sz="0" w:space="0" w:color="auto"/>
        <w:bottom w:val="none" w:sz="0" w:space="0" w:color="auto"/>
        <w:right w:val="none" w:sz="0" w:space="0" w:color="auto"/>
      </w:divBdr>
    </w:div>
    <w:div w:id="1337539970">
      <w:bodyDiv w:val="1"/>
      <w:marLeft w:val="0"/>
      <w:marRight w:val="0"/>
      <w:marTop w:val="0"/>
      <w:marBottom w:val="0"/>
      <w:divBdr>
        <w:top w:val="none" w:sz="0" w:space="0" w:color="auto"/>
        <w:left w:val="none" w:sz="0" w:space="0" w:color="auto"/>
        <w:bottom w:val="none" w:sz="0" w:space="0" w:color="auto"/>
        <w:right w:val="none" w:sz="0" w:space="0" w:color="auto"/>
      </w:divBdr>
    </w:div>
    <w:div w:id="1369181246">
      <w:bodyDiv w:val="1"/>
      <w:marLeft w:val="0"/>
      <w:marRight w:val="0"/>
      <w:marTop w:val="0"/>
      <w:marBottom w:val="0"/>
      <w:divBdr>
        <w:top w:val="none" w:sz="0" w:space="0" w:color="auto"/>
        <w:left w:val="none" w:sz="0" w:space="0" w:color="auto"/>
        <w:bottom w:val="none" w:sz="0" w:space="0" w:color="auto"/>
        <w:right w:val="none" w:sz="0" w:space="0" w:color="auto"/>
      </w:divBdr>
    </w:div>
    <w:div w:id="1372026262">
      <w:bodyDiv w:val="1"/>
      <w:marLeft w:val="0"/>
      <w:marRight w:val="0"/>
      <w:marTop w:val="0"/>
      <w:marBottom w:val="0"/>
      <w:divBdr>
        <w:top w:val="none" w:sz="0" w:space="0" w:color="auto"/>
        <w:left w:val="none" w:sz="0" w:space="0" w:color="auto"/>
        <w:bottom w:val="none" w:sz="0" w:space="0" w:color="auto"/>
        <w:right w:val="none" w:sz="0" w:space="0" w:color="auto"/>
      </w:divBdr>
    </w:div>
    <w:div w:id="1407267182">
      <w:bodyDiv w:val="1"/>
      <w:marLeft w:val="0"/>
      <w:marRight w:val="0"/>
      <w:marTop w:val="0"/>
      <w:marBottom w:val="0"/>
      <w:divBdr>
        <w:top w:val="none" w:sz="0" w:space="0" w:color="auto"/>
        <w:left w:val="none" w:sz="0" w:space="0" w:color="auto"/>
        <w:bottom w:val="none" w:sz="0" w:space="0" w:color="auto"/>
        <w:right w:val="none" w:sz="0" w:space="0" w:color="auto"/>
      </w:divBdr>
    </w:div>
    <w:div w:id="1413772923">
      <w:bodyDiv w:val="1"/>
      <w:marLeft w:val="0"/>
      <w:marRight w:val="0"/>
      <w:marTop w:val="0"/>
      <w:marBottom w:val="0"/>
      <w:divBdr>
        <w:top w:val="none" w:sz="0" w:space="0" w:color="auto"/>
        <w:left w:val="none" w:sz="0" w:space="0" w:color="auto"/>
        <w:bottom w:val="none" w:sz="0" w:space="0" w:color="auto"/>
        <w:right w:val="none" w:sz="0" w:space="0" w:color="auto"/>
      </w:divBdr>
    </w:div>
    <w:div w:id="1416122405">
      <w:bodyDiv w:val="1"/>
      <w:marLeft w:val="0"/>
      <w:marRight w:val="0"/>
      <w:marTop w:val="0"/>
      <w:marBottom w:val="0"/>
      <w:divBdr>
        <w:top w:val="none" w:sz="0" w:space="0" w:color="auto"/>
        <w:left w:val="none" w:sz="0" w:space="0" w:color="auto"/>
        <w:bottom w:val="none" w:sz="0" w:space="0" w:color="auto"/>
        <w:right w:val="none" w:sz="0" w:space="0" w:color="auto"/>
      </w:divBdr>
    </w:div>
    <w:div w:id="1433621739">
      <w:bodyDiv w:val="1"/>
      <w:marLeft w:val="0"/>
      <w:marRight w:val="0"/>
      <w:marTop w:val="0"/>
      <w:marBottom w:val="0"/>
      <w:divBdr>
        <w:top w:val="none" w:sz="0" w:space="0" w:color="auto"/>
        <w:left w:val="none" w:sz="0" w:space="0" w:color="auto"/>
        <w:bottom w:val="none" w:sz="0" w:space="0" w:color="auto"/>
        <w:right w:val="none" w:sz="0" w:space="0" w:color="auto"/>
      </w:divBdr>
    </w:div>
    <w:div w:id="1443375071">
      <w:bodyDiv w:val="1"/>
      <w:marLeft w:val="0"/>
      <w:marRight w:val="0"/>
      <w:marTop w:val="0"/>
      <w:marBottom w:val="0"/>
      <w:divBdr>
        <w:top w:val="none" w:sz="0" w:space="0" w:color="auto"/>
        <w:left w:val="none" w:sz="0" w:space="0" w:color="auto"/>
        <w:bottom w:val="none" w:sz="0" w:space="0" w:color="auto"/>
        <w:right w:val="none" w:sz="0" w:space="0" w:color="auto"/>
      </w:divBdr>
    </w:div>
    <w:div w:id="1447428203">
      <w:bodyDiv w:val="1"/>
      <w:marLeft w:val="0"/>
      <w:marRight w:val="0"/>
      <w:marTop w:val="0"/>
      <w:marBottom w:val="0"/>
      <w:divBdr>
        <w:top w:val="none" w:sz="0" w:space="0" w:color="auto"/>
        <w:left w:val="none" w:sz="0" w:space="0" w:color="auto"/>
        <w:bottom w:val="none" w:sz="0" w:space="0" w:color="auto"/>
        <w:right w:val="none" w:sz="0" w:space="0" w:color="auto"/>
      </w:divBdr>
    </w:div>
    <w:div w:id="1448232504">
      <w:bodyDiv w:val="1"/>
      <w:marLeft w:val="0"/>
      <w:marRight w:val="0"/>
      <w:marTop w:val="0"/>
      <w:marBottom w:val="0"/>
      <w:divBdr>
        <w:top w:val="none" w:sz="0" w:space="0" w:color="auto"/>
        <w:left w:val="none" w:sz="0" w:space="0" w:color="auto"/>
        <w:bottom w:val="none" w:sz="0" w:space="0" w:color="auto"/>
        <w:right w:val="none" w:sz="0" w:space="0" w:color="auto"/>
      </w:divBdr>
    </w:div>
    <w:div w:id="1454323692">
      <w:bodyDiv w:val="1"/>
      <w:marLeft w:val="0"/>
      <w:marRight w:val="0"/>
      <w:marTop w:val="0"/>
      <w:marBottom w:val="0"/>
      <w:divBdr>
        <w:top w:val="none" w:sz="0" w:space="0" w:color="auto"/>
        <w:left w:val="none" w:sz="0" w:space="0" w:color="auto"/>
        <w:bottom w:val="none" w:sz="0" w:space="0" w:color="auto"/>
        <w:right w:val="none" w:sz="0" w:space="0" w:color="auto"/>
      </w:divBdr>
    </w:div>
    <w:div w:id="1457799037">
      <w:bodyDiv w:val="1"/>
      <w:marLeft w:val="0"/>
      <w:marRight w:val="0"/>
      <w:marTop w:val="0"/>
      <w:marBottom w:val="0"/>
      <w:divBdr>
        <w:top w:val="none" w:sz="0" w:space="0" w:color="auto"/>
        <w:left w:val="none" w:sz="0" w:space="0" w:color="auto"/>
        <w:bottom w:val="none" w:sz="0" w:space="0" w:color="auto"/>
        <w:right w:val="none" w:sz="0" w:space="0" w:color="auto"/>
      </w:divBdr>
    </w:div>
    <w:div w:id="1458260094">
      <w:bodyDiv w:val="1"/>
      <w:marLeft w:val="0"/>
      <w:marRight w:val="0"/>
      <w:marTop w:val="0"/>
      <w:marBottom w:val="0"/>
      <w:divBdr>
        <w:top w:val="none" w:sz="0" w:space="0" w:color="auto"/>
        <w:left w:val="none" w:sz="0" w:space="0" w:color="auto"/>
        <w:bottom w:val="none" w:sz="0" w:space="0" w:color="auto"/>
        <w:right w:val="none" w:sz="0" w:space="0" w:color="auto"/>
      </w:divBdr>
    </w:div>
    <w:div w:id="1464033229">
      <w:bodyDiv w:val="1"/>
      <w:marLeft w:val="0"/>
      <w:marRight w:val="0"/>
      <w:marTop w:val="0"/>
      <w:marBottom w:val="0"/>
      <w:divBdr>
        <w:top w:val="none" w:sz="0" w:space="0" w:color="auto"/>
        <w:left w:val="none" w:sz="0" w:space="0" w:color="auto"/>
        <w:bottom w:val="none" w:sz="0" w:space="0" w:color="auto"/>
        <w:right w:val="none" w:sz="0" w:space="0" w:color="auto"/>
      </w:divBdr>
    </w:div>
    <w:div w:id="1475487673">
      <w:bodyDiv w:val="1"/>
      <w:marLeft w:val="0"/>
      <w:marRight w:val="0"/>
      <w:marTop w:val="0"/>
      <w:marBottom w:val="0"/>
      <w:divBdr>
        <w:top w:val="none" w:sz="0" w:space="0" w:color="auto"/>
        <w:left w:val="none" w:sz="0" w:space="0" w:color="auto"/>
        <w:bottom w:val="none" w:sz="0" w:space="0" w:color="auto"/>
        <w:right w:val="none" w:sz="0" w:space="0" w:color="auto"/>
      </w:divBdr>
    </w:div>
    <w:div w:id="1483620117">
      <w:bodyDiv w:val="1"/>
      <w:marLeft w:val="0"/>
      <w:marRight w:val="0"/>
      <w:marTop w:val="0"/>
      <w:marBottom w:val="0"/>
      <w:divBdr>
        <w:top w:val="none" w:sz="0" w:space="0" w:color="auto"/>
        <w:left w:val="none" w:sz="0" w:space="0" w:color="auto"/>
        <w:bottom w:val="none" w:sz="0" w:space="0" w:color="auto"/>
        <w:right w:val="none" w:sz="0" w:space="0" w:color="auto"/>
      </w:divBdr>
    </w:div>
    <w:div w:id="1493569374">
      <w:bodyDiv w:val="1"/>
      <w:marLeft w:val="0"/>
      <w:marRight w:val="0"/>
      <w:marTop w:val="0"/>
      <w:marBottom w:val="0"/>
      <w:divBdr>
        <w:top w:val="none" w:sz="0" w:space="0" w:color="auto"/>
        <w:left w:val="none" w:sz="0" w:space="0" w:color="auto"/>
        <w:bottom w:val="none" w:sz="0" w:space="0" w:color="auto"/>
        <w:right w:val="none" w:sz="0" w:space="0" w:color="auto"/>
      </w:divBdr>
    </w:div>
    <w:div w:id="1522694847">
      <w:bodyDiv w:val="1"/>
      <w:marLeft w:val="0"/>
      <w:marRight w:val="0"/>
      <w:marTop w:val="0"/>
      <w:marBottom w:val="0"/>
      <w:divBdr>
        <w:top w:val="none" w:sz="0" w:space="0" w:color="auto"/>
        <w:left w:val="none" w:sz="0" w:space="0" w:color="auto"/>
        <w:bottom w:val="none" w:sz="0" w:space="0" w:color="auto"/>
        <w:right w:val="none" w:sz="0" w:space="0" w:color="auto"/>
      </w:divBdr>
    </w:div>
    <w:div w:id="1541044240">
      <w:bodyDiv w:val="1"/>
      <w:marLeft w:val="0"/>
      <w:marRight w:val="0"/>
      <w:marTop w:val="0"/>
      <w:marBottom w:val="0"/>
      <w:divBdr>
        <w:top w:val="none" w:sz="0" w:space="0" w:color="auto"/>
        <w:left w:val="none" w:sz="0" w:space="0" w:color="auto"/>
        <w:bottom w:val="none" w:sz="0" w:space="0" w:color="auto"/>
        <w:right w:val="none" w:sz="0" w:space="0" w:color="auto"/>
      </w:divBdr>
    </w:div>
    <w:div w:id="1553807260">
      <w:bodyDiv w:val="1"/>
      <w:marLeft w:val="0"/>
      <w:marRight w:val="0"/>
      <w:marTop w:val="0"/>
      <w:marBottom w:val="0"/>
      <w:divBdr>
        <w:top w:val="none" w:sz="0" w:space="0" w:color="auto"/>
        <w:left w:val="none" w:sz="0" w:space="0" w:color="auto"/>
        <w:bottom w:val="none" w:sz="0" w:space="0" w:color="auto"/>
        <w:right w:val="none" w:sz="0" w:space="0" w:color="auto"/>
      </w:divBdr>
    </w:div>
    <w:div w:id="1561289977">
      <w:bodyDiv w:val="1"/>
      <w:marLeft w:val="0"/>
      <w:marRight w:val="0"/>
      <w:marTop w:val="0"/>
      <w:marBottom w:val="0"/>
      <w:divBdr>
        <w:top w:val="none" w:sz="0" w:space="0" w:color="auto"/>
        <w:left w:val="none" w:sz="0" w:space="0" w:color="auto"/>
        <w:bottom w:val="none" w:sz="0" w:space="0" w:color="auto"/>
        <w:right w:val="none" w:sz="0" w:space="0" w:color="auto"/>
      </w:divBdr>
    </w:div>
    <w:div w:id="1575242655">
      <w:bodyDiv w:val="1"/>
      <w:marLeft w:val="0"/>
      <w:marRight w:val="0"/>
      <w:marTop w:val="0"/>
      <w:marBottom w:val="0"/>
      <w:divBdr>
        <w:top w:val="none" w:sz="0" w:space="0" w:color="auto"/>
        <w:left w:val="none" w:sz="0" w:space="0" w:color="auto"/>
        <w:bottom w:val="none" w:sz="0" w:space="0" w:color="auto"/>
        <w:right w:val="none" w:sz="0" w:space="0" w:color="auto"/>
      </w:divBdr>
    </w:div>
    <w:div w:id="1588808219">
      <w:bodyDiv w:val="1"/>
      <w:marLeft w:val="0"/>
      <w:marRight w:val="0"/>
      <w:marTop w:val="0"/>
      <w:marBottom w:val="0"/>
      <w:divBdr>
        <w:top w:val="none" w:sz="0" w:space="0" w:color="auto"/>
        <w:left w:val="none" w:sz="0" w:space="0" w:color="auto"/>
        <w:bottom w:val="none" w:sz="0" w:space="0" w:color="auto"/>
        <w:right w:val="none" w:sz="0" w:space="0" w:color="auto"/>
      </w:divBdr>
    </w:div>
    <w:div w:id="1598708402">
      <w:bodyDiv w:val="1"/>
      <w:marLeft w:val="0"/>
      <w:marRight w:val="0"/>
      <w:marTop w:val="0"/>
      <w:marBottom w:val="0"/>
      <w:divBdr>
        <w:top w:val="none" w:sz="0" w:space="0" w:color="auto"/>
        <w:left w:val="none" w:sz="0" w:space="0" w:color="auto"/>
        <w:bottom w:val="none" w:sz="0" w:space="0" w:color="auto"/>
        <w:right w:val="none" w:sz="0" w:space="0" w:color="auto"/>
      </w:divBdr>
    </w:div>
    <w:div w:id="1600404830">
      <w:bodyDiv w:val="1"/>
      <w:marLeft w:val="0"/>
      <w:marRight w:val="0"/>
      <w:marTop w:val="0"/>
      <w:marBottom w:val="0"/>
      <w:divBdr>
        <w:top w:val="none" w:sz="0" w:space="0" w:color="auto"/>
        <w:left w:val="none" w:sz="0" w:space="0" w:color="auto"/>
        <w:bottom w:val="none" w:sz="0" w:space="0" w:color="auto"/>
        <w:right w:val="none" w:sz="0" w:space="0" w:color="auto"/>
      </w:divBdr>
    </w:div>
    <w:div w:id="1613593560">
      <w:bodyDiv w:val="1"/>
      <w:marLeft w:val="0"/>
      <w:marRight w:val="0"/>
      <w:marTop w:val="0"/>
      <w:marBottom w:val="0"/>
      <w:divBdr>
        <w:top w:val="none" w:sz="0" w:space="0" w:color="auto"/>
        <w:left w:val="none" w:sz="0" w:space="0" w:color="auto"/>
        <w:bottom w:val="none" w:sz="0" w:space="0" w:color="auto"/>
        <w:right w:val="none" w:sz="0" w:space="0" w:color="auto"/>
      </w:divBdr>
    </w:div>
    <w:div w:id="1620914568">
      <w:bodyDiv w:val="1"/>
      <w:marLeft w:val="0"/>
      <w:marRight w:val="0"/>
      <w:marTop w:val="0"/>
      <w:marBottom w:val="0"/>
      <w:divBdr>
        <w:top w:val="none" w:sz="0" w:space="0" w:color="auto"/>
        <w:left w:val="none" w:sz="0" w:space="0" w:color="auto"/>
        <w:bottom w:val="none" w:sz="0" w:space="0" w:color="auto"/>
        <w:right w:val="none" w:sz="0" w:space="0" w:color="auto"/>
      </w:divBdr>
    </w:div>
    <w:div w:id="1621911290">
      <w:bodyDiv w:val="1"/>
      <w:marLeft w:val="0"/>
      <w:marRight w:val="0"/>
      <w:marTop w:val="0"/>
      <w:marBottom w:val="0"/>
      <w:divBdr>
        <w:top w:val="none" w:sz="0" w:space="0" w:color="auto"/>
        <w:left w:val="none" w:sz="0" w:space="0" w:color="auto"/>
        <w:bottom w:val="none" w:sz="0" w:space="0" w:color="auto"/>
        <w:right w:val="none" w:sz="0" w:space="0" w:color="auto"/>
      </w:divBdr>
    </w:div>
    <w:div w:id="1624993788">
      <w:bodyDiv w:val="1"/>
      <w:marLeft w:val="0"/>
      <w:marRight w:val="0"/>
      <w:marTop w:val="0"/>
      <w:marBottom w:val="0"/>
      <w:divBdr>
        <w:top w:val="none" w:sz="0" w:space="0" w:color="auto"/>
        <w:left w:val="none" w:sz="0" w:space="0" w:color="auto"/>
        <w:bottom w:val="none" w:sz="0" w:space="0" w:color="auto"/>
        <w:right w:val="none" w:sz="0" w:space="0" w:color="auto"/>
      </w:divBdr>
    </w:div>
    <w:div w:id="1627850397">
      <w:bodyDiv w:val="1"/>
      <w:marLeft w:val="0"/>
      <w:marRight w:val="0"/>
      <w:marTop w:val="0"/>
      <w:marBottom w:val="0"/>
      <w:divBdr>
        <w:top w:val="none" w:sz="0" w:space="0" w:color="auto"/>
        <w:left w:val="none" w:sz="0" w:space="0" w:color="auto"/>
        <w:bottom w:val="none" w:sz="0" w:space="0" w:color="auto"/>
        <w:right w:val="none" w:sz="0" w:space="0" w:color="auto"/>
      </w:divBdr>
    </w:div>
    <w:div w:id="1634749090">
      <w:bodyDiv w:val="1"/>
      <w:marLeft w:val="0"/>
      <w:marRight w:val="0"/>
      <w:marTop w:val="0"/>
      <w:marBottom w:val="0"/>
      <w:divBdr>
        <w:top w:val="none" w:sz="0" w:space="0" w:color="auto"/>
        <w:left w:val="none" w:sz="0" w:space="0" w:color="auto"/>
        <w:bottom w:val="none" w:sz="0" w:space="0" w:color="auto"/>
        <w:right w:val="none" w:sz="0" w:space="0" w:color="auto"/>
      </w:divBdr>
    </w:div>
    <w:div w:id="1639455580">
      <w:bodyDiv w:val="1"/>
      <w:marLeft w:val="0"/>
      <w:marRight w:val="0"/>
      <w:marTop w:val="0"/>
      <w:marBottom w:val="0"/>
      <w:divBdr>
        <w:top w:val="none" w:sz="0" w:space="0" w:color="auto"/>
        <w:left w:val="none" w:sz="0" w:space="0" w:color="auto"/>
        <w:bottom w:val="none" w:sz="0" w:space="0" w:color="auto"/>
        <w:right w:val="none" w:sz="0" w:space="0" w:color="auto"/>
      </w:divBdr>
    </w:div>
    <w:div w:id="1644309741">
      <w:bodyDiv w:val="1"/>
      <w:marLeft w:val="0"/>
      <w:marRight w:val="0"/>
      <w:marTop w:val="0"/>
      <w:marBottom w:val="0"/>
      <w:divBdr>
        <w:top w:val="none" w:sz="0" w:space="0" w:color="auto"/>
        <w:left w:val="none" w:sz="0" w:space="0" w:color="auto"/>
        <w:bottom w:val="none" w:sz="0" w:space="0" w:color="auto"/>
        <w:right w:val="none" w:sz="0" w:space="0" w:color="auto"/>
      </w:divBdr>
      <w:divsChild>
        <w:div w:id="2015374061">
          <w:marLeft w:val="0"/>
          <w:marRight w:val="0"/>
          <w:marTop w:val="0"/>
          <w:marBottom w:val="450"/>
          <w:divBdr>
            <w:top w:val="none" w:sz="0" w:space="0" w:color="auto"/>
            <w:left w:val="none" w:sz="0" w:space="0" w:color="auto"/>
            <w:bottom w:val="none" w:sz="0" w:space="0" w:color="auto"/>
            <w:right w:val="none" w:sz="0" w:space="0" w:color="auto"/>
          </w:divBdr>
        </w:div>
      </w:divsChild>
    </w:div>
    <w:div w:id="1647127397">
      <w:bodyDiv w:val="1"/>
      <w:marLeft w:val="0"/>
      <w:marRight w:val="0"/>
      <w:marTop w:val="0"/>
      <w:marBottom w:val="0"/>
      <w:divBdr>
        <w:top w:val="none" w:sz="0" w:space="0" w:color="auto"/>
        <w:left w:val="none" w:sz="0" w:space="0" w:color="auto"/>
        <w:bottom w:val="none" w:sz="0" w:space="0" w:color="auto"/>
        <w:right w:val="none" w:sz="0" w:space="0" w:color="auto"/>
      </w:divBdr>
    </w:div>
    <w:div w:id="1650742474">
      <w:bodyDiv w:val="1"/>
      <w:marLeft w:val="0"/>
      <w:marRight w:val="0"/>
      <w:marTop w:val="0"/>
      <w:marBottom w:val="0"/>
      <w:divBdr>
        <w:top w:val="none" w:sz="0" w:space="0" w:color="auto"/>
        <w:left w:val="none" w:sz="0" w:space="0" w:color="auto"/>
        <w:bottom w:val="none" w:sz="0" w:space="0" w:color="auto"/>
        <w:right w:val="none" w:sz="0" w:space="0" w:color="auto"/>
      </w:divBdr>
    </w:div>
    <w:div w:id="1678189411">
      <w:bodyDiv w:val="1"/>
      <w:marLeft w:val="0"/>
      <w:marRight w:val="0"/>
      <w:marTop w:val="0"/>
      <w:marBottom w:val="0"/>
      <w:divBdr>
        <w:top w:val="none" w:sz="0" w:space="0" w:color="auto"/>
        <w:left w:val="none" w:sz="0" w:space="0" w:color="auto"/>
        <w:bottom w:val="none" w:sz="0" w:space="0" w:color="auto"/>
        <w:right w:val="none" w:sz="0" w:space="0" w:color="auto"/>
      </w:divBdr>
    </w:div>
    <w:div w:id="1685281688">
      <w:bodyDiv w:val="1"/>
      <w:marLeft w:val="0"/>
      <w:marRight w:val="0"/>
      <w:marTop w:val="0"/>
      <w:marBottom w:val="0"/>
      <w:divBdr>
        <w:top w:val="none" w:sz="0" w:space="0" w:color="auto"/>
        <w:left w:val="none" w:sz="0" w:space="0" w:color="auto"/>
        <w:bottom w:val="none" w:sz="0" w:space="0" w:color="auto"/>
        <w:right w:val="none" w:sz="0" w:space="0" w:color="auto"/>
      </w:divBdr>
    </w:div>
    <w:div w:id="1687250064">
      <w:bodyDiv w:val="1"/>
      <w:marLeft w:val="0"/>
      <w:marRight w:val="0"/>
      <w:marTop w:val="0"/>
      <w:marBottom w:val="0"/>
      <w:divBdr>
        <w:top w:val="none" w:sz="0" w:space="0" w:color="auto"/>
        <w:left w:val="none" w:sz="0" w:space="0" w:color="auto"/>
        <w:bottom w:val="none" w:sz="0" w:space="0" w:color="auto"/>
        <w:right w:val="none" w:sz="0" w:space="0" w:color="auto"/>
      </w:divBdr>
    </w:div>
    <w:div w:id="1687749525">
      <w:bodyDiv w:val="1"/>
      <w:marLeft w:val="0"/>
      <w:marRight w:val="0"/>
      <w:marTop w:val="0"/>
      <w:marBottom w:val="0"/>
      <w:divBdr>
        <w:top w:val="none" w:sz="0" w:space="0" w:color="auto"/>
        <w:left w:val="none" w:sz="0" w:space="0" w:color="auto"/>
        <w:bottom w:val="none" w:sz="0" w:space="0" w:color="auto"/>
        <w:right w:val="none" w:sz="0" w:space="0" w:color="auto"/>
      </w:divBdr>
    </w:div>
    <w:div w:id="1699426223">
      <w:bodyDiv w:val="1"/>
      <w:marLeft w:val="0"/>
      <w:marRight w:val="0"/>
      <w:marTop w:val="0"/>
      <w:marBottom w:val="0"/>
      <w:divBdr>
        <w:top w:val="none" w:sz="0" w:space="0" w:color="auto"/>
        <w:left w:val="none" w:sz="0" w:space="0" w:color="auto"/>
        <w:bottom w:val="none" w:sz="0" w:space="0" w:color="auto"/>
        <w:right w:val="none" w:sz="0" w:space="0" w:color="auto"/>
      </w:divBdr>
    </w:div>
    <w:div w:id="1711611901">
      <w:bodyDiv w:val="1"/>
      <w:marLeft w:val="0"/>
      <w:marRight w:val="0"/>
      <w:marTop w:val="0"/>
      <w:marBottom w:val="0"/>
      <w:divBdr>
        <w:top w:val="none" w:sz="0" w:space="0" w:color="auto"/>
        <w:left w:val="none" w:sz="0" w:space="0" w:color="auto"/>
        <w:bottom w:val="none" w:sz="0" w:space="0" w:color="auto"/>
        <w:right w:val="none" w:sz="0" w:space="0" w:color="auto"/>
      </w:divBdr>
    </w:div>
    <w:div w:id="1717966794">
      <w:bodyDiv w:val="1"/>
      <w:marLeft w:val="0"/>
      <w:marRight w:val="0"/>
      <w:marTop w:val="0"/>
      <w:marBottom w:val="0"/>
      <w:divBdr>
        <w:top w:val="none" w:sz="0" w:space="0" w:color="auto"/>
        <w:left w:val="none" w:sz="0" w:space="0" w:color="auto"/>
        <w:bottom w:val="none" w:sz="0" w:space="0" w:color="auto"/>
        <w:right w:val="none" w:sz="0" w:space="0" w:color="auto"/>
      </w:divBdr>
    </w:div>
    <w:div w:id="1719629182">
      <w:bodyDiv w:val="1"/>
      <w:marLeft w:val="0"/>
      <w:marRight w:val="0"/>
      <w:marTop w:val="0"/>
      <w:marBottom w:val="0"/>
      <w:divBdr>
        <w:top w:val="none" w:sz="0" w:space="0" w:color="auto"/>
        <w:left w:val="none" w:sz="0" w:space="0" w:color="auto"/>
        <w:bottom w:val="none" w:sz="0" w:space="0" w:color="auto"/>
        <w:right w:val="none" w:sz="0" w:space="0" w:color="auto"/>
      </w:divBdr>
    </w:div>
    <w:div w:id="1723794664">
      <w:bodyDiv w:val="1"/>
      <w:marLeft w:val="0"/>
      <w:marRight w:val="0"/>
      <w:marTop w:val="0"/>
      <w:marBottom w:val="0"/>
      <w:divBdr>
        <w:top w:val="none" w:sz="0" w:space="0" w:color="auto"/>
        <w:left w:val="none" w:sz="0" w:space="0" w:color="auto"/>
        <w:bottom w:val="none" w:sz="0" w:space="0" w:color="auto"/>
        <w:right w:val="none" w:sz="0" w:space="0" w:color="auto"/>
      </w:divBdr>
    </w:div>
    <w:div w:id="1727873195">
      <w:bodyDiv w:val="1"/>
      <w:marLeft w:val="0"/>
      <w:marRight w:val="0"/>
      <w:marTop w:val="0"/>
      <w:marBottom w:val="0"/>
      <w:divBdr>
        <w:top w:val="none" w:sz="0" w:space="0" w:color="auto"/>
        <w:left w:val="none" w:sz="0" w:space="0" w:color="auto"/>
        <w:bottom w:val="none" w:sz="0" w:space="0" w:color="auto"/>
        <w:right w:val="none" w:sz="0" w:space="0" w:color="auto"/>
      </w:divBdr>
    </w:div>
    <w:div w:id="1740322014">
      <w:bodyDiv w:val="1"/>
      <w:marLeft w:val="0"/>
      <w:marRight w:val="0"/>
      <w:marTop w:val="0"/>
      <w:marBottom w:val="0"/>
      <w:divBdr>
        <w:top w:val="none" w:sz="0" w:space="0" w:color="auto"/>
        <w:left w:val="none" w:sz="0" w:space="0" w:color="auto"/>
        <w:bottom w:val="none" w:sz="0" w:space="0" w:color="auto"/>
        <w:right w:val="none" w:sz="0" w:space="0" w:color="auto"/>
      </w:divBdr>
    </w:div>
    <w:div w:id="1741051090">
      <w:bodyDiv w:val="1"/>
      <w:marLeft w:val="0"/>
      <w:marRight w:val="0"/>
      <w:marTop w:val="0"/>
      <w:marBottom w:val="0"/>
      <w:divBdr>
        <w:top w:val="none" w:sz="0" w:space="0" w:color="auto"/>
        <w:left w:val="none" w:sz="0" w:space="0" w:color="auto"/>
        <w:bottom w:val="none" w:sz="0" w:space="0" w:color="auto"/>
        <w:right w:val="none" w:sz="0" w:space="0" w:color="auto"/>
      </w:divBdr>
    </w:div>
    <w:div w:id="1742560641">
      <w:bodyDiv w:val="1"/>
      <w:marLeft w:val="0"/>
      <w:marRight w:val="0"/>
      <w:marTop w:val="0"/>
      <w:marBottom w:val="0"/>
      <w:divBdr>
        <w:top w:val="none" w:sz="0" w:space="0" w:color="auto"/>
        <w:left w:val="none" w:sz="0" w:space="0" w:color="auto"/>
        <w:bottom w:val="none" w:sz="0" w:space="0" w:color="auto"/>
        <w:right w:val="none" w:sz="0" w:space="0" w:color="auto"/>
      </w:divBdr>
    </w:div>
    <w:div w:id="1744139140">
      <w:bodyDiv w:val="1"/>
      <w:marLeft w:val="0"/>
      <w:marRight w:val="0"/>
      <w:marTop w:val="0"/>
      <w:marBottom w:val="0"/>
      <w:divBdr>
        <w:top w:val="none" w:sz="0" w:space="0" w:color="auto"/>
        <w:left w:val="none" w:sz="0" w:space="0" w:color="auto"/>
        <w:bottom w:val="none" w:sz="0" w:space="0" w:color="auto"/>
        <w:right w:val="none" w:sz="0" w:space="0" w:color="auto"/>
      </w:divBdr>
    </w:div>
    <w:div w:id="1766338839">
      <w:bodyDiv w:val="1"/>
      <w:marLeft w:val="0"/>
      <w:marRight w:val="0"/>
      <w:marTop w:val="0"/>
      <w:marBottom w:val="0"/>
      <w:divBdr>
        <w:top w:val="none" w:sz="0" w:space="0" w:color="auto"/>
        <w:left w:val="none" w:sz="0" w:space="0" w:color="auto"/>
        <w:bottom w:val="none" w:sz="0" w:space="0" w:color="auto"/>
        <w:right w:val="none" w:sz="0" w:space="0" w:color="auto"/>
      </w:divBdr>
    </w:div>
    <w:div w:id="1769816126">
      <w:bodyDiv w:val="1"/>
      <w:marLeft w:val="0"/>
      <w:marRight w:val="0"/>
      <w:marTop w:val="0"/>
      <w:marBottom w:val="0"/>
      <w:divBdr>
        <w:top w:val="none" w:sz="0" w:space="0" w:color="auto"/>
        <w:left w:val="none" w:sz="0" w:space="0" w:color="auto"/>
        <w:bottom w:val="none" w:sz="0" w:space="0" w:color="auto"/>
        <w:right w:val="none" w:sz="0" w:space="0" w:color="auto"/>
      </w:divBdr>
    </w:div>
    <w:div w:id="1771193336">
      <w:bodyDiv w:val="1"/>
      <w:marLeft w:val="0"/>
      <w:marRight w:val="0"/>
      <w:marTop w:val="0"/>
      <w:marBottom w:val="0"/>
      <w:divBdr>
        <w:top w:val="none" w:sz="0" w:space="0" w:color="auto"/>
        <w:left w:val="none" w:sz="0" w:space="0" w:color="auto"/>
        <w:bottom w:val="none" w:sz="0" w:space="0" w:color="auto"/>
        <w:right w:val="none" w:sz="0" w:space="0" w:color="auto"/>
      </w:divBdr>
    </w:div>
    <w:div w:id="1806194572">
      <w:bodyDiv w:val="1"/>
      <w:marLeft w:val="0"/>
      <w:marRight w:val="0"/>
      <w:marTop w:val="0"/>
      <w:marBottom w:val="0"/>
      <w:divBdr>
        <w:top w:val="none" w:sz="0" w:space="0" w:color="auto"/>
        <w:left w:val="none" w:sz="0" w:space="0" w:color="auto"/>
        <w:bottom w:val="none" w:sz="0" w:space="0" w:color="auto"/>
        <w:right w:val="none" w:sz="0" w:space="0" w:color="auto"/>
      </w:divBdr>
    </w:div>
    <w:div w:id="1811823741">
      <w:bodyDiv w:val="1"/>
      <w:marLeft w:val="0"/>
      <w:marRight w:val="0"/>
      <w:marTop w:val="0"/>
      <w:marBottom w:val="0"/>
      <w:divBdr>
        <w:top w:val="none" w:sz="0" w:space="0" w:color="auto"/>
        <w:left w:val="none" w:sz="0" w:space="0" w:color="auto"/>
        <w:bottom w:val="none" w:sz="0" w:space="0" w:color="auto"/>
        <w:right w:val="none" w:sz="0" w:space="0" w:color="auto"/>
      </w:divBdr>
    </w:div>
    <w:div w:id="1819496755">
      <w:bodyDiv w:val="1"/>
      <w:marLeft w:val="0"/>
      <w:marRight w:val="0"/>
      <w:marTop w:val="0"/>
      <w:marBottom w:val="0"/>
      <w:divBdr>
        <w:top w:val="none" w:sz="0" w:space="0" w:color="auto"/>
        <w:left w:val="none" w:sz="0" w:space="0" w:color="auto"/>
        <w:bottom w:val="none" w:sz="0" w:space="0" w:color="auto"/>
        <w:right w:val="none" w:sz="0" w:space="0" w:color="auto"/>
      </w:divBdr>
    </w:div>
    <w:div w:id="1828134484">
      <w:bodyDiv w:val="1"/>
      <w:marLeft w:val="0"/>
      <w:marRight w:val="0"/>
      <w:marTop w:val="0"/>
      <w:marBottom w:val="0"/>
      <w:divBdr>
        <w:top w:val="none" w:sz="0" w:space="0" w:color="auto"/>
        <w:left w:val="none" w:sz="0" w:space="0" w:color="auto"/>
        <w:bottom w:val="none" w:sz="0" w:space="0" w:color="auto"/>
        <w:right w:val="none" w:sz="0" w:space="0" w:color="auto"/>
      </w:divBdr>
      <w:divsChild>
        <w:div w:id="1946885819">
          <w:marLeft w:val="0"/>
          <w:marRight w:val="0"/>
          <w:marTop w:val="0"/>
          <w:marBottom w:val="0"/>
          <w:divBdr>
            <w:top w:val="none" w:sz="0" w:space="0" w:color="auto"/>
            <w:left w:val="none" w:sz="0" w:space="0" w:color="auto"/>
            <w:bottom w:val="none" w:sz="0" w:space="0" w:color="auto"/>
            <w:right w:val="none" w:sz="0" w:space="0" w:color="auto"/>
          </w:divBdr>
          <w:divsChild>
            <w:div w:id="569315852">
              <w:marLeft w:val="0"/>
              <w:marRight w:val="0"/>
              <w:marTop w:val="0"/>
              <w:marBottom w:val="0"/>
              <w:divBdr>
                <w:top w:val="none" w:sz="0" w:space="0" w:color="auto"/>
                <w:left w:val="none" w:sz="0" w:space="0" w:color="auto"/>
                <w:bottom w:val="none" w:sz="0" w:space="0" w:color="auto"/>
                <w:right w:val="none" w:sz="0" w:space="0" w:color="auto"/>
              </w:divBdr>
              <w:divsChild>
                <w:div w:id="1493259214">
                  <w:marLeft w:val="0"/>
                  <w:marRight w:val="0"/>
                  <w:marTop w:val="0"/>
                  <w:marBottom w:val="0"/>
                  <w:divBdr>
                    <w:top w:val="none" w:sz="0" w:space="0" w:color="auto"/>
                    <w:left w:val="none" w:sz="0" w:space="0" w:color="auto"/>
                    <w:bottom w:val="none" w:sz="0" w:space="0" w:color="auto"/>
                    <w:right w:val="none" w:sz="0" w:space="0" w:color="auto"/>
                  </w:divBdr>
                  <w:divsChild>
                    <w:div w:id="960115101">
                      <w:marLeft w:val="0"/>
                      <w:marRight w:val="0"/>
                      <w:marTop w:val="0"/>
                      <w:marBottom w:val="0"/>
                      <w:divBdr>
                        <w:top w:val="none" w:sz="0" w:space="0" w:color="auto"/>
                        <w:left w:val="none" w:sz="0" w:space="0" w:color="auto"/>
                        <w:bottom w:val="none" w:sz="0" w:space="0" w:color="auto"/>
                        <w:right w:val="none" w:sz="0" w:space="0" w:color="auto"/>
                      </w:divBdr>
                      <w:divsChild>
                        <w:div w:id="1403286904">
                          <w:marLeft w:val="0"/>
                          <w:marRight w:val="0"/>
                          <w:marTop w:val="0"/>
                          <w:marBottom w:val="0"/>
                          <w:divBdr>
                            <w:top w:val="none" w:sz="0" w:space="0" w:color="auto"/>
                            <w:left w:val="none" w:sz="0" w:space="0" w:color="auto"/>
                            <w:bottom w:val="none" w:sz="0" w:space="0" w:color="auto"/>
                            <w:right w:val="none" w:sz="0" w:space="0" w:color="auto"/>
                          </w:divBdr>
                          <w:divsChild>
                            <w:div w:id="7811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708379">
      <w:bodyDiv w:val="1"/>
      <w:marLeft w:val="0"/>
      <w:marRight w:val="0"/>
      <w:marTop w:val="0"/>
      <w:marBottom w:val="0"/>
      <w:divBdr>
        <w:top w:val="none" w:sz="0" w:space="0" w:color="auto"/>
        <w:left w:val="none" w:sz="0" w:space="0" w:color="auto"/>
        <w:bottom w:val="none" w:sz="0" w:space="0" w:color="auto"/>
        <w:right w:val="none" w:sz="0" w:space="0" w:color="auto"/>
      </w:divBdr>
      <w:divsChild>
        <w:div w:id="1899125529">
          <w:marLeft w:val="0"/>
          <w:marRight w:val="0"/>
          <w:marTop w:val="0"/>
          <w:marBottom w:val="0"/>
          <w:divBdr>
            <w:top w:val="none" w:sz="0" w:space="0" w:color="auto"/>
            <w:left w:val="none" w:sz="0" w:space="0" w:color="auto"/>
            <w:bottom w:val="none" w:sz="0" w:space="0" w:color="auto"/>
            <w:right w:val="none" w:sz="0" w:space="0" w:color="auto"/>
          </w:divBdr>
          <w:divsChild>
            <w:div w:id="1232160839">
              <w:marLeft w:val="0"/>
              <w:marRight w:val="0"/>
              <w:marTop w:val="0"/>
              <w:marBottom w:val="0"/>
              <w:divBdr>
                <w:top w:val="none" w:sz="0" w:space="0" w:color="auto"/>
                <w:left w:val="none" w:sz="0" w:space="0" w:color="auto"/>
                <w:bottom w:val="none" w:sz="0" w:space="0" w:color="auto"/>
                <w:right w:val="none" w:sz="0" w:space="0" w:color="auto"/>
              </w:divBdr>
              <w:divsChild>
                <w:div w:id="1956137154">
                  <w:marLeft w:val="0"/>
                  <w:marRight w:val="0"/>
                  <w:marTop w:val="0"/>
                  <w:marBottom w:val="0"/>
                  <w:divBdr>
                    <w:top w:val="none" w:sz="0" w:space="0" w:color="auto"/>
                    <w:left w:val="none" w:sz="0" w:space="0" w:color="auto"/>
                    <w:bottom w:val="none" w:sz="0" w:space="0" w:color="auto"/>
                    <w:right w:val="none" w:sz="0" w:space="0" w:color="auto"/>
                  </w:divBdr>
                  <w:divsChild>
                    <w:div w:id="19833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917">
          <w:marLeft w:val="0"/>
          <w:marRight w:val="0"/>
          <w:marTop w:val="0"/>
          <w:marBottom w:val="0"/>
          <w:divBdr>
            <w:top w:val="none" w:sz="0" w:space="0" w:color="auto"/>
            <w:left w:val="none" w:sz="0" w:space="0" w:color="auto"/>
            <w:bottom w:val="none" w:sz="0" w:space="0" w:color="auto"/>
            <w:right w:val="none" w:sz="0" w:space="0" w:color="auto"/>
          </w:divBdr>
          <w:divsChild>
            <w:div w:id="737022382">
              <w:marLeft w:val="0"/>
              <w:marRight w:val="0"/>
              <w:marTop w:val="0"/>
              <w:marBottom w:val="0"/>
              <w:divBdr>
                <w:top w:val="none" w:sz="0" w:space="0" w:color="auto"/>
                <w:left w:val="none" w:sz="0" w:space="0" w:color="auto"/>
                <w:bottom w:val="none" w:sz="0" w:space="0" w:color="auto"/>
                <w:right w:val="none" w:sz="0" w:space="0" w:color="auto"/>
              </w:divBdr>
              <w:divsChild>
                <w:div w:id="2060740596">
                  <w:marLeft w:val="0"/>
                  <w:marRight w:val="0"/>
                  <w:marTop w:val="0"/>
                  <w:marBottom w:val="0"/>
                  <w:divBdr>
                    <w:top w:val="none" w:sz="0" w:space="0" w:color="auto"/>
                    <w:left w:val="none" w:sz="0" w:space="0" w:color="auto"/>
                    <w:bottom w:val="none" w:sz="0" w:space="0" w:color="auto"/>
                    <w:right w:val="none" w:sz="0" w:space="0" w:color="auto"/>
                  </w:divBdr>
                  <w:divsChild>
                    <w:div w:id="1825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68521265">
      <w:bodyDiv w:val="1"/>
      <w:marLeft w:val="0"/>
      <w:marRight w:val="0"/>
      <w:marTop w:val="0"/>
      <w:marBottom w:val="0"/>
      <w:divBdr>
        <w:top w:val="none" w:sz="0" w:space="0" w:color="auto"/>
        <w:left w:val="none" w:sz="0" w:space="0" w:color="auto"/>
        <w:bottom w:val="none" w:sz="0" w:space="0" w:color="auto"/>
        <w:right w:val="none" w:sz="0" w:space="0" w:color="auto"/>
      </w:divBdr>
    </w:div>
    <w:div w:id="1877961756">
      <w:bodyDiv w:val="1"/>
      <w:marLeft w:val="0"/>
      <w:marRight w:val="0"/>
      <w:marTop w:val="0"/>
      <w:marBottom w:val="0"/>
      <w:divBdr>
        <w:top w:val="none" w:sz="0" w:space="0" w:color="auto"/>
        <w:left w:val="none" w:sz="0" w:space="0" w:color="auto"/>
        <w:bottom w:val="none" w:sz="0" w:space="0" w:color="auto"/>
        <w:right w:val="none" w:sz="0" w:space="0" w:color="auto"/>
      </w:divBdr>
    </w:div>
    <w:div w:id="1906253526">
      <w:bodyDiv w:val="1"/>
      <w:marLeft w:val="0"/>
      <w:marRight w:val="0"/>
      <w:marTop w:val="0"/>
      <w:marBottom w:val="0"/>
      <w:divBdr>
        <w:top w:val="none" w:sz="0" w:space="0" w:color="auto"/>
        <w:left w:val="none" w:sz="0" w:space="0" w:color="auto"/>
        <w:bottom w:val="none" w:sz="0" w:space="0" w:color="auto"/>
        <w:right w:val="none" w:sz="0" w:space="0" w:color="auto"/>
      </w:divBdr>
    </w:div>
    <w:div w:id="1937513273">
      <w:bodyDiv w:val="1"/>
      <w:marLeft w:val="0"/>
      <w:marRight w:val="0"/>
      <w:marTop w:val="0"/>
      <w:marBottom w:val="0"/>
      <w:divBdr>
        <w:top w:val="none" w:sz="0" w:space="0" w:color="auto"/>
        <w:left w:val="none" w:sz="0" w:space="0" w:color="auto"/>
        <w:bottom w:val="none" w:sz="0" w:space="0" w:color="auto"/>
        <w:right w:val="none" w:sz="0" w:space="0" w:color="auto"/>
      </w:divBdr>
    </w:div>
    <w:div w:id="1942838151">
      <w:bodyDiv w:val="1"/>
      <w:marLeft w:val="0"/>
      <w:marRight w:val="0"/>
      <w:marTop w:val="0"/>
      <w:marBottom w:val="0"/>
      <w:divBdr>
        <w:top w:val="none" w:sz="0" w:space="0" w:color="auto"/>
        <w:left w:val="none" w:sz="0" w:space="0" w:color="auto"/>
        <w:bottom w:val="none" w:sz="0" w:space="0" w:color="auto"/>
        <w:right w:val="none" w:sz="0" w:space="0" w:color="auto"/>
      </w:divBdr>
      <w:divsChild>
        <w:div w:id="1244610340">
          <w:marLeft w:val="0"/>
          <w:marRight w:val="0"/>
          <w:marTop w:val="0"/>
          <w:marBottom w:val="0"/>
          <w:divBdr>
            <w:top w:val="none" w:sz="0" w:space="0" w:color="auto"/>
            <w:left w:val="none" w:sz="0" w:space="0" w:color="auto"/>
            <w:bottom w:val="none" w:sz="0" w:space="0" w:color="auto"/>
            <w:right w:val="none" w:sz="0" w:space="0" w:color="auto"/>
          </w:divBdr>
          <w:divsChild>
            <w:div w:id="1267271626">
              <w:marLeft w:val="0"/>
              <w:marRight w:val="0"/>
              <w:marTop w:val="0"/>
              <w:marBottom w:val="0"/>
              <w:divBdr>
                <w:top w:val="none" w:sz="0" w:space="0" w:color="auto"/>
                <w:left w:val="none" w:sz="0" w:space="0" w:color="auto"/>
                <w:bottom w:val="none" w:sz="0" w:space="0" w:color="auto"/>
                <w:right w:val="none" w:sz="0" w:space="0" w:color="auto"/>
              </w:divBdr>
              <w:divsChild>
                <w:div w:id="19741472">
                  <w:marLeft w:val="0"/>
                  <w:marRight w:val="0"/>
                  <w:marTop w:val="0"/>
                  <w:marBottom w:val="0"/>
                  <w:divBdr>
                    <w:top w:val="none" w:sz="0" w:space="0" w:color="auto"/>
                    <w:left w:val="none" w:sz="0" w:space="0" w:color="auto"/>
                    <w:bottom w:val="none" w:sz="0" w:space="0" w:color="auto"/>
                    <w:right w:val="none" w:sz="0" w:space="0" w:color="auto"/>
                  </w:divBdr>
                  <w:divsChild>
                    <w:div w:id="1606882379">
                      <w:marLeft w:val="0"/>
                      <w:marRight w:val="0"/>
                      <w:marTop w:val="0"/>
                      <w:marBottom w:val="0"/>
                      <w:divBdr>
                        <w:top w:val="none" w:sz="0" w:space="0" w:color="auto"/>
                        <w:left w:val="none" w:sz="0" w:space="0" w:color="auto"/>
                        <w:bottom w:val="none" w:sz="0" w:space="0" w:color="auto"/>
                        <w:right w:val="none" w:sz="0" w:space="0" w:color="auto"/>
                      </w:divBdr>
                      <w:divsChild>
                        <w:div w:id="806553563">
                          <w:marLeft w:val="0"/>
                          <w:marRight w:val="0"/>
                          <w:marTop w:val="0"/>
                          <w:marBottom w:val="0"/>
                          <w:divBdr>
                            <w:top w:val="none" w:sz="0" w:space="0" w:color="auto"/>
                            <w:left w:val="none" w:sz="0" w:space="0" w:color="auto"/>
                            <w:bottom w:val="none" w:sz="0" w:space="0" w:color="auto"/>
                            <w:right w:val="none" w:sz="0" w:space="0" w:color="auto"/>
                          </w:divBdr>
                          <w:divsChild>
                            <w:div w:id="7777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4062">
      <w:bodyDiv w:val="1"/>
      <w:marLeft w:val="0"/>
      <w:marRight w:val="0"/>
      <w:marTop w:val="0"/>
      <w:marBottom w:val="0"/>
      <w:divBdr>
        <w:top w:val="none" w:sz="0" w:space="0" w:color="auto"/>
        <w:left w:val="none" w:sz="0" w:space="0" w:color="auto"/>
        <w:bottom w:val="none" w:sz="0" w:space="0" w:color="auto"/>
        <w:right w:val="none" w:sz="0" w:space="0" w:color="auto"/>
      </w:divBdr>
    </w:div>
    <w:div w:id="1964313200">
      <w:bodyDiv w:val="1"/>
      <w:marLeft w:val="0"/>
      <w:marRight w:val="0"/>
      <w:marTop w:val="0"/>
      <w:marBottom w:val="0"/>
      <w:divBdr>
        <w:top w:val="none" w:sz="0" w:space="0" w:color="auto"/>
        <w:left w:val="none" w:sz="0" w:space="0" w:color="auto"/>
        <w:bottom w:val="none" w:sz="0" w:space="0" w:color="auto"/>
        <w:right w:val="none" w:sz="0" w:space="0" w:color="auto"/>
      </w:divBdr>
    </w:div>
    <w:div w:id="1965766756">
      <w:bodyDiv w:val="1"/>
      <w:marLeft w:val="0"/>
      <w:marRight w:val="0"/>
      <w:marTop w:val="0"/>
      <w:marBottom w:val="0"/>
      <w:divBdr>
        <w:top w:val="none" w:sz="0" w:space="0" w:color="auto"/>
        <w:left w:val="none" w:sz="0" w:space="0" w:color="auto"/>
        <w:bottom w:val="none" w:sz="0" w:space="0" w:color="auto"/>
        <w:right w:val="none" w:sz="0" w:space="0" w:color="auto"/>
      </w:divBdr>
    </w:div>
    <w:div w:id="1968317319">
      <w:bodyDiv w:val="1"/>
      <w:marLeft w:val="0"/>
      <w:marRight w:val="0"/>
      <w:marTop w:val="0"/>
      <w:marBottom w:val="0"/>
      <w:divBdr>
        <w:top w:val="none" w:sz="0" w:space="0" w:color="auto"/>
        <w:left w:val="none" w:sz="0" w:space="0" w:color="auto"/>
        <w:bottom w:val="none" w:sz="0" w:space="0" w:color="auto"/>
        <w:right w:val="none" w:sz="0" w:space="0" w:color="auto"/>
      </w:divBdr>
    </w:div>
    <w:div w:id="1976639301">
      <w:bodyDiv w:val="1"/>
      <w:marLeft w:val="0"/>
      <w:marRight w:val="0"/>
      <w:marTop w:val="0"/>
      <w:marBottom w:val="0"/>
      <w:divBdr>
        <w:top w:val="none" w:sz="0" w:space="0" w:color="auto"/>
        <w:left w:val="none" w:sz="0" w:space="0" w:color="auto"/>
        <w:bottom w:val="none" w:sz="0" w:space="0" w:color="auto"/>
        <w:right w:val="none" w:sz="0" w:space="0" w:color="auto"/>
      </w:divBdr>
    </w:div>
    <w:div w:id="1985818535">
      <w:bodyDiv w:val="1"/>
      <w:marLeft w:val="0"/>
      <w:marRight w:val="0"/>
      <w:marTop w:val="0"/>
      <w:marBottom w:val="0"/>
      <w:divBdr>
        <w:top w:val="none" w:sz="0" w:space="0" w:color="auto"/>
        <w:left w:val="none" w:sz="0" w:space="0" w:color="auto"/>
        <w:bottom w:val="none" w:sz="0" w:space="0" w:color="auto"/>
        <w:right w:val="none" w:sz="0" w:space="0" w:color="auto"/>
      </w:divBdr>
    </w:div>
    <w:div w:id="2012293287">
      <w:bodyDiv w:val="1"/>
      <w:marLeft w:val="0"/>
      <w:marRight w:val="0"/>
      <w:marTop w:val="0"/>
      <w:marBottom w:val="0"/>
      <w:divBdr>
        <w:top w:val="none" w:sz="0" w:space="0" w:color="auto"/>
        <w:left w:val="none" w:sz="0" w:space="0" w:color="auto"/>
        <w:bottom w:val="none" w:sz="0" w:space="0" w:color="auto"/>
        <w:right w:val="none" w:sz="0" w:space="0" w:color="auto"/>
      </w:divBdr>
    </w:div>
    <w:div w:id="2020279167">
      <w:bodyDiv w:val="1"/>
      <w:marLeft w:val="0"/>
      <w:marRight w:val="0"/>
      <w:marTop w:val="0"/>
      <w:marBottom w:val="0"/>
      <w:divBdr>
        <w:top w:val="none" w:sz="0" w:space="0" w:color="auto"/>
        <w:left w:val="none" w:sz="0" w:space="0" w:color="auto"/>
        <w:bottom w:val="none" w:sz="0" w:space="0" w:color="auto"/>
        <w:right w:val="none" w:sz="0" w:space="0" w:color="auto"/>
      </w:divBdr>
    </w:div>
    <w:div w:id="2020621390">
      <w:bodyDiv w:val="1"/>
      <w:marLeft w:val="0"/>
      <w:marRight w:val="0"/>
      <w:marTop w:val="0"/>
      <w:marBottom w:val="0"/>
      <w:divBdr>
        <w:top w:val="none" w:sz="0" w:space="0" w:color="auto"/>
        <w:left w:val="none" w:sz="0" w:space="0" w:color="auto"/>
        <w:bottom w:val="none" w:sz="0" w:space="0" w:color="auto"/>
        <w:right w:val="none" w:sz="0" w:space="0" w:color="auto"/>
      </w:divBdr>
    </w:div>
    <w:div w:id="2028287174">
      <w:bodyDiv w:val="1"/>
      <w:marLeft w:val="0"/>
      <w:marRight w:val="0"/>
      <w:marTop w:val="0"/>
      <w:marBottom w:val="0"/>
      <w:divBdr>
        <w:top w:val="none" w:sz="0" w:space="0" w:color="auto"/>
        <w:left w:val="none" w:sz="0" w:space="0" w:color="auto"/>
        <w:bottom w:val="none" w:sz="0" w:space="0" w:color="auto"/>
        <w:right w:val="none" w:sz="0" w:space="0" w:color="auto"/>
      </w:divBdr>
      <w:divsChild>
        <w:div w:id="685180600">
          <w:marLeft w:val="0"/>
          <w:marRight w:val="0"/>
          <w:marTop w:val="0"/>
          <w:marBottom w:val="0"/>
          <w:divBdr>
            <w:top w:val="none" w:sz="0" w:space="0" w:color="auto"/>
            <w:left w:val="none" w:sz="0" w:space="0" w:color="auto"/>
            <w:bottom w:val="none" w:sz="0" w:space="0" w:color="auto"/>
            <w:right w:val="none" w:sz="0" w:space="0" w:color="auto"/>
          </w:divBdr>
          <w:divsChild>
            <w:div w:id="1607156448">
              <w:marLeft w:val="0"/>
              <w:marRight w:val="0"/>
              <w:marTop w:val="0"/>
              <w:marBottom w:val="0"/>
              <w:divBdr>
                <w:top w:val="none" w:sz="0" w:space="0" w:color="auto"/>
                <w:left w:val="none" w:sz="0" w:space="0" w:color="auto"/>
                <w:bottom w:val="none" w:sz="0" w:space="0" w:color="auto"/>
                <w:right w:val="none" w:sz="0" w:space="0" w:color="auto"/>
              </w:divBdr>
              <w:divsChild>
                <w:div w:id="1567179596">
                  <w:marLeft w:val="0"/>
                  <w:marRight w:val="0"/>
                  <w:marTop w:val="0"/>
                  <w:marBottom w:val="0"/>
                  <w:divBdr>
                    <w:top w:val="none" w:sz="0" w:space="0" w:color="auto"/>
                    <w:left w:val="none" w:sz="0" w:space="0" w:color="auto"/>
                    <w:bottom w:val="none" w:sz="0" w:space="0" w:color="auto"/>
                    <w:right w:val="none" w:sz="0" w:space="0" w:color="auto"/>
                  </w:divBdr>
                  <w:divsChild>
                    <w:div w:id="1502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2909">
          <w:marLeft w:val="0"/>
          <w:marRight w:val="0"/>
          <w:marTop w:val="0"/>
          <w:marBottom w:val="0"/>
          <w:divBdr>
            <w:top w:val="none" w:sz="0" w:space="0" w:color="auto"/>
            <w:left w:val="none" w:sz="0" w:space="0" w:color="auto"/>
            <w:bottom w:val="none" w:sz="0" w:space="0" w:color="auto"/>
            <w:right w:val="none" w:sz="0" w:space="0" w:color="auto"/>
          </w:divBdr>
          <w:divsChild>
            <w:div w:id="646471918">
              <w:marLeft w:val="0"/>
              <w:marRight w:val="0"/>
              <w:marTop w:val="0"/>
              <w:marBottom w:val="0"/>
              <w:divBdr>
                <w:top w:val="none" w:sz="0" w:space="0" w:color="auto"/>
                <w:left w:val="none" w:sz="0" w:space="0" w:color="auto"/>
                <w:bottom w:val="none" w:sz="0" w:space="0" w:color="auto"/>
                <w:right w:val="none" w:sz="0" w:space="0" w:color="auto"/>
              </w:divBdr>
              <w:divsChild>
                <w:div w:id="393629829">
                  <w:marLeft w:val="0"/>
                  <w:marRight w:val="0"/>
                  <w:marTop w:val="0"/>
                  <w:marBottom w:val="0"/>
                  <w:divBdr>
                    <w:top w:val="none" w:sz="0" w:space="0" w:color="auto"/>
                    <w:left w:val="none" w:sz="0" w:space="0" w:color="auto"/>
                    <w:bottom w:val="none" w:sz="0" w:space="0" w:color="auto"/>
                    <w:right w:val="none" w:sz="0" w:space="0" w:color="auto"/>
                  </w:divBdr>
                  <w:divsChild>
                    <w:div w:id="15338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5020">
      <w:bodyDiv w:val="1"/>
      <w:marLeft w:val="0"/>
      <w:marRight w:val="0"/>
      <w:marTop w:val="0"/>
      <w:marBottom w:val="0"/>
      <w:divBdr>
        <w:top w:val="none" w:sz="0" w:space="0" w:color="auto"/>
        <w:left w:val="none" w:sz="0" w:space="0" w:color="auto"/>
        <w:bottom w:val="none" w:sz="0" w:space="0" w:color="auto"/>
        <w:right w:val="none" w:sz="0" w:space="0" w:color="auto"/>
      </w:divBdr>
    </w:div>
    <w:div w:id="2058160326">
      <w:bodyDiv w:val="1"/>
      <w:marLeft w:val="0"/>
      <w:marRight w:val="0"/>
      <w:marTop w:val="0"/>
      <w:marBottom w:val="0"/>
      <w:divBdr>
        <w:top w:val="none" w:sz="0" w:space="0" w:color="auto"/>
        <w:left w:val="none" w:sz="0" w:space="0" w:color="auto"/>
        <w:bottom w:val="none" w:sz="0" w:space="0" w:color="auto"/>
        <w:right w:val="none" w:sz="0" w:space="0" w:color="auto"/>
      </w:divBdr>
    </w:div>
    <w:div w:id="2060279557">
      <w:bodyDiv w:val="1"/>
      <w:marLeft w:val="0"/>
      <w:marRight w:val="0"/>
      <w:marTop w:val="0"/>
      <w:marBottom w:val="0"/>
      <w:divBdr>
        <w:top w:val="none" w:sz="0" w:space="0" w:color="auto"/>
        <w:left w:val="none" w:sz="0" w:space="0" w:color="auto"/>
        <w:bottom w:val="none" w:sz="0" w:space="0" w:color="auto"/>
        <w:right w:val="none" w:sz="0" w:space="0" w:color="auto"/>
      </w:divBdr>
    </w:div>
    <w:div w:id="2063290833">
      <w:bodyDiv w:val="1"/>
      <w:marLeft w:val="0"/>
      <w:marRight w:val="0"/>
      <w:marTop w:val="0"/>
      <w:marBottom w:val="0"/>
      <w:divBdr>
        <w:top w:val="none" w:sz="0" w:space="0" w:color="auto"/>
        <w:left w:val="none" w:sz="0" w:space="0" w:color="auto"/>
        <w:bottom w:val="none" w:sz="0" w:space="0" w:color="auto"/>
        <w:right w:val="none" w:sz="0" w:space="0" w:color="auto"/>
      </w:divBdr>
    </w:div>
    <w:div w:id="2100250507">
      <w:bodyDiv w:val="1"/>
      <w:marLeft w:val="0"/>
      <w:marRight w:val="0"/>
      <w:marTop w:val="0"/>
      <w:marBottom w:val="0"/>
      <w:divBdr>
        <w:top w:val="none" w:sz="0" w:space="0" w:color="auto"/>
        <w:left w:val="none" w:sz="0" w:space="0" w:color="auto"/>
        <w:bottom w:val="none" w:sz="0" w:space="0" w:color="auto"/>
        <w:right w:val="none" w:sz="0" w:space="0" w:color="auto"/>
      </w:divBdr>
    </w:div>
    <w:div w:id="2100321074">
      <w:bodyDiv w:val="1"/>
      <w:marLeft w:val="0"/>
      <w:marRight w:val="0"/>
      <w:marTop w:val="0"/>
      <w:marBottom w:val="0"/>
      <w:divBdr>
        <w:top w:val="none" w:sz="0" w:space="0" w:color="auto"/>
        <w:left w:val="none" w:sz="0" w:space="0" w:color="auto"/>
        <w:bottom w:val="none" w:sz="0" w:space="0" w:color="auto"/>
        <w:right w:val="none" w:sz="0" w:space="0" w:color="auto"/>
      </w:divBdr>
    </w:div>
    <w:div w:id="2106342853">
      <w:bodyDiv w:val="1"/>
      <w:marLeft w:val="0"/>
      <w:marRight w:val="0"/>
      <w:marTop w:val="0"/>
      <w:marBottom w:val="0"/>
      <w:divBdr>
        <w:top w:val="none" w:sz="0" w:space="0" w:color="auto"/>
        <w:left w:val="none" w:sz="0" w:space="0" w:color="auto"/>
        <w:bottom w:val="none" w:sz="0" w:space="0" w:color="auto"/>
        <w:right w:val="none" w:sz="0" w:space="0" w:color="auto"/>
      </w:divBdr>
    </w:div>
    <w:div w:id="2113818517">
      <w:bodyDiv w:val="1"/>
      <w:marLeft w:val="0"/>
      <w:marRight w:val="0"/>
      <w:marTop w:val="0"/>
      <w:marBottom w:val="0"/>
      <w:divBdr>
        <w:top w:val="none" w:sz="0" w:space="0" w:color="auto"/>
        <w:left w:val="none" w:sz="0" w:space="0" w:color="auto"/>
        <w:bottom w:val="none" w:sz="0" w:space="0" w:color="auto"/>
        <w:right w:val="none" w:sz="0" w:space="0" w:color="auto"/>
      </w:divBdr>
    </w:div>
    <w:div w:id="2119331332">
      <w:marLeft w:val="0"/>
      <w:marRight w:val="0"/>
      <w:marTop w:val="0"/>
      <w:marBottom w:val="0"/>
      <w:divBdr>
        <w:top w:val="none" w:sz="0" w:space="0" w:color="auto"/>
        <w:left w:val="none" w:sz="0" w:space="0" w:color="auto"/>
        <w:bottom w:val="none" w:sz="0" w:space="0" w:color="auto"/>
        <w:right w:val="none" w:sz="0" w:space="0" w:color="auto"/>
      </w:divBdr>
    </w:div>
    <w:div w:id="2119331333">
      <w:marLeft w:val="0"/>
      <w:marRight w:val="0"/>
      <w:marTop w:val="0"/>
      <w:marBottom w:val="0"/>
      <w:divBdr>
        <w:top w:val="none" w:sz="0" w:space="0" w:color="auto"/>
        <w:left w:val="none" w:sz="0" w:space="0" w:color="auto"/>
        <w:bottom w:val="none" w:sz="0" w:space="0" w:color="auto"/>
        <w:right w:val="none" w:sz="0" w:space="0" w:color="auto"/>
      </w:divBdr>
    </w:div>
    <w:div w:id="2119331334">
      <w:marLeft w:val="0"/>
      <w:marRight w:val="0"/>
      <w:marTop w:val="0"/>
      <w:marBottom w:val="0"/>
      <w:divBdr>
        <w:top w:val="none" w:sz="0" w:space="0" w:color="auto"/>
        <w:left w:val="none" w:sz="0" w:space="0" w:color="auto"/>
        <w:bottom w:val="none" w:sz="0" w:space="0" w:color="auto"/>
        <w:right w:val="none" w:sz="0" w:space="0" w:color="auto"/>
      </w:divBdr>
    </w:div>
    <w:div w:id="2119331335">
      <w:marLeft w:val="0"/>
      <w:marRight w:val="0"/>
      <w:marTop w:val="0"/>
      <w:marBottom w:val="0"/>
      <w:divBdr>
        <w:top w:val="none" w:sz="0" w:space="0" w:color="auto"/>
        <w:left w:val="none" w:sz="0" w:space="0" w:color="auto"/>
        <w:bottom w:val="none" w:sz="0" w:space="0" w:color="auto"/>
        <w:right w:val="none" w:sz="0" w:space="0" w:color="auto"/>
      </w:divBdr>
    </w:div>
    <w:div w:id="2119331336">
      <w:marLeft w:val="0"/>
      <w:marRight w:val="0"/>
      <w:marTop w:val="0"/>
      <w:marBottom w:val="0"/>
      <w:divBdr>
        <w:top w:val="none" w:sz="0" w:space="0" w:color="auto"/>
        <w:left w:val="none" w:sz="0" w:space="0" w:color="auto"/>
        <w:bottom w:val="none" w:sz="0" w:space="0" w:color="auto"/>
        <w:right w:val="none" w:sz="0" w:space="0" w:color="auto"/>
      </w:divBdr>
    </w:div>
    <w:div w:id="2119331337">
      <w:marLeft w:val="0"/>
      <w:marRight w:val="0"/>
      <w:marTop w:val="0"/>
      <w:marBottom w:val="0"/>
      <w:divBdr>
        <w:top w:val="none" w:sz="0" w:space="0" w:color="auto"/>
        <w:left w:val="none" w:sz="0" w:space="0" w:color="auto"/>
        <w:bottom w:val="none" w:sz="0" w:space="0" w:color="auto"/>
        <w:right w:val="none" w:sz="0" w:space="0" w:color="auto"/>
      </w:divBdr>
    </w:div>
    <w:div w:id="2119331338">
      <w:marLeft w:val="0"/>
      <w:marRight w:val="0"/>
      <w:marTop w:val="0"/>
      <w:marBottom w:val="0"/>
      <w:divBdr>
        <w:top w:val="none" w:sz="0" w:space="0" w:color="auto"/>
        <w:left w:val="none" w:sz="0" w:space="0" w:color="auto"/>
        <w:bottom w:val="none" w:sz="0" w:space="0" w:color="auto"/>
        <w:right w:val="none" w:sz="0" w:space="0" w:color="auto"/>
      </w:divBdr>
    </w:div>
    <w:div w:id="2119331344">
      <w:marLeft w:val="0"/>
      <w:marRight w:val="0"/>
      <w:marTop w:val="0"/>
      <w:marBottom w:val="0"/>
      <w:divBdr>
        <w:top w:val="none" w:sz="0" w:space="0" w:color="auto"/>
        <w:left w:val="none" w:sz="0" w:space="0" w:color="auto"/>
        <w:bottom w:val="none" w:sz="0" w:space="0" w:color="auto"/>
        <w:right w:val="none" w:sz="0" w:space="0" w:color="auto"/>
      </w:divBdr>
    </w:div>
    <w:div w:id="2119331345">
      <w:marLeft w:val="0"/>
      <w:marRight w:val="0"/>
      <w:marTop w:val="0"/>
      <w:marBottom w:val="0"/>
      <w:divBdr>
        <w:top w:val="none" w:sz="0" w:space="0" w:color="auto"/>
        <w:left w:val="none" w:sz="0" w:space="0" w:color="auto"/>
        <w:bottom w:val="none" w:sz="0" w:space="0" w:color="auto"/>
        <w:right w:val="none" w:sz="0" w:space="0" w:color="auto"/>
      </w:divBdr>
    </w:div>
    <w:div w:id="2119331346">
      <w:marLeft w:val="0"/>
      <w:marRight w:val="0"/>
      <w:marTop w:val="0"/>
      <w:marBottom w:val="0"/>
      <w:divBdr>
        <w:top w:val="none" w:sz="0" w:space="0" w:color="auto"/>
        <w:left w:val="none" w:sz="0" w:space="0" w:color="auto"/>
        <w:bottom w:val="none" w:sz="0" w:space="0" w:color="auto"/>
        <w:right w:val="none" w:sz="0" w:space="0" w:color="auto"/>
      </w:divBdr>
    </w:div>
    <w:div w:id="2119331347">
      <w:marLeft w:val="0"/>
      <w:marRight w:val="0"/>
      <w:marTop w:val="0"/>
      <w:marBottom w:val="0"/>
      <w:divBdr>
        <w:top w:val="none" w:sz="0" w:space="0" w:color="auto"/>
        <w:left w:val="none" w:sz="0" w:space="0" w:color="auto"/>
        <w:bottom w:val="none" w:sz="0" w:space="0" w:color="auto"/>
        <w:right w:val="none" w:sz="0" w:space="0" w:color="auto"/>
      </w:divBdr>
    </w:div>
    <w:div w:id="2119331348">
      <w:marLeft w:val="0"/>
      <w:marRight w:val="0"/>
      <w:marTop w:val="0"/>
      <w:marBottom w:val="0"/>
      <w:divBdr>
        <w:top w:val="none" w:sz="0" w:space="0" w:color="auto"/>
        <w:left w:val="none" w:sz="0" w:space="0" w:color="auto"/>
        <w:bottom w:val="none" w:sz="0" w:space="0" w:color="auto"/>
        <w:right w:val="none" w:sz="0" w:space="0" w:color="auto"/>
      </w:divBdr>
    </w:div>
    <w:div w:id="2119331351">
      <w:marLeft w:val="0"/>
      <w:marRight w:val="0"/>
      <w:marTop w:val="0"/>
      <w:marBottom w:val="0"/>
      <w:divBdr>
        <w:top w:val="none" w:sz="0" w:space="0" w:color="auto"/>
        <w:left w:val="none" w:sz="0" w:space="0" w:color="auto"/>
        <w:bottom w:val="none" w:sz="0" w:space="0" w:color="auto"/>
        <w:right w:val="none" w:sz="0" w:space="0" w:color="auto"/>
      </w:divBdr>
    </w:div>
    <w:div w:id="2119331354">
      <w:marLeft w:val="0"/>
      <w:marRight w:val="0"/>
      <w:marTop w:val="0"/>
      <w:marBottom w:val="0"/>
      <w:divBdr>
        <w:top w:val="none" w:sz="0" w:space="0" w:color="auto"/>
        <w:left w:val="none" w:sz="0" w:space="0" w:color="auto"/>
        <w:bottom w:val="none" w:sz="0" w:space="0" w:color="auto"/>
        <w:right w:val="none" w:sz="0" w:space="0" w:color="auto"/>
      </w:divBdr>
    </w:div>
    <w:div w:id="2119331355">
      <w:marLeft w:val="0"/>
      <w:marRight w:val="0"/>
      <w:marTop w:val="0"/>
      <w:marBottom w:val="0"/>
      <w:divBdr>
        <w:top w:val="none" w:sz="0" w:space="0" w:color="auto"/>
        <w:left w:val="none" w:sz="0" w:space="0" w:color="auto"/>
        <w:bottom w:val="none" w:sz="0" w:space="0" w:color="auto"/>
        <w:right w:val="none" w:sz="0" w:space="0" w:color="auto"/>
      </w:divBdr>
    </w:div>
    <w:div w:id="2119331357">
      <w:marLeft w:val="0"/>
      <w:marRight w:val="0"/>
      <w:marTop w:val="0"/>
      <w:marBottom w:val="0"/>
      <w:divBdr>
        <w:top w:val="none" w:sz="0" w:space="0" w:color="auto"/>
        <w:left w:val="none" w:sz="0" w:space="0" w:color="auto"/>
        <w:bottom w:val="none" w:sz="0" w:space="0" w:color="auto"/>
        <w:right w:val="none" w:sz="0" w:space="0" w:color="auto"/>
      </w:divBdr>
    </w:div>
    <w:div w:id="2119331360">
      <w:marLeft w:val="0"/>
      <w:marRight w:val="0"/>
      <w:marTop w:val="0"/>
      <w:marBottom w:val="0"/>
      <w:divBdr>
        <w:top w:val="none" w:sz="0" w:space="0" w:color="auto"/>
        <w:left w:val="none" w:sz="0" w:space="0" w:color="auto"/>
        <w:bottom w:val="none" w:sz="0" w:space="0" w:color="auto"/>
        <w:right w:val="none" w:sz="0" w:space="0" w:color="auto"/>
      </w:divBdr>
      <w:divsChild>
        <w:div w:id="2119331339">
          <w:marLeft w:val="0"/>
          <w:marRight w:val="0"/>
          <w:marTop w:val="0"/>
          <w:marBottom w:val="0"/>
          <w:divBdr>
            <w:top w:val="none" w:sz="0" w:space="0" w:color="auto"/>
            <w:left w:val="none" w:sz="0" w:space="0" w:color="auto"/>
            <w:bottom w:val="none" w:sz="0" w:space="0" w:color="auto"/>
            <w:right w:val="none" w:sz="0" w:space="0" w:color="auto"/>
          </w:divBdr>
        </w:div>
        <w:div w:id="2119331340">
          <w:marLeft w:val="0"/>
          <w:marRight w:val="0"/>
          <w:marTop w:val="0"/>
          <w:marBottom w:val="0"/>
          <w:divBdr>
            <w:top w:val="none" w:sz="0" w:space="0" w:color="auto"/>
            <w:left w:val="none" w:sz="0" w:space="0" w:color="auto"/>
            <w:bottom w:val="none" w:sz="0" w:space="0" w:color="auto"/>
            <w:right w:val="none" w:sz="0" w:space="0" w:color="auto"/>
          </w:divBdr>
        </w:div>
        <w:div w:id="2119331341">
          <w:marLeft w:val="0"/>
          <w:marRight w:val="0"/>
          <w:marTop w:val="0"/>
          <w:marBottom w:val="0"/>
          <w:divBdr>
            <w:top w:val="none" w:sz="0" w:space="0" w:color="auto"/>
            <w:left w:val="none" w:sz="0" w:space="0" w:color="auto"/>
            <w:bottom w:val="none" w:sz="0" w:space="0" w:color="auto"/>
            <w:right w:val="none" w:sz="0" w:space="0" w:color="auto"/>
          </w:divBdr>
        </w:div>
        <w:div w:id="2119331342">
          <w:marLeft w:val="0"/>
          <w:marRight w:val="0"/>
          <w:marTop w:val="0"/>
          <w:marBottom w:val="0"/>
          <w:divBdr>
            <w:top w:val="none" w:sz="0" w:space="0" w:color="auto"/>
            <w:left w:val="none" w:sz="0" w:space="0" w:color="auto"/>
            <w:bottom w:val="none" w:sz="0" w:space="0" w:color="auto"/>
            <w:right w:val="none" w:sz="0" w:space="0" w:color="auto"/>
          </w:divBdr>
        </w:div>
        <w:div w:id="2119331343">
          <w:marLeft w:val="0"/>
          <w:marRight w:val="0"/>
          <w:marTop w:val="0"/>
          <w:marBottom w:val="0"/>
          <w:divBdr>
            <w:top w:val="none" w:sz="0" w:space="0" w:color="auto"/>
            <w:left w:val="none" w:sz="0" w:space="0" w:color="auto"/>
            <w:bottom w:val="none" w:sz="0" w:space="0" w:color="auto"/>
            <w:right w:val="none" w:sz="0" w:space="0" w:color="auto"/>
          </w:divBdr>
        </w:div>
        <w:div w:id="2119331349">
          <w:marLeft w:val="0"/>
          <w:marRight w:val="0"/>
          <w:marTop w:val="0"/>
          <w:marBottom w:val="0"/>
          <w:divBdr>
            <w:top w:val="none" w:sz="0" w:space="0" w:color="auto"/>
            <w:left w:val="none" w:sz="0" w:space="0" w:color="auto"/>
            <w:bottom w:val="none" w:sz="0" w:space="0" w:color="auto"/>
            <w:right w:val="none" w:sz="0" w:space="0" w:color="auto"/>
          </w:divBdr>
        </w:div>
        <w:div w:id="2119331350">
          <w:marLeft w:val="0"/>
          <w:marRight w:val="0"/>
          <w:marTop w:val="0"/>
          <w:marBottom w:val="0"/>
          <w:divBdr>
            <w:top w:val="none" w:sz="0" w:space="0" w:color="auto"/>
            <w:left w:val="none" w:sz="0" w:space="0" w:color="auto"/>
            <w:bottom w:val="none" w:sz="0" w:space="0" w:color="auto"/>
            <w:right w:val="none" w:sz="0" w:space="0" w:color="auto"/>
          </w:divBdr>
        </w:div>
        <w:div w:id="2119331352">
          <w:marLeft w:val="0"/>
          <w:marRight w:val="0"/>
          <w:marTop w:val="0"/>
          <w:marBottom w:val="0"/>
          <w:divBdr>
            <w:top w:val="none" w:sz="0" w:space="0" w:color="auto"/>
            <w:left w:val="none" w:sz="0" w:space="0" w:color="auto"/>
            <w:bottom w:val="none" w:sz="0" w:space="0" w:color="auto"/>
            <w:right w:val="none" w:sz="0" w:space="0" w:color="auto"/>
          </w:divBdr>
        </w:div>
        <w:div w:id="2119331353">
          <w:marLeft w:val="0"/>
          <w:marRight w:val="0"/>
          <w:marTop w:val="0"/>
          <w:marBottom w:val="0"/>
          <w:divBdr>
            <w:top w:val="none" w:sz="0" w:space="0" w:color="auto"/>
            <w:left w:val="none" w:sz="0" w:space="0" w:color="auto"/>
            <w:bottom w:val="none" w:sz="0" w:space="0" w:color="auto"/>
            <w:right w:val="none" w:sz="0" w:space="0" w:color="auto"/>
          </w:divBdr>
        </w:div>
        <w:div w:id="2119331356">
          <w:marLeft w:val="0"/>
          <w:marRight w:val="0"/>
          <w:marTop w:val="0"/>
          <w:marBottom w:val="0"/>
          <w:divBdr>
            <w:top w:val="none" w:sz="0" w:space="0" w:color="auto"/>
            <w:left w:val="none" w:sz="0" w:space="0" w:color="auto"/>
            <w:bottom w:val="none" w:sz="0" w:space="0" w:color="auto"/>
            <w:right w:val="none" w:sz="0" w:space="0" w:color="auto"/>
          </w:divBdr>
        </w:div>
        <w:div w:id="2119331358">
          <w:marLeft w:val="0"/>
          <w:marRight w:val="0"/>
          <w:marTop w:val="0"/>
          <w:marBottom w:val="0"/>
          <w:divBdr>
            <w:top w:val="none" w:sz="0" w:space="0" w:color="auto"/>
            <w:left w:val="none" w:sz="0" w:space="0" w:color="auto"/>
            <w:bottom w:val="none" w:sz="0" w:space="0" w:color="auto"/>
            <w:right w:val="none" w:sz="0" w:space="0" w:color="auto"/>
          </w:divBdr>
        </w:div>
        <w:div w:id="2119331359">
          <w:marLeft w:val="0"/>
          <w:marRight w:val="0"/>
          <w:marTop w:val="0"/>
          <w:marBottom w:val="0"/>
          <w:divBdr>
            <w:top w:val="none" w:sz="0" w:space="0" w:color="auto"/>
            <w:left w:val="none" w:sz="0" w:space="0" w:color="auto"/>
            <w:bottom w:val="none" w:sz="0" w:space="0" w:color="auto"/>
            <w:right w:val="none" w:sz="0" w:space="0" w:color="auto"/>
          </w:divBdr>
        </w:div>
      </w:divsChild>
    </w:div>
    <w:div w:id="2128086324">
      <w:bodyDiv w:val="1"/>
      <w:marLeft w:val="0"/>
      <w:marRight w:val="0"/>
      <w:marTop w:val="0"/>
      <w:marBottom w:val="0"/>
      <w:divBdr>
        <w:top w:val="none" w:sz="0" w:space="0" w:color="auto"/>
        <w:left w:val="none" w:sz="0" w:space="0" w:color="auto"/>
        <w:bottom w:val="none" w:sz="0" w:space="0" w:color="auto"/>
        <w:right w:val="none" w:sz="0" w:space="0" w:color="auto"/>
      </w:divBdr>
    </w:div>
    <w:div w:id="2131510819">
      <w:bodyDiv w:val="1"/>
      <w:marLeft w:val="0"/>
      <w:marRight w:val="0"/>
      <w:marTop w:val="0"/>
      <w:marBottom w:val="0"/>
      <w:divBdr>
        <w:top w:val="none" w:sz="0" w:space="0" w:color="auto"/>
        <w:left w:val="none" w:sz="0" w:space="0" w:color="auto"/>
        <w:bottom w:val="none" w:sz="0" w:space="0" w:color="auto"/>
        <w:right w:val="none" w:sz="0" w:space="0" w:color="auto"/>
      </w:divBdr>
    </w:div>
    <w:div w:id="2144539567">
      <w:bodyDiv w:val="1"/>
      <w:marLeft w:val="0"/>
      <w:marRight w:val="0"/>
      <w:marTop w:val="0"/>
      <w:marBottom w:val="0"/>
      <w:divBdr>
        <w:top w:val="none" w:sz="0" w:space="0" w:color="auto"/>
        <w:left w:val="none" w:sz="0" w:space="0" w:color="auto"/>
        <w:bottom w:val="none" w:sz="0" w:space="0" w:color="auto"/>
        <w:right w:val="none" w:sz="0" w:space="0" w:color="auto"/>
      </w:divBdr>
    </w:div>
    <w:div w:id="21449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pijpsm-03-2024-00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10431288/?utm_source=chatgpt.com" TargetMode="External"/><Relationship Id="rId4" Type="http://schemas.openxmlformats.org/officeDocument/2006/relationships/settings" Target="settings.xml"/><Relationship Id="rId9" Type="http://schemas.openxmlformats.org/officeDocument/2006/relationships/hyperlink" Target="https://www.researchgate.net/publication/292115683_Assessment_of_the_intensity_and_frequency_of_workplace_stressors_using_job_stress_survey_JSS_by_Charles_Spielberger_in_Bulgarian_working_conditions?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CA79-0387-4AD2-A2BB-2D44EB51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23722</Words>
  <Characters>169143</Characters>
  <Application>Microsoft Office Word</Application>
  <DocSecurity>0</DocSecurity>
  <Lines>2819</Lines>
  <Paragraphs>656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2025-10-29T14:59:00Z</dcterms:created>
  <dcterms:modified xsi:type="dcterms:W3CDTF">2025-10-30T15:28:00Z</dcterms:modified>
</cp:coreProperties>
</file>