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6ECA8" w14:textId="0ECD5E99" w:rsidR="002E450B" w:rsidRPr="002E450B" w:rsidRDefault="00B74CDD" w:rsidP="002E450B">
      <w:pPr>
        <w:spacing w:line="360" w:lineRule="auto"/>
        <w:jc w:val="center"/>
        <w:rPr>
          <w:rFonts w:ascii="Times New Roman" w:hAnsi="Times New Roman" w:cs="Times New Roman"/>
          <w:b/>
          <w:sz w:val="32"/>
          <w:szCs w:val="32"/>
          <w:u w:val="single"/>
          <w:lang w:val="en-GB"/>
        </w:rPr>
      </w:pPr>
      <w:r w:rsidRPr="00B74CDD">
        <w:rPr>
          <w:rFonts w:ascii="Times New Roman" w:hAnsi="Times New Roman" w:cs="Times New Roman"/>
          <w:b/>
          <w:sz w:val="32"/>
          <w:szCs w:val="32"/>
          <w:u w:val="single"/>
        </w:rPr>
        <w:drawing>
          <wp:inline distT="0" distB="0" distL="0" distR="0" wp14:anchorId="15435E51" wp14:editId="531F3216">
            <wp:extent cx="883920" cy="883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002E450B" w:rsidRPr="002E450B">
        <w:rPr>
          <w:rFonts w:ascii="Times New Roman" w:hAnsi="Times New Roman" w:cs="Times New Roman"/>
          <w:b/>
          <w:sz w:val="32"/>
          <w:szCs w:val="32"/>
          <w:u w:val="single"/>
          <w:lang w:val="en-GB"/>
        </w:rPr>
        <w:t>УНИВЕРСИТЕТ ЗА НАЦИОНАЛНО И СВЕТОВНО СТОПАНСТВО</w:t>
      </w:r>
    </w:p>
    <w:p w14:paraId="0021AE0B" w14:textId="77777777" w:rsidR="002E450B" w:rsidRPr="002E450B" w:rsidRDefault="002E450B" w:rsidP="002E450B">
      <w:pPr>
        <w:spacing w:line="360" w:lineRule="auto"/>
        <w:jc w:val="center"/>
        <w:rPr>
          <w:rFonts w:ascii="Times New Roman" w:hAnsi="Times New Roman" w:cs="Times New Roman"/>
          <w:sz w:val="32"/>
          <w:szCs w:val="32"/>
          <w:lang w:val="en-GB"/>
        </w:rPr>
      </w:pPr>
    </w:p>
    <w:p w14:paraId="271E9AA3" w14:textId="5C2614D2" w:rsidR="002E450B" w:rsidRPr="002E450B" w:rsidRDefault="002E450B" w:rsidP="002E450B">
      <w:pPr>
        <w:spacing w:line="360" w:lineRule="auto"/>
        <w:jc w:val="center"/>
        <w:rPr>
          <w:rFonts w:ascii="Times New Roman" w:hAnsi="Times New Roman" w:cs="Times New Roman"/>
          <w:sz w:val="32"/>
          <w:szCs w:val="32"/>
        </w:rPr>
      </w:pPr>
      <w:r w:rsidRPr="002E450B">
        <w:rPr>
          <w:rFonts w:ascii="Times New Roman" w:hAnsi="Times New Roman" w:cs="Times New Roman"/>
          <w:sz w:val="32"/>
          <w:szCs w:val="32"/>
        </w:rPr>
        <w:t>Факултет „Администрация и управление“</w:t>
      </w:r>
    </w:p>
    <w:p w14:paraId="5C1F335C" w14:textId="1613A195" w:rsidR="002E450B" w:rsidRPr="002E450B" w:rsidRDefault="002E450B" w:rsidP="002E450B">
      <w:pPr>
        <w:spacing w:line="360" w:lineRule="auto"/>
        <w:jc w:val="center"/>
        <w:rPr>
          <w:rFonts w:ascii="Times New Roman" w:hAnsi="Times New Roman" w:cs="Times New Roman"/>
          <w:sz w:val="32"/>
          <w:szCs w:val="32"/>
        </w:rPr>
      </w:pPr>
      <w:proofErr w:type="spellStart"/>
      <w:r w:rsidRPr="002E450B">
        <w:rPr>
          <w:rFonts w:ascii="Times New Roman" w:hAnsi="Times New Roman" w:cs="Times New Roman"/>
          <w:sz w:val="32"/>
          <w:szCs w:val="32"/>
          <w:lang w:val="en-GB"/>
        </w:rPr>
        <w:t>Катедра</w:t>
      </w:r>
      <w:proofErr w:type="spellEnd"/>
      <w:r w:rsidRPr="002E450B">
        <w:rPr>
          <w:rFonts w:ascii="Times New Roman" w:hAnsi="Times New Roman" w:cs="Times New Roman"/>
          <w:sz w:val="32"/>
          <w:szCs w:val="32"/>
          <w:lang w:val="en-GB"/>
        </w:rPr>
        <w:t>:</w:t>
      </w:r>
      <w:r w:rsidRPr="002E450B">
        <w:rPr>
          <w:rFonts w:ascii="Times New Roman" w:hAnsi="Times New Roman" w:cs="Times New Roman"/>
          <w:sz w:val="32"/>
          <w:szCs w:val="32"/>
        </w:rPr>
        <w:t xml:space="preserve"> </w:t>
      </w:r>
      <w:r w:rsidRPr="002E450B">
        <w:rPr>
          <w:rFonts w:ascii="Times New Roman" w:hAnsi="Times New Roman" w:cs="Times New Roman"/>
          <w:sz w:val="32"/>
          <w:szCs w:val="32"/>
        </w:rPr>
        <w:t>Управление</w:t>
      </w:r>
    </w:p>
    <w:p w14:paraId="340237F9" w14:textId="77777777" w:rsidR="002E450B" w:rsidRPr="002E450B" w:rsidRDefault="002E450B" w:rsidP="002E450B">
      <w:pPr>
        <w:spacing w:line="360" w:lineRule="auto"/>
        <w:jc w:val="center"/>
        <w:rPr>
          <w:rFonts w:ascii="Times New Roman" w:hAnsi="Times New Roman" w:cs="Times New Roman"/>
          <w:sz w:val="32"/>
          <w:szCs w:val="32"/>
        </w:rPr>
      </w:pPr>
    </w:p>
    <w:p w14:paraId="542A2658" w14:textId="77777777" w:rsidR="002E450B" w:rsidRPr="002E450B" w:rsidRDefault="002E450B" w:rsidP="002E450B">
      <w:pPr>
        <w:spacing w:line="360" w:lineRule="auto"/>
        <w:jc w:val="center"/>
        <w:rPr>
          <w:rFonts w:ascii="Times New Roman" w:hAnsi="Times New Roman" w:cs="Times New Roman"/>
          <w:sz w:val="32"/>
          <w:szCs w:val="32"/>
        </w:rPr>
      </w:pPr>
    </w:p>
    <w:p w14:paraId="700DE478" w14:textId="77777777" w:rsidR="002E450B" w:rsidRPr="002E450B" w:rsidRDefault="002E450B" w:rsidP="002E450B">
      <w:pPr>
        <w:spacing w:line="360" w:lineRule="auto"/>
        <w:jc w:val="center"/>
        <w:rPr>
          <w:rFonts w:ascii="Times New Roman" w:hAnsi="Times New Roman" w:cs="Times New Roman"/>
          <w:b/>
          <w:sz w:val="32"/>
          <w:szCs w:val="32"/>
        </w:rPr>
      </w:pPr>
      <w:r w:rsidRPr="002E450B">
        <w:rPr>
          <w:rFonts w:ascii="Times New Roman" w:hAnsi="Times New Roman" w:cs="Times New Roman"/>
          <w:b/>
          <w:sz w:val="32"/>
          <w:szCs w:val="32"/>
          <w:lang w:val="en-GB"/>
        </w:rPr>
        <w:t>МАГИСТЪРСКА ТЕЗА</w:t>
      </w:r>
    </w:p>
    <w:p w14:paraId="6002BC03" w14:textId="77777777" w:rsidR="002E450B" w:rsidRPr="002E450B" w:rsidRDefault="002E450B" w:rsidP="002E450B">
      <w:pPr>
        <w:spacing w:line="360" w:lineRule="auto"/>
        <w:jc w:val="center"/>
        <w:rPr>
          <w:rFonts w:ascii="Times New Roman" w:hAnsi="Times New Roman" w:cs="Times New Roman"/>
          <w:sz w:val="32"/>
          <w:szCs w:val="32"/>
        </w:rPr>
      </w:pPr>
    </w:p>
    <w:p w14:paraId="63F3B8FF" w14:textId="77777777" w:rsidR="002E450B" w:rsidRPr="002E450B" w:rsidRDefault="002E450B" w:rsidP="002E450B">
      <w:pPr>
        <w:spacing w:line="360" w:lineRule="auto"/>
        <w:jc w:val="center"/>
        <w:rPr>
          <w:rFonts w:ascii="Times New Roman" w:hAnsi="Times New Roman" w:cs="Times New Roman"/>
          <w:sz w:val="32"/>
          <w:szCs w:val="32"/>
          <w:lang w:val="en-GB"/>
        </w:rPr>
      </w:pPr>
      <w:proofErr w:type="spellStart"/>
      <w:r w:rsidRPr="002E450B">
        <w:rPr>
          <w:rFonts w:ascii="Times New Roman" w:hAnsi="Times New Roman" w:cs="Times New Roman"/>
          <w:sz w:val="32"/>
          <w:szCs w:val="32"/>
          <w:lang w:val="en-GB"/>
        </w:rPr>
        <w:t>на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тема</w:t>
      </w:r>
      <w:proofErr w:type="spellEnd"/>
      <w:r w:rsidRPr="002E450B">
        <w:rPr>
          <w:rFonts w:ascii="Times New Roman" w:hAnsi="Times New Roman" w:cs="Times New Roman"/>
          <w:sz w:val="32"/>
          <w:szCs w:val="32"/>
          <w:lang w:val="en-GB"/>
        </w:rPr>
        <w:t xml:space="preserve"> </w:t>
      </w:r>
    </w:p>
    <w:p w14:paraId="52A70B61" w14:textId="09B95CFF" w:rsidR="004D6BFE" w:rsidRDefault="004D6BFE" w:rsidP="004D6BFE">
      <w:pPr>
        <w:spacing w:line="360" w:lineRule="auto"/>
        <w:jc w:val="center"/>
        <w:rPr>
          <w:rFonts w:ascii="Times New Roman" w:hAnsi="Times New Roman" w:cs="Times New Roman"/>
          <w:sz w:val="32"/>
          <w:szCs w:val="32"/>
          <w:lang w:val="en-GB"/>
        </w:rPr>
      </w:pPr>
      <w:proofErr w:type="spellStart"/>
      <w:r w:rsidRPr="002E450B">
        <w:rPr>
          <w:rFonts w:ascii="Times New Roman" w:hAnsi="Times New Roman" w:cs="Times New Roman"/>
          <w:sz w:val="32"/>
          <w:szCs w:val="32"/>
          <w:lang w:val="en-GB"/>
        </w:rPr>
        <w:t>Реклама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на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кауза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срещу</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реклама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ориентирана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към</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продукта</w:t>
      </w:r>
      <w:proofErr w:type="spellEnd"/>
      <w:r w:rsidRPr="002E450B">
        <w:rPr>
          <w:rFonts w:ascii="Times New Roman" w:hAnsi="Times New Roman" w:cs="Times New Roman"/>
          <w:sz w:val="32"/>
          <w:szCs w:val="32"/>
          <w:lang w:val="en-GB"/>
        </w:rPr>
        <w:t xml:space="preserve"> и </w:t>
      </w:r>
      <w:proofErr w:type="spellStart"/>
      <w:r w:rsidRPr="002E450B">
        <w:rPr>
          <w:rFonts w:ascii="Times New Roman" w:hAnsi="Times New Roman" w:cs="Times New Roman"/>
          <w:sz w:val="32"/>
          <w:szCs w:val="32"/>
          <w:lang w:val="en-GB"/>
        </w:rPr>
        <w:t>тяхната</w:t>
      </w:r>
      <w:proofErr w:type="spellEnd"/>
      <w:r w:rsidRPr="002E450B">
        <w:rPr>
          <w:rFonts w:ascii="Times New Roman" w:hAnsi="Times New Roman" w:cs="Times New Roman"/>
          <w:sz w:val="32"/>
          <w:szCs w:val="32"/>
          <w:lang w:val="en-GB"/>
        </w:rPr>
        <w:t xml:space="preserve"> </w:t>
      </w:r>
      <w:proofErr w:type="spellStart"/>
      <w:r w:rsidRPr="002E450B">
        <w:rPr>
          <w:rFonts w:ascii="Times New Roman" w:hAnsi="Times New Roman" w:cs="Times New Roman"/>
          <w:sz w:val="32"/>
          <w:szCs w:val="32"/>
          <w:lang w:val="en-GB"/>
        </w:rPr>
        <w:t>роля</w:t>
      </w:r>
      <w:proofErr w:type="spellEnd"/>
      <w:r w:rsidRPr="002E450B">
        <w:rPr>
          <w:rFonts w:ascii="Times New Roman" w:hAnsi="Times New Roman" w:cs="Times New Roman"/>
          <w:sz w:val="32"/>
          <w:szCs w:val="32"/>
          <w:lang w:val="en-GB"/>
        </w:rPr>
        <w:t xml:space="preserve"> в </w:t>
      </w:r>
      <w:r w:rsidRPr="002E450B">
        <w:rPr>
          <w:rFonts w:ascii="Times New Roman" w:hAnsi="Times New Roman" w:cs="Times New Roman"/>
          <w:sz w:val="32"/>
          <w:szCs w:val="32"/>
        </w:rPr>
        <w:t xml:space="preserve">бранд мениджмънта: Сравнителен анализ на подходите на </w:t>
      </w:r>
      <w:r w:rsidRPr="002E450B">
        <w:rPr>
          <w:rFonts w:ascii="Times New Roman" w:hAnsi="Times New Roman" w:cs="Times New Roman"/>
          <w:sz w:val="32"/>
          <w:szCs w:val="32"/>
          <w:lang w:val="en-GB"/>
        </w:rPr>
        <w:t xml:space="preserve">Castrol </w:t>
      </w:r>
      <w:r w:rsidRPr="002E450B">
        <w:rPr>
          <w:rFonts w:ascii="Times New Roman" w:hAnsi="Times New Roman" w:cs="Times New Roman"/>
          <w:sz w:val="32"/>
          <w:szCs w:val="32"/>
        </w:rPr>
        <w:t xml:space="preserve">и </w:t>
      </w:r>
      <w:r w:rsidRPr="002E450B">
        <w:rPr>
          <w:rFonts w:ascii="Times New Roman" w:hAnsi="Times New Roman" w:cs="Times New Roman"/>
          <w:sz w:val="32"/>
          <w:szCs w:val="32"/>
          <w:lang w:val="en-GB"/>
        </w:rPr>
        <w:t>HADO</w:t>
      </w:r>
    </w:p>
    <w:p w14:paraId="2731470E" w14:textId="287FA234" w:rsidR="002E450B" w:rsidRDefault="002E450B" w:rsidP="004D6BFE">
      <w:pPr>
        <w:spacing w:line="360" w:lineRule="auto"/>
        <w:jc w:val="center"/>
        <w:rPr>
          <w:rFonts w:ascii="Times New Roman" w:hAnsi="Times New Roman" w:cs="Times New Roman"/>
          <w:sz w:val="32"/>
          <w:szCs w:val="32"/>
          <w:lang w:val="en-GB"/>
        </w:rPr>
      </w:pPr>
    </w:p>
    <w:p w14:paraId="437E6E9F" w14:textId="64669969" w:rsidR="002E450B" w:rsidRDefault="002E450B" w:rsidP="004D6BFE">
      <w:pPr>
        <w:spacing w:line="360" w:lineRule="auto"/>
        <w:jc w:val="center"/>
        <w:rPr>
          <w:rFonts w:ascii="Times New Roman" w:hAnsi="Times New Roman" w:cs="Times New Roman"/>
          <w:sz w:val="32"/>
          <w:szCs w:val="32"/>
          <w:lang w:val="en-GB"/>
        </w:rPr>
      </w:pPr>
    </w:p>
    <w:p w14:paraId="7857B153" w14:textId="77777777" w:rsidR="002E450B" w:rsidRPr="002E450B" w:rsidRDefault="002E450B" w:rsidP="002E450B">
      <w:pPr>
        <w:spacing w:line="360" w:lineRule="auto"/>
        <w:rPr>
          <w:rFonts w:ascii="Times New Roman" w:hAnsi="Times New Roman" w:cs="Times New Roman"/>
          <w:sz w:val="24"/>
          <w:szCs w:val="24"/>
        </w:rPr>
      </w:pPr>
      <w:r>
        <w:rPr>
          <w:rFonts w:ascii="Times New Roman" w:hAnsi="Times New Roman" w:cs="Times New Roman"/>
          <w:sz w:val="24"/>
          <w:szCs w:val="24"/>
        </w:rPr>
        <w:t xml:space="preserve">Изготвил: </w:t>
      </w:r>
      <w:r w:rsidRPr="002E450B">
        <w:rPr>
          <w:rFonts w:ascii="Times New Roman" w:hAnsi="Times New Roman" w:cs="Times New Roman"/>
          <w:sz w:val="24"/>
          <w:szCs w:val="24"/>
        </w:rPr>
        <w:t>Христина Николаева Митова</w:t>
      </w:r>
    </w:p>
    <w:p w14:paraId="4F182E34" w14:textId="573ABA95" w:rsidR="002E450B" w:rsidRPr="002E450B" w:rsidRDefault="002E450B" w:rsidP="002E450B">
      <w:pPr>
        <w:spacing w:line="360" w:lineRule="auto"/>
        <w:rPr>
          <w:rFonts w:ascii="Times New Roman" w:hAnsi="Times New Roman" w:cs="Times New Roman"/>
          <w:sz w:val="24"/>
          <w:szCs w:val="24"/>
        </w:rPr>
      </w:pPr>
      <w:r w:rsidRPr="002E450B">
        <w:rPr>
          <w:rFonts w:ascii="Times New Roman" w:hAnsi="Times New Roman" w:cs="Times New Roman"/>
          <w:sz w:val="24"/>
          <w:szCs w:val="24"/>
        </w:rPr>
        <w:t>Ф.номер: 2383005</w:t>
      </w:r>
    </w:p>
    <w:p w14:paraId="40F3EC1E" w14:textId="7327AE0C" w:rsidR="004D6BFE" w:rsidRDefault="004D6BFE">
      <w:pPr>
        <w:rPr>
          <w:rFonts w:ascii="Times New Roman" w:hAnsi="Times New Roman" w:cs="Times New Roman"/>
          <w:sz w:val="24"/>
          <w:szCs w:val="24"/>
        </w:rPr>
      </w:pPr>
      <w:r>
        <w:rPr>
          <w:rFonts w:ascii="Times New Roman" w:hAnsi="Times New Roman" w:cs="Times New Roman"/>
          <w:sz w:val="24"/>
          <w:szCs w:val="24"/>
        </w:rPr>
        <w:br w:type="page"/>
      </w:r>
    </w:p>
    <w:p w14:paraId="544CFB98" w14:textId="4FAFA98A" w:rsidR="002C305E" w:rsidRDefault="004D6BFE" w:rsidP="004D6BF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СЪДЪРЖАНИЕ</w:t>
      </w:r>
    </w:p>
    <w:p w14:paraId="2107F7EA" w14:textId="3023C7AF"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Увод......................................................................................................................</w:t>
      </w:r>
    </w:p>
    <w:p w14:paraId="67B04589" w14:textId="5C433D89"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Първа глава. </w:t>
      </w:r>
      <w:r w:rsidRPr="004D6BFE">
        <w:rPr>
          <w:rFonts w:ascii="Times New Roman" w:hAnsi="Times New Roman" w:cs="Times New Roman"/>
          <w:sz w:val="24"/>
          <w:szCs w:val="24"/>
        </w:rPr>
        <w:t>Имидж, репутаци</w:t>
      </w:r>
      <w:r>
        <w:rPr>
          <w:rFonts w:ascii="Times New Roman" w:hAnsi="Times New Roman" w:cs="Times New Roman"/>
          <w:sz w:val="24"/>
          <w:szCs w:val="24"/>
        </w:rPr>
        <w:t>я</w:t>
      </w:r>
      <w:r w:rsidRPr="004D6BFE">
        <w:rPr>
          <w:rFonts w:ascii="Times New Roman" w:hAnsi="Times New Roman" w:cs="Times New Roman"/>
          <w:sz w:val="24"/>
          <w:szCs w:val="24"/>
        </w:rPr>
        <w:t xml:space="preserve"> и ефективни комуникационни практики в </w:t>
      </w:r>
      <w:r>
        <w:rPr>
          <w:rFonts w:ascii="Times New Roman" w:hAnsi="Times New Roman" w:cs="Times New Roman"/>
          <w:sz w:val="24"/>
          <w:szCs w:val="24"/>
        </w:rPr>
        <w:t>бранд мениджмънта</w:t>
      </w:r>
      <w:r w:rsidRPr="004D6BFE">
        <w:rPr>
          <w:rFonts w:ascii="Times New Roman" w:hAnsi="Times New Roman" w:cs="Times New Roman"/>
          <w:sz w:val="24"/>
          <w:szCs w:val="24"/>
        </w:rPr>
        <w:t>………………………………………………</w:t>
      </w:r>
    </w:p>
    <w:p w14:paraId="4058748D" w14:textId="4D80AD1E"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4D6BFE">
        <w:rPr>
          <w:rFonts w:ascii="Times New Roman" w:hAnsi="Times New Roman" w:cs="Times New Roman"/>
          <w:sz w:val="24"/>
          <w:szCs w:val="24"/>
        </w:rPr>
        <w:t>Имидж</w:t>
      </w:r>
      <w:r>
        <w:rPr>
          <w:rFonts w:ascii="Times New Roman" w:hAnsi="Times New Roman" w:cs="Times New Roman"/>
          <w:sz w:val="24"/>
          <w:szCs w:val="24"/>
        </w:rPr>
        <w:t xml:space="preserve"> и</w:t>
      </w:r>
      <w:r w:rsidRPr="004D6BFE">
        <w:rPr>
          <w:rFonts w:ascii="Times New Roman" w:hAnsi="Times New Roman" w:cs="Times New Roman"/>
          <w:sz w:val="24"/>
          <w:szCs w:val="24"/>
        </w:rPr>
        <w:t xml:space="preserve"> репутация </w:t>
      </w:r>
      <w:r>
        <w:rPr>
          <w:rFonts w:ascii="Times New Roman" w:hAnsi="Times New Roman" w:cs="Times New Roman"/>
          <w:sz w:val="24"/>
          <w:szCs w:val="24"/>
        </w:rPr>
        <w:t>в бранд мениджмънта</w:t>
      </w:r>
      <w:r w:rsidRPr="004D6BFE">
        <w:rPr>
          <w:rFonts w:ascii="Times New Roman" w:hAnsi="Times New Roman" w:cs="Times New Roman"/>
          <w:sz w:val="24"/>
          <w:szCs w:val="24"/>
        </w:rPr>
        <w:t>………</w:t>
      </w:r>
    </w:p>
    <w:p w14:paraId="51967F41" w14:textId="5906A748"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 Техники за комуникация и комуникационни канали в бранд мениджмънта</w:t>
      </w:r>
    </w:p>
    <w:p w14:paraId="6F4C664C" w14:textId="6A0DDB07"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 Роля на рекламата в б</w:t>
      </w:r>
      <w:r w:rsidR="00BD4491">
        <w:rPr>
          <w:rFonts w:ascii="Times New Roman" w:hAnsi="Times New Roman" w:cs="Times New Roman"/>
          <w:sz w:val="24"/>
          <w:szCs w:val="24"/>
        </w:rPr>
        <w:t>ранд</w:t>
      </w:r>
      <w:r>
        <w:rPr>
          <w:rFonts w:ascii="Times New Roman" w:hAnsi="Times New Roman" w:cs="Times New Roman"/>
          <w:sz w:val="24"/>
          <w:szCs w:val="24"/>
        </w:rPr>
        <w:t xml:space="preserve"> мениджмънта.......................................</w:t>
      </w:r>
    </w:p>
    <w:p w14:paraId="30987B27" w14:textId="2F46BE2A" w:rsidR="004F21A5" w:rsidRDefault="004F21A5"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4. Дигиталните комуникации и управлението на брандовата идентичност</w:t>
      </w:r>
    </w:p>
    <w:p w14:paraId="47C6F6DD" w14:textId="4880FAC0"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Втора глава. Методология на изследването</w:t>
      </w:r>
    </w:p>
    <w:p w14:paraId="172083A6" w14:textId="113EC1E5"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1. Цели и задачи на изследването</w:t>
      </w:r>
    </w:p>
    <w:p w14:paraId="095B6E4C" w14:textId="5736D1FE"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 Обект и предмет на изследването</w:t>
      </w:r>
    </w:p>
    <w:p w14:paraId="6D22EFD6" w14:textId="4A4BD7C1"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3. Методи и инструментариум на изследването</w:t>
      </w:r>
    </w:p>
    <w:p w14:paraId="17690FF8" w14:textId="034F79B7"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w:t>
      </w:r>
      <w:r w:rsidR="00BD4491">
        <w:rPr>
          <w:rFonts w:ascii="Times New Roman" w:hAnsi="Times New Roman" w:cs="Times New Roman"/>
          <w:sz w:val="24"/>
          <w:szCs w:val="24"/>
        </w:rPr>
        <w:t>Изследователска теза</w:t>
      </w:r>
    </w:p>
    <w:p w14:paraId="1AFD22BF" w14:textId="4E41352A" w:rsidR="000728A6" w:rsidRDefault="000728A6"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5. Набор от данни</w:t>
      </w:r>
    </w:p>
    <w:p w14:paraId="36A15A7C" w14:textId="75FAF1F4" w:rsidR="000540E5" w:rsidRDefault="000540E5"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6. Анализ на данните</w:t>
      </w:r>
    </w:p>
    <w:p w14:paraId="2D671454" w14:textId="68B51D71" w:rsidR="004D6BFE" w:rsidRDefault="004D6BFE"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Трета глава. </w:t>
      </w:r>
      <w:r w:rsidRPr="004D6BFE">
        <w:rPr>
          <w:rFonts w:ascii="Times New Roman" w:hAnsi="Times New Roman" w:cs="Times New Roman"/>
          <w:sz w:val="24"/>
          <w:szCs w:val="24"/>
        </w:rPr>
        <w:t>Рекламни</w:t>
      </w:r>
      <w:r>
        <w:rPr>
          <w:rFonts w:ascii="Times New Roman" w:hAnsi="Times New Roman" w:cs="Times New Roman"/>
          <w:sz w:val="24"/>
          <w:szCs w:val="24"/>
        </w:rPr>
        <w:t>те</w:t>
      </w:r>
      <w:r w:rsidRPr="004D6BFE">
        <w:rPr>
          <w:rFonts w:ascii="Times New Roman" w:hAnsi="Times New Roman" w:cs="Times New Roman"/>
          <w:sz w:val="24"/>
          <w:szCs w:val="24"/>
        </w:rPr>
        <w:t xml:space="preserve"> кампании </w:t>
      </w:r>
      <w:r>
        <w:rPr>
          <w:rFonts w:ascii="Times New Roman" w:hAnsi="Times New Roman" w:cs="Times New Roman"/>
          <w:sz w:val="24"/>
          <w:szCs w:val="24"/>
        </w:rPr>
        <w:t xml:space="preserve">в бранд мениджмънта </w:t>
      </w:r>
      <w:r w:rsidRPr="004D6BFE">
        <w:rPr>
          <w:rFonts w:ascii="Times New Roman" w:hAnsi="Times New Roman" w:cs="Times New Roman"/>
          <w:sz w:val="24"/>
          <w:szCs w:val="24"/>
        </w:rPr>
        <w:t>на Castrol и XADO за периода 2010-202</w:t>
      </w:r>
      <w:r w:rsidR="003516B7">
        <w:rPr>
          <w:rFonts w:ascii="Times New Roman" w:hAnsi="Times New Roman" w:cs="Times New Roman"/>
          <w:sz w:val="24"/>
          <w:szCs w:val="24"/>
        </w:rPr>
        <w:t>3</w:t>
      </w:r>
      <w:r w:rsidRPr="004D6BFE">
        <w:rPr>
          <w:rFonts w:ascii="Times New Roman" w:hAnsi="Times New Roman" w:cs="Times New Roman"/>
          <w:sz w:val="24"/>
          <w:szCs w:val="24"/>
        </w:rPr>
        <w:t xml:space="preserve"> г.…………………………………………………………………………………………</w:t>
      </w:r>
    </w:p>
    <w:p w14:paraId="0737697F" w14:textId="66FB7705" w:rsidR="003516B7" w:rsidRDefault="003516B7"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w:t>
      </w:r>
      <w:r w:rsidRPr="003516B7">
        <w:rPr>
          <w:rFonts w:ascii="Times New Roman" w:hAnsi="Times New Roman" w:cs="Times New Roman"/>
          <w:sz w:val="24"/>
          <w:szCs w:val="24"/>
        </w:rPr>
        <w:t>Еволюцията на рекламните кампании на Castrol: От силата на авторитета до силата на социалната кауза……………………………………………</w:t>
      </w:r>
    </w:p>
    <w:p w14:paraId="5811E85C" w14:textId="5FB2DA49" w:rsidR="003516B7" w:rsidRDefault="003516B7"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3516B7">
        <w:rPr>
          <w:rFonts w:ascii="Times New Roman" w:hAnsi="Times New Roman" w:cs="Times New Roman"/>
          <w:sz w:val="24"/>
          <w:szCs w:val="24"/>
        </w:rPr>
        <w:t>Рекламни кампании на XА́DO: Пример за неефективна продуктово-ориентирана реклама…………………………………………………………………………………</w:t>
      </w:r>
    </w:p>
    <w:p w14:paraId="6B6D0F2A" w14:textId="0F78F9A7" w:rsidR="003516B7" w:rsidRDefault="003516B7" w:rsidP="004D6BF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Заключение</w:t>
      </w:r>
    </w:p>
    <w:p w14:paraId="516D3E4A" w14:textId="3770D246" w:rsidR="003516B7" w:rsidRDefault="003516B7">
      <w:pPr>
        <w:rPr>
          <w:rFonts w:ascii="Times New Roman" w:hAnsi="Times New Roman" w:cs="Times New Roman"/>
          <w:sz w:val="24"/>
          <w:szCs w:val="24"/>
        </w:rPr>
      </w:pPr>
      <w:r>
        <w:rPr>
          <w:rFonts w:ascii="Times New Roman" w:hAnsi="Times New Roman" w:cs="Times New Roman"/>
          <w:sz w:val="24"/>
          <w:szCs w:val="24"/>
        </w:rPr>
        <w:br w:type="page"/>
      </w:r>
    </w:p>
    <w:p w14:paraId="6A03A6C5" w14:textId="60F38FA4"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lastRenderedPageBreak/>
        <w:t>Увод</w:t>
      </w:r>
    </w:p>
    <w:p w14:paraId="580F67CA" w14:textId="3878A585" w:rsidR="003516B7" w:rsidRPr="003516B7" w:rsidRDefault="003516B7" w:rsidP="003516B7">
      <w:pPr>
        <w:spacing w:line="360" w:lineRule="auto"/>
        <w:ind w:firstLine="708"/>
        <w:jc w:val="both"/>
        <w:rPr>
          <w:rFonts w:ascii="Times New Roman" w:hAnsi="Times New Roman" w:cs="Times New Roman"/>
          <w:sz w:val="24"/>
          <w:szCs w:val="24"/>
          <w:lang w:val="en-GB"/>
        </w:rPr>
      </w:pPr>
      <w:proofErr w:type="spellStart"/>
      <w:r w:rsidRPr="003516B7">
        <w:rPr>
          <w:rFonts w:ascii="Times New Roman" w:hAnsi="Times New Roman" w:cs="Times New Roman"/>
          <w:sz w:val="24"/>
          <w:szCs w:val="24"/>
          <w:lang w:val="en-GB"/>
        </w:rPr>
        <w:t>Рекламата</w:t>
      </w:r>
      <w:proofErr w:type="spellEnd"/>
      <w:r w:rsidRPr="003516B7">
        <w:rPr>
          <w:rFonts w:ascii="Times New Roman" w:hAnsi="Times New Roman" w:cs="Times New Roman"/>
          <w:sz w:val="24"/>
          <w:szCs w:val="24"/>
          <w:lang w:val="en-GB"/>
        </w:rPr>
        <w:t xml:space="preserve"> е </w:t>
      </w:r>
      <w:proofErr w:type="spellStart"/>
      <w:r w:rsidRPr="003516B7">
        <w:rPr>
          <w:rFonts w:ascii="Times New Roman" w:hAnsi="Times New Roman" w:cs="Times New Roman"/>
          <w:sz w:val="24"/>
          <w:szCs w:val="24"/>
          <w:lang w:val="en-GB"/>
        </w:rPr>
        <w:t>съществен</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аспект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бранд</w:t>
      </w:r>
      <w:proofErr w:type="spellEnd"/>
      <w:r>
        <w:rPr>
          <w:rFonts w:ascii="Times New Roman" w:hAnsi="Times New Roman" w:cs="Times New Roman"/>
          <w:sz w:val="24"/>
          <w:szCs w:val="24"/>
        </w:rPr>
        <w:t xml:space="preserve"> мениджмънта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тъй</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като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спомага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повишаване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осведомеността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генерирането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интерес</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към</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продуктите</w:t>
      </w:r>
      <w:proofErr w:type="spellEnd"/>
      <w:r w:rsidRPr="003516B7">
        <w:rPr>
          <w:rFonts w:ascii="Times New Roman" w:hAnsi="Times New Roman" w:cs="Times New Roman"/>
          <w:sz w:val="24"/>
          <w:szCs w:val="24"/>
          <w:lang w:val="en-GB"/>
        </w:rPr>
        <w:t xml:space="preserve"> и в </w:t>
      </w:r>
      <w:proofErr w:type="spellStart"/>
      <w:r w:rsidRPr="003516B7">
        <w:rPr>
          <w:rFonts w:ascii="Times New Roman" w:hAnsi="Times New Roman" w:cs="Times New Roman"/>
          <w:sz w:val="24"/>
          <w:szCs w:val="24"/>
          <w:lang w:val="en-GB"/>
        </w:rPr>
        <w:t>крайна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сметка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насърчаване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продажбите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основни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типа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които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използват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рекламата</w:t>
      </w:r>
      <w:proofErr w:type="spellEnd"/>
      <w:r w:rsidRPr="003516B7">
        <w:rPr>
          <w:rFonts w:ascii="Times New Roman" w:hAnsi="Times New Roman" w:cs="Times New Roman"/>
          <w:sz w:val="24"/>
          <w:szCs w:val="24"/>
          <w:lang w:val="en-GB"/>
        </w:rPr>
        <w:t xml:space="preserve"> с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продуктовата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Qader</w:t>
      </w:r>
      <w:proofErr w:type="spellEnd"/>
      <w:r w:rsidRPr="003516B7">
        <w:rPr>
          <w:rFonts w:ascii="Times New Roman" w:hAnsi="Times New Roman" w:cs="Times New Roman"/>
          <w:sz w:val="24"/>
          <w:szCs w:val="24"/>
          <w:lang w:val="en-GB"/>
        </w:rPr>
        <w:t xml:space="preserve"> et al., 2022, </w:t>
      </w:r>
      <w:proofErr w:type="spellStart"/>
      <w:r w:rsidRPr="003516B7">
        <w:rPr>
          <w:rFonts w:ascii="Times New Roman" w:hAnsi="Times New Roman" w:cs="Times New Roman"/>
          <w:sz w:val="24"/>
          <w:szCs w:val="24"/>
          <w:lang w:val="en-GB"/>
        </w:rPr>
        <w:t>стр</w:t>
      </w:r>
      <w:proofErr w:type="spellEnd"/>
      <w:r w:rsidRPr="003516B7">
        <w:rPr>
          <w:rFonts w:ascii="Times New Roman" w:hAnsi="Times New Roman" w:cs="Times New Roman"/>
          <w:sz w:val="24"/>
          <w:szCs w:val="24"/>
          <w:lang w:val="en-GB"/>
        </w:rPr>
        <w:t>. 9).</w:t>
      </w:r>
    </w:p>
    <w:p w14:paraId="620D9A08" w14:textId="63F7FA04" w:rsidR="003516B7" w:rsidRPr="003516B7" w:rsidRDefault="003516B7" w:rsidP="003516B7">
      <w:pPr>
        <w:spacing w:line="360" w:lineRule="auto"/>
        <w:ind w:firstLine="708"/>
        <w:jc w:val="both"/>
        <w:rPr>
          <w:rFonts w:ascii="Times New Roman" w:hAnsi="Times New Roman" w:cs="Times New Roman"/>
          <w:sz w:val="24"/>
          <w:szCs w:val="24"/>
          <w:lang w:val="en-GB"/>
        </w:rPr>
      </w:pPr>
      <w:proofErr w:type="spellStart"/>
      <w:r w:rsidRPr="003516B7">
        <w:rPr>
          <w:rFonts w:ascii="Times New Roman" w:hAnsi="Times New Roman" w:cs="Times New Roman"/>
          <w:sz w:val="24"/>
          <w:szCs w:val="24"/>
          <w:lang w:val="en-GB"/>
        </w:rPr>
        <w:t>Рекламата</w:t>
      </w:r>
      <w:proofErr w:type="spellEnd"/>
      <w:r w:rsidRPr="003516B7">
        <w:rPr>
          <w:rFonts w:ascii="Times New Roman" w:hAnsi="Times New Roman" w:cs="Times New Roman"/>
          <w:sz w:val="24"/>
          <w:szCs w:val="24"/>
          <w:lang w:val="en-GB"/>
        </w:rPr>
        <w:t xml:space="preserve"> с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включва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насърчаване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социална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или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екологична</w:t>
      </w:r>
      <w:proofErr w:type="spellEnd"/>
      <w:r w:rsidRPr="003516B7">
        <w:rPr>
          <w:rFonts w:ascii="Times New Roman" w:hAnsi="Times New Roman" w:cs="Times New Roman"/>
          <w:sz w:val="24"/>
          <w:szCs w:val="24"/>
          <w:lang w:val="en-GB"/>
        </w:rPr>
        <w:t xml:space="preserve">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която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подкрепя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като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устойчивост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или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въпроси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социална</w:t>
      </w:r>
      <w:proofErr w:type="spellEnd"/>
      <w:r>
        <w:rPr>
          <w:rFonts w:ascii="Times New Roman" w:hAnsi="Times New Roman" w:cs="Times New Roman"/>
          <w:sz w:val="24"/>
          <w:szCs w:val="24"/>
        </w:rPr>
        <w:t>та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справедливост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Целта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рекламата</w:t>
      </w:r>
      <w:proofErr w:type="spellEnd"/>
      <w:r w:rsidRPr="003516B7">
        <w:rPr>
          <w:rFonts w:ascii="Times New Roman" w:hAnsi="Times New Roman" w:cs="Times New Roman"/>
          <w:sz w:val="24"/>
          <w:szCs w:val="24"/>
          <w:lang w:val="en-GB"/>
        </w:rPr>
        <w:t xml:space="preserve"> с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е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създаде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положителен</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образ</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марката</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покаже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че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грижи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нещо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повече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само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печалба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Чрез</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асоцииране</w:t>
      </w:r>
      <w:proofErr w:type="spellEnd"/>
      <w:r w:rsidRPr="003516B7">
        <w:rPr>
          <w:rFonts w:ascii="Times New Roman" w:hAnsi="Times New Roman" w:cs="Times New Roman"/>
          <w:sz w:val="24"/>
          <w:szCs w:val="24"/>
          <w:lang w:val="en-GB"/>
        </w:rPr>
        <w:t xml:space="preserve"> с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която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резонира</w:t>
      </w:r>
      <w:proofErr w:type="spellEnd"/>
      <w:r w:rsidRPr="003516B7">
        <w:rPr>
          <w:rFonts w:ascii="Times New Roman" w:hAnsi="Times New Roman" w:cs="Times New Roman"/>
          <w:sz w:val="24"/>
          <w:szCs w:val="24"/>
          <w:lang w:val="en-GB"/>
        </w:rPr>
        <w:t xml:space="preserve"> с </w:t>
      </w:r>
      <w:proofErr w:type="spellStart"/>
      <w:r w:rsidRPr="003516B7">
        <w:rPr>
          <w:rFonts w:ascii="Times New Roman" w:hAnsi="Times New Roman" w:cs="Times New Roman"/>
          <w:sz w:val="24"/>
          <w:szCs w:val="24"/>
          <w:lang w:val="en-GB"/>
        </w:rPr>
        <w:t>потребителите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могат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изградят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по-дълбока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емоционална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връзка</w:t>
      </w:r>
      <w:proofErr w:type="spellEnd"/>
      <w:r w:rsidRPr="003516B7">
        <w:rPr>
          <w:rFonts w:ascii="Times New Roman" w:hAnsi="Times New Roman" w:cs="Times New Roman"/>
          <w:sz w:val="24"/>
          <w:szCs w:val="24"/>
          <w:lang w:val="en-GB"/>
        </w:rPr>
        <w:t xml:space="preserve"> с </w:t>
      </w:r>
      <w:proofErr w:type="spellStart"/>
      <w:r w:rsidRPr="003516B7">
        <w:rPr>
          <w:rFonts w:ascii="Times New Roman" w:hAnsi="Times New Roman" w:cs="Times New Roman"/>
          <w:sz w:val="24"/>
          <w:szCs w:val="24"/>
          <w:lang w:val="en-GB"/>
        </w:rPr>
        <w:t>целевата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аудитория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Alé-Chilet</w:t>
      </w:r>
      <w:proofErr w:type="spellEnd"/>
      <w:r w:rsidRPr="003516B7">
        <w:rPr>
          <w:rFonts w:ascii="Times New Roman" w:hAnsi="Times New Roman" w:cs="Times New Roman"/>
          <w:sz w:val="24"/>
          <w:szCs w:val="24"/>
          <w:lang w:val="en-GB"/>
        </w:rPr>
        <w:t xml:space="preserve"> &amp; </w:t>
      </w:r>
      <w:proofErr w:type="spellStart"/>
      <w:r w:rsidRPr="003516B7">
        <w:rPr>
          <w:rFonts w:ascii="Times New Roman" w:hAnsi="Times New Roman" w:cs="Times New Roman"/>
          <w:sz w:val="24"/>
          <w:szCs w:val="24"/>
          <w:lang w:val="en-GB"/>
        </w:rPr>
        <w:t>Moshary</w:t>
      </w:r>
      <w:proofErr w:type="spellEnd"/>
      <w:r w:rsidRPr="003516B7">
        <w:rPr>
          <w:rFonts w:ascii="Times New Roman" w:hAnsi="Times New Roman" w:cs="Times New Roman"/>
          <w:sz w:val="24"/>
          <w:szCs w:val="24"/>
          <w:lang w:val="en-GB"/>
        </w:rPr>
        <w:t xml:space="preserve">, 2022, </w:t>
      </w:r>
      <w:proofErr w:type="spellStart"/>
      <w:r w:rsidRPr="003516B7">
        <w:rPr>
          <w:rFonts w:ascii="Times New Roman" w:hAnsi="Times New Roman" w:cs="Times New Roman"/>
          <w:sz w:val="24"/>
          <w:szCs w:val="24"/>
          <w:lang w:val="en-GB"/>
        </w:rPr>
        <w:t>стр</w:t>
      </w:r>
      <w:proofErr w:type="spellEnd"/>
      <w:r w:rsidRPr="003516B7">
        <w:rPr>
          <w:rFonts w:ascii="Times New Roman" w:hAnsi="Times New Roman" w:cs="Times New Roman"/>
          <w:sz w:val="24"/>
          <w:szCs w:val="24"/>
          <w:lang w:val="en-GB"/>
        </w:rPr>
        <w:t>. 247).</w:t>
      </w:r>
    </w:p>
    <w:p w14:paraId="3EDB0317" w14:textId="07602841" w:rsidR="003516B7" w:rsidRPr="003516B7" w:rsidRDefault="003516B7" w:rsidP="003516B7">
      <w:pPr>
        <w:spacing w:line="360" w:lineRule="auto"/>
        <w:ind w:firstLine="708"/>
        <w:jc w:val="both"/>
        <w:rPr>
          <w:rFonts w:ascii="Times New Roman" w:hAnsi="Times New Roman" w:cs="Times New Roman"/>
          <w:sz w:val="24"/>
          <w:szCs w:val="24"/>
          <w:lang w:val="en-GB"/>
        </w:rPr>
      </w:pPr>
      <w:proofErr w:type="spellStart"/>
      <w:r w:rsidRPr="003516B7">
        <w:rPr>
          <w:rFonts w:ascii="Times New Roman" w:hAnsi="Times New Roman" w:cs="Times New Roman"/>
          <w:sz w:val="24"/>
          <w:szCs w:val="24"/>
          <w:lang w:val="en-GB"/>
        </w:rPr>
        <w:t>От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друга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страна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продуктовата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фокусира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върху</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подчертаването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характеристиките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предимствата</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уникалните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предложения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Целта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продуктовата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е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убеди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потребителите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закупят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като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демонстрира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как</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той</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може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отговори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техните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нужди</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реши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техните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проблеми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Qader</w:t>
      </w:r>
      <w:proofErr w:type="spellEnd"/>
      <w:r w:rsidRPr="003516B7">
        <w:rPr>
          <w:rFonts w:ascii="Times New Roman" w:hAnsi="Times New Roman" w:cs="Times New Roman"/>
          <w:sz w:val="24"/>
          <w:szCs w:val="24"/>
          <w:lang w:val="en-GB"/>
        </w:rPr>
        <w:t xml:space="preserve"> et al., 2022, </w:t>
      </w:r>
      <w:proofErr w:type="spellStart"/>
      <w:r w:rsidRPr="003516B7">
        <w:rPr>
          <w:rFonts w:ascii="Times New Roman" w:hAnsi="Times New Roman" w:cs="Times New Roman"/>
          <w:sz w:val="24"/>
          <w:szCs w:val="24"/>
          <w:lang w:val="en-GB"/>
        </w:rPr>
        <w:t>стр</w:t>
      </w:r>
      <w:proofErr w:type="spellEnd"/>
      <w:r w:rsidRPr="003516B7">
        <w:rPr>
          <w:rFonts w:ascii="Times New Roman" w:hAnsi="Times New Roman" w:cs="Times New Roman"/>
          <w:sz w:val="24"/>
          <w:szCs w:val="24"/>
          <w:lang w:val="en-GB"/>
        </w:rPr>
        <w:t>. 12).</w:t>
      </w:r>
    </w:p>
    <w:p w14:paraId="73126F8E" w14:textId="55F95CF0" w:rsidR="003516B7" w:rsidRPr="003516B7" w:rsidRDefault="003516B7" w:rsidP="003516B7">
      <w:pPr>
        <w:spacing w:line="360" w:lineRule="auto"/>
        <w:ind w:firstLine="708"/>
        <w:jc w:val="both"/>
        <w:rPr>
          <w:rFonts w:ascii="Times New Roman" w:hAnsi="Times New Roman" w:cs="Times New Roman"/>
          <w:sz w:val="24"/>
          <w:szCs w:val="24"/>
          <w:lang w:val="en-GB"/>
        </w:rPr>
      </w:pPr>
      <w:r w:rsidRPr="003516B7">
        <w:rPr>
          <w:rFonts w:ascii="Times New Roman" w:hAnsi="Times New Roman" w:cs="Times New Roman"/>
          <w:sz w:val="24"/>
          <w:szCs w:val="24"/>
          <w:lang w:val="en-GB"/>
        </w:rPr>
        <w:t xml:space="preserve">И </w:t>
      </w:r>
      <w:proofErr w:type="spellStart"/>
      <w:r w:rsidRPr="003516B7">
        <w:rPr>
          <w:rFonts w:ascii="Times New Roman" w:hAnsi="Times New Roman" w:cs="Times New Roman"/>
          <w:sz w:val="24"/>
          <w:szCs w:val="24"/>
          <w:lang w:val="en-GB"/>
        </w:rPr>
        <w:t>двата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вида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 с </w:t>
      </w:r>
      <w:r>
        <w:rPr>
          <w:rFonts w:ascii="Times New Roman" w:hAnsi="Times New Roman" w:cs="Times New Roman"/>
          <w:sz w:val="24"/>
          <w:szCs w:val="24"/>
        </w:rPr>
        <w:t xml:space="preserve">кауза </w:t>
      </w:r>
      <w:r w:rsidRPr="003516B7">
        <w:rPr>
          <w:rFonts w:ascii="Times New Roman" w:hAnsi="Times New Roman" w:cs="Times New Roman"/>
          <w:sz w:val="24"/>
          <w:szCs w:val="24"/>
          <w:lang w:val="en-GB"/>
        </w:rPr>
        <w:t xml:space="preserve">и </w:t>
      </w:r>
      <w:proofErr w:type="spellStart"/>
      <w:r w:rsidRPr="003516B7">
        <w:rPr>
          <w:rFonts w:ascii="Times New Roman" w:hAnsi="Times New Roman" w:cs="Times New Roman"/>
          <w:sz w:val="24"/>
          <w:szCs w:val="24"/>
          <w:lang w:val="en-GB"/>
        </w:rPr>
        <w:t>продуктова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могат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бъдат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ефективни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инструменти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комуникация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бранда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служат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различни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цели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Рекламата</w:t>
      </w:r>
      <w:proofErr w:type="spellEnd"/>
      <w:r w:rsidRPr="003516B7">
        <w:rPr>
          <w:rFonts w:ascii="Times New Roman" w:hAnsi="Times New Roman" w:cs="Times New Roman"/>
          <w:sz w:val="24"/>
          <w:szCs w:val="24"/>
          <w:lang w:val="en-GB"/>
        </w:rPr>
        <w:t xml:space="preserve"> с </w:t>
      </w:r>
      <w:r>
        <w:rPr>
          <w:rFonts w:ascii="Times New Roman" w:hAnsi="Times New Roman" w:cs="Times New Roman"/>
          <w:sz w:val="24"/>
          <w:szCs w:val="24"/>
        </w:rPr>
        <w:t>кауза</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може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помогне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диференциацията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конкурентите</w:t>
      </w:r>
      <w:proofErr w:type="spellEnd"/>
      <w:r w:rsidRPr="003516B7">
        <w:rPr>
          <w:rFonts w:ascii="Times New Roman" w:hAnsi="Times New Roman" w:cs="Times New Roman"/>
          <w:sz w:val="24"/>
          <w:szCs w:val="24"/>
          <w:lang w:val="en-GB"/>
        </w:rPr>
        <w:t xml:space="preserve"> </w:t>
      </w:r>
      <w:r>
        <w:rPr>
          <w:rFonts w:ascii="Times New Roman" w:hAnsi="Times New Roman" w:cs="Times New Roman"/>
          <w:sz w:val="24"/>
          <w:szCs w:val="24"/>
        </w:rPr>
        <w:t>ѝ</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изграждането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лоялност</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създаването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положителен</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образ</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марката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Продуктовата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реклама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своя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страна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може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помогне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насърчаване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продажбите</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увеличаване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пазарния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дял</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като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подчертава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ползите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продукта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Alé-Chilet</w:t>
      </w:r>
      <w:proofErr w:type="spellEnd"/>
      <w:r w:rsidRPr="003516B7">
        <w:rPr>
          <w:rFonts w:ascii="Times New Roman" w:hAnsi="Times New Roman" w:cs="Times New Roman"/>
          <w:sz w:val="24"/>
          <w:szCs w:val="24"/>
          <w:lang w:val="en-GB"/>
        </w:rPr>
        <w:t xml:space="preserve"> &amp; </w:t>
      </w:r>
      <w:proofErr w:type="spellStart"/>
      <w:r w:rsidRPr="003516B7">
        <w:rPr>
          <w:rFonts w:ascii="Times New Roman" w:hAnsi="Times New Roman" w:cs="Times New Roman"/>
          <w:sz w:val="24"/>
          <w:szCs w:val="24"/>
          <w:lang w:val="en-GB"/>
        </w:rPr>
        <w:t>Moshary</w:t>
      </w:r>
      <w:proofErr w:type="spellEnd"/>
      <w:r w:rsidRPr="003516B7">
        <w:rPr>
          <w:rFonts w:ascii="Times New Roman" w:hAnsi="Times New Roman" w:cs="Times New Roman"/>
          <w:sz w:val="24"/>
          <w:szCs w:val="24"/>
          <w:lang w:val="en-GB"/>
        </w:rPr>
        <w:t xml:space="preserve">, 2022, </w:t>
      </w:r>
      <w:proofErr w:type="spellStart"/>
      <w:r w:rsidRPr="003516B7">
        <w:rPr>
          <w:rFonts w:ascii="Times New Roman" w:hAnsi="Times New Roman" w:cs="Times New Roman"/>
          <w:sz w:val="24"/>
          <w:szCs w:val="24"/>
          <w:lang w:val="en-GB"/>
        </w:rPr>
        <w:t>стр</w:t>
      </w:r>
      <w:proofErr w:type="spellEnd"/>
      <w:r w:rsidRPr="003516B7">
        <w:rPr>
          <w:rFonts w:ascii="Times New Roman" w:hAnsi="Times New Roman" w:cs="Times New Roman"/>
          <w:sz w:val="24"/>
          <w:szCs w:val="24"/>
          <w:lang w:val="en-GB"/>
        </w:rPr>
        <w:t>. 248).</w:t>
      </w:r>
    </w:p>
    <w:p w14:paraId="254E9180" w14:textId="318A9A18" w:rsidR="003516B7" w:rsidRDefault="003516B7" w:rsidP="003516B7">
      <w:pPr>
        <w:spacing w:line="360" w:lineRule="auto"/>
        <w:ind w:firstLine="708"/>
        <w:jc w:val="both"/>
        <w:rPr>
          <w:rFonts w:ascii="Times New Roman" w:hAnsi="Times New Roman" w:cs="Times New Roman"/>
          <w:sz w:val="24"/>
          <w:szCs w:val="24"/>
          <w:lang w:val="en-GB"/>
        </w:rPr>
      </w:pPr>
      <w:proofErr w:type="spellStart"/>
      <w:r w:rsidRPr="003516B7">
        <w:rPr>
          <w:rFonts w:ascii="Times New Roman" w:hAnsi="Times New Roman" w:cs="Times New Roman"/>
          <w:sz w:val="24"/>
          <w:szCs w:val="24"/>
          <w:lang w:val="en-GB"/>
        </w:rPr>
        <w:t>Мотивацията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за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избора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тази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тема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произтича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осъзнанието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че</w:t>
      </w:r>
      <w:proofErr w:type="spellEnd"/>
      <w:r w:rsidRPr="003516B7">
        <w:rPr>
          <w:rFonts w:ascii="Times New Roman" w:hAnsi="Times New Roman" w:cs="Times New Roman"/>
          <w:sz w:val="24"/>
          <w:szCs w:val="24"/>
          <w:lang w:val="en-GB"/>
        </w:rPr>
        <w:t xml:space="preserve"> в </w:t>
      </w:r>
      <w:proofErr w:type="spellStart"/>
      <w:r w:rsidRPr="003516B7">
        <w:rPr>
          <w:rFonts w:ascii="Times New Roman" w:hAnsi="Times New Roman" w:cs="Times New Roman"/>
          <w:sz w:val="24"/>
          <w:szCs w:val="24"/>
          <w:lang w:val="en-GB"/>
        </w:rPr>
        <w:t>днешния</w:t>
      </w:r>
      <w:proofErr w:type="spellEnd"/>
      <w:r w:rsidRPr="003516B7">
        <w:rPr>
          <w:rFonts w:ascii="Times New Roman" w:hAnsi="Times New Roman" w:cs="Times New Roman"/>
          <w:sz w:val="24"/>
          <w:szCs w:val="24"/>
          <w:lang w:val="en-GB"/>
        </w:rPr>
        <w:t xml:space="preserve"> </w:t>
      </w:r>
      <w:r>
        <w:rPr>
          <w:rFonts w:ascii="Times New Roman" w:hAnsi="Times New Roman" w:cs="Times New Roman"/>
          <w:sz w:val="24"/>
          <w:szCs w:val="24"/>
        </w:rPr>
        <w:t xml:space="preserve">глобализиран </w:t>
      </w:r>
      <w:proofErr w:type="spellStart"/>
      <w:r w:rsidRPr="003516B7">
        <w:rPr>
          <w:rFonts w:ascii="Times New Roman" w:hAnsi="Times New Roman" w:cs="Times New Roman"/>
          <w:sz w:val="24"/>
          <w:szCs w:val="24"/>
          <w:lang w:val="en-GB"/>
        </w:rPr>
        <w:t>цифров</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свят</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комуникацията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бранда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оказва</w:t>
      </w:r>
      <w:proofErr w:type="spellEnd"/>
      <w:r w:rsidRPr="003516B7">
        <w:rPr>
          <w:rFonts w:ascii="Times New Roman" w:hAnsi="Times New Roman" w:cs="Times New Roman"/>
          <w:sz w:val="24"/>
          <w:szCs w:val="24"/>
          <w:lang w:val="en-GB"/>
        </w:rPr>
        <w:t xml:space="preserve"> </w:t>
      </w:r>
      <w:r>
        <w:rPr>
          <w:rFonts w:ascii="Times New Roman" w:hAnsi="Times New Roman" w:cs="Times New Roman"/>
          <w:sz w:val="24"/>
          <w:szCs w:val="24"/>
        </w:rPr>
        <w:t>изключително силно въздействие</w:t>
      </w:r>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върху</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потребителското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поведение</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вземането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решения</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Следователно</w:t>
      </w:r>
      <w:proofErr w:type="spellEnd"/>
      <w:r w:rsidRPr="003516B7">
        <w:rPr>
          <w:rFonts w:ascii="Times New Roman" w:hAnsi="Times New Roman" w:cs="Times New Roman"/>
          <w:sz w:val="24"/>
          <w:szCs w:val="24"/>
          <w:lang w:val="en-GB"/>
        </w:rPr>
        <w:t xml:space="preserve"> е </w:t>
      </w:r>
      <w:proofErr w:type="spellStart"/>
      <w:r w:rsidRPr="003516B7">
        <w:rPr>
          <w:rFonts w:ascii="Times New Roman" w:hAnsi="Times New Roman" w:cs="Times New Roman"/>
          <w:sz w:val="24"/>
          <w:szCs w:val="24"/>
          <w:lang w:val="en-GB"/>
        </w:rPr>
        <w:t>необходимо</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да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се</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разбере</w:t>
      </w:r>
      <w:proofErr w:type="spellEnd"/>
      <w:r w:rsidRPr="003516B7">
        <w:rPr>
          <w:rFonts w:ascii="Times New Roman" w:hAnsi="Times New Roman" w:cs="Times New Roman"/>
          <w:sz w:val="24"/>
          <w:szCs w:val="24"/>
          <w:lang w:val="en-GB"/>
        </w:rPr>
        <w:t xml:space="preserve"> и </w:t>
      </w:r>
      <w:proofErr w:type="spellStart"/>
      <w:r w:rsidRPr="003516B7">
        <w:rPr>
          <w:rFonts w:ascii="Times New Roman" w:hAnsi="Times New Roman" w:cs="Times New Roman"/>
          <w:sz w:val="24"/>
          <w:szCs w:val="24"/>
          <w:lang w:val="en-GB"/>
        </w:rPr>
        <w:t>оцени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ефективността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комуникацията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на</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бранда</w:t>
      </w:r>
      <w:proofErr w:type="spellEnd"/>
      <w:r w:rsidRPr="003516B7">
        <w:rPr>
          <w:rFonts w:ascii="Times New Roman" w:hAnsi="Times New Roman" w:cs="Times New Roman"/>
          <w:sz w:val="24"/>
          <w:szCs w:val="24"/>
          <w:lang w:val="en-GB"/>
        </w:rPr>
        <w:t xml:space="preserve"> в </w:t>
      </w:r>
      <w:proofErr w:type="spellStart"/>
      <w:r w:rsidRPr="003516B7">
        <w:rPr>
          <w:rFonts w:ascii="Times New Roman" w:hAnsi="Times New Roman" w:cs="Times New Roman"/>
          <w:sz w:val="24"/>
          <w:szCs w:val="24"/>
          <w:lang w:val="en-GB"/>
        </w:rPr>
        <w:t>този</w:t>
      </w:r>
      <w:proofErr w:type="spellEnd"/>
      <w:r w:rsidRPr="003516B7">
        <w:rPr>
          <w:rFonts w:ascii="Times New Roman" w:hAnsi="Times New Roman" w:cs="Times New Roman"/>
          <w:sz w:val="24"/>
          <w:szCs w:val="24"/>
          <w:lang w:val="en-GB"/>
        </w:rPr>
        <w:t xml:space="preserve"> </w:t>
      </w:r>
      <w:proofErr w:type="spellStart"/>
      <w:r w:rsidRPr="003516B7">
        <w:rPr>
          <w:rFonts w:ascii="Times New Roman" w:hAnsi="Times New Roman" w:cs="Times New Roman"/>
          <w:sz w:val="24"/>
          <w:szCs w:val="24"/>
          <w:lang w:val="en-GB"/>
        </w:rPr>
        <w:t>контекст</w:t>
      </w:r>
      <w:proofErr w:type="spellEnd"/>
      <w:r w:rsidRPr="003516B7">
        <w:rPr>
          <w:rFonts w:ascii="Times New Roman" w:hAnsi="Times New Roman" w:cs="Times New Roman"/>
          <w:sz w:val="24"/>
          <w:szCs w:val="24"/>
          <w:lang w:val="en-GB"/>
        </w:rPr>
        <w:t>.</w:t>
      </w:r>
    </w:p>
    <w:p w14:paraId="2D4662C3" w14:textId="110A186A" w:rsidR="003516B7" w:rsidRDefault="001D1E48" w:rsidP="003516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Настоящата теза има за цел да проучи</w:t>
      </w:r>
      <w:r w:rsidRPr="001D1E48">
        <w:rPr>
          <w:rFonts w:ascii="Times New Roman" w:hAnsi="Times New Roman" w:cs="Times New Roman"/>
          <w:sz w:val="24"/>
          <w:szCs w:val="24"/>
        </w:rPr>
        <w:t xml:space="preserve"> ролите на рекламата с кауза и продуктовата реклама в бранд мениджмънта и </w:t>
      </w:r>
      <w:r w:rsidR="007E20B9">
        <w:rPr>
          <w:rFonts w:ascii="Times New Roman" w:hAnsi="Times New Roman" w:cs="Times New Roman"/>
          <w:sz w:val="24"/>
          <w:szCs w:val="24"/>
        </w:rPr>
        <w:t xml:space="preserve">да направи </w:t>
      </w:r>
      <w:r w:rsidRPr="001D1E48">
        <w:rPr>
          <w:rFonts w:ascii="Times New Roman" w:hAnsi="Times New Roman" w:cs="Times New Roman"/>
          <w:sz w:val="24"/>
          <w:szCs w:val="24"/>
        </w:rPr>
        <w:t xml:space="preserve">анализ на техните взаимодействия, с фокус </w:t>
      </w:r>
      <w:r w:rsidRPr="001D1E48">
        <w:rPr>
          <w:rFonts w:ascii="Times New Roman" w:hAnsi="Times New Roman" w:cs="Times New Roman"/>
          <w:sz w:val="24"/>
          <w:szCs w:val="24"/>
        </w:rPr>
        <w:lastRenderedPageBreak/>
        <w:t xml:space="preserve">върху подходите на Castrol и HADO, </w:t>
      </w:r>
      <w:r w:rsidR="007E20B9">
        <w:rPr>
          <w:rFonts w:ascii="Times New Roman" w:hAnsi="Times New Roman" w:cs="Times New Roman"/>
          <w:sz w:val="24"/>
          <w:szCs w:val="24"/>
        </w:rPr>
        <w:t>за да</w:t>
      </w:r>
      <w:r w:rsidRPr="001D1E48">
        <w:rPr>
          <w:rFonts w:ascii="Times New Roman" w:hAnsi="Times New Roman" w:cs="Times New Roman"/>
          <w:sz w:val="24"/>
          <w:szCs w:val="24"/>
        </w:rPr>
        <w:t xml:space="preserve"> определ</w:t>
      </w:r>
      <w:r w:rsidR="007E20B9">
        <w:rPr>
          <w:rFonts w:ascii="Times New Roman" w:hAnsi="Times New Roman" w:cs="Times New Roman"/>
          <w:sz w:val="24"/>
          <w:szCs w:val="24"/>
        </w:rPr>
        <w:t>и</w:t>
      </w:r>
      <w:r w:rsidRPr="001D1E48">
        <w:rPr>
          <w:rFonts w:ascii="Times New Roman" w:hAnsi="Times New Roman" w:cs="Times New Roman"/>
          <w:sz w:val="24"/>
          <w:szCs w:val="24"/>
        </w:rPr>
        <w:t xml:space="preserve"> тяхната ефективност в контекста на </w:t>
      </w:r>
      <w:r>
        <w:rPr>
          <w:rFonts w:ascii="Times New Roman" w:hAnsi="Times New Roman" w:cs="Times New Roman"/>
          <w:sz w:val="24"/>
          <w:szCs w:val="24"/>
        </w:rPr>
        <w:t>бранд мениджмънта</w:t>
      </w:r>
      <w:r w:rsidRPr="001D1E48">
        <w:rPr>
          <w:rFonts w:ascii="Times New Roman" w:hAnsi="Times New Roman" w:cs="Times New Roman"/>
          <w:sz w:val="24"/>
          <w:szCs w:val="24"/>
        </w:rPr>
        <w:t>.</w:t>
      </w:r>
    </w:p>
    <w:p w14:paraId="14C7992E" w14:textId="1450C672" w:rsidR="001D1E48" w:rsidRDefault="001D1E48" w:rsidP="003516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 оглед на така формулрианата цел, изследването се стреми да изпълни следните задачи:</w:t>
      </w:r>
    </w:p>
    <w:p w14:paraId="710FAD63" w14:textId="77777777" w:rsidR="001D1E48" w:rsidRPr="001D1E48" w:rsidRDefault="001D1E48" w:rsidP="001D1E48">
      <w:pPr>
        <w:numPr>
          <w:ilvl w:val="0"/>
          <w:numId w:val="4"/>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Анализ</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ролята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рекламата</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кауза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бранд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мениджмънта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фокусирайки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върху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начините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които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тя</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влияе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възприятието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за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марката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генерира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лоялност</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подчертава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социалната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отговорност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компанията</w:t>
      </w:r>
      <w:proofErr w:type="spellEnd"/>
      <w:r w:rsidRPr="001D1E48">
        <w:rPr>
          <w:rFonts w:ascii="Times New Roman" w:hAnsi="Times New Roman" w:cs="Times New Roman"/>
          <w:sz w:val="24"/>
          <w:szCs w:val="24"/>
          <w:lang w:val="en-GB"/>
        </w:rPr>
        <w:t>.</w:t>
      </w:r>
    </w:p>
    <w:p w14:paraId="017B9180" w14:textId="77777777" w:rsidR="001D1E48" w:rsidRPr="001D1E48" w:rsidRDefault="001D1E48" w:rsidP="001D1E48">
      <w:pPr>
        <w:numPr>
          <w:ilvl w:val="0"/>
          <w:numId w:val="4"/>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Проучване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въздействието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продуктовата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контекста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бранд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мениджмънта</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акцент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върху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начините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чрез</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които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тя</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подчертава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характеристиките</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предимствата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продукта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като</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същото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време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създава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уникални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асоциации</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марката</w:t>
      </w:r>
      <w:proofErr w:type="spellEnd"/>
      <w:r w:rsidRPr="001D1E48">
        <w:rPr>
          <w:rFonts w:ascii="Times New Roman" w:hAnsi="Times New Roman" w:cs="Times New Roman"/>
          <w:sz w:val="24"/>
          <w:szCs w:val="24"/>
          <w:lang w:val="en-GB"/>
        </w:rPr>
        <w:t>.</w:t>
      </w:r>
    </w:p>
    <w:p w14:paraId="7C898994" w14:textId="77777777" w:rsidR="001D1E48" w:rsidRPr="001D1E48" w:rsidRDefault="001D1E48" w:rsidP="001D1E48">
      <w:pPr>
        <w:numPr>
          <w:ilvl w:val="0"/>
          <w:numId w:val="4"/>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Изследване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взаимодействието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между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рекламата</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кауза</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продуктовата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контекста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бранд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мениджмънта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като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анализира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как</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тези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две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форми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могат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да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комбинират</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взаимодействат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за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постигане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целите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марката</w:t>
      </w:r>
      <w:proofErr w:type="spellEnd"/>
      <w:r w:rsidRPr="001D1E48">
        <w:rPr>
          <w:rFonts w:ascii="Times New Roman" w:hAnsi="Times New Roman" w:cs="Times New Roman"/>
          <w:sz w:val="24"/>
          <w:szCs w:val="24"/>
          <w:lang w:val="en-GB"/>
        </w:rPr>
        <w:t>.</w:t>
      </w:r>
    </w:p>
    <w:p w14:paraId="436FE7CE" w14:textId="77777777" w:rsidR="001D1E48" w:rsidRPr="001D1E48" w:rsidRDefault="001D1E48" w:rsidP="001D1E48">
      <w:pPr>
        <w:numPr>
          <w:ilvl w:val="0"/>
          <w:numId w:val="4"/>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Провеждане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конкретен</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казусен</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анализ</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върху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подходите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Castrol и HADO в </w:t>
      </w:r>
      <w:proofErr w:type="spellStart"/>
      <w:r w:rsidRPr="001D1E48">
        <w:rPr>
          <w:rFonts w:ascii="Times New Roman" w:hAnsi="Times New Roman" w:cs="Times New Roman"/>
          <w:sz w:val="24"/>
          <w:szCs w:val="24"/>
          <w:lang w:val="en-GB"/>
        </w:rPr>
        <w:t>техните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рекламни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кампании</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оглед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извличане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уроци</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примери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за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успешна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практика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бранд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мениджмънта</w:t>
      </w:r>
      <w:proofErr w:type="spellEnd"/>
      <w:r w:rsidRPr="001D1E48">
        <w:rPr>
          <w:rFonts w:ascii="Times New Roman" w:hAnsi="Times New Roman" w:cs="Times New Roman"/>
          <w:sz w:val="24"/>
          <w:szCs w:val="24"/>
          <w:lang w:val="en-GB"/>
        </w:rPr>
        <w:t>.</w:t>
      </w:r>
    </w:p>
    <w:p w14:paraId="371CA493" w14:textId="77777777" w:rsidR="001D1E48" w:rsidRPr="001D1E48" w:rsidRDefault="001D1E48" w:rsidP="001D1E48">
      <w:pPr>
        <w:numPr>
          <w:ilvl w:val="0"/>
          <w:numId w:val="4"/>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Оценка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ефективността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рекламата</w:t>
      </w:r>
      <w:proofErr w:type="spellEnd"/>
      <w:r w:rsidRPr="001D1E48">
        <w:rPr>
          <w:rFonts w:ascii="Times New Roman" w:hAnsi="Times New Roman" w:cs="Times New Roman"/>
          <w:sz w:val="24"/>
          <w:szCs w:val="24"/>
          <w:lang w:val="en-GB"/>
        </w:rPr>
        <w:t xml:space="preserve"> с </w:t>
      </w:r>
      <w:proofErr w:type="spellStart"/>
      <w:r w:rsidRPr="001D1E48">
        <w:rPr>
          <w:rFonts w:ascii="Times New Roman" w:hAnsi="Times New Roman" w:cs="Times New Roman"/>
          <w:sz w:val="24"/>
          <w:szCs w:val="24"/>
          <w:lang w:val="en-GB"/>
        </w:rPr>
        <w:t>кауза</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продуктовата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реклама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конкретния</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контекст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Castrol и HADO, с </w:t>
      </w:r>
      <w:proofErr w:type="spellStart"/>
      <w:r w:rsidRPr="001D1E48">
        <w:rPr>
          <w:rFonts w:ascii="Times New Roman" w:hAnsi="Times New Roman" w:cs="Times New Roman"/>
          <w:sz w:val="24"/>
          <w:szCs w:val="24"/>
          <w:lang w:val="en-GB"/>
        </w:rPr>
        <w:t>цел</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определяне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техните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приноси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към</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бранд</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мениджмънта</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влиянието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им</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върху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перцепциите</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предпочитанията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потребителите</w:t>
      </w:r>
      <w:proofErr w:type="spellEnd"/>
      <w:r w:rsidRPr="001D1E48">
        <w:rPr>
          <w:rFonts w:ascii="Times New Roman" w:hAnsi="Times New Roman" w:cs="Times New Roman"/>
          <w:sz w:val="24"/>
          <w:szCs w:val="24"/>
          <w:lang w:val="en-GB"/>
        </w:rPr>
        <w:t>.</w:t>
      </w:r>
    </w:p>
    <w:p w14:paraId="79D9B0E4" w14:textId="20272DCC" w:rsidR="001D1E48" w:rsidRDefault="001D1E48" w:rsidP="003516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Изследователските въпроси, на които се търси отговор, са:</w:t>
      </w:r>
    </w:p>
    <w:p w14:paraId="4D65A5F4" w14:textId="3758CDC5" w:rsidR="001D1E48" w:rsidRPr="001D1E48" w:rsidRDefault="001D1E48" w:rsidP="001D1E48">
      <w:pPr>
        <w:numPr>
          <w:ilvl w:val="0"/>
          <w:numId w:val="5"/>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Кои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основните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механизми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за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влияние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върху</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потребител</w:t>
      </w:r>
      <w:proofErr w:type="spellEnd"/>
      <w:r>
        <w:rPr>
          <w:rFonts w:ascii="Times New Roman" w:hAnsi="Times New Roman" w:cs="Times New Roman"/>
          <w:sz w:val="24"/>
          <w:szCs w:val="24"/>
        </w:rPr>
        <w:t>ското поведение</w:t>
      </w:r>
      <w:r w:rsidRPr="001D1E48">
        <w:rPr>
          <w:rFonts w:ascii="Times New Roman" w:hAnsi="Times New Roman" w:cs="Times New Roman"/>
          <w:sz w:val="24"/>
          <w:szCs w:val="24"/>
          <w:lang w:val="en-GB"/>
        </w:rPr>
        <w:t xml:space="preserve"> </w:t>
      </w:r>
      <w:r>
        <w:rPr>
          <w:rFonts w:ascii="Times New Roman" w:hAnsi="Times New Roman" w:cs="Times New Roman"/>
          <w:sz w:val="24"/>
          <w:szCs w:val="24"/>
        </w:rPr>
        <w:t>в</w:t>
      </w:r>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богатия</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инструментариум</w:t>
      </w:r>
      <w:proofErr w:type="spellEnd"/>
      <w:r>
        <w:rPr>
          <w:rFonts w:ascii="Times New Roman" w:hAnsi="Times New Roman" w:cs="Times New Roman"/>
          <w:sz w:val="24"/>
          <w:szCs w:val="24"/>
        </w:rPr>
        <w:t xml:space="preserve"> а бранд мениджмънта</w:t>
      </w:r>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съвременното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цифрово</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общество</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как</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различават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между</w:t>
      </w:r>
      <w:proofErr w:type="spellEnd"/>
      <w:r w:rsidRPr="001D1E48">
        <w:rPr>
          <w:rFonts w:ascii="Times New Roman" w:hAnsi="Times New Roman" w:cs="Times New Roman"/>
          <w:sz w:val="24"/>
          <w:szCs w:val="24"/>
          <w:lang w:val="en-GB"/>
        </w:rPr>
        <w:t xml:space="preserve"> Castrol и XADO?</w:t>
      </w:r>
    </w:p>
    <w:p w14:paraId="3DC18018" w14:textId="7A518D44" w:rsidR="001D1E48" w:rsidRPr="001D1E48" w:rsidRDefault="001D1E48" w:rsidP="001D1E48">
      <w:pPr>
        <w:numPr>
          <w:ilvl w:val="0"/>
          <w:numId w:val="5"/>
        </w:numPr>
        <w:spacing w:line="360" w:lineRule="auto"/>
        <w:jc w:val="both"/>
        <w:rPr>
          <w:rFonts w:ascii="Times New Roman" w:hAnsi="Times New Roman" w:cs="Times New Roman"/>
          <w:sz w:val="24"/>
          <w:szCs w:val="24"/>
          <w:lang w:val="en-GB"/>
        </w:rPr>
      </w:pPr>
      <w:proofErr w:type="spellStart"/>
      <w:r w:rsidRPr="001D1E48">
        <w:rPr>
          <w:rFonts w:ascii="Times New Roman" w:hAnsi="Times New Roman" w:cs="Times New Roman"/>
          <w:sz w:val="24"/>
          <w:szCs w:val="24"/>
          <w:lang w:val="en-GB"/>
        </w:rPr>
        <w:t>Какви</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критериите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за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ефективност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комуникацията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бранда</w:t>
      </w:r>
      <w:proofErr w:type="spellEnd"/>
      <w:r w:rsidRPr="001D1E48">
        <w:rPr>
          <w:rFonts w:ascii="Times New Roman" w:hAnsi="Times New Roman" w:cs="Times New Roman"/>
          <w:sz w:val="24"/>
          <w:szCs w:val="24"/>
          <w:lang w:val="en-GB"/>
        </w:rPr>
        <w:t xml:space="preserve"> в </w:t>
      </w:r>
      <w:proofErr w:type="spellStart"/>
      <w:r w:rsidRPr="001D1E48">
        <w:rPr>
          <w:rFonts w:ascii="Times New Roman" w:hAnsi="Times New Roman" w:cs="Times New Roman"/>
          <w:sz w:val="24"/>
          <w:szCs w:val="24"/>
          <w:lang w:val="en-GB"/>
        </w:rPr>
        <w:t>контекста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автомобилната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индустрия</w:t>
      </w:r>
      <w:proofErr w:type="spellEnd"/>
      <w:r w:rsidRPr="001D1E48">
        <w:rPr>
          <w:rFonts w:ascii="Times New Roman" w:hAnsi="Times New Roman" w:cs="Times New Roman"/>
          <w:sz w:val="24"/>
          <w:szCs w:val="24"/>
          <w:lang w:val="en-GB"/>
        </w:rPr>
        <w:t xml:space="preserve"> и </w:t>
      </w:r>
      <w:proofErr w:type="spellStart"/>
      <w:r w:rsidRPr="001D1E48">
        <w:rPr>
          <w:rFonts w:ascii="Times New Roman" w:hAnsi="Times New Roman" w:cs="Times New Roman"/>
          <w:sz w:val="24"/>
          <w:szCs w:val="24"/>
          <w:lang w:val="en-GB"/>
        </w:rPr>
        <w:t>как</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съответстват</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системата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от</w:t>
      </w:r>
      <w:proofErr w:type="spellEnd"/>
      <w:r w:rsidRPr="001D1E48">
        <w:rPr>
          <w:rFonts w:ascii="Times New Roman" w:hAnsi="Times New Roman" w:cs="Times New Roman"/>
          <w:sz w:val="24"/>
          <w:szCs w:val="24"/>
          <w:lang w:val="en-GB"/>
        </w:rPr>
        <w:t xml:space="preserve"> </w:t>
      </w:r>
      <w:r>
        <w:rPr>
          <w:rFonts w:ascii="Times New Roman" w:hAnsi="Times New Roman" w:cs="Times New Roman"/>
          <w:sz w:val="24"/>
          <w:szCs w:val="24"/>
        </w:rPr>
        <w:t>ценности</w:t>
      </w:r>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на</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съвременните</w:t>
      </w:r>
      <w:proofErr w:type="spellEnd"/>
      <w:r w:rsidRPr="001D1E48">
        <w:rPr>
          <w:rFonts w:ascii="Times New Roman" w:hAnsi="Times New Roman" w:cs="Times New Roman"/>
          <w:sz w:val="24"/>
          <w:szCs w:val="24"/>
          <w:lang w:val="en-GB"/>
        </w:rPr>
        <w:t xml:space="preserve"> </w:t>
      </w:r>
      <w:proofErr w:type="spellStart"/>
      <w:r w:rsidRPr="001D1E48">
        <w:rPr>
          <w:rFonts w:ascii="Times New Roman" w:hAnsi="Times New Roman" w:cs="Times New Roman"/>
          <w:sz w:val="24"/>
          <w:szCs w:val="24"/>
          <w:lang w:val="en-GB"/>
        </w:rPr>
        <w:t>потребители</w:t>
      </w:r>
      <w:proofErr w:type="spellEnd"/>
      <w:r w:rsidRPr="001D1E48">
        <w:rPr>
          <w:rFonts w:ascii="Times New Roman" w:hAnsi="Times New Roman" w:cs="Times New Roman"/>
          <w:sz w:val="24"/>
          <w:szCs w:val="24"/>
          <w:lang w:val="en-GB"/>
        </w:rPr>
        <w:t xml:space="preserve"> </w:t>
      </w:r>
      <w:r>
        <w:rPr>
          <w:rFonts w:ascii="Times New Roman" w:hAnsi="Times New Roman" w:cs="Times New Roman"/>
          <w:sz w:val="24"/>
          <w:szCs w:val="24"/>
        </w:rPr>
        <w:t>в случаите на</w:t>
      </w:r>
      <w:r w:rsidRPr="001D1E48">
        <w:rPr>
          <w:rFonts w:ascii="Times New Roman" w:hAnsi="Times New Roman" w:cs="Times New Roman"/>
          <w:sz w:val="24"/>
          <w:szCs w:val="24"/>
          <w:lang w:val="en-GB"/>
        </w:rPr>
        <w:t xml:space="preserve"> Castrol</w:t>
      </w:r>
      <w:r>
        <w:rPr>
          <w:rFonts w:ascii="Times New Roman" w:hAnsi="Times New Roman" w:cs="Times New Roman"/>
          <w:sz w:val="24"/>
          <w:szCs w:val="24"/>
        </w:rPr>
        <w:t xml:space="preserve"> и </w:t>
      </w:r>
      <w:r w:rsidRPr="001D1E48">
        <w:rPr>
          <w:rFonts w:ascii="Times New Roman" w:hAnsi="Times New Roman" w:cs="Times New Roman"/>
          <w:sz w:val="24"/>
          <w:szCs w:val="24"/>
          <w:lang w:val="en-GB"/>
        </w:rPr>
        <w:t>XADO?</w:t>
      </w:r>
    </w:p>
    <w:p w14:paraId="1A14B930" w14:textId="0D8C72CA" w:rsidR="001D1E48" w:rsidRDefault="00E611B5" w:rsidP="003516B7">
      <w:pPr>
        <w:spacing w:line="360" w:lineRule="auto"/>
        <w:ind w:firstLine="708"/>
        <w:jc w:val="both"/>
        <w:rPr>
          <w:rFonts w:ascii="Times New Roman" w:hAnsi="Times New Roman" w:cs="Times New Roman"/>
          <w:sz w:val="24"/>
          <w:szCs w:val="24"/>
        </w:rPr>
      </w:pPr>
      <w:r w:rsidRPr="00E611B5">
        <w:rPr>
          <w:rFonts w:ascii="Times New Roman" w:hAnsi="Times New Roman" w:cs="Times New Roman"/>
          <w:sz w:val="24"/>
          <w:szCs w:val="24"/>
        </w:rPr>
        <w:lastRenderedPageBreak/>
        <w:t>Методологията на проучването включва систематично изследване на рекламните кампании на Castrol и XADO за периода 2010-2023 г. Прилага се метод на проучване на казуси, където се анализират ключови аспекти като целите на кампаниите, използваните медии и съобщенията, както и техните еволюции през времето. За Castrol, специално се обръща внимание на преминаването от реклама, базирана на авторитет, към акцент върху социалните каузи. За XADO се анализира пример за неефективна продуктово-ориентирана реклама. Методологията включва детайлен сравнителен анализ на двата случая, като се разглеждат механизмите за влияние, стойностите на потребителите и критериите за ефективност в контекста на бранд мениджмънта в автомобилната индустрия. Получените резултати се анализират и обобщават, съчетавайки теоретични аспекти и практични наблюдения, с цел извличане на поуки и формулиране на препоръки за бъдещите стратегии в областта на рекламата и бранд мениджмънта на двете компании.</w:t>
      </w:r>
    </w:p>
    <w:p w14:paraId="601C6C73" w14:textId="72887075" w:rsidR="00E611B5" w:rsidRDefault="00E611B5" w:rsidP="003516B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Настоящата теза е структурирана в увод, три глави, заключение и библиография.</w:t>
      </w:r>
    </w:p>
    <w:p w14:paraId="119CB125"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b/>
          <w:bCs/>
          <w:sz w:val="24"/>
          <w:szCs w:val="24"/>
          <w:lang w:val="en-GB"/>
        </w:rPr>
        <w:t>Първа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глава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Имидж</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репутация</w:t>
      </w:r>
      <w:proofErr w:type="spellEnd"/>
      <w:r w:rsidRPr="00E611B5">
        <w:rPr>
          <w:rFonts w:ascii="Times New Roman" w:hAnsi="Times New Roman" w:cs="Times New Roman"/>
          <w:b/>
          <w:bCs/>
          <w:sz w:val="24"/>
          <w:szCs w:val="24"/>
          <w:lang w:val="en-GB"/>
        </w:rPr>
        <w:t xml:space="preserve"> и </w:t>
      </w:r>
      <w:proofErr w:type="spellStart"/>
      <w:r w:rsidRPr="00E611B5">
        <w:rPr>
          <w:rFonts w:ascii="Times New Roman" w:hAnsi="Times New Roman" w:cs="Times New Roman"/>
          <w:b/>
          <w:bCs/>
          <w:sz w:val="24"/>
          <w:szCs w:val="24"/>
          <w:lang w:val="en-GB"/>
        </w:rPr>
        <w:t>ефективни</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комуникационни</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практики</w:t>
      </w:r>
      <w:proofErr w:type="spellEnd"/>
      <w:r w:rsidRPr="00E611B5">
        <w:rPr>
          <w:rFonts w:ascii="Times New Roman" w:hAnsi="Times New Roman" w:cs="Times New Roman"/>
          <w:b/>
          <w:bCs/>
          <w:sz w:val="24"/>
          <w:szCs w:val="24"/>
          <w:lang w:val="en-GB"/>
        </w:rPr>
        <w:t xml:space="preserve"> в </w:t>
      </w:r>
      <w:proofErr w:type="spellStart"/>
      <w:r w:rsidRPr="00E611B5">
        <w:rPr>
          <w:rFonts w:ascii="Times New Roman" w:hAnsi="Times New Roman" w:cs="Times New Roman"/>
          <w:b/>
          <w:bCs/>
          <w:sz w:val="24"/>
          <w:szCs w:val="24"/>
          <w:lang w:val="en-GB"/>
        </w:rPr>
        <w:t>бранд</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мениджмънта</w:t>
      </w:r>
      <w:proofErr w:type="spellEnd"/>
    </w:p>
    <w:p w14:paraId="4344A0E6"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r w:rsidRPr="00E611B5">
        <w:rPr>
          <w:rFonts w:ascii="Times New Roman" w:hAnsi="Times New Roman" w:cs="Times New Roman"/>
          <w:sz w:val="24"/>
          <w:szCs w:val="24"/>
          <w:lang w:val="en-GB"/>
        </w:rPr>
        <w:t xml:space="preserve">В </w:t>
      </w:r>
      <w:proofErr w:type="spellStart"/>
      <w:r w:rsidRPr="00E611B5">
        <w:rPr>
          <w:rFonts w:ascii="Times New Roman" w:hAnsi="Times New Roman" w:cs="Times New Roman"/>
          <w:sz w:val="24"/>
          <w:szCs w:val="24"/>
          <w:lang w:val="en-GB"/>
        </w:rPr>
        <w:t>тази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глава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разглеждат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основните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аспекти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бранд</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мениджмънта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Анализират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техническите</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социокултурни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компоненти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формират</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влияят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външната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визия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марката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Втората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част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разглежда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различни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техники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комуникация</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комуникационни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канали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използват</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бранд</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мениджмънта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Фокусира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върху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значението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ефективната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комуникация</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как</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може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влияе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марката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Подчертават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тенденциите</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съвременната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комуникационна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среда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как</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създават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нови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предизвикателства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възможности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бранд</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мениджърите</w:t>
      </w:r>
      <w:proofErr w:type="spellEnd"/>
      <w:r w:rsidRPr="00E611B5">
        <w:rPr>
          <w:rFonts w:ascii="Times New Roman" w:hAnsi="Times New Roman" w:cs="Times New Roman"/>
          <w:sz w:val="24"/>
          <w:szCs w:val="24"/>
          <w:lang w:val="en-GB"/>
        </w:rPr>
        <w:t>.</w:t>
      </w:r>
    </w:p>
    <w:p w14:paraId="3ADD63D5"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b/>
          <w:bCs/>
          <w:sz w:val="24"/>
          <w:szCs w:val="24"/>
          <w:lang w:val="en-GB"/>
        </w:rPr>
        <w:t>Втора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глава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Методология</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на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изследването</w:t>
      </w:r>
      <w:proofErr w:type="spellEnd"/>
    </w:p>
    <w:p w14:paraId="5A4BB8C5"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r w:rsidRPr="00E611B5">
        <w:rPr>
          <w:rFonts w:ascii="Times New Roman" w:hAnsi="Times New Roman" w:cs="Times New Roman"/>
          <w:sz w:val="24"/>
          <w:szCs w:val="24"/>
          <w:lang w:val="en-GB"/>
        </w:rPr>
        <w:t xml:space="preserve">В </w:t>
      </w:r>
      <w:proofErr w:type="spellStart"/>
      <w:r w:rsidRPr="00E611B5">
        <w:rPr>
          <w:rFonts w:ascii="Times New Roman" w:hAnsi="Times New Roman" w:cs="Times New Roman"/>
          <w:sz w:val="24"/>
          <w:szCs w:val="24"/>
          <w:lang w:val="en-GB"/>
        </w:rPr>
        <w:t>тази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глава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представени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целите</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задачите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изследването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Описан</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обектът</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предметът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изследването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определят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ключовите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аспекти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ще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бъдат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проучвани</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контекста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кампании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Castrol и XADO. </w:t>
      </w:r>
      <w:proofErr w:type="spellStart"/>
      <w:r w:rsidRPr="00E611B5">
        <w:rPr>
          <w:rFonts w:ascii="Times New Roman" w:hAnsi="Times New Roman" w:cs="Times New Roman"/>
          <w:sz w:val="24"/>
          <w:szCs w:val="24"/>
          <w:lang w:val="en-GB"/>
        </w:rPr>
        <w:t>Представени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методите</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инструментите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събиране</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анализ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данни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включително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проучване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казуси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сравнителен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анализ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така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формулирани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хипотези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ще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бъдат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проверявани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чрез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проучването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предоставяйки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рамка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анализа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обобщенията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последващите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глави</w:t>
      </w:r>
      <w:proofErr w:type="spellEnd"/>
      <w:r w:rsidRPr="00E611B5">
        <w:rPr>
          <w:rFonts w:ascii="Times New Roman" w:hAnsi="Times New Roman" w:cs="Times New Roman"/>
          <w:sz w:val="24"/>
          <w:szCs w:val="24"/>
          <w:lang w:val="en-GB"/>
        </w:rPr>
        <w:t>.</w:t>
      </w:r>
    </w:p>
    <w:p w14:paraId="25FC47F7"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b/>
          <w:bCs/>
          <w:sz w:val="24"/>
          <w:szCs w:val="24"/>
          <w:lang w:val="en-GB"/>
        </w:rPr>
        <w:lastRenderedPageBreak/>
        <w:t>Трета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глава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Рекламните</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кампании</w:t>
      </w:r>
      <w:proofErr w:type="spellEnd"/>
      <w:r w:rsidRPr="00E611B5">
        <w:rPr>
          <w:rFonts w:ascii="Times New Roman" w:hAnsi="Times New Roman" w:cs="Times New Roman"/>
          <w:b/>
          <w:bCs/>
          <w:sz w:val="24"/>
          <w:szCs w:val="24"/>
          <w:lang w:val="en-GB"/>
        </w:rPr>
        <w:t xml:space="preserve"> в </w:t>
      </w:r>
      <w:proofErr w:type="spellStart"/>
      <w:r w:rsidRPr="00E611B5">
        <w:rPr>
          <w:rFonts w:ascii="Times New Roman" w:hAnsi="Times New Roman" w:cs="Times New Roman"/>
          <w:b/>
          <w:bCs/>
          <w:sz w:val="24"/>
          <w:szCs w:val="24"/>
          <w:lang w:val="en-GB"/>
        </w:rPr>
        <w:t>бранд</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мениджмънта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на</w:t>
      </w:r>
      <w:proofErr w:type="spellEnd"/>
      <w:r w:rsidRPr="00E611B5">
        <w:rPr>
          <w:rFonts w:ascii="Times New Roman" w:hAnsi="Times New Roman" w:cs="Times New Roman"/>
          <w:b/>
          <w:bCs/>
          <w:sz w:val="24"/>
          <w:szCs w:val="24"/>
          <w:lang w:val="en-GB"/>
        </w:rPr>
        <w:t xml:space="preserve"> Castrol и XADO </w:t>
      </w:r>
      <w:proofErr w:type="spellStart"/>
      <w:r w:rsidRPr="00E611B5">
        <w:rPr>
          <w:rFonts w:ascii="Times New Roman" w:hAnsi="Times New Roman" w:cs="Times New Roman"/>
          <w:b/>
          <w:bCs/>
          <w:sz w:val="24"/>
          <w:szCs w:val="24"/>
          <w:lang w:val="en-GB"/>
        </w:rPr>
        <w:t>за</w:t>
      </w:r>
      <w:proofErr w:type="spellEnd"/>
      <w:r w:rsidRPr="00E611B5">
        <w:rPr>
          <w:rFonts w:ascii="Times New Roman" w:hAnsi="Times New Roman" w:cs="Times New Roman"/>
          <w:b/>
          <w:bCs/>
          <w:sz w:val="24"/>
          <w:szCs w:val="24"/>
          <w:lang w:val="en-GB"/>
        </w:rPr>
        <w:t xml:space="preserve"> </w:t>
      </w:r>
      <w:proofErr w:type="spellStart"/>
      <w:r w:rsidRPr="00E611B5">
        <w:rPr>
          <w:rFonts w:ascii="Times New Roman" w:hAnsi="Times New Roman" w:cs="Times New Roman"/>
          <w:b/>
          <w:bCs/>
          <w:sz w:val="24"/>
          <w:szCs w:val="24"/>
          <w:lang w:val="en-GB"/>
        </w:rPr>
        <w:t>периода</w:t>
      </w:r>
      <w:proofErr w:type="spellEnd"/>
      <w:r w:rsidRPr="00E611B5">
        <w:rPr>
          <w:rFonts w:ascii="Times New Roman" w:hAnsi="Times New Roman" w:cs="Times New Roman"/>
          <w:b/>
          <w:bCs/>
          <w:sz w:val="24"/>
          <w:szCs w:val="24"/>
          <w:lang w:val="en-GB"/>
        </w:rPr>
        <w:t xml:space="preserve"> 2010-2023 г.</w:t>
      </w:r>
    </w:p>
    <w:p w14:paraId="5A61A5DF"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sz w:val="24"/>
          <w:szCs w:val="24"/>
          <w:lang w:val="en-GB"/>
        </w:rPr>
        <w:t>Тази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глава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представя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детайлен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анализ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кампании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Castrol и XADO </w:t>
      </w:r>
      <w:proofErr w:type="spellStart"/>
      <w:r w:rsidRPr="00E611B5">
        <w:rPr>
          <w:rFonts w:ascii="Times New Roman" w:hAnsi="Times New Roman" w:cs="Times New Roman"/>
          <w:sz w:val="24"/>
          <w:szCs w:val="24"/>
          <w:lang w:val="en-GB"/>
        </w:rPr>
        <w:t>през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периода</w:t>
      </w:r>
      <w:proofErr w:type="spellEnd"/>
      <w:r w:rsidRPr="00E611B5">
        <w:rPr>
          <w:rFonts w:ascii="Times New Roman" w:hAnsi="Times New Roman" w:cs="Times New Roman"/>
          <w:sz w:val="24"/>
          <w:szCs w:val="24"/>
          <w:lang w:val="en-GB"/>
        </w:rPr>
        <w:t xml:space="preserve"> 2010-2023 г.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Castrol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изследва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еволюцията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стратегии</w:t>
      </w:r>
      <w:proofErr w:type="spellEnd"/>
      <w:r w:rsidRPr="00E611B5">
        <w:rPr>
          <w:rFonts w:ascii="Times New Roman" w:hAnsi="Times New Roman" w:cs="Times New Roman"/>
          <w:sz w:val="24"/>
          <w:szCs w:val="24"/>
          <w:lang w:val="en-GB"/>
        </w:rPr>
        <w:t xml:space="preserve"> -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силата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авторитета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към</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акцент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върху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социалните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каузи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Същевременно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анализира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пример</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кампании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XADO, </w:t>
      </w:r>
      <w:proofErr w:type="spellStart"/>
      <w:r w:rsidRPr="00E611B5">
        <w:rPr>
          <w:rFonts w:ascii="Times New Roman" w:hAnsi="Times New Roman" w:cs="Times New Roman"/>
          <w:sz w:val="24"/>
          <w:szCs w:val="24"/>
          <w:lang w:val="en-GB"/>
        </w:rPr>
        <w:t>фокусирайки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върху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неефективна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продуктово-ориентирана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този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контекст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разглеждат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успешните</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неуспешни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стратегии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приложени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двете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компании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акцентира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върху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ролята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рекламата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бранд</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мениджмънта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как</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адаптира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към</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променящите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стойности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предизвикателства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съвременните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потребители</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автомобилната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индустрия</w:t>
      </w:r>
      <w:proofErr w:type="spellEnd"/>
      <w:r w:rsidRPr="00E611B5">
        <w:rPr>
          <w:rFonts w:ascii="Times New Roman" w:hAnsi="Times New Roman" w:cs="Times New Roman"/>
          <w:sz w:val="24"/>
          <w:szCs w:val="24"/>
          <w:lang w:val="en-GB"/>
        </w:rPr>
        <w:t>.</w:t>
      </w:r>
    </w:p>
    <w:p w14:paraId="6F253F5D" w14:textId="77777777" w:rsidR="00E611B5" w:rsidRPr="00E611B5" w:rsidRDefault="00E611B5" w:rsidP="00E611B5">
      <w:pPr>
        <w:spacing w:line="360" w:lineRule="auto"/>
        <w:ind w:firstLine="708"/>
        <w:jc w:val="both"/>
        <w:rPr>
          <w:rFonts w:ascii="Times New Roman" w:hAnsi="Times New Roman" w:cs="Times New Roman"/>
          <w:vanish/>
          <w:sz w:val="24"/>
          <w:szCs w:val="24"/>
          <w:lang w:val="en-GB"/>
        </w:rPr>
      </w:pPr>
      <w:r w:rsidRPr="00E611B5">
        <w:rPr>
          <w:rFonts w:ascii="Times New Roman" w:hAnsi="Times New Roman" w:cs="Times New Roman"/>
          <w:vanish/>
          <w:sz w:val="24"/>
          <w:szCs w:val="24"/>
          <w:lang w:val="en-GB"/>
        </w:rPr>
        <w:t>Top of Form</w:t>
      </w:r>
    </w:p>
    <w:p w14:paraId="774F3CC0" w14:textId="77777777" w:rsidR="00E611B5" w:rsidRPr="003516B7" w:rsidRDefault="00E611B5" w:rsidP="003516B7">
      <w:pPr>
        <w:spacing w:line="360" w:lineRule="auto"/>
        <w:ind w:firstLine="708"/>
        <w:jc w:val="both"/>
        <w:rPr>
          <w:rFonts w:ascii="Times New Roman" w:hAnsi="Times New Roman" w:cs="Times New Roman"/>
          <w:sz w:val="24"/>
          <w:szCs w:val="24"/>
        </w:rPr>
      </w:pPr>
    </w:p>
    <w:p w14:paraId="5230992A" w14:textId="77777777" w:rsidR="003516B7" w:rsidRPr="003516B7" w:rsidRDefault="003516B7" w:rsidP="003516B7">
      <w:pPr>
        <w:spacing w:line="360" w:lineRule="auto"/>
        <w:ind w:firstLine="708"/>
        <w:jc w:val="both"/>
        <w:rPr>
          <w:rFonts w:ascii="Times New Roman" w:hAnsi="Times New Roman" w:cs="Times New Roman"/>
          <w:vanish/>
          <w:sz w:val="24"/>
          <w:szCs w:val="24"/>
          <w:lang w:val="en-GB"/>
        </w:rPr>
      </w:pPr>
      <w:r w:rsidRPr="003516B7">
        <w:rPr>
          <w:rFonts w:ascii="Times New Roman" w:hAnsi="Times New Roman" w:cs="Times New Roman"/>
          <w:vanish/>
          <w:sz w:val="24"/>
          <w:szCs w:val="24"/>
          <w:lang w:val="en-GB"/>
        </w:rPr>
        <w:t>Top of Form</w:t>
      </w:r>
    </w:p>
    <w:p w14:paraId="7ADA79D1" w14:textId="77777777" w:rsidR="003516B7" w:rsidRPr="003516B7" w:rsidRDefault="003516B7" w:rsidP="003516B7">
      <w:pPr>
        <w:spacing w:line="360" w:lineRule="auto"/>
        <w:ind w:firstLine="708"/>
        <w:jc w:val="both"/>
        <w:rPr>
          <w:rFonts w:ascii="Times New Roman" w:hAnsi="Times New Roman" w:cs="Times New Roman"/>
          <w:sz w:val="24"/>
          <w:szCs w:val="24"/>
        </w:rPr>
      </w:pPr>
    </w:p>
    <w:p w14:paraId="2465E090" w14:textId="77777777" w:rsidR="003516B7" w:rsidRDefault="003516B7">
      <w:pPr>
        <w:rPr>
          <w:rFonts w:ascii="Times New Roman" w:hAnsi="Times New Roman" w:cs="Times New Roman"/>
          <w:b/>
          <w:bCs/>
          <w:sz w:val="24"/>
          <w:szCs w:val="24"/>
        </w:rPr>
      </w:pPr>
      <w:r>
        <w:rPr>
          <w:rFonts w:ascii="Times New Roman" w:hAnsi="Times New Roman" w:cs="Times New Roman"/>
          <w:b/>
          <w:bCs/>
          <w:sz w:val="24"/>
          <w:szCs w:val="24"/>
        </w:rPr>
        <w:br w:type="page"/>
      </w:r>
    </w:p>
    <w:p w14:paraId="2921CE13" w14:textId="0EF9E8D5" w:rsidR="003516B7" w:rsidRPr="003516B7" w:rsidRDefault="003516B7" w:rsidP="003516B7">
      <w:pPr>
        <w:spacing w:line="360" w:lineRule="auto"/>
        <w:ind w:firstLine="708"/>
        <w:jc w:val="both"/>
        <w:rPr>
          <w:rFonts w:ascii="Times New Roman" w:hAnsi="Times New Roman" w:cs="Times New Roman"/>
          <w:b/>
          <w:bCs/>
          <w:sz w:val="24"/>
          <w:szCs w:val="24"/>
        </w:rPr>
      </w:pPr>
      <w:r w:rsidRPr="003516B7">
        <w:rPr>
          <w:rFonts w:ascii="Times New Roman" w:hAnsi="Times New Roman" w:cs="Times New Roman"/>
          <w:b/>
          <w:bCs/>
          <w:sz w:val="24"/>
          <w:szCs w:val="24"/>
        </w:rPr>
        <w:lastRenderedPageBreak/>
        <w:t>Първа глава. Имидж, репутация и ефективни комуникационни практики в бранд мениджмънта</w:t>
      </w:r>
    </w:p>
    <w:p w14:paraId="10EB8812" w14:textId="392CCC3F"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1. Имидж и репутация в бранд мениджмънта</w:t>
      </w:r>
    </w:p>
    <w:p w14:paraId="3109B488" w14:textId="3558CB57" w:rsid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sz w:val="24"/>
          <w:szCs w:val="24"/>
          <w:lang w:val="en-GB"/>
        </w:rPr>
        <w:t>Брандът</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имиджът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основни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компоненти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корпоративната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брандът</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дефиниран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Aaker и </w:t>
      </w:r>
      <w:proofErr w:type="spellStart"/>
      <w:r w:rsidRPr="00E611B5">
        <w:rPr>
          <w:rFonts w:ascii="Times New Roman" w:hAnsi="Times New Roman" w:cs="Times New Roman"/>
          <w:sz w:val="24"/>
          <w:szCs w:val="24"/>
          <w:lang w:val="en-GB"/>
        </w:rPr>
        <w:t>Joachimstaller</w:t>
      </w:r>
      <w:proofErr w:type="spellEnd"/>
      <w:r w:rsidRPr="00E611B5">
        <w:rPr>
          <w:rFonts w:ascii="Times New Roman" w:hAnsi="Times New Roman" w:cs="Times New Roman"/>
          <w:sz w:val="24"/>
          <w:szCs w:val="24"/>
          <w:lang w:val="en-GB"/>
        </w:rPr>
        <w:t xml:space="preserve"> (2002)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ментална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кутия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включваща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активи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пасиви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свързани</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името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символа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бранда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влияят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r>
        <w:rPr>
          <w:rFonts w:ascii="Times New Roman" w:hAnsi="Times New Roman" w:cs="Times New Roman"/>
          <w:sz w:val="24"/>
          <w:szCs w:val="24"/>
        </w:rPr>
        <w:t xml:space="preserve">възприеманата </w:t>
      </w:r>
      <w:proofErr w:type="spellStart"/>
      <w:r w:rsidRPr="00E611B5">
        <w:rPr>
          <w:rFonts w:ascii="Times New Roman" w:hAnsi="Times New Roman" w:cs="Times New Roman"/>
          <w:sz w:val="24"/>
          <w:szCs w:val="24"/>
          <w:lang w:val="en-GB"/>
        </w:rPr>
        <w:t>стойност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w:t>
      </w:r>
      <w:proofErr w:type="spellEnd"/>
      <w:r>
        <w:rPr>
          <w:rFonts w:ascii="Times New Roman" w:hAnsi="Times New Roman" w:cs="Times New Roman"/>
          <w:sz w:val="24"/>
          <w:szCs w:val="24"/>
        </w:rPr>
        <w:t>а</w:t>
      </w:r>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или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услуга</w:t>
      </w:r>
      <w:proofErr w:type="spellEnd"/>
      <w:r>
        <w:rPr>
          <w:rFonts w:ascii="Times New Roman" w:hAnsi="Times New Roman" w:cs="Times New Roman"/>
          <w:sz w:val="24"/>
          <w:szCs w:val="24"/>
        </w:rPr>
        <w:t xml:space="preserve">та </w:t>
      </w:r>
      <w:r w:rsidRPr="00E611B5">
        <w:rPr>
          <w:rFonts w:ascii="Times New Roman" w:hAnsi="Times New Roman" w:cs="Times New Roman"/>
          <w:sz w:val="24"/>
          <w:szCs w:val="24"/>
          <w:lang w:val="en-GB"/>
        </w:rPr>
        <w:t>(</w:t>
      </w:r>
      <w:proofErr w:type="spellStart"/>
      <w:r w:rsidRPr="00E611B5">
        <w:rPr>
          <w:rFonts w:ascii="Times New Roman" w:hAnsi="Times New Roman" w:cs="Times New Roman"/>
          <w:sz w:val="24"/>
          <w:szCs w:val="24"/>
          <w:lang w:val="en-GB"/>
        </w:rPr>
        <w:t>стр</w:t>
      </w:r>
      <w:proofErr w:type="spellEnd"/>
      <w:r w:rsidRPr="00E611B5">
        <w:rPr>
          <w:rFonts w:ascii="Times New Roman" w:hAnsi="Times New Roman" w:cs="Times New Roman"/>
          <w:sz w:val="24"/>
          <w:szCs w:val="24"/>
          <w:lang w:val="en-GB"/>
        </w:rPr>
        <w:t xml:space="preserve">. 17). Rees и Rees (2002) </w:t>
      </w:r>
      <w:proofErr w:type="spellStart"/>
      <w:r w:rsidRPr="00E611B5">
        <w:rPr>
          <w:rFonts w:ascii="Times New Roman" w:hAnsi="Times New Roman" w:cs="Times New Roman"/>
          <w:sz w:val="24"/>
          <w:szCs w:val="24"/>
          <w:lang w:val="en-GB"/>
        </w:rPr>
        <w:t>подчертават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важността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думите</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брандирането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предлагат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че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разработването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уникална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дума</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съществено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значение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изграждането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бранд</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стр</w:t>
      </w:r>
      <w:proofErr w:type="spellEnd"/>
      <w:r w:rsidRPr="00E611B5">
        <w:rPr>
          <w:rFonts w:ascii="Times New Roman" w:hAnsi="Times New Roman" w:cs="Times New Roman"/>
          <w:sz w:val="24"/>
          <w:szCs w:val="24"/>
          <w:lang w:val="en-GB"/>
        </w:rPr>
        <w:t xml:space="preserve">. 45). </w:t>
      </w:r>
      <w:proofErr w:type="spellStart"/>
      <w:r w:rsidRPr="00E611B5">
        <w:rPr>
          <w:rFonts w:ascii="Times New Roman" w:hAnsi="Times New Roman" w:cs="Times New Roman"/>
          <w:sz w:val="24"/>
          <w:szCs w:val="24"/>
          <w:lang w:val="en-GB"/>
        </w:rPr>
        <w:t>Брандът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комбинация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вербални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визуални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емоционални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индикации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създаде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образ</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ума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потребителя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който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насърчава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идентификацията</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бранда</w:t>
      </w:r>
      <w:proofErr w:type="spellEnd"/>
      <w:r w:rsidRPr="00E611B5">
        <w:rPr>
          <w:rFonts w:ascii="Times New Roman" w:hAnsi="Times New Roman" w:cs="Times New Roman"/>
          <w:sz w:val="24"/>
          <w:szCs w:val="24"/>
          <w:lang w:val="en-GB"/>
        </w:rPr>
        <w:t xml:space="preserve"> (Keller, 2013, </w:t>
      </w:r>
      <w:proofErr w:type="spellStart"/>
      <w:r w:rsidRPr="00E611B5">
        <w:rPr>
          <w:rFonts w:ascii="Times New Roman" w:hAnsi="Times New Roman" w:cs="Times New Roman"/>
          <w:sz w:val="24"/>
          <w:szCs w:val="24"/>
          <w:lang w:val="en-GB"/>
        </w:rPr>
        <w:t>стр</w:t>
      </w:r>
      <w:proofErr w:type="spellEnd"/>
      <w:r w:rsidRPr="00E611B5">
        <w:rPr>
          <w:rFonts w:ascii="Times New Roman" w:hAnsi="Times New Roman" w:cs="Times New Roman"/>
          <w:sz w:val="24"/>
          <w:szCs w:val="24"/>
          <w:lang w:val="en-GB"/>
        </w:rPr>
        <w:t>. 6).</w:t>
      </w:r>
    </w:p>
    <w:p w14:paraId="2A7DA392" w14:textId="20BE92EA" w:rsidR="00E611B5" w:rsidRDefault="00E611B5" w:rsidP="00E611B5">
      <w:pPr>
        <w:spacing w:line="360" w:lineRule="auto"/>
        <w:ind w:firstLine="708"/>
        <w:jc w:val="both"/>
        <w:rPr>
          <w:rFonts w:ascii="Times New Roman" w:hAnsi="Times New Roman" w:cs="Times New Roman"/>
          <w:sz w:val="24"/>
          <w:szCs w:val="24"/>
        </w:rPr>
      </w:pPr>
      <w:r w:rsidRPr="00E611B5">
        <w:rPr>
          <w:rFonts w:ascii="Times New Roman" w:hAnsi="Times New Roman" w:cs="Times New Roman"/>
          <w:sz w:val="24"/>
          <w:szCs w:val="24"/>
        </w:rPr>
        <w:t>Терминът "имидж" в контекста на бранда се отнася до специфично въздействие върху възприятията, което се проектира в умовете на наблюдателите, както посочват van Riel и колеги (2007, стр. 20). Този имидж се характеризира с конкретност, уникалност и обширност, като не може да бъде декомпозиран на свои части; по-скоро, детайлите му съдържат същността му. Като резултат, комуникативните аспекти на един имидж включват акцент върху детайли като поведение и визуални елементи. Дори малки промени в тези детайли могат да променят фундаментално целия имидж. Така че, имиджът е тясно свързан с бранда, обхващайки разнообразни аспекти на имиджа и по-малко относно мненията и оценките, въпреки че последните са основата на този имидж. Имиджът е съществен фактор за формиране на човешки възприятия и поведения, като Boulding (1956) предлага, че дори изкуствено създадените имиджи се възприемат като истински (стр. 31). Когато става въпрос за корпоративен имидж, той представлява манипулирана версия на организацията, която често липсва в съдържание и точност, като се строи върху това, което организацията твърди за себе си, а не върху фактическите й действия, както посочва Botan (1993, стр. 73). Специалистите в областта на рекламата и маркетинговата психология често формират този имидж, който отразява социалните очаквания на конкретни групи. Масовите медийни канали, като интернет, кино, телевизия, радио и печат, се използват като наи-ефективни методи за създаване и утвърждаване на този имидж. Имиджът съществува в контекста на определена общност и е социално ангажиран, както подчертават Rees and Rees (2002).</w:t>
      </w:r>
    </w:p>
    <w:p w14:paraId="71EEB6FB" w14:textId="530735A4"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sz w:val="24"/>
          <w:szCs w:val="24"/>
          <w:lang w:val="en-GB"/>
        </w:rPr>
        <w:lastRenderedPageBreak/>
        <w:t>Репутацията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една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компания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включва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продуктовия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както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социалния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финансовия</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рекрутингов</w:t>
      </w:r>
      <w:proofErr w:type="spellEnd"/>
      <w:r w:rsidR="00791A11">
        <w:rPr>
          <w:rFonts w:ascii="Times New Roman" w:hAnsi="Times New Roman" w:cs="Times New Roman"/>
          <w:sz w:val="24"/>
          <w:szCs w:val="24"/>
        </w:rPr>
        <w:t>ия</w:t>
      </w:r>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w:t>
      </w:r>
      <w:proofErr w:type="spellEnd"/>
      <w:r w:rsidR="00791A11">
        <w:rPr>
          <w:rFonts w:ascii="Times New Roman" w:hAnsi="Times New Roman" w:cs="Times New Roman"/>
          <w:sz w:val="24"/>
          <w:szCs w:val="24"/>
        </w:rPr>
        <w:t xml:space="preserve"> </w:t>
      </w:r>
      <w:r w:rsidR="00791A11" w:rsidRPr="00791A11">
        <w:rPr>
          <w:rFonts w:ascii="Times New Roman" w:hAnsi="Times New Roman" w:cs="Times New Roman"/>
          <w:sz w:val="24"/>
          <w:szCs w:val="24"/>
          <w:lang w:val="en-GB"/>
        </w:rPr>
        <w:t xml:space="preserve">(Gatewood, Gowan, &amp; Lautenschlager, 1993, </w:t>
      </w:r>
      <w:proofErr w:type="spellStart"/>
      <w:r w:rsidR="00791A11" w:rsidRPr="00791A11">
        <w:rPr>
          <w:rFonts w:ascii="Times New Roman" w:hAnsi="Times New Roman" w:cs="Times New Roman"/>
          <w:sz w:val="24"/>
          <w:szCs w:val="24"/>
          <w:lang w:val="en-GB"/>
        </w:rPr>
        <w:t>стр</w:t>
      </w:r>
      <w:proofErr w:type="spellEnd"/>
      <w:r w:rsidR="00791A11" w:rsidRPr="00791A11">
        <w:rPr>
          <w:rFonts w:ascii="Times New Roman" w:hAnsi="Times New Roman" w:cs="Times New Roman"/>
          <w:sz w:val="24"/>
          <w:szCs w:val="24"/>
          <w:lang w:val="en-GB"/>
        </w:rPr>
        <w:t>. 418).</w:t>
      </w:r>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съществен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аспект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идентичността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компанията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положителна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често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свързва</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висококачествени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услуги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Компаниите</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добра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повече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възможности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могат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оперират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по-ефективно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продуктивно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докато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отрицателната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може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неблагоприятни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последици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Потребителите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рядко</w:t>
      </w:r>
      <w:proofErr w:type="spellEnd"/>
      <w:r w:rsidRPr="00E611B5">
        <w:rPr>
          <w:rFonts w:ascii="Times New Roman" w:hAnsi="Times New Roman" w:cs="Times New Roman"/>
          <w:sz w:val="24"/>
          <w:szCs w:val="24"/>
          <w:lang w:val="en-GB"/>
        </w:rPr>
        <w:t xml:space="preserve"> </w:t>
      </w:r>
      <w:r w:rsidR="00791A11">
        <w:rPr>
          <w:rFonts w:ascii="Times New Roman" w:hAnsi="Times New Roman" w:cs="Times New Roman"/>
          <w:sz w:val="24"/>
          <w:szCs w:val="24"/>
        </w:rPr>
        <w:t xml:space="preserve">се </w:t>
      </w:r>
      <w:proofErr w:type="spellStart"/>
      <w:r w:rsidRPr="00E611B5">
        <w:rPr>
          <w:rFonts w:ascii="Times New Roman" w:hAnsi="Times New Roman" w:cs="Times New Roman"/>
          <w:sz w:val="24"/>
          <w:szCs w:val="24"/>
          <w:lang w:val="en-GB"/>
        </w:rPr>
        <w:t>доверяват</w:t>
      </w:r>
      <w:proofErr w:type="spellEnd"/>
      <w:r w:rsidRPr="00E611B5">
        <w:rPr>
          <w:rFonts w:ascii="Times New Roman" w:hAnsi="Times New Roman" w:cs="Times New Roman"/>
          <w:sz w:val="24"/>
          <w:szCs w:val="24"/>
          <w:lang w:val="en-GB"/>
        </w:rPr>
        <w:t xml:space="preserve"> </w:t>
      </w:r>
      <w:r w:rsidR="00791A11">
        <w:rPr>
          <w:rFonts w:ascii="Times New Roman" w:hAnsi="Times New Roman" w:cs="Times New Roman"/>
          <w:sz w:val="24"/>
          <w:szCs w:val="24"/>
        </w:rPr>
        <w:t xml:space="preserve">на </w:t>
      </w:r>
      <w:proofErr w:type="spellStart"/>
      <w:r w:rsidRPr="00E611B5">
        <w:rPr>
          <w:rFonts w:ascii="Times New Roman" w:hAnsi="Times New Roman" w:cs="Times New Roman"/>
          <w:sz w:val="24"/>
          <w:szCs w:val="24"/>
          <w:lang w:val="en-GB"/>
        </w:rPr>
        <w:t>компания</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лоша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отраз</w:t>
      </w:r>
      <w:proofErr w:type="spellEnd"/>
      <w:r w:rsidR="00791A11">
        <w:rPr>
          <w:rFonts w:ascii="Times New Roman" w:hAnsi="Times New Roman" w:cs="Times New Roman"/>
          <w:sz w:val="24"/>
          <w:szCs w:val="24"/>
        </w:rPr>
        <w:t>ява негативно</w:t>
      </w:r>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предлаганите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нея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продукти</w:t>
      </w:r>
      <w:proofErr w:type="spellEnd"/>
      <w:r w:rsidRPr="00E611B5">
        <w:rPr>
          <w:rFonts w:ascii="Times New Roman" w:hAnsi="Times New Roman" w:cs="Times New Roman"/>
          <w:sz w:val="24"/>
          <w:szCs w:val="24"/>
          <w:lang w:val="en-GB"/>
        </w:rPr>
        <w:t xml:space="preserve"> (Gatewood, Gowan, &amp; Lautenschlager, 1993, </w:t>
      </w:r>
      <w:proofErr w:type="spellStart"/>
      <w:r w:rsidRPr="00E611B5">
        <w:rPr>
          <w:rFonts w:ascii="Times New Roman" w:hAnsi="Times New Roman" w:cs="Times New Roman"/>
          <w:sz w:val="24"/>
          <w:szCs w:val="24"/>
          <w:lang w:val="en-GB"/>
        </w:rPr>
        <w:t>стр</w:t>
      </w:r>
      <w:proofErr w:type="spellEnd"/>
      <w:r w:rsidRPr="00E611B5">
        <w:rPr>
          <w:rFonts w:ascii="Times New Roman" w:hAnsi="Times New Roman" w:cs="Times New Roman"/>
          <w:sz w:val="24"/>
          <w:szCs w:val="24"/>
          <w:lang w:val="en-GB"/>
        </w:rPr>
        <w:t>. 418).</w:t>
      </w:r>
    </w:p>
    <w:p w14:paraId="6DEEC13A" w14:textId="17AC6281"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sz w:val="24"/>
          <w:szCs w:val="24"/>
          <w:lang w:val="en-GB"/>
        </w:rPr>
        <w:t>Добре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изграденият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мощен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инструмент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формиране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общественото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мнение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тъй</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улавя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същността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ключовите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характеристики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обекта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успешен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старт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именно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по-голямо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значение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вътрешните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качества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тъй</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влияе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възприятието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привлекателността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потребителя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Затова</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съществено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значение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установи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продукта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предварително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гарантира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присъствието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му</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умовете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аудиторията</w:t>
      </w:r>
      <w:proofErr w:type="spellEnd"/>
      <w:r w:rsidRPr="00E611B5">
        <w:rPr>
          <w:rFonts w:ascii="Times New Roman" w:hAnsi="Times New Roman" w:cs="Times New Roman"/>
          <w:sz w:val="24"/>
          <w:szCs w:val="24"/>
          <w:lang w:val="en-GB"/>
        </w:rPr>
        <w:t xml:space="preserve"> (Wijaya, 2013, </w:t>
      </w:r>
      <w:proofErr w:type="spellStart"/>
      <w:r w:rsidRPr="00E611B5">
        <w:rPr>
          <w:rFonts w:ascii="Times New Roman" w:hAnsi="Times New Roman" w:cs="Times New Roman"/>
          <w:sz w:val="24"/>
          <w:szCs w:val="24"/>
          <w:lang w:val="en-GB"/>
        </w:rPr>
        <w:t>стр</w:t>
      </w:r>
      <w:proofErr w:type="spellEnd"/>
      <w:r w:rsidRPr="00E611B5">
        <w:rPr>
          <w:rFonts w:ascii="Times New Roman" w:hAnsi="Times New Roman" w:cs="Times New Roman"/>
          <w:sz w:val="24"/>
          <w:szCs w:val="24"/>
          <w:lang w:val="en-GB"/>
        </w:rPr>
        <w:t>. 57).</w:t>
      </w:r>
    </w:p>
    <w:p w14:paraId="7B77CC9F" w14:textId="6D732BE8" w:rsidR="00E611B5" w:rsidRPr="00E611B5" w:rsidRDefault="00E611B5" w:rsidP="00E611B5">
      <w:pPr>
        <w:spacing w:line="360" w:lineRule="auto"/>
        <w:ind w:firstLine="708"/>
        <w:jc w:val="both"/>
        <w:rPr>
          <w:rFonts w:ascii="Times New Roman" w:hAnsi="Times New Roman" w:cs="Times New Roman"/>
          <w:sz w:val="24"/>
          <w:szCs w:val="24"/>
          <w:lang w:val="en-GB"/>
        </w:rPr>
      </w:pPr>
      <w:r w:rsidRPr="00E611B5">
        <w:rPr>
          <w:rFonts w:ascii="Times New Roman" w:hAnsi="Times New Roman" w:cs="Times New Roman"/>
          <w:sz w:val="24"/>
          <w:szCs w:val="24"/>
          <w:lang w:val="en-GB"/>
        </w:rPr>
        <w:t xml:space="preserve">В </w:t>
      </w:r>
      <w:proofErr w:type="spellStart"/>
      <w:r w:rsidRPr="00E611B5">
        <w:rPr>
          <w:rFonts w:ascii="Times New Roman" w:hAnsi="Times New Roman" w:cs="Times New Roman"/>
          <w:sz w:val="24"/>
          <w:szCs w:val="24"/>
          <w:lang w:val="en-GB"/>
        </w:rPr>
        <w:t>процеса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конструиране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обектът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диференцира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другите</w:t>
      </w:r>
      <w:proofErr w:type="spellEnd"/>
      <w:r w:rsidRPr="00E611B5">
        <w:rPr>
          <w:rFonts w:ascii="Times New Roman" w:hAnsi="Times New Roman" w:cs="Times New Roman"/>
          <w:sz w:val="24"/>
          <w:szCs w:val="24"/>
          <w:lang w:val="en-GB"/>
        </w:rPr>
        <w:t xml:space="preserve">, а </w:t>
      </w:r>
      <w:proofErr w:type="spellStart"/>
      <w:r w:rsidRPr="00E611B5">
        <w:rPr>
          <w:rFonts w:ascii="Times New Roman" w:hAnsi="Times New Roman" w:cs="Times New Roman"/>
          <w:sz w:val="24"/>
          <w:szCs w:val="24"/>
          <w:lang w:val="en-GB"/>
        </w:rPr>
        <w:t>неговите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уникални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характеристики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подчертават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подчертаят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неговите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силни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страни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Управлението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основният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процес</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насочване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обществената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осведоменост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към</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информацията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закодирана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обекта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докато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управлението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е </w:t>
      </w:r>
      <w:proofErr w:type="spellStart"/>
      <w:r w:rsidRPr="00E611B5">
        <w:rPr>
          <w:rFonts w:ascii="Times New Roman" w:hAnsi="Times New Roman" w:cs="Times New Roman"/>
          <w:sz w:val="24"/>
          <w:szCs w:val="24"/>
          <w:lang w:val="en-GB"/>
        </w:rPr>
        <w:t>вторичен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процес</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фокусиран</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върху</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отделни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свързани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информационни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потоци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отразява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външни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оценки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докато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имиджът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съдържа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както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вътрешни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така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външни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възприятия</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комуникираната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идентичност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обекта</w:t>
      </w:r>
      <w:proofErr w:type="spellEnd"/>
      <w:r w:rsidRPr="00E611B5">
        <w:rPr>
          <w:rFonts w:ascii="Times New Roman" w:hAnsi="Times New Roman" w:cs="Times New Roman"/>
          <w:sz w:val="24"/>
          <w:szCs w:val="24"/>
          <w:lang w:val="en-GB"/>
        </w:rPr>
        <w:t xml:space="preserve">. </w:t>
      </w:r>
      <w:r w:rsidR="00791A11">
        <w:rPr>
          <w:rFonts w:ascii="Times New Roman" w:hAnsi="Times New Roman" w:cs="Times New Roman"/>
          <w:sz w:val="24"/>
          <w:szCs w:val="24"/>
        </w:rPr>
        <w:t>Взети з</w:t>
      </w:r>
      <w:proofErr w:type="spellStart"/>
      <w:r w:rsidRPr="00E611B5">
        <w:rPr>
          <w:rFonts w:ascii="Times New Roman" w:hAnsi="Times New Roman" w:cs="Times New Roman"/>
          <w:sz w:val="24"/>
          <w:szCs w:val="24"/>
          <w:lang w:val="en-GB"/>
        </w:rPr>
        <w:t>аедно</w:t>
      </w:r>
      <w:proofErr w:type="spellEnd"/>
      <w:r w:rsidR="00791A11">
        <w:rPr>
          <w:rFonts w:ascii="Times New Roman" w:hAnsi="Times New Roman" w:cs="Times New Roman"/>
          <w:sz w:val="24"/>
          <w:szCs w:val="24"/>
        </w:rPr>
        <w:t>,</w:t>
      </w:r>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имиджът</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репутацията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формират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интегрална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част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процеса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изграждане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бранда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създаване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обществено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мнение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обекта</w:t>
      </w:r>
      <w:proofErr w:type="spellEnd"/>
      <w:r w:rsidRPr="00E611B5">
        <w:rPr>
          <w:rFonts w:ascii="Times New Roman" w:hAnsi="Times New Roman" w:cs="Times New Roman"/>
          <w:sz w:val="24"/>
          <w:szCs w:val="24"/>
          <w:lang w:val="en-GB"/>
        </w:rPr>
        <w:t xml:space="preserve"> (Revilla-Camacho et al., 2022).</w:t>
      </w:r>
    </w:p>
    <w:p w14:paraId="3DF1E806"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roofErr w:type="spellStart"/>
      <w:r w:rsidRPr="00E611B5">
        <w:rPr>
          <w:rFonts w:ascii="Times New Roman" w:hAnsi="Times New Roman" w:cs="Times New Roman"/>
          <w:sz w:val="24"/>
          <w:szCs w:val="24"/>
          <w:lang w:val="en-GB"/>
        </w:rPr>
        <w:t>Създаването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прилагането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включва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използването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символика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семантична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комуникация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това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директни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методи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създаване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визуални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звукови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именни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асоциации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които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оставят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отпечатък</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подсъзнанието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аудиторията</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предизвикват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емоционална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реакция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Тези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образи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взаимодействат</w:t>
      </w:r>
      <w:proofErr w:type="spellEnd"/>
      <w:r w:rsidRPr="00E611B5">
        <w:rPr>
          <w:rFonts w:ascii="Times New Roman" w:hAnsi="Times New Roman" w:cs="Times New Roman"/>
          <w:sz w:val="24"/>
          <w:szCs w:val="24"/>
          <w:lang w:val="en-GB"/>
        </w:rPr>
        <w:t xml:space="preserve"> с </w:t>
      </w:r>
      <w:proofErr w:type="spellStart"/>
      <w:r w:rsidRPr="00E611B5">
        <w:rPr>
          <w:rFonts w:ascii="Times New Roman" w:hAnsi="Times New Roman" w:cs="Times New Roman"/>
          <w:sz w:val="24"/>
          <w:szCs w:val="24"/>
          <w:lang w:val="en-GB"/>
        </w:rPr>
        <w:t>вътрешната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стойностна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система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получателите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заемайки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уникално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място</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техните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асоциации</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формирайки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основния</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образ</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обекта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Професионалистите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съществуващи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стереотипи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или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архетипи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или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създават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нови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вградят</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имиджа</w:t>
      </w:r>
      <w:proofErr w:type="spellEnd"/>
      <w:r w:rsidRPr="00E611B5">
        <w:rPr>
          <w:rFonts w:ascii="Times New Roman" w:hAnsi="Times New Roman" w:cs="Times New Roman"/>
          <w:sz w:val="24"/>
          <w:szCs w:val="24"/>
          <w:lang w:val="en-GB"/>
        </w:rPr>
        <w:t xml:space="preserve"> в </w:t>
      </w:r>
      <w:proofErr w:type="spellStart"/>
      <w:r w:rsidRPr="00E611B5">
        <w:rPr>
          <w:rFonts w:ascii="Times New Roman" w:hAnsi="Times New Roman" w:cs="Times New Roman"/>
          <w:sz w:val="24"/>
          <w:szCs w:val="24"/>
          <w:lang w:val="en-GB"/>
        </w:rPr>
        <w:t>умовете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получателите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Емоционалното</w:t>
      </w:r>
      <w:proofErr w:type="spellEnd"/>
      <w:r w:rsidRPr="00E611B5">
        <w:rPr>
          <w:rFonts w:ascii="Times New Roman" w:hAnsi="Times New Roman" w:cs="Times New Roman"/>
          <w:sz w:val="24"/>
          <w:szCs w:val="24"/>
          <w:lang w:val="en-GB"/>
        </w:rPr>
        <w:t xml:space="preserve"> и </w:t>
      </w:r>
      <w:proofErr w:type="spellStart"/>
      <w:r w:rsidRPr="00E611B5">
        <w:rPr>
          <w:rFonts w:ascii="Times New Roman" w:hAnsi="Times New Roman" w:cs="Times New Roman"/>
          <w:sz w:val="24"/>
          <w:szCs w:val="24"/>
          <w:lang w:val="en-GB"/>
        </w:rPr>
        <w:t>афективното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въздействие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lastRenderedPageBreak/>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повлияе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на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психиката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им</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използвайки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минали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опити</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за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да</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създаде</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целенасочено</w:t>
      </w:r>
      <w:proofErr w:type="spellEnd"/>
      <w:r w:rsidRPr="00E611B5">
        <w:rPr>
          <w:rFonts w:ascii="Times New Roman" w:hAnsi="Times New Roman" w:cs="Times New Roman"/>
          <w:sz w:val="24"/>
          <w:szCs w:val="24"/>
          <w:lang w:val="en-GB"/>
        </w:rPr>
        <w:t xml:space="preserve"> </w:t>
      </w:r>
      <w:proofErr w:type="spellStart"/>
      <w:r w:rsidRPr="00E611B5">
        <w:rPr>
          <w:rFonts w:ascii="Times New Roman" w:hAnsi="Times New Roman" w:cs="Times New Roman"/>
          <w:sz w:val="24"/>
          <w:szCs w:val="24"/>
          <w:lang w:val="en-GB"/>
        </w:rPr>
        <w:t>въздействие</w:t>
      </w:r>
      <w:proofErr w:type="spellEnd"/>
      <w:r w:rsidRPr="00E611B5">
        <w:rPr>
          <w:rFonts w:ascii="Times New Roman" w:hAnsi="Times New Roman" w:cs="Times New Roman"/>
          <w:sz w:val="24"/>
          <w:szCs w:val="24"/>
          <w:lang w:val="en-GB"/>
        </w:rPr>
        <w:t xml:space="preserve"> (Revilla-Camacho et al., 2022).</w:t>
      </w:r>
    </w:p>
    <w:p w14:paraId="7D3B8A10" w14:textId="0183D6A0" w:rsidR="00791A11" w:rsidRPr="00791A11" w:rsidRDefault="00791A11" w:rsidP="00791A11">
      <w:pPr>
        <w:spacing w:line="360" w:lineRule="auto"/>
        <w:ind w:firstLine="708"/>
        <w:jc w:val="both"/>
        <w:rPr>
          <w:rFonts w:ascii="Times New Roman" w:hAnsi="Times New Roman" w:cs="Times New Roman"/>
          <w:sz w:val="24"/>
          <w:szCs w:val="24"/>
          <w:lang w:val="en-GB"/>
        </w:rPr>
      </w:pPr>
      <w:proofErr w:type="spellStart"/>
      <w:r w:rsidRPr="00791A11">
        <w:rPr>
          <w:rFonts w:ascii="Times New Roman" w:hAnsi="Times New Roman" w:cs="Times New Roman"/>
          <w:sz w:val="24"/>
          <w:szCs w:val="24"/>
          <w:lang w:val="en-GB"/>
        </w:rPr>
        <w:t>Създаването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изграждането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репутацията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обикновено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разпространява</w:t>
      </w:r>
      <w:proofErr w:type="spellEnd"/>
      <w:r w:rsidRPr="00791A11">
        <w:rPr>
          <w:rFonts w:ascii="Times New Roman" w:hAnsi="Times New Roman" w:cs="Times New Roman"/>
          <w:sz w:val="24"/>
          <w:szCs w:val="24"/>
          <w:lang w:val="en-GB"/>
        </w:rPr>
        <w:t xml:space="preserve"> и </w:t>
      </w:r>
      <w:r>
        <w:rPr>
          <w:rFonts w:ascii="Times New Roman" w:hAnsi="Times New Roman" w:cs="Times New Roman"/>
          <w:sz w:val="24"/>
          <w:szCs w:val="24"/>
        </w:rPr>
        <w:t>върху нейните продукти и/или услуги</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символичн</w:t>
      </w:r>
      <w:proofErr w:type="spellEnd"/>
      <w:r>
        <w:rPr>
          <w:rFonts w:ascii="Times New Roman" w:hAnsi="Times New Roman" w:cs="Times New Roman"/>
          <w:sz w:val="24"/>
          <w:szCs w:val="24"/>
        </w:rPr>
        <w:t>а</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конструкция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която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термините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знаците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символиката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дизайна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обекта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комбинация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тях</w:t>
      </w:r>
      <w:proofErr w:type="spellEnd"/>
      <w:r w:rsidRPr="00791A11">
        <w:rPr>
          <w:rFonts w:ascii="Times New Roman" w:hAnsi="Times New Roman" w:cs="Times New Roman"/>
          <w:sz w:val="24"/>
          <w:szCs w:val="24"/>
          <w:lang w:val="en-GB"/>
        </w:rPr>
        <w:t xml:space="preserve">, </w:t>
      </w:r>
      <w:r>
        <w:rPr>
          <w:rFonts w:ascii="Times New Roman" w:hAnsi="Times New Roman" w:cs="Times New Roman"/>
          <w:sz w:val="24"/>
          <w:szCs w:val="24"/>
        </w:rPr>
        <w:t>която</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отлич</w:t>
      </w:r>
      <w:proofErr w:type="spellEnd"/>
      <w:r>
        <w:rPr>
          <w:rFonts w:ascii="Times New Roman" w:hAnsi="Times New Roman" w:cs="Times New Roman"/>
          <w:sz w:val="24"/>
          <w:szCs w:val="24"/>
        </w:rPr>
        <w:t>ава</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подобни</w:t>
      </w:r>
      <w:proofErr w:type="spellEnd"/>
      <w:r w:rsidRPr="00791A11">
        <w:rPr>
          <w:rFonts w:ascii="Times New Roman" w:hAnsi="Times New Roman" w:cs="Times New Roman"/>
          <w:sz w:val="24"/>
          <w:szCs w:val="24"/>
          <w:lang w:val="en-GB"/>
        </w:rPr>
        <w:t xml:space="preserve"> </w:t>
      </w:r>
      <w:r>
        <w:rPr>
          <w:rFonts w:ascii="Times New Roman" w:hAnsi="Times New Roman" w:cs="Times New Roman"/>
          <w:sz w:val="24"/>
          <w:szCs w:val="24"/>
        </w:rPr>
        <w:t>обекти</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му</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придава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уникално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значение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стойност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сам</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себе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w:t>
      </w:r>
      <w:proofErr w:type="spellEnd"/>
      <w:r w:rsidRPr="00791A11">
        <w:rPr>
          <w:rFonts w:ascii="Times New Roman" w:hAnsi="Times New Roman" w:cs="Times New Roman"/>
          <w:sz w:val="24"/>
          <w:szCs w:val="24"/>
          <w:lang w:val="en-GB"/>
        </w:rPr>
        <w:t xml:space="preserve">, а </w:t>
      </w:r>
      <w:proofErr w:type="spellStart"/>
      <w:r w:rsidRPr="00791A11">
        <w:rPr>
          <w:rFonts w:ascii="Times New Roman" w:hAnsi="Times New Roman" w:cs="Times New Roman"/>
          <w:sz w:val="24"/>
          <w:szCs w:val="24"/>
          <w:lang w:val="en-GB"/>
        </w:rPr>
        <w:t>по-скоро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явление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добавя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значение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индивидуалност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отличава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конкурентите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му</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Според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Kapferer</w:t>
      </w:r>
      <w:proofErr w:type="spellEnd"/>
      <w:r w:rsidRPr="00791A11">
        <w:rPr>
          <w:rFonts w:ascii="Times New Roman" w:hAnsi="Times New Roman" w:cs="Times New Roman"/>
          <w:sz w:val="24"/>
          <w:szCs w:val="24"/>
          <w:lang w:val="en-GB"/>
        </w:rPr>
        <w:t xml:space="preserve"> (1986),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представлява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идеята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уникалност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разпознаваемост</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очаквано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качество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12).</w:t>
      </w:r>
    </w:p>
    <w:p w14:paraId="702C852A" w14:textId="585AC66B" w:rsidR="00791A11" w:rsidRPr="00791A11" w:rsidRDefault="00791A11" w:rsidP="00791A11">
      <w:pPr>
        <w:spacing w:line="360" w:lineRule="auto"/>
        <w:ind w:firstLine="708"/>
        <w:jc w:val="both"/>
        <w:rPr>
          <w:rFonts w:ascii="Times New Roman" w:hAnsi="Times New Roman" w:cs="Times New Roman"/>
          <w:sz w:val="24"/>
          <w:szCs w:val="24"/>
          <w:lang w:val="en-GB"/>
        </w:rPr>
      </w:pPr>
      <w:proofErr w:type="spellStart"/>
      <w:r w:rsidRPr="00791A11">
        <w:rPr>
          <w:rFonts w:ascii="Times New Roman" w:hAnsi="Times New Roman" w:cs="Times New Roman"/>
          <w:sz w:val="24"/>
          <w:szCs w:val="24"/>
          <w:lang w:val="en-GB"/>
        </w:rPr>
        <w:t>Символичният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характер</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добавя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стойност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обогатява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със</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социално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културно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значение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Например</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притежаването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Audi </w:t>
      </w:r>
      <w:proofErr w:type="spellStart"/>
      <w:r w:rsidRPr="00791A11">
        <w:rPr>
          <w:rFonts w:ascii="Times New Roman" w:hAnsi="Times New Roman" w:cs="Times New Roman"/>
          <w:sz w:val="24"/>
          <w:szCs w:val="24"/>
          <w:lang w:val="en-GB"/>
        </w:rPr>
        <w:t>означава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повече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притежаване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просто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средство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транспорт</w:t>
      </w:r>
      <w:proofErr w:type="spellEnd"/>
      <w:r>
        <w:rPr>
          <w:rFonts w:ascii="Times New Roman" w:hAnsi="Times New Roman" w:cs="Times New Roman"/>
          <w:sz w:val="24"/>
          <w:szCs w:val="24"/>
        </w:rPr>
        <w:t>. То</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собственика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социален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статус</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идентификация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създава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асоциации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безопасност</w:t>
      </w:r>
      <w:proofErr w:type="spellEnd"/>
      <w:r w:rsidRPr="00791A11">
        <w:rPr>
          <w:rFonts w:ascii="Times New Roman" w:hAnsi="Times New Roman" w:cs="Times New Roman"/>
          <w:sz w:val="24"/>
          <w:szCs w:val="24"/>
          <w:lang w:val="en-GB"/>
        </w:rPr>
        <w:t>", "</w:t>
      </w:r>
      <w:proofErr w:type="spellStart"/>
      <w:r w:rsidRPr="00791A11">
        <w:rPr>
          <w:rFonts w:ascii="Times New Roman" w:hAnsi="Times New Roman" w:cs="Times New Roman"/>
          <w:sz w:val="24"/>
          <w:szCs w:val="24"/>
          <w:lang w:val="en-GB"/>
        </w:rPr>
        <w:t>надеждност</w:t>
      </w:r>
      <w:proofErr w:type="spellEnd"/>
      <w:r w:rsidRPr="00791A11">
        <w:rPr>
          <w:rFonts w:ascii="Times New Roman" w:hAnsi="Times New Roman" w:cs="Times New Roman"/>
          <w:sz w:val="24"/>
          <w:szCs w:val="24"/>
          <w:lang w:val="en-GB"/>
        </w:rPr>
        <w:t>", "</w:t>
      </w:r>
      <w:proofErr w:type="spellStart"/>
      <w:r w:rsidRPr="00791A11">
        <w:rPr>
          <w:rFonts w:ascii="Times New Roman" w:hAnsi="Times New Roman" w:cs="Times New Roman"/>
          <w:sz w:val="24"/>
          <w:szCs w:val="24"/>
          <w:lang w:val="en-GB"/>
        </w:rPr>
        <w:t>успех</w:t>
      </w:r>
      <w:proofErr w:type="spellEnd"/>
      <w:r w:rsidRPr="00791A11">
        <w:rPr>
          <w:rFonts w:ascii="Times New Roman" w:hAnsi="Times New Roman" w:cs="Times New Roman"/>
          <w:sz w:val="24"/>
          <w:szCs w:val="24"/>
          <w:lang w:val="en-GB"/>
        </w:rPr>
        <w:t>" и "</w:t>
      </w:r>
      <w:proofErr w:type="spellStart"/>
      <w:r w:rsidRPr="00791A11">
        <w:rPr>
          <w:rFonts w:ascii="Times New Roman" w:hAnsi="Times New Roman" w:cs="Times New Roman"/>
          <w:sz w:val="24"/>
          <w:szCs w:val="24"/>
          <w:lang w:val="en-GB"/>
        </w:rPr>
        <w:t>високи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постижения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които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добавят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стойност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както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във</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физическо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безопасност</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надеждност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автомобила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така</w:t>
      </w:r>
      <w:proofErr w:type="spellEnd"/>
      <w:r w:rsidRPr="00791A11">
        <w:rPr>
          <w:rFonts w:ascii="Times New Roman" w:hAnsi="Times New Roman" w:cs="Times New Roman"/>
          <w:sz w:val="24"/>
          <w:szCs w:val="24"/>
          <w:lang w:val="en-GB"/>
        </w:rPr>
        <w:t xml:space="preserve"> и в </w:t>
      </w:r>
      <w:proofErr w:type="spellStart"/>
      <w:r w:rsidRPr="00791A11">
        <w:rPr>
          <w:rFonts w:ascii="Times New Roman" w:hAnsi="Times New Roman" w:cs="Times New Roman"/>
          <w:sz w:val="24"/>
          <w:szCs w:val="24"/>
          <w:lang w:val="en-GB"/>
        </w:rPr>
        <w:t>социално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статус</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материални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възможности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собственика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измерения</w:t>
      </w:r>
      <w:proofErr w:type="spellEnd"/>
      <w:r w:rsidRPr="00791A11">
        <w:rPr>
          <w:rFonts w:ascii="Times New Roman" w:hAnsi="Times New Roman" w:cs="Times New Roman"/>
          <w:sz w:val="24"/>
          <w:szCs w:val="24"/>
          <w:lang w:val="en-GB"/>
        </w:rPr>
        <w:t xml:space="preserve"> (Arvidsson, 2006,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71).</w:t>
      </w:r>
    </w:p>
    <w:p w14:paraId="0BD6E469" w14:textId="77777777" w:rsidR="00791A11" w:rsidRDefault="00791A11" w:rsidP="00791A11">
      <w:pPr>
        <w:spacing w:line="360" w:lineRule="auto"/>
        <w:ind w:firstLine="708"/>
        <w:jc w:val="both"/>
        <w:rPr>
          <w:rFonts w:ascii="Times New Roman" w:hAnsi="Times New Roman" w:cs="Times New Roman"/>
          <w:sz w:val="24"/>
          <w:szCs w:val="24"/>
          <w:lang w:val="en-GB"/>
        </w:rPr>
      </w:pP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уникална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идентичност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асоциира</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конкретни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символи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преживявания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които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разграничават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конкурентите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Въпреки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конкретен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знак</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дизайн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той</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всъщност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представляващ</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социален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обект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който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получателите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желаят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видят</w:t>
      </w:r>
      <w:proofErr w:type="spellEnd"/>
      <w:r w:rsidRPr="00791A11">
        <w:rPr>
          <w:rFonts w:ascii="Times New Roman" w:hAnsi="Times New Roman" w:cs="Times New Roman"/>
          <w:sz w:val="24"/>
          <w:szCs w:val="24"/>
          <w:lang w:val="en-GB"/>
        </w:rPr>
        <w:t xml:space="preserve">. </w:t>
      </w:r>
    </w:p>
    <w:p w14:paraId="79E6AD9C" w14:textId="31724506" w:rsidR="00791A11" w:rsidRPr="00791A11" w:rsidRDefault="00791A11" w:rsidP="00791A11">
      <w:pPr>
        <w:spacing w:line="360" w:lineRule="auto"/>
        <w:ind w:firstLine="708"/>
        <w:jc w:val="both"/>
        <w:rPr>
          <w:rFonts w:ascii="Times New Roman" w:hAnsi="Times New Roman" w:cs="Times New Roman"/>
          <w:vanish/>
          <w:sz w:val="24"/>
          <w:szCs w:val="24"/>
          <w:lang w:val="en-GB"/>
        </w:rPr>
      </w:pPr>
      <w:proofErr w:type="spellStart"/>
      <w:r w:rsidRPr="00791A11">
        <w:rPr>
          <w:rFonts w:ascii="Times New Roman" w:hAnsi="Times New Roman" w:cs="Times New Roman"/>
          <w:sz w:val="24"/>
          <w:szCs w:val="24"/>
          <w:lang w:val="en-GB"/>
        </w:rPr>
        <w:t>Изграждането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обмисляне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четири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фактора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субективни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изказвания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връзката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имиджа</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получателите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общественото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мнение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обществените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предпочитания</w:t>
      </w:r>
      <w:proofErr w:type="spellEnd"/>
      <w:r w:rsidRPr="00791A11">
        <w:rPr>
          <w:rFonts w:ascii="Times New Roman" w:hAnsi="Times New Roman" w:cs="Times New Roman"/>
          <w:sz w:val="24"/>
          <w:szCs w:val="24"/>
          <w:lang w:val="en-GB"/>
        </w:rPr>
        <w:t xml:space="preserve"> (Saxena &amp; Dhar, 2021,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3886).</w:t>
      </w:r>
      <w:r w:rsidRPr="00791A11">
        <w:rPr>
          <w:rFonts w:ascii="Times New Roman" w:eastAsia="Times New Roman" w:hAnsi="Times New Roman" w:cs="Times New Roman"/>
          <w:color w:val="000000"/>
          <w:sz w:val="24"/>
          <w:szCs w:val="24"/>
          <w:lang w:val="en-GB" w:eastAsia="en-GB"/>
        </w:rPr>
        <w:t xml:space="preserve"> </w:t>
      </w:r>
      <w:proofErr w:type="spellStart"/>
      <w:r w:rsidRPr="00791A11">
        <w:rPr>
          <w:rFonts w:ascii="Times New Roman" w:hAnsi="Times New Roman" w:cs="Times New Roman"/>
          <w:sz w:val="24"/>
          <w:szCs w:val="24"/>
          <w:lang w:val="en-GB"/>
        </w:rPr>
        <w:t>Първият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тях</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свързан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със</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субективните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изказвания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самата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нейните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ценности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цели</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основни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принципи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Тези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изказвания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формират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основата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еднообразния</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последователен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представян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външния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свят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Вторият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фактор</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фокусира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върху</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връзката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имиджа</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получателите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изискваща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разбиране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как</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възприема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целевата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какви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асоциации</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емоции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предизвиква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Третият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аспект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свързан</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общественото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мнение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как</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вписва</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обществените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стойности</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оценки</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последният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по-малко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важен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фактор</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обществените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предпочитания</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как</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отговаря</w:t>
      </w:r>
      <w:proofErr w:type="spellEnd"/>
      <w:r w:rsidRPr="00791A11">
        <w:rPr>
          <w:rFonts w:ascii="Times New Roman" w:hAnsi="Times New Roman" w:cs="Times New Roman"/>
          <w:sz w:val="24"/>
          <w:szCs w:val="24"/>
          <w:lang w:val="en-GB"/>
        </w:rPr>
        <w:t xml:space="preserve"> на </w:t>
      </w:r>
      <w:proofErr w:type="spellStart"/>
      <w:r w:rsidRPr="00791A11">
        <w:rPr>
          <w:rFonts w:ascii="Times New Roman" w:hAnsi="Times New Roman" w:cs="Times New Roman"/>
          <w:sz w:val="24"/>
          <w:szCs w:val="24"/>
          <w:lang w:val="en-GB"/>
        </w:rPr>
        <w:t>тях</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Обединяването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тези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четири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фактора</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стратегия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lastRenderedPageBreak/>
        <w:t>изграждане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помага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създаде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последователно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устойчиво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външно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възприятие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допринасяйки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утвърждаване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нейната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идентичност</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съзнанието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потребителите</w:t>
      </w:r>
      <w:proofErr w:type="spellEnd"/>
      <w:r w:rsidRPr="00791A11">
        <w:rPr>
          <w:rFonts w:ascii="Times New Roman" w:hAnsi="Times New Roman" w:cs="Times New Roman"/>
          <w:sz w:val="24"/>
          <w:szCs w:val="24"/>
          <w:lang w:val="en-GB"/>
        </w:rPr>
        <w:t>.</w:t>
      </w:r>
      <w:r w:rsidRPr="00791A11">
        <w:rPr>
          <w:rFonts w:ascii="Times New Roman" w:hAnsi="Times New Roman" w:cs="Times New Roman"/>
          <w:vanish/>
          <w:sz w:val="24"/>
          <w:szCs w:val="24"/>
          <w:lang w:val="en-GB"/>
        </w:rPr>
        <w:t>Top of Form</w:t>
      </w:r>
    </w:p>
    <w:p w14:paraId="76FD981C" w14:textId="219F2113" w:rsidR="00791A11" w:rsidRPr="00791A11" w:rsidRDefault="00791A11" w:rsidP="00791A11">
      <w:pPr>
        <w:spacing w:line="360" w:lineRule="auto"/>
        <w:ind w:firstLine="708"/>
        <w:jc w:val="both"/>
        <w:rPr>
          <w:rFonts w:ascii="Times New Roman" w:hAnsi="Times New Roman" w:cs="Times New Roman"/>
          <w:sz w:val="24"/>
          <w:szCs w:val="24"/>
          <w:lang w:val="en-GB"/>
        </w:rPr>
      </w:pPr>
    </w:p>
    <w:p w14:paraId="045EF631" w14:textId="2F187EFD" w:rsidR="00E611B5" w:rsidRPr="00E611B5" w:rsidRDefault="00791A11" w:rsidP="00E611B5">
      <w:pPr>
        <w:spacing w:line="360" w:lineRule="auto"/>
        <w:ind w:firstLine="708"/>
        <w:jc w:val="both"/>
        <w:rPr>
          <w:rFonts w:ascii="Times New Roman" w:hAnsi="Times New Roman" w:cs="Times New Roman"/>
          <w:vanish/>
          <w:sz w:val="24"/>
          <w:szCs w:val="24"/>
          <w:lang w:val="en-GB"/>
        </w:rPr>
      </w:pPr>
      <w:proofErr w:type="spellStart"/>
      <w:r w:rsidRPr="00791A11">
        <w:rPr>
          <w:rFonts w:ascii="Times New Roman" w:hAnsi="Times New Roman" w:cs="Times New Roman"/>
          <w:sz w:val="24"/>
          <w:szCs w:val="24"/>
          <w:lang w:val="en-GB"/>
        </w:rPr>
        <w:t>Отговорността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конструирането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поддържането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благоприятен</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привлекателен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лежи</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ръцете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специалистите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брандинг</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Въпреки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служи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маска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която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може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лесно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променя</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контролира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повече</w:t>
      </w:r>
      <w:proofErr w:type="spellEnd"/>
      <w:r w:rsidRPr="00791A11">
        <w:rPr>
          <w:rFonts w:ascii="Times New Roman" w:hAnsi="Times New Roman" w:cs="Times New Roman"/>
          <w:sz w:val="24"/>
          <w:szCs w:val="24"/>
          <w:lang w:val="en-GB"/>
        </w:rPr>
        <w:t xml:space="preserve"> - </w:t>
      </w:r>
      <w:proofErr w:type="spellStart"/>
      <w:r w:rsidRPr="00791A11">
        <w:rPr>
          <w:rFonts w:ascii="Times New Roman" w:hAnsi="Times New Roman" w:cs="Times New Roman"/>
          <w:sz w:val="24"/>
          <w:szCs w:val="24"/>
          <w:lang w:val="en-GB"/>
        </w:rPr>
        <w:t>той</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състои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разпознаваемо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характеристики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шрифт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лого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цветове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както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асоциациите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публиката</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определена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организация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обществена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фигура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Kapferer</w:t>
      </w:r>
      <w:proofErr w:type="spellEnd"/>
      <w:r w:rsidRPr="00791A11">
        <w:rPr>
          <w:rFonts w:ascii="Times New Roman" w:hAnsi="Times New Roman" w:cs="Times New Roman"/>
          <w:sz w:val="24"/>
          <w:szCs w:val="24"/>
          <w:lang w:val="en-GB"/>
        </w:rPr>
        <w:t xml:space="preserve">, 1992,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xml:space="preserve">. 14). </w:t>
      </w:r>
      <w:proofErr w:type="spellStart"/>
      <w:r w:rsidRPr="00791A11">
        <w:rPr>
          <w:rFonts w:ascii="Times New Roman" w:hAnsi="Times New Roman" w:cs="Times New Roman"/>
          <w:sz w:val="24"/>
          <w:szCs w:val="24"/>
          <w:lang w:val="en-GB"/>
        </w:rPr>
        <w:t>Затова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достатъчно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бъде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харесван</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подкрепян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той</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трябва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също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свързва</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по-дълбоко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ниво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Изграждането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утвърждаването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изисква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усилия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тъй</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включва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създаване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история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която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внушава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усещане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надеждност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качество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доверие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сигурност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Успешният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установява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устойчиви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положителни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връзки</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целевата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генерирайки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гордост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удовлетворение</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атрактивна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обединяваща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сила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Качеството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предлагания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продукт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съществено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значение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изграждането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положителна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репутация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сред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Въпреки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имиджът</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репутацията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задължително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свързани</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външни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знаци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компанията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брандингът</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тясно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свързан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със</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слогана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логото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общата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визуална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атмосфера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предхожда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репутацията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бранда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всеки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собствен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уникален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репутация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разлика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който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може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възникне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спонтанно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брандът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винаги</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създаден</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управляван</w:t>
      </w:r>
      <w:proofErr w:type="spellEnd"/>
      <w:r w:rsidRPr="00791A11">
        <w:rPr>
          <w:rFonts w:ascii="Times New Roman" w:hAnsi="Times New Roman" w:cs="Times New Roman"/>
          <w:sz w:val="24"/>
          <w:szCs w:val="24"/>
          <w:lang w:val="en-GB"/>
        </w:rPr>
        <w:t xml:space="preserve"> </w:t>
      </w:r>
      <w:r>
        <w:rPr>
          <w:rFonts w:ascii="Times New Roman" w:hAnsi="Times New Roman" w:cs="Times New Roman"/>
          <w:sz w:val="24"/>
          <w:szCs w:val="24"/>
        </w:rPr>
        <w:t>целенасочено</w:t>
      </w:r>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Kapferer</w:t>
      </w:r>
      <w:proofErr w:type="spellEnd"/>
      <w:r w:rsidRPr="00791A11">
        <w:rPr>
          <w:rFonts w:ascii="Times New Roman" w:hAnsi="Times New Roman" w:cs="Times New Roman"/>
          <w:sz w:val="24"/>
          <w:szCs w:val="24"/>
          <w:lang w:val="en-GB"/>
        </w:rPr>
        <w:t xml:space="preserve">, 1992,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18).</w:t>
      </w:r>
      <w:r w:rsidR="00E611B5" w:rsidRPr="00E611B5">
        <w:rPr>
          <w:rFonts w:ascii="Times New Roman" w:hAnsi="Times New Roman" w:cs="Times New Roman"/>
          <w:vanish/>
          <w:sz w:val="24"/>
          <w:szCs w:val="24"/>
          <w:lang w:val="en-GB"/>
        </w:rPr>
        <w:t>Top of Form</w:t>
      </w:r>
    </w:p>
    <w:p w14:paraId="4A16D048" w14:textId="77777777" w:rsidR="00E611B5" w:rsidRPr="00E611B5" w:rsidRDefault="00E611B5" w:rsidP="00E611B5">
      <w:pPr>
        <w:spacing w:line="360" w:lineRule="auto"/>
        <w:ind w:firstLine="708"/>
        <w:jc w:val="both"/>
        <w:rPr>
          <w:rFonts w:ascii="Times New Roman" w:hAnsi="Times New Roman" w:cs="Times New Roman"/>
          <w:sz w:val="24"/>
          <w:szCs w:val="24"/>
          <w:lang w:val="en-GB"/>
        </w:rPr>
      </w:pPr>
    </w:p>
    <w:p w14:paraId="5C5F91AF" w14:textId="77777777" w:rsidR="00E611B5" w:rsidRPr="00E611B5" w:rsidRDefault="00E611B5" w:rsidP="00E611B5">
      <w:pPr>
        <w:spacing w:line="360" w:lineRule="auto"/>
        <w:jc w:val="both"/>
        <w:rPr>
          <w:rFonts w:ascii="Times New Roman" w:hAnsi="Times New Roman" w:cs="Times New Roman"/>
          <w:vanish/>
          <w:sz w:val="24"/>
          <w:szCs w:val="24"/>
          <w:lang w:val="en-GB"/>
        </w:rPr>
      </w:pPr>
      <w:r w:rsidRPr="00E611B5">
        <w:rPr>
          <w:rFonts w:ascii="Times New Roman" w:hAnsi="Times New Roman" w:cs="Times New Roman"/>
          <w:vanish/>
          <w:sz w:val="24"/>
          <w:szCs w:val="24"/>
          <w:lang w:val="en-GB"/>
        </w:rPr>
        <w:t>Top of Form</w:t>
      </w:r>
    </w:p>
    <w:p w14:paraId="36CFD3DC" w14:textId="4365C5E6" w:rsidR="003516B7" w:rsidRDefault="003516B7" w:rsidP="00791A11">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2. Техники за комуникация и комуникационни канали в бранд мениджмънта</w:t>
      </w:r>
    </w:p>
    <w:p w14:paraId="334D7A3E" w14:textId="77777777" w:rsidR="00310926" w:rsidRPr="00310926" w:rsidRDefault="00310926" w:rsidP="00310926">
      <w:pPr>
        <w:spacing w:line="360" w:lineRule="auto"/>
        <w:ind w:firstLine="708"/>
        <w:jc w:val="both"/>
        <w:rPr>
          <w:rFonts w:ascii="Times New Roman" w:hAnsi="Times New Roman" w:cs="Times New Roman"/>
          <w:sz w:val="24"/>
          <w:szCs w:val="24"/>
          <w:lang w:val="en-GB"/>
        </w:rPr>
      </w:pPr>
      <w:r w:rsidRPr="00310926">
        <w:rPr>
          <w:rFonts w:ascii="Times New Roman" w:hAnsi="Times New Roman" w:cs="Times New Roman"/>
          <w:sz w:val="24"/>
          <w:szCs w:val="24"/>
          <w:lang w:val="en-GB"/>
        </w:rPr>
        <w:t xml:space="preserve">В </w:t>
      </w:r>
      <w:proofErr w:type="spellStart"/>
      <w:r w:rsidRPr="00310926">
        <w:rPr>
          <w:rFonts w:ascii="Times New Roman" w:hAnsi="Times New Roman" w:cs="Times New Roman"/>
          <w:sz w:val="24"/>
          <w:szCs w:val="24"/>
          <w:lang w:val="en-GB"/>
        </w:rPr>
        <w:t>бранд</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мениджмънта</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съществено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значение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използват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подходящи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техники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комуникационни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канали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които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поддържат</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засилват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репутацията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идентичността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Един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основните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инструменти</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този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контекст</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маркетингът</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използване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социални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медии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който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позволява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компаниите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комуникират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директно</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целевата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Чрез</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платформи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Facebook, Instagram, Twitter и LinkedIn, </w:t>
      </w:r>
      <w:proofErr w:type="spellStart"/>
      <w:r w:rsidRPr="00310926">
        <w:rPr>
          <w:rFonts w:ascii="Times New Roman" w:hAnsi="Times New Roman" w:cs="Times New Roman"/>
          <w:sz w:val="24"/>
          <w:szCs w:val="24"/>
          <w:lang w:val="en-GB"/>
        </w:rPr>
        <w:t>маркетинговите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специалисти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могат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споделят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информация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продуктите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услугите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създават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взаимодействие</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потребителите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генерират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ангажираност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към</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изгради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консистентност</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комуникацията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различните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социални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мрежи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поддържа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общо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съобщение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стил</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отразява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ценностите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идентичността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w:t>
      </w:r>
    </w:p>
    <w:p w14:paraId="3E575E03" w14:textId="77777777" w:rsidR="00310926" w:rsidRPr="00310926" w:rsidRDefault="00310926" w:rsidP="00310926">
      <w:pPr>
        <w:spacing w:line="360" w:lineRule="auto"/>
        <w:ind w:firstLine="708"/>
        <w:jc w:val="both"/>
        <w:rPr>
          <w:rFonts w:ascii="Times New Roman" w:hAnsi="Times New Roman" w:cs="Times New Roman"/>
          <w:sz w:val="24"/>
          <w:szCs w:val="24"/>
          <w:lang w:val="en-GB"/>
        </w:rPr>
      </w:pPr>
      <w:proofErr w:type="spellStart"/>
      <w:r w:rsidRPr="00310926">
        <w:rPr>
          <w:rFonts w:ascii="Times New Roman" w:hAnsi="Times New Roman" w:cs="Times New Roman"/>
          <w:sz w:val="24"/>
          <w:szCs w:val="24"/>
          <w:lang w:val="en-GB"/>
        </w:rPr>
        <w:lastRenderedPageBreak/>
        <w:t>Освен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социалните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медии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традиционните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маркетингови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канали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реклама</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телевизия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радио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печатни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издания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директен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маркетинг</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също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могат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използвани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подкрепа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канали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предоставят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възможност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достигане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по-широка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установяване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повече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контакти</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потенциални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клиенти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обаче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има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предвид</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изборът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комуникационен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канал</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трябва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адаптиран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спрямо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характеристиките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целевата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целите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маркетинговата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кампания</w:t>
      </w:r>
      <w:proofErr w:type="spellEnd"/>
      <w:r w:rsidRPr="00310926">
        <w:rPr>
          <w:rFonts w:ascii="Times New Roman" w:hAnsi="Times New Roman" w:cs="Times New Roman"/>
          <w:sz w:val="24"/>
          <w:szCs w:val="24"/>
          <w:lang w:val="en-GB"/>
        </w:rPr>
        <w:t>.</w:t>
      </w:r>
    </w:p>
    <w:p w14:paraId="38BE697D" w14:textId="77777777" w:rsidR="00310926" w:rsidRPr="00310926" w:rsidRDefault="00310926" w:rsidP="00310926">
      <w:pPr>
        <w:spacing w:line="360" w:lineRule="auto"/>
        <w:ind w:firstLine="708"/>
        <w:jc w:val="both"/>
        <w:rPr>
          <w:rFonts w:ascii="Times New Roman" w:hAnsi="Times New Roman" w:cs="Times New Roman"/>
          <w:sz w:val="24"/>
          <w:szCs w:val="24"/>
          <w:lang w:val="en-GB"/>
        </w:rPr>
      </w:pPr>
      <w:proofErr w:type="spellStart"/>
      <w:r w:rsidRPr="00310926">
        <w:rPr>
          <w:rFonts w:ascii="Times New Roman" w:hAnsi="Times New Roman" w:cs="Times New Roman"/>
          <w:sz w:val="24"/>
          <w:szCs w:val="24"/>
          <w:lang w:val="en-GB"/>
        </w:rPr>
        <w:t>Освен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традиционните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канали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използват</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други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комуникационни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техники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например</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събития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спонсорство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партньорства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публични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отношения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методи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позволяват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асоциира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със</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специфични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събития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ценности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общности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укрепи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връзката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му</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целевата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го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представи</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положителна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светлина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избраните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техники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вписват</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общата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стратегия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бранда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подчертават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неговите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уникални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характеристики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стойности</w:t>
      </w:r>
      <w:proofErr w:type="spellEnd"/>
      <w:r w:rsidRPr="00310926">
        <w:rPr>
          <w:rFonts w:ascii="Times New Roman" w:hAnsi="Times New Roman" w:cs="Times New Roman"/>
          <w:sz w:val="24"/>
          <w:szCs w:val="24"/>
          <w:lang w:val="en-GB"/>
        </w:rPr>
        <w:t>.</w:t>
      </w:r>
    </w:p>
    <w:p w14:paraId="7BE1B66D" w14:textId="77777777" w:rsidR="00310926" w:rsidRPr="00310926" w:rsidRDefault="00310926" w:rsidP="00310926">
      <w:pPr>
        <w:spacing w:line="360" w:lineRule="auto"/>
        <w:ind w:firstLine="708"/>
        <w:jc w:val="both"/>
        <w:rPr>
          <w:rFonts w:ascii="Times New Roman" w:hAnsi="Times New Roman" w:cs="Times New Roman"/>
          <w:vanish/>
          <w:sz w:val="24"/>
          <w:szCs w:val="24"/>
          <w:lang w:val="en-GB"/>
        </w:rPr>
      </w:pPr>
      <w:r w:rsidRPr="00310926">
        <w:rPr>
          <w:rFonts w:ascii="Times New Roman" w:hAnsi="Times New Roman" w:cs="Times New Roman"/>
          <w:vanish/>
          <w:sz w:val="24"/>
          <w:szCs w:val="24"/>
          <w:lang w:val="en-GB"/>
        </w:rPr>
        <w:t>Top of Form</w:t>
      </w:r>
    </w:p>
    <w:p w14:paraId="44A33260" w14:textId="77777777" w:rsidR="00791A11" w:rsidRPr="00791A11" w:rsidRDefault="00791A11" w:rsidP="00791A11">
      <w:pPr>
        <w:spacing w:line="360" w:lineRule="auto"/>
        <w:ind w:firstLine="708"/>
        <w:jc w:val="both"/>
        <w:rPr>
          <w:rFonts w:ascii="Times New Roman" w:hAnsi="Times New Roman" w:cs="Times New Roman"/>
          <w:sz w:val="24"/>
          <w:szCs w:val="24"/>
          <w:lang w:val="en-GB"/>
        </w:rPr>
      </w:pPr>
      <w:proofErr w:type="spellStart"/>
      <w:r w:rsidRPr="00791A11">
        <w:rPr>
          <w:rFonts w:ascii="Times New Roman" w:hAnsi="Times New Roman" w:cs="Times New Roman"/>
          <w:sz w:val="24"/>
          <w:szCs w:val="24"/>
          <w:lang w:val="en-GB"/>
        </w:rPr>
        <w:t>Според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Тодорова</w:t>
      </w:r>
      <w:proofErr w:type="spellEnd"/>
      <w:r w:rsidRPr="00791A11">
        <w:rPr>
          <w:rFonts w:ascii="Times New Roman" w:hAnsi="Times New Roman" w:cs="Times New Roman"/>
          <w:sz w:val="24"/>
          <w:szCs w:val="24"/>
          <w:lang w:val="en-GB"/>
        </w:rPr>
        <w:t xml:space="preserve"> (2015), </w:t>
      </w:r>
      <w:proofErr w:type="spellStart"/>
      <w:r w:rsidRPr="00791A11">
        <w:rPr>
          <w:rFonts w:ascii="Times New Roman" w:hAnsi="Times New Roman" w:cs="Times New Roman"/>
          <w:sz w:val="24"/>
          <w:szCs w:val="24"/>
          <w:lang w:val="en-GB"/>
        </w:rPr>
        <w:t>подходящите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комуникационни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канали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необходими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изграждането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поддържането</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управлението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имидж</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репутация</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бранд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xml:space="preserve">. 380). </w:t>
      </w:r>
      <w:proofErr w:type="spellStart"/>
      <w:r w:rsidRPr="00791A11">
        <w:rPr>
          <w:rFonts w:ascii="Times New Roman" w:hAnsi="Times New Roman" w:cs="Times New Roman"/>
          <w:sz w:val="24"/>
          <w:szCs w:val="24"/>
          <w:lang w:val="en-GB"/>
        </w:rPr>
        <w:t>Взаимодействието</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комуникацията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може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бъде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както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междуличностно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така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масово</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участници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които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персонализирани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анонимни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съответно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Ефективността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убеждаващата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зависи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способността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комуникатора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привлече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вниманието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гарантира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съобщението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разбира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начина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който</w:t>
      </w:r>
      <w:proofErr w:type="spellEnd"/>
      <w:r w:rsidRPr="00791A11">
        <w:rPr>
          <w:rFonts w:ascii="Times New Roman" w:hAnsi="Times New Roman" w:cs="Times New Roman"/>
          <w:sz w:val="24"/>
          <w:szCs w:val="24"/>
          <w:lang w:val="en-GB"/>
        </w:rPr>
        <w:t xml:space="preserve"> е </w:t>
      </w:r>
      <w:proofErr w:type="spellStart"/>
      <w:r w:rsidRPr="00791A11">
        <w:rPr>
          <w:rFonts w:ascii="Times New Roman" w:hAnsi="Times New Roman" w:cs="Times New Roman"/>
          <w:sz w:val="24"/>
          <w:szCs w:val="24"/>
          <w:lang w:val="en-GB"/>
        </w:rPr>
        <w:t>предназначено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Комуникаторът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трябва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демонстрира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надеждност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компетентност</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разбиране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решаване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проблема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внушавайки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усещане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доверие</w:t>
      </w:r>
      <w:proofErr w:type="spellEnd"/>
      <w:r w:rsidRPr="00791A11">
        <w:rPr>
          <w:rFonts w:ascii="Times New Roman" w:hAnsi="Times New Roman" w:cs="Times New Roman"/>
          <w:sz w:val="24"/>
          <w:szCs w:val="24"/>
          <w:lang w:val="en-GB"/>
        </w:rPr>
        <w:t xml:space="preserve"> в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Освен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това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комуникаторът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трябва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адаптира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смисловното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съдържание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логическата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структура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емоционалния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ефект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съобщението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отговаря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характеристиките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аудиторията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Комуникаторът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трябва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също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така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вземе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предвид</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типа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комуникация</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едностранна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двустранна</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начина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предаване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устен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писмен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говор</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или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четене</w:t>
      </w:r>
      <w:proofErr w:type="spellEnd"/>
      <w:r w:rsidRPr="00791A11">
        <w:rPr>
          <w:rFonts w:ascii="Times New Roman" w:hAnsi="Times New Roman" w:cs="Times New Roman"/>
          <w:sz w:val="24"/>
          <w:szCs w:val="24"/>
          <w:lang w:val="en-GB"/>
        </w:rPr>
        <w:t>) (</w:t>
      </w:r>
      <w:proofErr w:type="spellStart"/>
      <w:r w:rsidRPr="00791A11">
        <w:rPr>
          <w:rFonts w:ascii="Times New Roman" w:hAnsi="Times New Roman" w:cs="Times New Roman"/>
          <w:sz w:val="24"/>
          <w:szCs w:val="24"/>
          <w:lang w:val="en-GB"/>
        </w:rPr>
        <w:t>Asemah</w:t>
      </w:r>
      <w:proofErr w:type="spellEnd"/>
      <w:r w:rsidRPr="00791A11">
        <w:rPr>
          <w:rFonts w:ascii="Times New Roman" w:hAnsi="Times New Roman" w:cs="Times New Roman"/>
          <w:sz w:val="24"/>
          <w:szCs w:val="24"/>
          <w:lang w:val="en-GB"/>
        </w:rPr>
        <w:t xml:space="preserve">, 2012,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129).</w:t>
      </w:r>
    </w:p>
    <w:p w14:paraId="501A5E33" w14:textId="569FC216" w:rsidR="00310926" w:rsidRDefault="00791A11" w:rsidP="00791A11">
      <w:pPr>
        <w:spacing w:line="360" w:lineRule="auto"/>
        <w:ind w:firstLine="708"/>
        <w:jc w:val="both"/>
        <w:rPr>
          <w:rFonts w:ascii="Times New Roman" w:hAnsi="Times New Roman" w:cs="Times New Roman"/>
          <w:sz w:val="24"/>
          <w:szCs w:val="24"/>
          <w:lang w:val="en-GB"/>
        </w:rPr>
      </w:pPr>
      <w:proofErr w:type="spellStart"/>
      <w:r w:rsidRPr="00791A11">
        <w:rPr>
          <w:rFonts w:ascii="Times New Roman" w:hAnsi="Times New Roman" w:cs="Times New Roman"/>
          <w:sz w:val="24"/>
          <w:szCs w:val="24"/>
          <w:lang w:val="en-GB"/>
        </w:rPr>
        <w:t>Според</w:t>
      </w:r>
      <w:proofErr w:type="spellEnd"/>
      <w:r w:rsidRPr="00791A11">
        <w:rPr>
          <w:rFonts w:ascii="Times New Roman" w:hAnsi="Times New Roman" w:cs="Times New Roman"/>
          <w:sz w:val="24"/>
          <w:szCs w:val="24"/>
          <w:lang w:val="en-GB"/>
        </w:rPr>
        <w:t xml:space="preserve"> Perloff (2020),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бъде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убедителен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комуникаторът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трябва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да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създаде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впечатление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за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компетентност</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искреност</w:t>
      </w:r>
      <w:proofErr w:type="spellEnd"/>
      <w:r w:rsidRPr="00791A11">
        <w:rPr>
          <w:rFonts w:ascii="Times New Roman" w:hAnsi="Times New Roman" w:cs="Times New Roman"/>
          <w:sz w:val="24"/>
          <w:szCs w:val="24"/>
          <w:lang w:val="en-GB"/>
        </w:rPr>
        <w:t xml:space="preserve"> и </w:t>
      </w:r>
      <w:proofErr w:type="spellStart"/>
      <w:r w:rsidRPr="00791A11">
        <w:rPr>
          <w:rFonts w:ascii="Times New Roman" w:hAnsi="Times New Roman" w:cs="Times New Roman"/>
          <w:sz w:val="24"/>
          <w:szCs w:val="24"/>
          <w:lang w:val="en-GB"/>
        </w:rPr>
        <w:t>обаяние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представяйки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себе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си</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като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висококвалифициран</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експерт</w:t>
      </w:r>
      <w:proofErr w:type="spellEnd"/>
      <w:r w:rsidRPr="00791A11">
        <w:rPr>
          <w:rFonts w:ascii="Times New Roman" w:hAnsi="Times New Roman" w:cs="Times New Roman"/>
          <w:sz w:val="24"/>
          <w:szCs w:val="24"/>
          <w:lang w:val="en-GB"/>
        </w:rPr>
        <w:t xml:space="preserve"> с </w:t>
      </w:r>
      <w:proofErr w:type="spellStart"/>
      <w:r w:rsidRPr="00791A11">
        <w:rPr>
          <w:rFonts w:ascii="Times New Roman" w:hAnsi="Times New Roman" w:cs="Times New Roman"/>
          <w:sz w:val="24"/>
          <w:szCs w:val="24"/>
          <w:lang w:val="en-GB"/>
        </w:rPr>
        <w:t>дълбоко</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разбиране</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на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разглежданата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тема</w:t>
      </w:r>
      <w:proofErr w:type="spellEnd"/>
      <w:r w:rsidRPr="00791A11">
        <w:rPr>
          <w:rFonts w:ascii="Times New Roman" w:hAnsi="Times New Roman" w:cs="Times New Roman"/>
          <w:sz w:val="24"/>
          <w:szCs w:val="24"/>
          <w:lang w:val="en-GB"/>
        </w:rPr>
        <w:t xml:space="preserve"> (</w:t>
      </w:r>
      <w:proofErr w:type="spellStart"/>
      <w:r w:rsidRPr="00791A11">
        <w:rPr>
          <w:rFonts w:ascii="Times New Roman" w:hAnsi="Times New Roman" w:cs="Times New Roman"/>
          <w:sz w:val="24"/>
          <w:szCs w:val="24"/>
          <w:lang w:val="en-GB"/>
        </w:rPr>
        <w:t>стр</w:t>
      </w:r>
      <w:proofErr w:type="spellEnd"/>
      <w:r w:rsidRPr="00791A11">
        <w:rPr>
          <w:rFonts w:ascii="Times New Roman" w:hAnsi="Times New Roman" w:cs="Times New Roman"/>
          <w:sz w:val="24"/>
          <w:szCs w:val="24"/>
          <w:lang w:val="en-GB"/>
        </w:rPr>
        <w:t xml:space="preserve">. 61). </w:t>
      </w:r>
      <w:r w:rsidR="00310926" w:rsidRPr="00310926">
        <w:rPr>
          <w:rFonts w:ascii="Times New Roman" w:hAnsi="Times New Roman" w:cs="Times New Roman"/>
          <w:sz w:val="24"/>
          <w:szCs w:val="24"/>
        </w:rPr>
        <w:t xml:space="preserve">Безпристрастността играе ключова роля във всяка комуникация, особено когато става въпрос за убеждаване или предаване на информация. Когато комуникаторът се явява пред публиката с безпристрастност, той или тя демонстрира ангажимент към обективност и истинност. Това увеличава вероятността аудиторията да приеме </w:t>
      </w:r>
      <w:r w:rsidR="00310926" w:rsidRPr="00310926">
        <w:rPr>
          <w:rFonts w:ascii="Times New Roman" w:hAnsi="Times New Roman" w:cs="Times New Roman"/>
          <w:sz w:val="24"/>
          <w:szCs w:val="24"/>
        </w:rPr>
        <w:lastRenderedPageBreak/>
        <w:t>съобщението с отворено сърце и да го разгледа като достоверно и значимо. С други думи, безпристрастността е съществен елемент за установяване на доверие между комуникатора и аудиторията. В случай на появата на признаци за предвзетост или необективност, както и субективни интереси или влияния, това може да доведе до отхвърляне на съобщението от страна на аудиторията. Публиката е склонна да се дистанцира от информация, която се възприема като ненадеждна или манипулативна. Затова, за да се постигне ефективност в комуникацията и да се изгради дългосрочно доверие, е от съществено значение комуникаторът да запази безпристрастността си и да предаде съобщението си с яснота, обективност и честност.</w:t>
      </w:r>
    </w:p>
    <w:p w14:paraId="694BFC4A" w14:textId="77777777" w:rsidR="00310926" w:rsidRPr="00310926" w:rsidRDefault="00310926" w:rsidP="00310926">
      <w:pPr>
        <w:spacing w:line="360" w:lineRule="auto"/>
        <w:ind w:firstLine="708"/>
        <w:jc w:val="both"/>
        <w:rPr>
          <w:rFonts w:ascii="Times New Roman" w:hAnsi="Times New Roman" w:cs="Times New Roman"/>
          <w:sz w:val="24"/>
          <w:szCs w:val="24"/>
          <w:lang w:val="en-GB"/>
        </w:rPr>
      </w:pPr>
      <w:proofErr w:type="spellStart"/>
      <w:r w:rsidRPr="00310926">
        <w:rPr>
          <w:rFonts w:ascii="Times New Roman" w:hAnsi="Times New Roman" w:cs="Times New Roman"/>
          <w:sz w:val="24"/>
          <w:szCs w:val="24"/>
          <w:lang w:val="en-GB"/>
        </w:rPr>
        <w:t>Невербалното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поведение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играе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изключително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роля</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комуникацията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тъй</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предизвика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силен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емоционален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отговор</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създаде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първоначално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впечатление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влияе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начина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който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приема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съобщението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жестовете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изразът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лицето</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гласовият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тон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могат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изразят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увереност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откритост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симпатия</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дори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емпатия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въздейства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положително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върху</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възприятието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комуникатора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съобщението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му</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Например</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уверена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открита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предаде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усещане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авторитет</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доверие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приятелски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жестове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топъл</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гласов</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тон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могат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създадат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атмосфера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съчувствие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разбирателство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отбележи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невербалното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поведение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възприето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дори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изразено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ясно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съдържанието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съобщението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поради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комуникаторът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осъзнат</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контролиран</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използването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му</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създаде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положително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първо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впечатление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улесни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по-ефективната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комуникация</w:t>
      </w:r>
      <w:proofErr w:type="spellEnd"/>
      <w:r w:rsidRPr="00310926">
        <w:rPr>
          <w:rFonts w:ascii="Times New Roman" w:hAnsi="Times New Roman" w:cs="Times New Roman"/>
          <w:sz w:val="24"/>
          <w:szCs w:val="24"/>
          <w:lang w:val="en-GB"/>
        </w:rPr>
        <w:t>.</w:t>
      </w:r>
    </w:p>
    <w:p w14:paraId="231A8E4B" w14:textId="77777777" w:rsidR="00310926" w:rsidRPr="00310926" w:rsidRDefault="00310926" w:rsidP="00310926">
      <w:pPr>
        <w:spacing w:line="360" w:lineRule="auto"/>
        <w:ind w:firstLine="708"/>
        <w:jc w:val="both"/>
        <w:rPr>
          <w:rFonts w:ascii="Times New Roman" w:hAnsi="Times New Roman" w:cs="Times New Roman"/>
          <w:vanish/>
          <w:sz w:val="24"/>
          <w:szCs w:val="24"/>
          <w:lang w:val="en-GB"/>
        </w:rPr>
      </w:pPr>
      <w:r w:rsidRPr="00310926">
        <w:rPr>
          <w:rFonts w:ascii="Times New Roman" w:hAnsi="Times New Roman" w:cs="Times New Roman"/>
          <w:vanish/>
          <w:sz w:val="24"/>
          <w:szCs w:val="24"/>
          <w:lang w:val="en-GB"/>
        </w:rPr>
        <w:t>Top of Form</w:t>
      </w:r>
    </w:p>
    <w:p w14:paraId="712B6914" w14:textId="77777777" w:rsidR="00310926" w:rsidRDefault="00310926" w:rsidP="00791A11">
      <w:pPr>
        <w:spacing w:line="360" w:lineRule="auto"/>
        <w:ind w:firstLine="708"/>
        <w:jc w:val="both"/>
        <w:rPr>
          <w:rFonts w:ascii="Times New Roman" w:hAnsi="Times New Roman" w:cs="Times New Roman"/>
          <w:sz w:val="24"/>
          <w:szCs w:val="24"/>
          <w:lang w:val="en-GB"/>
        </w:rPr>
      </w:pPr>
    </w:p>
    <w:p w14:paraId="0FE2FF75" w14:textId="1C616BCD" w:rsidR="00310926" w:rsidRPr="00310926" w:rsidRDefault="00310926" w:rsidP="00310926">
      <w:pPr>
        <w:spacing w:line="360" w:lineRule="auto"/>
        <w:ind w:firstLine="708"/>
        <w:jc w:val="both"/>
        <w:rPr>
          <w:rFonts w:ascii="Times New Roman" w:hAnsi="Times New Roman" w:cs="Times New Roman"/>
          <w:sz w:val="24"/>
          <w:szCs w:val="24"/>
          <w:lang w:val="en-GB"/>
        </w:rPr>
      </w:pPr>
      <w:proofErr w:type="spellStart"/>
      <w:r w:rsidRPr="00310926">
        <w:rPr>
          <w:rFonts w:ascii="Times New Roman" w:hAnsi="Times New Roman" w:cs="Times New Roman"/>
          <w:sz w:val="24"/>
          <w:szCs w:val="24"/>
          <w:lang w:val="en-GB"/>
        </w:rPr>
        <w:t>Привлекателността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поведението</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искреността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комуникатора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играят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ключова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роля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във</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възприемането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съобщението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страна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Дори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ако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комуникаторът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не</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експерт</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дадена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област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ако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успее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предизвика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позитивни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емоции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представи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привлекателен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уважителен</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искрен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човек</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това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компенсира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липсата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компетентност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Често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случва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ангажира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повече</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комуникатора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който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предава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позитивни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емоции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излъчва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добро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настроение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въпреки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има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ограничени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познания</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съответната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тема</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такива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случаи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въздействието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комуникатора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базира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емоционалната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връзка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която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установява</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а </w:t>
      </w:r>
      <w:proofErr w:type="spellStart"/>
      <w:r w:rsidRPr="00310926">
        <w:rPr>
          <w:rFonts w:ascii="Times New Roman" w:hAnsi="Times New Roman" w:cs="Times New Roman"/>
          <w:sz w:val="24"/>
          <w:szCs w:val="24"/>
          <w:lang w:val="en-GB"/>
        </w:rPr>
        <w:t>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толкова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фактическата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му</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компетентност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Тази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техника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предаване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положителни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емоции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може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изключително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ефективна</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ситуации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където</w:t>
      </w:r>
      <w:proofErr w:type="spellEnd"/>
      <w:r w:rsidRPr="00310926">
        <w:rPr>
          <w:rFonts w:ascii="Times New Roman" w:hAnsi="Times New Roman" w:cs="Times New Roman"/>
          <w:sz w:val="24"/>
          <w:szCs w:val="24"/>
          <w:lang w:val="en-GB"/>
        </w:rPr>
        <w:t xml:space="preserve"> </w:t>
      </w:r>
      <w:r>
        <w:rPr>
          <w:rFonts w:ascii="Times New Roman" w:hAnsi="Times New Roman" w:cs="Times New Roman"/>
          <w:sz w:val="24"/>
          <w:szCs w:val="24"/>
        </w:rPr>
        <w:t xml:space="preserve">целта </w:t>
      </w:r>
      <w:r>
        <w:rPr>
          <w:rFonts w:ascii="Times New Roman" w:hAnsi="Times New Roman" w:cs="Times New Roman"/>
          <w:sz w:val="24"/>
          <w:szCs w:val="24"/>
        </w:rPr>
        <w:lastRenderedPageBreak/>
        <w:t>е да се в</w:t>
      </w:r>
      <w:proofErr w:type="spellStart"/>
      <w:r w:rsidRPr="00310926">
        <w:rPr>
          <w:rFonts w:ascii="Times New Roman" w:hAnsi="Times New Roman" w:cs="Times New Roman"/>
          <w:sz w:val="24"/>
          <w:szCs w:val="24"/>
          <w:lang w:val="en-GB"/>
        </w:rPr>
        <w:t>ъздейства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върху</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чувствата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емоциите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хората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ги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мотивираме</w:t>
      </w:r>
      <w:proofErr w:type="spellEnd"/>
      <w:r>
        <w:rPr>
          <w:rFonts w:ascii="Times New Roman" w:hAnsi="Times New Roman" w:cs="Times New Roman"/>
          <w:sz w:val="24"/>
          <w:szCs w:val="24"/>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действат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приемат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определени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идеи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Важно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комуникаторът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бъде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автентичен</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искрен</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изразяването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създаде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истинск</w:t>
      </w:r>
      <w:proofErr w:type="spellEnd"/>
      <w:r>
        <w:rPr>
          <w:rFonts w:ascii="Times New Roman" w:hAnsi="Times New Roman" w:cs="Times New Roman"/>
          <w:sz w:val="24"/>
          <w:szCs w:val="24"/>
        </w:rPr>
        <w:t>а</w:t>
      </w:r>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връз</w:t>
      </w:r>
      <w:proofErr w:type="spellEnd"/>
      <w:r>
        <w:rPr>
          <w:rFonts w:ascii="Times New Roman" w:hAnsi="Times New Roman" w:cs="Times New Roman"/>
          <w:sz w:val="24"/>
          <w:szCs w:val="24"/>
        </w:rPr>
        <w:t>ка</w:t>
      </w:r>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постигне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желаните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резултати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комуникацията</w:t>
      </w:r>
      <w:proofErr w:type="spellEnd"/>
      <w:r w:rsidRPr="00310926">
        <w:rPr>
          <w:rFonts w:ascii="Times New Roman" w:hAnsi="Times New Roman" w:cs="Times New Roman"/>
          <w:sz w:val="24"/>
          <w:szCs w:val="24"/>
          <w:lang w:val="en-GB"/>
        </w:rPr>
        <w:t>.</w:t>
      </w:r>
    </w:p>
    <w:p w14:paraId="126EDFCF" w14:textId="7AD27B9E" w:rsidR="00310926" w:rsidRPr="00310926" w:rsidRDefault="00310926" w:rsidP="00310926">
      <w:pPr>
        <w:spacing w:line="360" w:lineRule="auto"/>
        <w:ind w:firstLine="708"/>
        <w:jc w:val="both"/>
        <w:rPr>
          <w:rFonts w:ascii="Times New Roman" w:hAnsi="Times New Roman" w:cs="Times New Roman"/>
          <w:vanish/>
          <w:sz w:val="24"/>
          <w:szCs w:val="24"/>
          <w:lang w:val="en-GB"/>
        </w:rPr>
      </w:pPr>
      <w:r>
        <w:rPr>
          <w:rFonts w:ascii="Times New Roman" w:hAnsi="Times New Roman" w:cs="Times New Roman"/>
          <w:sz w:val="24"/>
          <w:szCs w:val="24"/>
        </w:rPr>
        <w:t xml:space="preserve">Все пак, </w:t>
      </w:r>
      <w:r w:rsidRPr="00310926">
        <w:rPr>
          <w:rFonts w:ascii="Times New Roman" w:hAnsi="Times New Roman" w:cs="Times New Roman"/>
          <w:sz w:val="24"/>
          <w:szCs w:val="24"/>
        </w:rPr>
        <w:t>з</w:t>
      </w:r>
      <w:r w:rsidRPr="00310926">
        <w:rPr>
          <w:rFonts w:ascii="Times New Roman" w:hAnsi="Times New Roman" w:cs="Times New Roman"/>
          <w:vanish/>
          <w:sz w:val="24"/>
          <w:szCs w:val="24"/>
          <w:lang w:val="en-GB"/>
        </w:rPr>
        <w:t>Top of Form</w:t>
      </w:r>
    </w:p>
    <w:p w14:paraId="219E7EED" w14:textId="7EC191E0" w:rsidR="00310926" w:rsidRPr="00310926" w:rsidRDefault="00FD3BBA" w:rsidP="00310926">
      <w:pPr>
        <w:spacing w:line="360" w:lineRule="auto"/>
        <w:ind w:firstLine="708"/>
        <w:jc w:val="both"/>
        <w:rPr>
          <w:rFonts w:ascii="Times New Roman" w:hAnsi="Times New Roman" w:cs="Times New Roman"/>
          <w:sz w:val="24"/>
          <w:szCs w:val="24"/>
          <w:lang w:val="en-GB"/>
        </w:rPr>
      </w:pPr>
      <w:r w:rsidRPr="00310926">
        <w:rPr>
          <w:rFonts w:ascii="Times New Roman" w:hAnsi="Times New Roman" w:cs="Times New Roman"/>
          <w:sz w:val="24"/>
          <w:szCs w:val="24"/>
        </w:rPr>
        <w:t xml:space="preserve">а да изгради доверие с аудиторията, комуникаторът трябва да демонстрира компетентност в съответната област, което създава увереност в неговата експертност. </w:t>
      </w:r>
      <w:proofErr w:type="spellStart"/>
      <w:r w:rsidR="00310926" w:rsidRPr="00310926">
        <w:rPr>
          <w:rFonts w:ascii="Times New Roman" w:hAnsi="Times New Roman" w:cs="Times New Roman"/>
          <w:sz w:val="24"/>
          <w:szCs w:val="24"/>
          <w:lang w:val="en-GB"/>
        </w:rPr>
        <w:t>За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установи</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утвърди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доверие</w:t>
      </w:r>
      <w:proofErr w:type="spellEnd"/>
      <w:r w:rsidR="00310926" w:rsidRPr="00310926">
        <w:rPr>
          <w:rFonts w:ascii="Times New Roman" w:hAnsi="Times New Roman" w:cs="Times New Roman"/>
          <w:sz w:val="24"/>
          <w:szCs w:val="24"/>
        </w:rPr>
        <w:t xml:space="preserve"> към себе си</w:t>
      </w:r>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сред</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аудиторията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комуникаторът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трябва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само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Pr>
          <w:rFonts w:ascii="Times New Roman" w:hAnsi="Times New Roman" w:cs="Times New Roman"/>
          <w:sz w:val="24"/>
          <w:szCs w:val="24"/>
        </w:rPr>
        <w:t xml:space="preserve"> се</w:t>
      </w:r>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представи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като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привлекателна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личност</w:t>
      </w:r>
      <w:proofErr w:type="spellEnd"/>
      <w:r w:rsidR="00310926" w:rsidRPr="00310926">
        <w:rPr>
          <w:rFonts w:ascii="Times New Roman" w:hAnsi="Times New Roman" w:cs="Times New Roman"/>
          <w:sz w:val="24"/>
          <w:szCs w:val="24"/>
          <w:lang w:val="en-GB"/>
        </w:rPr>
        <w:t xml:space="preserve"> с </w:t>
      </w:r>
      <w:proofErr w:type="spellStart"/>
      <w:r w:rsidR="00310926" w:rsidRPr="00310926">
        <w:rPr>
          <w:rFonts w:ascii="Times New Roman" w:hAnsi="Times New Roman" w:cs="Times New Roman"/>
          <w:sz w:val="24"/>
          <w:szCs w:val="24"/>
          <w:lang w:val="en-GB"/>
        </w:rPr>
        <w:t>положителни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качества</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искреност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също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така</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демонстрира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високо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ниво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компетентност</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експертиза</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съответната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област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Когато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аудиторията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усеща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че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комуникаторът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притежава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задълбочени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познания</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умения</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дадената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сфера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това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предизвиква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увереност</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уважение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към</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него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Доверието</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неговата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експертност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утвърждава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убеждението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че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съобщението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той</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представя</w:t>
      </w:r>
      <w:proofErr w:type="spellEnd"/>
      <w:r w:rsidR="00310926" w:rsidRPr="00310926">
        <w:rPr>
          <w:rFonts w:ascii="Times New Roman" w:hAnsi="Times New Roman" w:cs="Times New Roman"/>
          <w:sz w:val="24"/>
          <w:szCs w:val="24"/>
          <w:lang w:val="en-GB"/>
        </w:rPr>
        <w:t xml:space="preserve">, е </w:t>
      </w:r>
      <w:proofErr w:type="spellStart"/>
      <w:r w:rsidR="00310926" w:rsidRPr="00310926">
        <w:rPr>
          <w:rFonts w:ascii="Times New Roman" w:hAnsi="Times New Roman" w:cs="Times New Roman"/>
          <w:sz w:val="24"/>
          <w:szCs w:val="24"/>
          <w:lang w:val="en-GB"/>
        </w:rPr>
        <w:t>достоверно</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авторитетно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Комуникаторът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трябва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бъде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добре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информиран</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подготвен</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за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може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отговори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въпроси</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запитвания</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относно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темата</w:t>
      </w:r>
      <w:proofErr w:type="spellEnd"/>
      <w:r w:rsidR="00310926" w:rsidRPr="00310926">
        <w:rPr>
          <w:rFonts w:ascii="Times New Roman" w:hAnsi="Times New Roman" w:cs="Times New Roman"/>
          <w:sz w:val="24"/>
          <w:szCs w:val="24"/>
          <w:lang w:val="en-GB"/>
        </w:rPr>
        <w:t xml:space="preserve">, с </w:t>
      </w:r>
      <w:proofErr w:type="spellStart"/>
      <w:r w:rsidR="00310926" w:rsidRPr="00310926">
        <w:rPr>
          <w:rFonts w:ascii="Times New Roman" w:hAnsi="Times New Roman" w:cs="Times New Roman"/>
          <w:sz w:val="24"/>
          <w:szCs w:val="24"/>
          <w:lang w:val="en-GB"/>
        </w:rPr>
        <w:t>която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се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занимава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Представянето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факти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данни</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добре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обосновани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аргументи</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допринася</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за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убедителността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неговото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изказване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Когато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аудиторията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разбере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че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комуникаторът</w:t>
      </w:r>
      <w:proofErr w:type="spellEnd"/>
      <w:r w:rsidR="00310926" w:rsidRPr="00310926">
        <w:rPr>
          <w:rFonts w:ascii="Times New Roman" w:hAnsi="Times New Roman" w:cs="Times New Roman"/>
          <w:sz w:val="24"/>
          <w:szCs w:val="24"/>
          <w:lang w:val="en-GB"/>
        </w:rPr>
        <w:t xml:space="preserve"> е </w:t>
      </w:r>
      <w:proofErr w:type="spellStart"/>
      <w:r w:rsidR="00310926" w:rsidRPr="00310926">
        <w:rPr>
          <w:rFonts w:ascii="Times New Roman" w:hAnsi="Times New Roman" w:cs="Times New Roman"/>
          <w:sz w:val="24"/>
          <w:szCs w:val="24"/>
          <w:lang w:val="en-GB"/>
        </w:rPr>
        <w:t>авторитет</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сферата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която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представя</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тя</w:t>
      </w:r>
      <w:proofErr w:type="spellEnd"/>
      <w:r w:rsidR="00310926" w:rsidRPr="00310926">
        <w:rPr>
          <w:rFonts w:ascii="Times New Roman" w:hAnsi="Times New Roman" w:cs="Times New Roman"/>
          <w:sz w:val="24"/>
          <w:szCs w:val="24"/>
          <w:lang w:val="en-GB"/>
        </w:rPr>
        <w:t xml:space="preserve"> е </w:t>
      </w:r>
      <w:proofErr w:type="spellStart"/>
      <w:r w:rsidR="00310926" w:rsidRPr="00310926">
        <w:rPr>
          <w:rFonts w:ascii="Times New Roman" w:hAnsi="Times New Roman" w:cs="Times New Roman"/>
          <w:sz w:val="24"/>
          <w:szCs w:val="24"/>
          <w:lang w:val="en-GB"/>
        </w:rPr>
        <w:t>по-склонна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приеме</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да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възприеме</w:t>
      </w:r>
      <w:proofErr w:type="spellEnd"/>
      <w:r w:rsidR="00310926" w:rsidRPr="00310926">
        <w:rPr>
          <w:rFonts w:ascii="Times New Roman" w:hAnsi="Times New Roman" w:cs="Times New Roman"/>
          <w:sz w:val="24"/>
          <w:szCs w:val="24"/>
          <w:lang w:val="en-GB"/>
        </w:rPr>
        <w:t xml:space="preserve"> с </w:t>
      </w:r>
      <w:proofErr w:type="spellStart"/>
      <w:r w:rsidR="00310926" w:rsidRPr="00310926">
        <w:rPr>
          <w:rFonts w:ascii="Times New Roman" w:hAnsi="Times New Roman" w:cs="Times New Roman"/>
          <w:sz w:val="24"/>
          <w:szCs w:val="24"/>
          <w:lang w:val="en-GB"/>
        </w:rPr>
        <w:t>положително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внимание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неговите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идеи</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предложения</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резултат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това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установяването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доверие</w:t>
      </w:r>
      <w:proofErr w:type="spellEnd"/>
      <w:r w:rsidR="00310926" w:rsidRPr="00310926">
        <w:rPr>
          <w:rFonts w:ascii="Times New Roman" w:hAnsi="Times New Roman" w:cs="Times New Roman"/>
          <w:sz w:val="24"/>
          <w:szCs w:val="24"/>
          <w:lang w:val="en-GB"/>
        </w:rPr>
        <w:t xml:space="preserve"> в </w:t>
      </w:r>
      <w:proofErr w:type="spellStart"/>
      <w:r w:rsidR="00310926" w:rsidRPr="00310926">
        <w:rPr>
          <w:rFonts w:ascii="Times New Roman" w:hAnsi="Times New Roman" w:cs="Times New Roman"/>
          <w:sz w:val="24"/>
          <w:szCs w:val="24"/>
          <w:lang w:val="en-GB"/>
        </w:rPr>
        <w:t>експертността</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компетентността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комуникатора</w:t>
      </w:r>
      <w:proofErr w:type="spellEnd"/>
      <w:r w:rsidR="00310926" w:rsidRPr="00310926">
        <w:rPr>
          <w:rFonts w:ascii="Times New Roman" w:hAnsi="Times New Roman" w:cs="Times New Roman"/>
          <w:sz w:val="24"/>
          <w:szCs w:val="24"/>
          <w:lang w:val="en-GB"/>
        </w:rPr>
        <w:t xml:space="preserve"> е </w:t>
      </w:r>
      <w:proofErr w:type="spellStart"/>
      <w:r w:rsidR="00310926" w:rsidRPr="00310926">
        <w:rPr>
          <w:rFonts w:ascii="Times New Roman" w:hAnsi="Times New Roman" w:cs="Times New Roman"/>
          <w:sz w:val="24"/>
          <w:szCs w:val="24"/>
          <w:lang w:val="en-GB"/>
        </w:rPr>
        <w:t>ключов</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елемент</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за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успешното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му</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взаимодействие</w:t>
      </w:r>
      <w:proofErr w:type="spellEnd"/>
      <w:r w:rsidR="00310926" w:rsidRPr="00310926">
        <w:rPr>
          <w:rFonts w:ascii="Times New Roman" w:hAnsi="Times New Roman" w:cs="Times New Roman"/>
          <w:sz w:val="24"/>
          <w:szCs w:val="24"/>
          <w:lang w:val="en-GB"/>
        </w:rPr>
        <w:t xml:space="preserve"> с </w:t>
      </w:r>
      <w:proofErr w:type="spellStart"/>
      <w:r w:rsidR="00310926" w:rsidRPr="00310926">
        <w:rPr>
          <w:rFonts w:ascii="Times New Roman" w:hAnsi="Times New Roman" w:cs="Times New Roman"/>
          <w:sz w:val="24"/>
          <w:szCs w:val="24"/>
          <w:lang w:val="en-GB"/>
        </w:rPr>
        <w:t>аудиторията</w:t>
      </w:r>
      <w:proofErr w:type="spellEnd"/>
      <w:r w:rsidR="00310926" w:rsidRPr="00310926">
        <w:rPr>
          <w:rFonts w:ascii="Times New Roman" w:hAnsi="Times New Roman" w:cs="Times New Roman"/>
          <w:sz w:val="24"/>
          <w:szCs w:val="24"/>
          <w:lang w:val="en-GB"/>
        </w:rPr>
        <w:t xml:space="preserve"> и </w:t>
      </w:r>
      <w:proofErr w:type="spellStart"/>
      <w:r w:rsidR="00310926" w:rsidRPr="00310926">
        <w:rPr>
          <w:rFonts w:ascii="Times New Roman" w:hAnsi="Times New Roman" w:cs="Times New Roman"/>
          <w:sz w:val="24"/>
          <w:szCs w:val="24"/>
          <w:lang w:val="en-GB"/>
        </w:rPr>
        <w:t>постигането</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целите</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на</w:t>
      </w:r>
      <w:proofErr w:type="spellEnd"/>
      <w:r w:rsidR="00310926" w:rsidRPr="00310926">
        <w:rPr>
          <w:rFonts w:ascii="Times New Roman" w:hAnsi="Times New Roman" w:cs="Times New Roman"/>
          <w:sz w:val="24"/>
          <w:szCs w:val="24"/>
          <w:lang w:val="en-GB"/>
        </w:rPr>
        <w:t xml:space="preserve"> </w:t>
      </w:r>
      <w:proofErr w:type="spellStart"/>
      <w:r w:rsidR="00310926" w:rsidRPr="00310926">
        <w:rPr>
          <w:rFonts w:ascii="Times New Roman" w:hAnsi="Times New Roman" w:cs="Times New Roman"/>
          <w:sz w:val="24"/>
          <w:szCs w:val="24"/>
          <w:lang w:val="en-GB"/>
        </w:rPr>
        <w:t>комуникацията</w:t>
      </w:r>
      <w:proofErr w:type="spellEnd"/>
      <w:r w:rsidR="00310926" w:rsidRPr="00310926">
        <w:rPr>
          <w:rFonts w:ascii="Times New Roman" w:hAnsi="Times New Roman" w:cs="Times New Roman"/>
          <w:sz w:val="24"/>
          <w:szCs w:val="24"/>
          <w:lang w:val="en-GB"/>
        </w:rPr>
        <w:t>.</w:t>
      </w:r>
    </w:p>
    <w:p w14:paraId="58780105" w14:textId="77777777" w:rsidR="00310926" w:rsidRPr="00310926" w:rsidRDefault="00310926" w:rsidP="00310926">
      <w:pPr>
        <w:spacing w:line="360" w:lineRule="auto"/>
        <w:ind w:firstLine="708"/>
        <w:jc w:val="both"/>
        <w:rPr>
          <w:rFonts w:ascii="Times New Roman" w:hAnsi="Times New Roman" w:cs="Times New Roman"/>
          <w:vanish/>
          <w:sz w:val="24"/>
          <w:szCs w:val="24"/>
          <w:lang w:val="en-GB"/>
        </w:rPr>
      </w:pPr>
      <w:r w:rsidRPr="00310926">
        <w:rPr>
          <w:rFonts w:ascii="Times New Roman" w:hAnsi="Times New Roman" w:cs="Times New Roman"/>
          <w:vanish/>
          <w:sz w:val="24"/>
          <w:szCs w:val="24"/>
          <w:lang w:val="en-GB"/>
        </w:rPr>
        <w:t>Top of Form</w:t>
      </w:r>
    </w:p>
    <w:p w14:paraId="019838BC" w14:textId="0ECBFC21" w:rsidR="00310926" w:rsidRDefault="00310926" w:rsidP="00791A11">
      <w:pPr>
        <w:spacing w:line="360" w:lineRule="auto"/>
        <w:ind w:firstLine="708"/>
        <w:jc w:val="both"/>
        <w:rPr>
          <w:rFonts w:ascii="Times New Roman" w:hAnsi="Times New Roman" w:cs="Times New Roman"/>
          <w:sz w:val="24"/>
          <w:szCs w:val="24"/>
        </w:rPr>
      </w:pPr>
    </w:p>
    <w:p w14:paraId="43D07327" w14:textId="77DD587A" w:rsidR="00791A11" w:rsidRPr="00FD3BBA" w:rsidRDefault="00FD3BBA" w:rsidP="00791A11">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rPr>
        <w:t xml:space="preserve">Масовото одобрение и известността играят съществена роля, като показват, че комуникаторът е признат и уважаван от широката общественост. </w:t>
      </w:r>
      <w:r>
        <w:rPr>
          <w:rFonts w:ascii="Times New Roman" w:hAnsi="Times New Roman" w:cs="Times New Roman"/>
          <w:sz w:val="24"/>
          <w:szCs w:val="24"/>
        </w:rPr>
        <w:t>Титлите</w:t>
      </w:r>
      <w:r w:rsidRPr="00FD3BBA">
        <w:rPr>
          <w:rFonts w:ascii="Times New Roman" w:hAnsi="Times New Roman" w:cs="Times New Roman"/>
          <w:sz w:val="24"/>
          <w:szCs w:val="24"/>
        </w:rPr>
        <w:t>, облеклата и символите на власт предоставят визуални и символични показатели за авторитет, които укрепват доверието в комуникатора. Тези елементи създават усещане за достоверност и надеждност, което прави аудиторията по-склонна да приеме предложените идеи и съобщения. В съчетание, те позволяват на комуникатора да убеди аудиторията с минимални усилия, тъй като създават убеждаваща образователна и символична рамка, основана на доверие и авторитет.</w:t>
      </w:r>
      <w:r w:rsidRPr="00FD3BBA">
        <w:rPr>
          <w:rFonts w:ascii="Times New Roman" w:hAnsi="Times New Roman" w:cs="Times New Roman"/>
          <w:sz w:val="24"/>
          <w:szCs w:val="24"/>
          <w:lang w:val="en-GB"/>
        </w:rPr>
        <w:t xml:space="preserve"> </w:t>
      </w:r>
      <w:r w:rsidR="00791A11" w:rsidRPr="00791A11">
        <w:rPr>
          <w:rFonts w:ascii="Times New Roman" w:hAnsi="Times New Roman" w:cs="Times New Roman"/>
          <w:sz w:val="24"/>
          <w:szCs w:val="24"/>
          <w:lang w:val="en-GB"/>
        </w:rPr>
        <w:t xml:space="preserve">(Perloff, 2020, </w:t>
      </w:r>
      <w:proofErr w:type="spellStart"/>
      <w:r w:rsidR="00791A11" w:rsidRPr="00791A11">
        <w:rPr>
          <w:rFonts w:ascii="Times New Roman" w:hAnsi="Times New Roman" w:cs="Times New Roman"/>
          <w:sz w:val="24"/>
          <w:szCs w:val="24"/>
          <w:lang w:val="en-GB"/>
        </w:rPr>
        <w:t>стр</w:t>
      </w:r>
      <w:proofErr w:type="spellEnd"/>
      <w:r w:rsidR="00791A11" w:rsidRPr="00791A11">
        <w:rPr>
          <w:rFonts w:ascii="Times New Roman" w:hAnsi="Times New Roman" w:cs="Times New Roman"/>
          <w:sz w:val="24"/>
          <w:szCs w:val="24"/>
          <w:lang w:val="en-GB"/>
        </w:rPr>
        <w:t>. 66).</w:t>
      </w:r>
    </w:p>
    <w:p w14:paraId="12C2C28E" w14:textId="75ADE5DE" w:rsidR="00FD3BBA" w:rsidRPr="00FD3BBA" w:rsidRDefault="00FD3BBA" w:rsidP="00FD3BBA">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lang w:val="en-GB"/>
        </w:rPr>
        <w:t xml:space="preserve">В </w:t>
      </w:r>
      <w:proofErr w:type="spellStart"/>
      <w:r w:rsidRPr="00FD3BBA">
        <w:rPr>
          <w:rFonts w:ascii="Times New Roman" w:hAnsi="Times New Roman" w:cs="Times New Roman"/>
          <w:sz w:val="24"/>
          <w:szCs w:val="24"/>
          <w:lang w:val="en-GB"/>
        </w:rPr>
        <w:t>контекста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брандовата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Castrol и XADO </w:t>
      </w:r>
      <w:proofErr w:type="spellStart"/>
      <w:r w:rsidRPr="00FD3BBA">
        <w:rPr>
          <w:rFonts w:ascii="Times New Roman" w:hAnsi="Times New Roman" w:cs="Times New Roman"/>
          <w:sz w:val="24"/>
          <w:szCs w:val="24"/>
          <w:lang w:val="en-GB"/>
        </w:rPr>
        <w:t>ефективността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подходящите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комуникационни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канали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основно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lastRenderedPageBreak/>
        <w:t>значение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изграждането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поддържането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управлението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имидж</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репутация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брандове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привлекат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вниманието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своята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настроят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отговарят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характеристиките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включително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типа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начина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предаване</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емоционалния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ефект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Доверие</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достоверност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също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съществено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значение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придобиването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одобрение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страна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всяко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проявление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предвзетост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доведе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отхвърляне</w:t>
      </w:r>
      <w:proofErr w:type="spellEnd"/>
      <w:r w:rsidRPr="00FD3BBA">
        <w:rPr>
          <w:rFonts w:ascii="Times New Roman" w:hAnsi="Times New Roman" w:cs="Times New Roman"/>
          <w:sz w:val="24"/>
          <w:szCs w:val="24"/>
          <w:lang w:val="en-GB"/>
        </w:rPr>
        <w:t xml:space="preserve"> на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Следователно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демонстрират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своята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компетентност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искреност</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безпристрастност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както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невербално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поведение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създадат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положителна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предварителна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настройка</w:t>
      </w:r>
      <w:proofErr w:type="spellEnd"/>
      <w:r w:rsidRPr="00FD3BBA">
        <w:rPr>
          <w:rFonts w:ascii="Times New Roman" w:hAnsi="Times New Roman" w:cs="Times New Roman"/>
          <w:sz w:val="24"/>
          <w:szCs w:val="24"/>
          <w:lang w:val="en-GB"/>
        </w:rPr>
        <w:t xml:space="preserve"> в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могат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също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така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символи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власт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създадат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авторитет</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получат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съгласието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Чрез</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вземане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предвид</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фактори</w:t>
      </w:r>
      <w:proofErr w:type="spellEnd"/>
      <w:r w:rsidRPr="00FD3BBA">
        <w:rPr>
          <w:rFonts w:ascii="Times New Roman" w:hAnsi="Times New Roman" w:cs="Times New Roman"/>
          <w:sz w:val="24"/>
          <w:szCs w:val="24"/>
          <w:lang w:val="en-GB"/>
        </w:rPr>
        <w:t xml:space="preserve">, Castrol и XADO </w:t>
      </w:r>
      <w:proofErr w:type="spellStart"/>
      <w:r w:rsidRPr="00FD3BBA">
        <w:rPr>
          <w:rFonts w:ascii="Times New Roman" w:hAnsi="Times New Roman" w:cs="Times New Roman"/>
          <w:sz w:val="24"/>
          <w:szCs w:val="24"/>
          <w:lang w:val="en-GB"/>
        </w:rPr>
        <w:t>могат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ефективно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комуникират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своите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брандови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послания</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установят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положителен</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имидж</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репутация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сред</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целевата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w:t>
      </w:r>
      <w:proofErr w:type="spellEnd"/>
      <w:r w:rsidRPr="00FD3BBA">
        <w:rPr>
          <w:rFonts w:ascii="Times New Roman" w:hAnsi="Times New Roman" w:cs="Times New Roman"/>
          <w:sz w:val="24"/>
          <w:szCs w:val="24"/>
          <w:lang w:val="en-GB"/>
        </w:rPr>
        <w:t>.</w:t>
      </w:r>
    </w:p>
    <w:p w14:paraId="54AE6E18" w14:textId="77777777" w:rsidR="00FD3BBA" w:rsidRPr="00FD3BBA" w:rsidRDefault="00FD3BBA" w:rsidP="00FD3BBA">
      <w:pPr>
        <w:spacing w:line="360" w:lineRule="auto"/>
        <w:ind w:firstLine="708"/>
        <w:jc w:val="both"/>
        <w:rPr>
          <w:rFonts w:ascii="Times New Roman" w:hAnsi="Times New Roman" w:cs="Times New Roman"/>
          <w:sz w:val="24"/>
          <w:szCs w:val="24"/>
          <w:lang w:val="en-GB"/>
        </w:rPr>
      </w:pPr>
      <w:proofErr w:type="spellStart"/>
      <w:r w:rsidRPr="00FD3BBA">
        <w:rPr>
          <w:rFonts w:ascii="Times New Roman" w:hAnsi="Times New Roman" w:cs="Times New Roman"/>
          <w:sz w:val="24"/>
          <w:szCs w:val="24"/>
          <w:lang w:val="en-GB"/>
        </w:rPr>
        <w:t>Убедителността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едно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директно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свързана</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поведението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перцептивните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способности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предразположения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Perloff (2020) </w:t>
      </w:r>
      <w:proofErr w:type="spellStart"/>
      <w:r w:rsidRPr="00FD3BBA">
        <w:rPr>
          <w:rFonts w:ascii="Times New Roman" w:hAnsi="Times New Roman" w:cs="Times New Roman"/>
          <w:sz w:val="24"/>
          <w:szCs w:val="24"/>
          <w:lang w:val="en-GB"/>
        </w:rPr>
        <w:t>посочва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писмени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говорени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имат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различна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структура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убедителна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сила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w:t>
      </w:r>
      <w:proofErr w:type="spellEnd"/>
      <w:r w:rsidRPr="00FD3BBA">
        <w:rPr>
          <w:rFonts w:ascii="Times New Roman" w:hAnsi="Times New Roman" w:cs="Times New Roman"/>
          <w:sz w:val="24"/>
          <w:szCs w:val="24"/>
          <w:lang w:val="en-GB"/>
        </w:rPr>
        <w:t xml:space="preserve">. 91).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бъде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ефективно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устното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бъде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добре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организирано</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ясна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логическа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структура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която</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лесно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разбираема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визуални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помощни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средства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като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графики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снимки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други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видео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материали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помогне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Изборът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съществено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значение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сила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тъй</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като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влияят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възприятието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Следователно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думите</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изразите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внимателно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бъдат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избрани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направят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идеите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ясни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точни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живи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Накрая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мълчанието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не</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по-малко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важно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му</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Изчакващото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мълчание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когато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умело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привлече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вниманието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предизвика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размисъл</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увеличи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сила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(Perloff, 2020, </w:t>
      </w:r>
      <w:proofErr w:type="spellStart"/>
      <w:r w:rsidRPr="00FD3BBA">
        <w:rPr>
          <w:rFonts w:ascii="Times New Roman" w:hAnsi="Times New Roman" w:cs="Times New Roman"/>
          <w:sz w:val="24"/>
          <w:szCs w:val="24"/>
          <w:lang w:val="en-GB"/>
        </w:rPr>
        <w:t>стр</w:t>
      </w:r>
      <w:proofErr w:type="spellEnd"/>
      <w:r w:rsidRPr="00FD3BBA">
        <w:rPr>
          <w:rFonts w:ascii="Times New Roman" w:hAnsi="Times New Roman" w:cs="Times New Roman"/>
          <w:sz w:val="24"/>
          <w:szCs w:val="24"/>
          <w:lang w:val="en-GB"/>
        </w:rPr>
        <w:t>. 93).</w:t>
      </w:r>
    </w:p>
    <w:p w14:paraId="383F6793" w14:textId="77777777" w:rsidR="00FD3BBA" w:rsidRDefault="00FD3BBA" w:rsidP="00FD3BBA">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rPr>
        <w:t xml:space="preserve">Множество различни </w:t>
      </w:r>
      <w:proofErr w:type="spellStart"/>
      <w:r w:rsidRPr="00FD3BBA">
        <w:rPr>
          <w:rFonts w:ascii="Times New Roman" w:hAnsi="Times New Roman" w:cs="Times New Roman"/>
          <w:sz w:val="24"/>
          <w:szCs w:val="24"/>
          <w:lang w:val="en-GB"/>
        </w:rPr>
        <w:t>фактори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влияят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убедителността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която</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директно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свързана</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ефективната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Ефективната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изисква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ясни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точни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които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лесно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целевата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визуални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помощни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средства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помогне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разбирането</w:t>
      </w:r>
      <w:proofErr w:type="spellEnd"/>
      <w:r w:rsidRPr="00FD3BBA">
        <w:rPr>
          <w:rFonts w:ascii="Times New Roman" w:hAnsi="Times New Roman" w:cs="Times New Roman"/>
          <w:sz w:val="24"/>
          <w:szCs w:val="24"/>
          <w:lang w:val="en-GB"/>
        </w:rPr>
        <w:t xml:space="preserve">, а </w:t>
      </w:r>
      <w:proofErr w:type="spellStart"/>
      <w:r w:rsidRPr="00FD3BBA">
        <w:rPr>
          <w:rFonts w:ascii="Times New Roman" w:hAnsi="Times New Roman" w:cs="Times New Roman"/>
          <w:sz w:val="24"/>
          <w:szCs w:val="24"/>
          <w:lang w:val="en-GB"/>
        </w:rPr>
        <w:t>изборът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изрази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влияе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възприятието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Допълнително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поведението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включително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мълчанието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му</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увеличи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сила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Като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вземат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предвид</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фактори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lastRenderedPageBreak/>
        <w:t>комуникаторите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бранда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могат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формулират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които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по-убедителни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ефективни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във</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взаимодействието</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целевата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w:t>
      </w:r>
      <w:proofErr w:type="spellEnd"/>
      <w:r w:rsidRPr="00FD3BBA">
        <w:rPr>
          <w:rFonts w:ascii="Times New Roman" w:hAnsi="Times New Roman" w:cs="Times New Roman"/>
          <w:sz w:val="24"/>
          <w:szCs w:val="24"/>
          <w:lang w:val="en-GB"/>
        </w:rPr>
        <w:t xml:space="preserve">. </w:t>
      </w:r>
    </w:p>
    <w:p w14:paraId="016175E8" w14:textId="77777777" w:rsidR="00FD3BBA" w:rsidRDefault="00FD3BBA" w:rsidP="00FD3BBA">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lang w:val="en-GB"/>
        </w:rPr>
        <w:t xml:space="preserve">В </w:t>
      </w:r>
      <w:proofErr w:type="spellStart"/>
      <w:r w:rsidRPr="00FD3BBA">
        <w:rPr>
          <w:rFonts w:ascii="Times New Roman" w:hAnsi="Times New Roman" w:cs="Times New Roman"/>
          <w:sz w:val="24"/>
          <w:szCs w:val="24"/>
          <w:lang w:val="en-GB"/>
        </w:rPr>
        <w:t>сравнение</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устната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r>
        <w:rPr>
          <w:rFonts w:ascii="Times New Roman" w:hAnsi="Times New Roman" w:cs="Times New Roman"/>
          <w:sz w:val="24"/>
          <w:szCs w:val="24"/>
        </w:rPr>
        <w:t xml:space="preserve">на </w:t>
      </w:r>
      <w:proofErr w:type="spellStart"/>
      <w:r w:rsidRPr="00FD3BBA">
        <w:rPr>
          <w:rFonts w:ascii="Times New Roman" w:hAnsi="Times New Roman" w:cs="Times New Roman"/>
          <w:sz w:val="24"/>
          <w:szCs w:val="24"/>
          <w:lang w:val="en-GB"/>
        </w:rPr>
        <w:t>писмената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r>
        <w:rPr>
          <w:rFonts w:ascii="Times New Roman" w:hAnsi="Times New Roman" w:cs="Times New Roman"/>
          <w:sz w:val="24"/>
          <w:szCs w:val="24"/>
        </w:rPr>
        <w:t xml:space="preserve">ѝ </w:t>
      </w:r>
      <w:proofErr w:type="spellStart"/>
      <w:proofErr w:type="gramStart"/>
      <w:r w:rsidRPr="00FD3BBA">
        <w:rPr>
          <w:rFonts w:ascii="Times New Roman" w:hAnsi="Times New Roman" w:cs="Times New Roman"/>
          <w:sz w:val="24"/>
          <w:szCs w:val="24"/>
          <w:lang w:val="en-GB"/>
        </w:rPr>
        <w:t>липсва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убедителната</w:t>
      </w:r>
      <w:proofErr w:type="spellEnd"/>
      <w:proofErr w:type="gram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подкрепа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вербалното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невербалното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поведение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ограничавайки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въздействието</w:t>
      </w:r>
      <w:proofErr w:type="spellEnd"/>
      <w:r w:rsidRPr="00FD3BBA">
        <w:rPr>
          <w:rFonts w:ascii="Times New Roman" w:hAnsi="Times New Roman" w:cs="Times New Roman"/>
          <w:sz w:val="24"/>
          <w:szCs w:val="24"/>
          <w:lang w:val="en-GB"/>
        </w:rPr>
        <w:t xml:space="preserve"> с</w:t>
      </w:r>
      <w:r>
        <w:rPr>
          <w:rFonts w:ascii="Times New Roman" w:hAnsi="Times New Roman" w:cs="Times New Roman"/>
          <w:sz w:val="24"/>
          <w:szCs w:val="24"/>
        </w:rPr>
        <w:t xml:space="preserve">и </w:t>
      </w:r>
      <w:proofErr w:type="spellStart"/>
      <w:r w:rsidRPr="00FD3BBA">
        <w:rPr>
          <w:rFonts w:ascii="Times New Roman" w:hAnsi="Times New Roman" w:cs="Times New Roman"/>
          <w:sz w:val="24"/>
          <w:szCs w:val="24"/>
          <w:lang w:val="en-GB"/>
        </w:rPr>
        <w:t>до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смисъла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значението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страницата</w:t>
      </w:r>
      <w:proofErr w:type="spellEnd"/>
      <w:r>
        <w:rPr>
          <w:rFonts w:ascii="Times New Roman" w:hAnsi="Times New Roman" w:cs="Times New Roman"/>
          <w:sz w:val="24"/>
          <w:szCs w:val="24"/>
        </w:rPr>
        <w:t>.</w:t>
      </w:r>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чрез</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писане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използван</w:t>
      </w:r>
      <w:proofErr w:type="spellEnd"/>
      <w:r w:rsidRPr="00FD3BBA">
        <w:rPr>
          <w:rFonts w:ascii="Times New Roman" w:hAnsi="Times New Roman" w:cs="Times New Roman"/>
          <w:sz w:val="24"/>
          <w:szCs w:val="24"/>
          <w:lang w:val="en-GB"/>
        </w:rPr>
        <w:t xml:space="preserve"> в </w:t>
      </w:r>
      <w:proofErr w:type="spellStart"/>
      <w:r w:rsidRPr="00FD3BBA">
        <w:rPr>
          <w:rFonts w:ascii="Times New Roman" w:hAnsi="Times New Roman" w:cs="Times New Roman"/>
          <w:sz w:val="24"/>
          <w:szCs w:val="24"/>
          <w:lang w:val="en-GB"/>
        </w:rPr>
        <w:t>текста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приспособи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към</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образователния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стандарт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тази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Това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означава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езиковите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конструкции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думите</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изразите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бъдат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избрани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така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бъдат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лесно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членовете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Адаптирането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към</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образователния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стандарт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включва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подходящ</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вокабулар</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ясни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разбираеми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формулировки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Ако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текстът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съдържа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сложни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термини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изрази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които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познати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надвишаващи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нейния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образователен</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опит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това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затрудни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разбирането</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намали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убедителността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съобщението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Така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чрез</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адекватен</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структура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текста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може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улесни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усвояването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информацията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увеличи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вероятността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успешно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убеждение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читателя</w:t>
      </w:r>
      <w:proofErr w:type="spellEnd"/>
      <w:r>
        <w:rPr>
          <w:rFonts w:ascii="Times New Roman" w:hAnsi="Times New Roman" w:cs="Times New Roman"/>
          <w:sz w:val="24"/>
          <w:szCs w:val="24"/>
        </w:rPr>
        <w:t xml:space="preserve"> </w:t>
      </w:r>
      <w:r w:rsidRPr="00FD3BBA">
        <w:rPr>
          <w:rFonts w:ascii="Times New Roman" w:hAnsi="Times New Roman" w:cs="Times New Roman"/>
          <w:sz w:val="24"/>
          <w:szCs w:val="24"/>
          <w:lang w:val="en-GB"/>
        </w:rPr>
        <w:t xml:space="preserve">(Keller, 1993, </w:t>
      </w:r>
      <w:proofErr w:type="spellStart"/>
      <w:r w:rsidRPr="00FD3BBA">
        <w:rPr>
          <w:rFonts w:ascii="Times New Roman" w:hAnsi="Times New Roman" w:cs="Times New Roman"/>
          <w:sz w:val="24"/>
          <w:szCs w:val="24"/>
          <w:lang w:val="en-GB"/>
        </w:rPr>
        <w:t>стр</w:t>
      </w:r>
      <w:proofErr w:type="spellEnd"/>
      <w:r w:rsidRPr="00FD3BBA">
        <w:rPr>
          <w:rFonts w:ascii="Times New Roman" w:hAnsi="Times New Roman" w:cs="Times New Roman"/>
          <w:sz w:val="24"/>
          <w:szCs w:val="24"/>
          <w:lang w:val="en-GB"/>
        </w:rPr>
        <w:t xml:space="preserve">. 82). </w:t>
      </w:r>
    </w:p>
    <w:p w14:paraId="4C2714BB" w14:textId="6B992D5C" w:rsidR="00FD3BBA" w:rsidRDefault="00FD3BBA" w:rsidP="00FD3BBA">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rPr>
        <w:t xml:space="preserve">Ефективността както </w:t>
      </w:r>
      <w:r>
        <w:rPr>
          <w:rFonts w:ascii="Times New Roman" w:hAnsi="Times New Roman" w:cs="Times New Roman"/>
          <w:sz w:val="24"/>
          <w:szCs w:val="24"/>
        </w:rPr>
        <w:t xml:space="preserve">на </w:t>
      </w:r>
      <w:r w:rsidRPr="00FD3BBA">
        <w:rPr>
          <w:rFonts w:ascii="Times New Roman" w:hAnsi="Times New Roman" w:cs="Times New Roman"/>
          <w:sz w:val="24"/>
          <w:szCs w:val="24"/>
        </w:rPr>
        <w:t xml:space="preserve">устната, така и </w:t>
      </w:r>
      <w:r>
        <w:rPr>
          <w:rFonts w:ascii="Times New Roman" w:hAnsi="Times New Roman" w:cs="Times New Roman"/>
          <w:sz w:val="24"/>
          <w:szCs w:val="24"/>
        </w:rPr>
        <w:t xml:space="preserve">на </w:t>
      </w:r>
      <w:r w:rsidRPr="00FD3BBA">
        <w:rPr>
          <w:rFonts w:ascii="Times New Roman" w:hAnsi="Times New Roman" w:cs="Times New Roman"/>
          <w:sz w:val="24"/>
          <w:szCs w:val="24"/>
        </w:rPr>
        <w:t xml:space="preserve">писмената комуникация зависи от различни фактори, които са свързани със склонностите на аудиторията. Тези фактори включват интереса на аудиторията към темата, тяхното настроение в момента на комуникацията и дали вече има предварително съгласие или несъгласие със съобщението. Когато аудиторията е заинтересована, настроена положително и предварително е съгласна с информацията, е по-вероятно съобщението да бъде по-ефективно приемано и разбирано. </w:t>
      </w:r>
      <w:r>
        <w:rPr>
          <w:rFonts w:ascii="Times New Roman" w:hAnsi="Times New Roman" w:cs="Times New Roman"/>
          <w:sz w:val="24"/>
          <w:szCs w:val="24"/>
        </w:rPr>
        <w:t>Все пак</w:t>
      </w:r>
      <w:r w:rsidRPr="00FD3BBA">
        <w:rPr>
          <w:rFonts w:ascii="Times New Roman" w:hAnsi="Times New Roman" w:cs="Times New Roman"/>
          <w:sz w:val="24"/>
          <w:szCs w:val="24"/>
        </w:rPr>
        <w:t>, влиянието на тези фактори може да варира в зависимост от контекста на комуникацията и от индивидуалните особености на слушателите или читателите. Осъзнаването на тези фактори е от съществено значение за комуникаторите, които желаят да постигнат по-голяма ефективност в предаването на своето съобщение</w:t>
      </w:r>
      <w:r>
        <w:rPr>
          <w:rFonts w:ascii="Times New Roman" w:hAnsi="Times New Roman" w:cs="Times New Roman"/>
          <w:sz w:val="24"/>
          <w:szCs w:val="24"/>
        </w:rPr>
        <w:t xml:space="preserve"> </w:t>
      </w:r>
      <w:r w:rsidRPr="00FD3BBA">
        <w:rPr>
          <w:rFonts w:ascii="Times New Roman" w:hAnsi="Times New Roman" w:cs="Times New Roman"/>
          <w:sz w:val="24"/>
          <w:szCs w:val="24"/>
        </w:rPr>
        <w:t xml:space="preserve">(Leiss, Kline, &amp; ‎Sut, 1997, стр. </w:t>
      </w:r>
      <w:r>
        <w:rPr>
          <w:rFonts w:ascii="Times New Roman" w:hAnsi="Times New Roman" w:cs="Times New Roman"/>
          <w:sz w:val="24"/>
          <w:szCs w:val="24"/>
        </w:rPr>
        <w:t>47</w:t>
      </w:r>
      <w:r w:rsidRPr="00FD3BBA">
        <w:rPr>
          <w:rFonts w:ascii="Times New Roman" w:hAnsi="Times New Roman" w:cs="Times New Roman"/>
          <w:sz w:val="24"/>
          <w:szCs w:val="24"/>
        </w:rPr>
        <w:t>).</w:t>
      </w:r>
    </w:p>
    <w:p w14:paraId="650D2CBF" w14:textId="46361C20" w:rsidR="00FD3BBA" w:rsidRDefault="00FD3BBA" w:rsidP="00FD3BBA">
      <w:pPr>
        <w:spacing w:line="360" w:lineRule="auto"/>
        <w:ind w:firstLine="708"/>
        <w:jc w:val="both"/>
        <w:rPr>
          <w:rFonts w:ascii="Times New Roman" w:hAnsi="Times New Roman" w:cs="Times New Roman"/>
          <w:sz w:val="24"/>
          <w:szCs w:val="24"/>
          <w:lang w:val="en-GB"/>
        </w:rPr>
      </w:pPr>
      <w:r w:rsidRPr="00FD3BBA">
        <w:rPr>
          <w:rFonts w:ascii="Times New Roman" w:hAnsi="Times New Roman" w:cs="Times New Roman"/>
          <w:sz w:val="24"/>
          <w:szCs w:val="24"/>
        </w:rPr>
        <w:t xml:space="preserve">Изборът на комуникационен канал е от изключително значение, тъй като влияе на това как информацията ще бъде възприета от аудиторията. Възприятието на информацията се различава между междуличностната, директна комуникация и комуникацията, предавана през медии. В междуличностната комуникация, където общуването е директно между индивиди, има възможност за непосредствен контакт, използване на невербални средства и получаване на обратна връзка. Този тип </w:t>
      </w:r>
      <w:r w:rsidRPr="00FD3BBA">
        <w:rPr>
          <w:rFonts w:ascii="Times New Roman" w:hAnsi="Times New Roman" w:cs="Times New Roman"/>
          <w:sz w:val="24"/>
          <w:szCs w:val="24"/>
        </w:rPr>
        <w:lastRenderedPageBreak/>
        <w:t>комуникация позволява по-голяма персонализация и адаптация към нуждите и характеристиките на конкретната аудитория. В сравнение, комуникацията, предавана през медии, като телевизия, радио, интернет и печат, е по-масова и често не предоставя възможност за непосредствена обратна връзка. Тук важността на визуалните и звукови елементи, както и структурата на информацията, става от решаващо значение</w:t>
      </w:r>
      <w:r w:rsidR="00914806" w:rsidRPr="00914806">
        <w:rPr>
          <w:rFonts w:ascii="Times New Roman" w:hAnsi="Times New Roman" w:cs="Times New Roman"/>
          <w:sz w:val="24"/>
          <w:szCs w:val="24"/>
        </w:rPr>
        <w:t>(Leiss, Kline, &amp; ‎Sut, 1997, стр. 4</w:t>
      </w:r>
      <w:r w:rsidR="00914806">
        <w:rPr>
          <w:rFonts w:ascii="Times New Roman" w:hAnsi="Times New Roman" w:cs="Times New Roman"/>
          <w:sz w:val="24"/>
          <w:szCs w:val="24"/>
        </w:rPr>
        <w:t>9</w:t>
      </w:r>
      <w:r w:rsidR="00914806" w:rsidRPr="00914806">
        <w:rPr>
          <w:rFonts w:ascii="Times New Roman" w:hAnsi="Times New Roman" w:cs="Times New Roman"/>
          <w:sz w:val="24"/>
          <w:szCs w:val="24"/>
        </w:rPr>
        <w:t>).</w:t>
      </w:r>
      <w:r w:rsidRPr="00FD3BBA">
        <w:rPr>
          <w:rFonts w:ascii="Times New Roman" w:hAnsi="Times New Roman" w:cs="Times New Roman"/>
          <w:sz w:val="24"/>
          <w:szCs w:val="24"/>
        </w:rPr>
        <w:t xml:space="preserve"> По този начин, изборът на подходящ комуникационен канал трябва да бъде обмислен в контекста на целите и характеристиките на конкретната комуникационна ситуация.</w:t>
      </w:r>
    </w:p>
    <w:p w14:paraId="05759C2F" w14:textId="0E43B1E1" w:rsidR="00914806" w:rsidRDefault="00914806" w:rsidP="00FD3BBA">
      <w:pPr>
        <w:spacing w:line="360" w:lineRule="auto"/>
        <w:ind w:firstLine="708"/>
        <w:jc w:val="both"/>
        <w:rPr>
          <w:rFonts w:ascii="Times New Roman" w:hAnsi="Times New Roman" w:cs="Times New Roman"/>
          <w:sz w:val="24"/>
          <w:szCs w:val="24"/>
          <w:lang w:val="en-GB"/>
        </w:rPr>
      </w:pPr>
      <w:r w:rsidRPr="00914806">
        <w:rPr>
          <w:rFonts w:ascii="Times New Roman" w:hAnsi="Times New Roman" w:cs="Times New Roman"/>
          <w:sz w:val="24"/>
          <w:szCs w:val="24"/>
        </w:rPr>
        <w:t>Културните характеристики, възрастта, социокултурната среда, груповите динамики и предразположеността към логическо или емоционално убеждение са съществени фактори, които влияят на ефективността на убедителната комуникация. Културните различия в ценностите, убежденията и комуникационните стилове могат да оформят начина, по който индивидите восприемат и реагират на съобщения. Възрастните и социокултурната среда оказват влияние върху предпочитанията и интересите на аудиторията, като същевременно влияят и върху начина, по който те вземат решения и се ангажират с комуникационни послания. Груповите динамики могат да формират поведенчески модели и да повлияят на приемането на убедителни аргументи. Предразположеността към логическо или емоционално убеждение е също важен аспект, който отразява какви типове аргументи и стилове на комуникация са по-ефективни за конкретната аудитория. Следователно, успешната убедителна комуникация изисква изграждане на съобщение, което е адаптирано към тези фактори и отчита специфичните характеристики на целевата аудитория</w:t>
      </w:r>
      <w:r w:rsidR="00FD3BBA" w:rsidRPr="00FD3BBA">
        <w:rPr>
          <w:rFonts w:ascii="Times New Roman" w:hAnsi="Times New Roman" w:cs="Times New Roman"/>
          <w:sz w:val="24"/>
          <w:szCs w:val="24"/>
          <w:lang w:val="en-GB"/>
        </w:rPr>
        <w:t xml:space="preserve"> (</w:t>
      </w:r>
      <w:proofErr w:type="spellStart"/>
      <w:r w:rsidR="00FD3BBA" w:rsidRPr="00FD3BBA">
        <w:rPr>
          <w:rFonts w:ascii="Times New Roman" w:hAnsi="Times New Roman" w:cs="Times New Roman"/>
          <w:sz w:val="24"/>
          <w:szCs w:val="24"/>
          <w:lang w:val="en-GB"/>
        </w:rPr>
        <w:t>Leiss</w:t>
      </w:r>
      <w:proofErr w:type="spellEnd"/>
      <w:r w:rsidR="00FD3BBA" w:rsidRPr="00FD3BBA">
        <w:rPr>
          <w:rFonts w:ascii="Times New Roman" w:hAnsi="Times New Roman" w:cs="Times New Roman"/>
          <w:sz w:val="24"/>
          <w:szCs w:val="24"/>
          <w:lang w:val="en-GB"/>
        </w:rPr>
        <w:t xml:space="preserve">, Kline, &amp; ‎Sut, 1997, </w:t>
      </w:r>
      <w:proofErr w:type="spellStart"/>
      <w:r w:rsidR="00FD3BBA" w:rsidRPr="00FD3BBA">
        <w:rPr>
          <w:rFonts w:ascii="Times New Roman" w:hAnsi="Times New Roman" w:cs="Times New Roman"/>
          <w:sz w:val="24"/>
          <w:szCs w:val="24"/>
          <w:lang w:val="en-GB"/>
        </w:rPr>
        <w:t>стр</w:t>
      </w:r>
      <w:proofErr w:type="spellEnd"/>
      <w:r w:rsidR="00FD3BBA" w:rsidRPr="00FD3BBA">
        <w:rPr>
          <w:rFonts w:ascii="Times New Roman" w:hAnsi="Times New Roman" w:cs="Times New Roman"/>
          <w:sz w:val="24"/>
          <w:szCs w:val="24"/>
          <w:lang w:val="en-GB"/>
        </w:rPr>
        <w:t xml:space="preserve">. 51). </w:t>
      </w:r>
    </w:p>
    <w:p w14:paraId="1846AF79" w14:textId="24E1CCAC" w:rsidR="00FD3BBA" w:rsidRPr="00FD3BBA" w:rsidRDefault="00FD3BBA" w:rsidP="00FD3BBA">
      <w:pPr>
        <w:spacing w:line="360" w:lineRule="auto"/>
        <w:ind w:firstLine="708"/>
        <w:jc w:val="both"/>
        <w:rPr>
          <w:rFonts w:ascii="Times New Roman" w:hAnsi="Times New Roman" w:cs="Times New Roman"/>
          <w:sz w:val="24"/>
          <w:szCs w:val="24"/>
          <w:lang w:val="en-GB"/>
        </w:rPr>
      </w:pPr>
      <w:proofErr w:type="spellStart"/>
      <w:r w:rsidRPr="00FD3BBA">
        <w:rPr>
          <w:rFonts w:ascii="Times New Roman" w:hAnsi="Times New Roman" w:cs="Times New Roman"/>
          <w:sz w:val="24"/>
          <w:szCs w:val="24"/>
          <w:lang w:val="en-GB"/>
        </w:rPr>
        <w:t>Езикът</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основното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средство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комуникация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между</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хората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има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тясна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връзка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между</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човешкото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мислене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постигане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максимална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вербална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убедителност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комуникаторът</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трябва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използва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който</w:t>
      </w:r>
      <w:proofErr w:type="spellEnd"/>
      <w:r w:rsidRPr="00FD3BBA">
        <w:rPr>
          <w:rFonts w:ascii="Times New Roman" w:hAnsi="Times New Roman" w:cs="Times New Roman"/>
          <w:sz w:val="24"/>
          <w:szCs w:val="24"/>
          <w:lang w:val="en-GB"/>
        </w:rPr>
        <w:t xml:space="preserve"> е </w:t>
      </w:r>
      <w:proofErr w:type="spellStart"/>
      <w:r w:rsidRPr="00FD3BBA">
        <w:rPr>
          <w:rFonts w:ascii="Times New Roman" w:hAnsi="Times New Roman" w:cs="Times New Roman"/>
          <w:sz w:val="24"/>
          <w:szCs w:val="24"/>
          <w:lang w:val="en-GB"/>
        </w:rPr>
        <w:t>универсален</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аудиторията</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самия</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комуникатор</w:t>
      </w:r>
      <w:proofErr w:type="spellEnd"/>
      <w:r w:rsidRPr="00FD3BBA">
        <w:rPr>
          <w:rFonts w:ascii="Times New Roman" w:hAnsi="Times New Roman" w:cs="Times New Roman"/>
          <w:sz w:val="24"/>
          <w:szCs w:val="24"/>
          <w:lang w:val="en-GB"/>
        </w:rPr>
        <w:t xml:space="preserve">, с </w:t>
      </w:r>
      <w:proofErr w:type="spellStart"/>
      <w:r w:rsidRPr="00FD3BBA">
        <w:rPr>
          <w:rFonts w:ascii="Times New Roman" w:hAnsi="Times New Roman" w:cs="Times New Roman"/>
          <w:sz w:val="24"/>
          <w:szCs w:val="24"/>
          <w:lang w:val="en-GB"/>
        </w:rPr>
        <w:t>обогатен</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лексикон</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разбираем</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двете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страни</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културно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влияни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мисловен</w:t>
      </w:r>
      <w:proofErr w:type="spellEnd"/>
      <w:r w:rsidRPr="00FD3BBA">
        <w:rPr>
          <w:rFonts w:ascii="Times New Roman" w:hAnsi="Times New Roman" w:cs="Times New Roman"/>
          <w:sz w:val="24"/>
          <w:szCs w:val="24"/>
          <w:lang w:val="en-GB"/>
        </w:rPr>
        <w:t xml:space="preserve"> и </w:t>
      </w:r>
      <w:proofErr w:type="spellStart"/>
      <w:r w:rsidRPr="00FD3BBA">
        <w:rPr>
          <w:rFonts w:ascii="Times New Roman" w:hAnsi="Times New Roman" w:cs="Times New Roman"/>
          <w:sz w:val="24"/>
          <w:szCs w:val="24"/>
          <w:lang w:val="en-GB"/>
        </w:rPr>
        <w:t>поведенчески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матрици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Това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позволява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разпространението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на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културни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стойности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чрез</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подходящ</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език</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подготвяйки</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почвата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за</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убедително</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взаимодействие</w:t>
      </w:r>
      <w:proofErr w:type="spellEnd"/>
      <w:r w:rsidRPr="00FD3BBA">
        <w:rPr>
          <w:rFonts w:ascii="Times New Roman" w:hAnsi="Times New Roman" w:cs="Times New Roman"/>
          <w:sz w:val="24"/>
          <w:szCs w:val="24"/>
          <w:lang w:val="en-GB"/>
        </w:rPr>
        <w:t xml:space="preserve"> (</w:t>
      </w:r>
      <w:proofErr w:type="spellStart"/>
      <w:r w:rsidRPr="00FD3BBA">
        <w:rPr>
          <w:rFonts w:ascii="Times New Roman" w:hAnsi="Times New Roman" w:cs="Times New Roman"/>
          <w:sz w:val="24"/>
          <w:szCs w:val="24"/>
          <w:lang w:val="en-GB"/>
        </w:rPr>
        <w:t>Leiss</w:t>
      </w:r>
      <w:proofErr w:type="spellEnd"/>
      <w:r w:rsidRPr="00FD3BBA">
        <w:rPr>
          <w:rFonts w:ascii="Times New Roman" w:hAnsi="Times New Roman" w:cs="Times New Roman"/>
          <w:sz w:val="24"/>
          <w:szCs w:val="24"/>
          <w:lang w:val="en-GB"/>
        </w:rPr>
        <w:t xml:space="preserve">, Kline, &amp; ‎Sut, 1997, </w:t>
      </w:r>
      <w:proofErr w:type="spellStart"/>
      <w:r w:rsidRPr="00FD3BBA">
        <w:rPr>
          <w:rFonts w:ascii="Times New Roman" w:hAnsi="Times New Roman" w:cs="Times New Roman"/>
          <w:sz w:val="24"/>
          <w:szCs w:val="24"/>
          <w:lang w:val="en-GB"/>
        </w:rPr>
        <w:t>стр</w:t>
      </w:r>
      <w:proofErr w:type="spellEnd"/>
      <w:r w:rsidRPr="00FD3BBA">
        <w:rPr>
          <w:rFonts w:ascii="Times New Roman" w:hAnsi="Times New Roman" w:cs="Times New Roman"/>
          <w:sz w:val="24"/>
          <w:szCs w:val="24"/>
          <w:lang w:val="en-GB"/>
        </w:rPr>
        <w:t>. 112).</w:t>
      </w:r>
    </w:p>
    <w:p w14:paraId="19E57FC3" w14:textId="7912991E" w:rsidR="00914806" w:rsidRPr="00914806" w:rsidRDefault="00914806" w:rsidP="00914806">
      <w:pPr>
        <w:spacing w:line="360" w:lineRule="auto"/>
        <w:ind w:firstLine="708"/>
        <w:jc w:val="both"/>
        <w:rPr>
          <w:rFonts w:ascii="Times New Roman" w:hAnsi="Times New Roman" w:cs="Times New Roman"/>
          <w:sz w:val="24"/>
          <w:szCs w:val="24"/>
          <w:lang w:val="en-GB"/>
        </w:rPr>
      </w:pPr>
      <w:r w:rsidRPr="00914806">
        <w:rPr>
          <w:rFonts w:ascii="Times New Roman" w:hAnsi="Times New Roman" w:cs="Times New Roman"/>
          <w:sz w:val="24"/>
          <w:szCs w:val="24"/>
        </w:rPr>
        <w:t xml:space="preserve">В днешния глобализиран свят, невербалната комуникация заема все по-значимо място, поради факта, че само малка част от информацията, предавана в рамките на </w:t>
      </w:r>
      <w:r w:rsidRPr="00914806">
        <w:rPr>
          <w:rFonts w:ascii="Times New Roman" w:hAnsi="Times New Roman" w:cs="Times New Roman"/>
          <w:sz w:val="24"/>
          <w:szCs w:val="24"/>
        </w:rPr>
        <w:lastRenderedPageBreak/>
        <w:t>комуникацията, е свързана с речта, докато повечето съобщения се предават и възприемат чрез невербално поведение. Този аспект става особено важен, особено когато съобщенията са противоречиви. Фактори като изразът на лицето на комуникатора, погледът, разстоянието от аудиторията и съпътстващите жестове изиграват ключова роля в тълкуването на съобщението. Всяко несъответствие между вербалното съобщение и невербалното поведение на комуникатора съществено намалява тяхната убедителност пред аудиторията. Следователно, ефективната комуникация изисква хармония между вербалните и невербалните елементи, което е от съществено значение, особено в контекста на съобщения с възможни противоречия</w:t>
      </w:r>
      <w:r w:rsidRPr="00914806">
        <w:rPr>
          <w:rFonts w:ascii="Times New Roman" w:hAnsi="Times New Roman" w:cs="Times New Roman"/>
          <w:sz w:val="24"/>
          <w:szCs w:val="24"/>
          <w:lang w:val="en-GB"/>
        </w:rPr>
        <w:t xml:space="preserve"> (Matsumoto 2020, </w:t>
      </w:r>
      <w:proofErr w:type="spellStart"/>
      <w:r w:rsidRPr="00914806">
        <w:rPr>
          <w:rFonts w:ascii="Times New Roman" w:hAnsi="Times New Roman" w:cs="Times New Roman"/>
          <w:sz w:val="24"/>
          <w:szCs w:val="24"/>
          <w:lang w:val="en-GB"/>
        </w:rPr>
        <w:t>стр</w:t>
      </w:r>
      <w:proofErr w:type="spellEnd"/>
      <w:r w:rsidRPr="00914806">
        <w:rPr>
          <w:rFonts w:ascii="Times New Roman" w:hAnsi="Times New Roman" w:cs="Times New Roman"/>
          <w:sz w:val="24"/>
          <w:szCs w:val="24"/>
          <w:lang w:val="en-GB"/>
        </w:rPr>
        <w:t>. 74).</w:t>
      </w:r>
    </w:p>
    <w:p w14:paraId="76F0C170" w14:textId="77777777" w:rsidR="007D4075" w:rsidRDefault="00914806" w:rsidP="00914806">
      <w:pPr>
        <w:spacing w:line="360" w:lineRule="auto"/>
        <w:ind w:firstLine="708"/>
        <w:jc w:val="both"/>
        <w:rPr>
          <w:rFonts w:ascii="Times New Roman" w:hAnsi="Times New Roman" w:cs="Times New Roman"/>
          <w:sz w:val="24"/>
          <w:szCs w:val="24"/>
          <w:lang w:val="en-GB"/>
        </w:rPr>
      </w:pPr>
      <w:proofErr w:type="spellStart"/>
      <w:r w:rsidRPr="00914806">
        <w:rPr>
          <w:rFonts w:ascii="Times New Roman" w:hAnsi="Times New Roman" w:cs="Times New Roman"/>
          <w:sz w:val="24"/>
          <w:szCs w:val="24"/>
          <w:lang w:val="en-GB"/>
        </w:rPr>
        <w:t>Както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вербалното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така</w:t>
      </w:r>
      <w:proofErr w:type="spellEnd"/>
      <w:r w:rsidRPr="00914806">
        <w:rPr>
          <w:rFonts w:ascii="Times New Roman" w:hAnsi="Times New Roman" w:cs="Times New Roman"/>
          <w:sz w:val="24"/>
          <w:szCs w:val="24"/>
          <w:lang w:val="en-GB"/>
        </w:rPr>
        <w:t xml:space="preserve"> и </w:t>
      </w:r>
      <w:proofErr w:type="spellStart"/>
      <w:r w:rsidRPr="00914806">
        <w:rPr>
          <w:rFonts w:ascii="Times New Roman" w:hAnsi="Times New Roman" w:cs="Times New Roman"/>
          <w:sz w:val="24"/>
          <w:szCs w:val="24"/>
          <w:lang w:val="en-GB"/>
        </w:rPr>
        <w:t>невербалното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поведение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от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съществено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значение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за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преодоляване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пречките</w:t>
      </w:r>
      <w:proofErr w:type="spellEnd"/>
      <w:r w:rsidRPr="00914806">
        <w:rPr>
          <w:rFonts w:ascii="Times New Roman" w:hAnsi="Times New Roman" w:cs="Times New Roman"/>
          <w:sz w:val="24"/>
          <w:szCs w:val="24"/>
          <w:lang w:val="en-GB"/>
        </w:rPr>
        <w:t xml:space="preserve"> в </w:t>
      </w:r>
      <w:proofErr w:type="spellStart"/>
      <w:r w:rsidRPr="00914806">
        <w:rPr>
          <w:rFonts w:ascii="Times New Roman" w:hAnsi="Times New Roman" w:cs="Times New Roman"/>
          <w:sz w:val="24"/>
          <w:szCs w:val="24"/>
          <w:lang w:val="en-GB"/>
        </w:rPr>
        <w:t>предаването</w:t>
      </w:r>
      <w:proofErr w:type="spellEnd"/>
      <w:r w:rsidRPr="00914806">
        <w:rPr>
          <w:rFonts w:ascii="Times New Roman" w:hAnsi="Times New Roman" w:cs="Times New Roman"/>
          <w:sz w:val="24"/>
          <w:szCs w:val="24"/>
          <w:lang w:val="en-GB"/>
        </w:rPr>
        <w:t xml:space="preserve"> и </w:t>
      </w:r>
      <w:proofErr w:type="spellStart"/>
      <w:r w:rsidRPr="00914806">
        <w:rPr>
          <w:rFonts w:ascii="Times New Roman" w:hAnsi="Times New Roman" w:cs="Times New Roman"/>
          <w:sz w:val="24"/>
          <w:szCs w:val="24"/>
          <w:lang w:val="en-GB"/>
        </w:rPr>
        <w:t>приемането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информация</w:t>
      </w:r>
      <w:proofErr w:type="spellEnd"/>
      <w:r w:rsidRPr="00914806">
        <w:rPr>
          <w:rFonts w:ascii="Times New Roman" w:hAnsi="Times New Roman" w:cs="Times New Roman"/>
          <w:sz w:val="24"/>
          <w:szCs w:val="24"/>
          <w:lang w:val="en-GB"/>
        </w:rPr>
        <w:t xml:space="preserve"> в </w:t>
      </w:r>
      <w:proofErr w:type="spellStart"/>
      <w:r w:rsidRPr="00914806">
        <w:rPr>
          <w:rFonts w:ascii="Times New Roman" w:hAnsi="Times New Roman" w:cs="Times New Roman"/>
          <w:sz w:val="24"/>
          <w:szCs w:val="24"/>
          <w:lang w:val="en-GB"/>
        </w:rPr>
        <w:t>междуличностната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комуникация</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Следователно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директният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контакт</w:t>
      </w:r>
      <w:proofErr w:type="spellEnd"/>
      <w:r w:rsidRPr="00914806">
        <w:rPr>
          <w:rFonts w:ascii="Times New Roman" w:hAnsi="Times New Roman" w:cs="Times New Roman"/>
          <w:sz w:val="24"/>
          <w:szCs w:val="24"/>
          <w:lang w:val="en-GB"/>
        </w:rPr>
        <w:t xml:space="preserve"> с </w:t>
      </w:r>
      <w:proofErr w:type="spellStart"/>
      <w:r w:rsidRPr="00914806">
        <w:rPr>
          <w:rFonts w:ascii="Times New Roman" w:hAnsi="Times New Roman" w:cs="Times New Roman"/>
          <w:sz w:val="24"/>
          <w:szCs w:val="24"/>
          <w:lang w:val="en-GB"/>
        </w:rPr>
        <w:t>хората</w:t>
      </w:r>
      <w:proofErr w:type="spellEnd"/>
      <w:r w:rsidRPr="00914806">
        <w:rPr>
          <w:rFonts w:ascii="Times New Roman" w:hAnsi="Times New Roman" w:cs="Times New Roman"/>
          <w:sz w:val="24"/>
          <w:szCs w:val="24"/>
          <w:lang w:val="en-GB"/>
        </w:rPr>
        <w:t xml:space="preserve"> е </w:t>
      </w:r>
      <w:proofErr w:type="spellStart"/>
      <w:r w:rsidRPr="00914806">
        <w:rPr>
          <w:rFonts w:ascii="Times New Roman" w:hAnsi="Times New Roman" w:cs="Times New Roman"/>
          <w:sz w:val="24"/>
          <w:szCs w:val="24"/>
          <w:lang w:val="en-GB"/>
        </w:rPr>
        <w:t>най-ефективното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средство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за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убедителен</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ефект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Въпреки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това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следва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да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пренебрегва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въздействието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медиите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като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канал</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влияние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тъй</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като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масовите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медии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станали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неотделима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част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от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съвременното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общество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Този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канал</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играе</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изключително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важна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роля</w:t>
      </w:r>
      <w:proofErr w:type="spellEnd"/>
      <w:r w:rsidRPr="00914806">
        <w:rPr>
          <w:rFonts w:ascii="Times New Roman" w:hAnsi="Times New Roman" w:cs="Times New Roman"/>
          <w:sz w:val="24"/>
          <w:szCs w:val="24"/>
          <w:lang w:val="en-GB"/>
        </w:rPr>
        <w:t xml:space="preserve"> в </w:t>
      </w:r>
      <w:proofErr w:type="spellStart"/>
      <w:r w:rsidRPr="00914806">
        <w:rPr>
          <w:rFonts w:ascii="Times New Roman" w:hAnsi="Times New Roman" w:cs="Times New Roman"/>
          <w:sz w:val="24"/>
          <w:szCs w:val="24"/>
          <w:lang w:val="en-GB"/>
        </w:rPr>
        <w:t>убедителната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комуникация</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често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наричан</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магически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информационни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куршуми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способни</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да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формират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всяко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обществено</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мнение</w:t>
      </w:r>
      <w:proofErr w:type="spellEnd"/>
      <w:r w:rsidRPr="00914806">
        <w:rPr>
          <w:rFonts w:ascii="Times New Roman" w:hAnsi="Times New Roman" w:cs="Times New Roman"/>
          <w:sz w:val="24"/>
          <w:szCs w:val="24"/>
          <w:lang w:val="en-GB"/>
        </w:rPr>
        <w:t xml:space="preserve"> и </w:t>
      </w:r>
      <w:proofErr w:type="spellStart"/>
      <w:r w:rsidRPr="00914806">
        <w:rPr>
          <w:rFonts w:ascii="Times New Roman" w:hAnsi="Times New Roman" w:cs="Times New Roman"/>
          <w:sz w:val="24"/>
          <w:szCs w:val="24"/>
          <w:lang w:val="en-GB"/>
        </w:rPr>
        <w:t>да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убеждават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хората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да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подкрепят</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всяка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предпочитана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идея</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на</w:t>
      </w:r>
      <w:proofErr w:type="spellEnd"/>
      <w:r w:rsidRPr="00914806">
        <w:rPr>
          <w:rFonts w:ascii="Times New Roman" w:hAnsi="Times New Roman" w:cs="Times New Roman"/>
          <w:sz w:val="24"/>
          <w:szCs w:val="24"/>
          <w:lang w:val="en-GB"/>
        </w:rPr>
        <w:t xml:space="preserve"> </w:t>
      </w:r>
      <w:proofErr w:type="spellStart"/>
      <w:r w:rsidRPr="00914806">
        <w:rPr>
          <w:rFonts w:ascii="Times New Roman" w:hAnsi="Times New Roman" w:cs="Times New Roman"/>
          <w:sz w:val="24"/>
          <w:szCs w:val="24"/>
          <w:lang w:val="en-GB"/>
        </w:rPr>
        <w:t>комуникатора</w:t>
      </w:r>
      <w:proofErr w:type="spellEnd"/>
      <w:r w:rsidRPr="00914806">
        <w:rPr>
          <w:rFonts w:ascii="Times New Roman" w:hAnsi="Times New Roman" w:cs="Times New Roman"/>
          <w:sz w:val="24"/>
          <w:szCs w:val="24"/>
          <w:lang w:val="en-GB"/>
        </w:rPr>
        <w:t xml:space="preserve"> (Myers, 2002, </w:t>
      </w:r>
      <w:proofErr w:type="spellStart"/>
      <w:r w:rsidRPr="00914806">
        <w:rPr>
          <w:rFonts w:ascii="Times New Roman" w:hAnsi="Times New Roman" w:cs="Times New Roman"/>
          <w:sz w:val="24"/>
          <w:szCs w:val="24"/>
          <w:lang w:val="en-GB"/>
        </w:rPr>
        <w:t>стр</w:t>
      </w:r>
      <w:proofErr w:type="spellEnd"/>
      <w:r w:rsidRPr="00914806">
        <w:rPr>
          <w:rFonts w:ascii="Times New Roman" w:hAnsi="Times New Roman" w:cs="Times New Roman"/>
          <w:sz w:val="24"/>
          <w:szCs w:val="24"/>
          <w:lang w:val="en-GB"/>
        </w:rPr>
        <w:t xml:space="preserve">. 98). </w:t>
      </w:r>
    </w:p>
    <w:p w14:paraId="393DD1DB" w14:textId="375022BB" w:rsidR="00914806" w:rsidRPr="00914806" w:rsidRDefault="007D4075" w:rsidP="00914806">
      <w:pPr>
        <w:spacing w:line="360" w:lineRule="auto"/>
        <w:ind w:firstLine="708"/>
        <w:jc w:val="both"/>
        <w:rPr>
          <w:rFonts w:ascii="Times New Roman" w:hAnsi="Times New Roman" w:cs="Times New Roman"/>
          <w:vanish/>
          <w:sz w:val="24"/>
          <w:szCs w:val="24"/>
          <w:lang w:val="en-GB"/>
        </w:rPr>
      </w:pPr>
      <w:r w:rsidRPr="007D4075">
        <w:rPr>
          <w:rFonts w:ascii="Times New Roman" w:hAnsi="Times New Roman" w:cs="Times New Roman"/>
          <w:sz w:val="24"/>
          <w:szCs w:val="24"/>
        </w:rPr>
        <w:t>Въпреки че каналът за масова комуникация се характеризира с относително сложен и главно пасивен убедителен ефект в сравнение с активния ефект на междуличностната комуникация, той възниква като преобладаващ начин за масово убеждение в съвременния глобализиран свят. Това означава, че в масовата комуникация влиянието често е по-сложно и не толкова активно, тъй като получателите на информацията често са пасивни и по-малко взаимодействат с комуникатора. Въпреки това, този канал се превръща в предпочитан начин за убеждение, тъй като обхваща голям брой хора и е способен да формира общественото мнение чрез т.нар. "магически информационни куршуми". Тези "куршуми" са в състояние да формират всякакви обществени мнения и да влияят върху личните убеждения на хората, като предоставят на комуникаторите мощно средство за убеждение, особено в условията на глобализация</w:t>
      </w:r>
      <w:r>
        <w:rPr>
          <w:rFonts w:ascii="Times New Roman" w:hAnsi="Times New Roman" w:cs="Times New Roman"/>
          <w:sz w:val="24"/>
          <w:szCs w:val="24"/>
        </w:rPr>
        <w:t>та</w:t>
      </w:r>
      <w:r w:rsidR="00914806" w:rsidRPr="00914806">
        <w:rPr>
          <w:rFonts w:ascii="Times New Roman" w:hAnsi="Times New Roman" w:cs="Times New Roman"/>
          <w:sz w:val="24"/>
          <w:szCs w:val="24"/>
          <w:lang w:val="en-GB"/>
        </w:rPr>
        <w:t xml:space="preserve"> </w:t>
      </w:r>
      <w:r w:rsidRPr="00914806">
        <w:rPr>
          <w:rFonts w:ascii="Times New Roman" w:hAnsi="Times New Roman" w:cs="Times New Roman"/>
          <w:sz w:val="24"/>
          <w:szCs w:val="24"/>
          <w:lang w:val="en-GB"/>
        </w:rPr>
        <w:t xml:space="preserve">(Myers, 2002, </w:t>
      </w:r>
      <w:proofErr w:type="spellStart"/>
      <w:r w:rsidRPr="00914806">
        <w:rPr>
          <w:rFonts w:ascii="Times New Roman" w:hAnsi="Times New Roman" w:cs="Times New Roman"/>
          <w:sz w:val="24"/>
          <w:szCs w:val="24"/>
          <w:lang w:val="en-GB"/>
        </w:rPr>
        <w:t>стр</w:t>
      </w:r>
      <w:proofErr w:type="spellEnd"/>
      <w:r w:rsidRPr="00914806">
        <w:rPr>
          <w:rFonts w:ascii="Times New Roman" w:hAnsi="Times New Roman" w:cs="Times New Roman"/>
          <w:sz w:val="24"/>
          <w:szCs w:val="24"/>
          <w:lang w:val="en-GB"/>
        </w:rPr>
        <w:t xml:space="preserve">. 98). </w:t>
      </w:r>
      <w:r w:rsidR="00914806" w:rsidRPr="00914806">
        <w:rPr>
          <w:rFonts w:ascii="Times New Roman" w:hAnsi="Times New Roman" w:cs="Times New Roman"/>
          <w:vanish/>
          <w:sz w:val="24"/>
          <w:szCs w:val="24"/>
          <w:lang w:val="en-GB"/>
        </w:rPr>
        <w:t>Top of Form</w:t>
      </w:r>
    </w:p>
    <w:p w14:paraId="6AC67F6F" w14:textId="77777777" w:rsidR="00FD3BBA" w:rsidRPr="00FD3BBA" w:rsidRDefault="00FD3BBA" w:rsidP="00FD3BBA">
      <w:pPr>
        <w:spacing w:line="360" w:lineRule="auto"/>
        <w:ind w:firstLine="708"/>
        <w:jc w:val="both"/>
        <w:rPr>
          <w:rFonts w:ascii="Times New Roman" w:hAnsi="Times New Roman" w:cs="Times New Roman"/>
          <w:vanish/>
          <w:sz w:val="24"/>
          <w:szCs w:val="24"/>
          <w:lang w:val="en-GB"/>
        </w:rPr>
      </w:pPr>
      <w:r w:rsidRPr="00FD3BBA">
        <w:rPr>
          <w:rFonts w:ascii="Times New Roman" w:hAnsi="Times New Roman" w:cs="Times New Roman"/>
          <w:vanish/>
          <w:sz w:val="24"/>
          <w:szCs w:val="24"/>
          <w:lang w:val="en-GB"/>
        </w:rPr>
        <w:t>Top of Form</w:t>
      </w:r>
    </w:p>
    <w:p w14:paraId="42C26483" w14:textId="5C13B44B" w:rsidR="00FD3BBA" w:rsidRPr="00FD3BBA" w:rsidRDefault="00FD3BBA" w:rsidP="00FD3BBA">
      <w:pPr>
        <w:spacing w:line="360" w:lineRule="auto"/>
        <w:ind w:firstLine="708"/>
        <w:jc w:val="both"/>
        <w:rPr>
          <w:rFonts w:ascii="Times New Roman" w:hAnsi="Times New Roman" w:cs="Times New Roman"/>
          <w:vanish/>
          <w:sz w:val="24"/>
          <w:szCs w:val="24"/>
          <w:lang w:val="en-GB"/>
        </w:rPr>
      </w:pPr>
      <w:r w:rsidRPr="00FD3BBA">
        <w:rPr>
          <w:rFonts w:ascii="Times New Roman" w:hAnsi="Times New Roman" w:cs="Times New Roman"/>
          <w:vanish/>
          <w:sz w:val="24"/>
          <w:szCs w:val="24"/>
          <w:lang w:val="en-GB"/>
        </w:rPr>
        <w:t>Top of Form</w:t>
      </w:r>
    </w:p>
    <w:p w14:paraId="32CB9004" w14:textId="77777777" w:rsidR="00FD3BBA" w:rsidRPr="00791A11" w:rsidRDefault="00FD3BBA" w:rsidP="00791A11">
      <w:pPr>
        <w:spacing w:line="360" w:lineRule="auto"/>
        <w:ind w:firstLine="708"/>
        <w:jc w:val="both"/>
        <w:rPr>
          <w:rFonts w:ascii="Times New Roman" w:hAnsi="Times New Roman" w:cs="Times New Roman"/>
          <w:sz w:val="24"/>
          <w:szCs w:val="24"/>
          <w:lang w:val="en-GB"/>
        </w:rPr>
      </w:pPr>
    </w:p>
    <w:p w14:paraId="5DFF7709" w14:textId="18513967"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3. Роля на рекламата в барнд мениджмънта</w:t>
      </w:r>
    </w:p>
    <w:p w14:paraId="7F13D33F" w14:textId="06DB23E1" w:rsidR="007D4075" w:rsidRDefault="007D4075" w:rsidP="007D4075">
      <w:pPr>
        <w:spacing w:line="360" w:lineRule="auto"/>
        <w:ind w:firstLine="708"/>
        <w:jc w:val="both"/>
        <w:rPr>
          <w:rFonts w:ascii="Times New Roman" w:hAnsi="Times New Roman" w:cs="Times New Roman"/>
          <w:sz w:val="24"/>
          <w:szCs w:val="24"/>
        </w:rPr>
      </w:pPr>
      <w:r w:rsidRPr="007D4075">
        <w:rPr>
          <w:rFonts w:ascii="Times New Roman" w:hAnsi="Times New Roman" w:cs="Times New Roman"/>
          <w:sz w:val="24"/>
          <w:szCs w:val="24"/>
        </w:rPr>
        <w:lastRenderedPageBreak/>
        <w:t xml:space="preserve">Рекламата е влиятелен инструмент в съвременното потребителско общество, използван за убеждаване на потребителите, поддържане и подобряване на репутацията на компанията и постигане на конкурентно предимство. Като съществена част от комуникационната стратегия на компанията, рекламата има за цел да увеличи продажбите и подобри имиджа и репутацията на бранда чрез разнообразие от функции. Рекламата действа като информационен и манипулативен инструмент, стимулирайки, влияейки, социализирайки и икономически въздействайки. Тя информира и убеждава потребителите да закупуват, като същевременно образова и повишава когнитивните им нива. Рекламата създава нужди, адаптира се към очакванията на потребителите и влияе на отношенията и предпочитанията чрез стимулиращите и влияние функции. </w:t>
      </w:r>
      <w:r>
        <w:rPr>
          <w:rFonts w:ascii="Times New Roman" w:hAnsi="Times New Roman" w:cs="Times New Roman"/>
          <w:sz w:val="24"/>
          <w:szCs w:val="24"/>
        </w:rPr>
        <w:t>Напомнящата ф</w:t>
      </w:r>
      <w:r w:rsidRPr="007D4075">
        <w:rPr>
          <w:rFonts w:ascii="Times New Roman" w:hAnsi="Times New Roman" w:cs="Times New Roman"/>
          <w:sz w:val="24"/>
          <w:szCs w:val="24"/>
        </w:rPr>
        <w:t>ункция</w:t>
      </w:r>
      <w:r>
        <w:rPr>
          <w:rFonts w:ascii="Times New Roman" w:hAnsi="Times New Roman" w:cs="Times New Roman"/>
          <w:sz w:val="24"/>
          <w:szCs w:val="24"/>
        </w:rPr>
        <w:t xml:space="preserve"> на</w:t>
      </w:r>
      <w:r w:rsidRPr="007D4075">
        <w:rPr>
          <w:rFonts w:ascii="Times New Roman" w:hAnsi="Times New Roman" w:cs="Times New Roman"/>
          <w:sz w:val="24"/>
          <w:szCs w:val="24"/>
        </w:rPr>
        <w:t xml:space="preserve"> рекламата гарантира осведомеността на потребителите за даден продукт или услуга. Рекламата също така изпълнява социална роля, формирайки общественото мнение, и служи като икономически инструмент, стимулиращ продажбите. Освен това рекламата изпълнява референтни, образователни и забавляващи функции. В крайна сметка, рекламата има за цел да привлече вниманието на потребителя, да провокира интерес и да доведе до желание и решение за закупуване на продукт или услуга (Ries и Ries, 2002; Hyman, 2009; Todorova, 2015; Perloff, 2020).</w:t>
      </w:r>
    </w:p>
    <w:p w14:paraId="1FFC2DC1" w14:textId="141A72EF" w:rsidR="007D4075" w:rsidRPr="00A3288E" w:rsidRDefault="007D4075" w:rsidP="007D4075">
      <w:pPr>
        <w:spacing w:line="360" w:lineRule="auto"/>
        <w:ind w:firstLine="708"/>
        <w:jc w:val="both"/>
        <w:rPr>
          <w:rFonts w:ascii="Times New Roman" w:hAnsi="Times New Roman" w:cs="Times New Roman"/>
          <w:sz w:val="24"/>
          <w:szCs w:val="24"/>
        </w:rPr>
      </w:pPr>
      <w:r w:rsidRPr="007D4075">
        <w:rPr>
          <w:rFonts w:ascii="Times New Roman" w:hAnsi="Times New Roman" w:cs="Times New Roman"/>
          <w:sz w:val="24"/>
          <w:szCs w:val="24"/>
        </w:rPr>
        <w:t xml:space="preserve">Терминът "реклама" произтича от латинската дума "advertise", която има значение "да се обърне към", но речника обяснява значението й като "да се предостави обществено съобщение или да се обяви публично". Счита се още, че произлиза от думата "advertere", която означава "да обърне ума към". Danesi (2015) заявява, че терминът "реклама" произлиза от средновековния латински глагол "advertere", което означава "да насочи вниманието към" идея, продукт или услуга чрез обявление, изразено устно или писмено пред обществото. Рекламата може да бъде платен формат на нелична комуникация, предназначен за разпространение на информация за бизнеса в целевата аудитория чрез някакъв медиен канал. Според Американската асоциация за маркетинг (AAM) "реклама е всяка платена форма на нелична презентация и продвижба на идеи, стоки и услуги от идентифициран спонсор". Тя е "изкуството да се постави уникално предложение за продажба в ума на най-много хора при най-нисък възможен разход" </w:t>
      </w:r>
      <w:r w:rsidR="00A3288E" w:rsidRPr="00A3288E">
        <w:rPr>
          <w:rFonts w:ascii="Times New Roman" w:hAnsi="Times New Roman" w:cs="Times New Roman"/>
          <w:sz w:val="24"/>
          <w:szCs w:val="24"/>
        </w:rPr>
        <w:t>(Reeves</w:t>
      </w:r>
      <w:r w:rsidRPr="007D4075">
        <w:rPr>
          <w:rFonts w:ascii="Times New Roman" w:hAnsi="Times New Roman" w:cs="Times New Roman"/>
          <w:sz w:val="24"/>
          <w:szCs w:val="24"/>
        </w:rPr>
        <w:t xml:space="preserve">, 1961). Alexander и Ralph (1965) повтарят концепциите на AAM и </w:t>
      </w:r>
      <w:r w:rsidR="00A3288E">
        <w:rPr>
          <w:rFonts w:ascii="Times New Roman" w:hAnsi="Times New Roman" w:cs="Times New Roman"/>
          <w:sz w:val="24"/>
          <w:szCs w:val="24"/>
        </w:rPr>
        <w:t>твърдят</w:t>
      </w:r>
      <w:r w:rsidRPr="007D4075">
        <w:rPr>
          <w:rFonts w:ascii="Times New Roman" w:hAnsi="Times New Roman" w:cs="Times New Roman"/>
          <w:sz w:val="24"/>
          <w:szCs w:val="24"/>
        </w:rPr>
        <w:t xml:space="preserve">, че рекламата е платеният формат на бизнес нелична комуникация към целевия пазар за продуктите и услугите на компанията. Stanton (1984) променя фокуса </w:t>
      </w:r>
      <w:r w:rsidR="00A3288E">
        <w:rPr>
          <w:rFonts w:ascii="Times New Roman" w:hAnsi="Times New Roman" w:cs="Times New Roman"/>
          <w:sz w:val="24"/>
          <w:szCs w:val="24"/>
        </w:rPr>
        <w:t>на определението</w:t>
      </w:r>
      <w:r w:rsidRPr="007D4075">
        <w:rPr>
          <w:rFonts w:ascii="Times New Roman" w:hAnsi="Times New Roman" w:cs="Times New Roman"/>
          <w:sz w:val="24"/>
          <w:szCs w:val="24"/>
        </w:rPr>
        <w:t xml:space="preserve"> към структурата, каналите и промоторите на рекламата и изразява мнението, че "това е </w:t>
      </w:r>
      <w:r w:rsidRPr="007D4075">
        <w:rPr>
          <w:rFonts w:ascii="Times New Roman" w:hAnsi="Times New Roman" w:cs="Times New Roman"/>
          <w:sz w:val="24"/>
          <w:szCs w:val="24"/>
        </w:rPr>
        <w:lastRenderedPageBreak/>
        <w:t>визуалният и невизуалният тип маркетингова комуникация от конкретен спонсор, предназначен да предава нелична информация за насърчаване на продукти и услуги. Тези спонсори често са компании, които се борят да рекламират своите бизнеси или идеи. Рекламата се извършва чрез различни източници на медии като вестници, списания, телевизия, радио, външна реклама, директна поща, социални медии, блогове, уебсайтове и текстови съобщения. Бизнес съобщението чрез тези средства често се нарича реклама". Vestergaard и Schroder (1985) се фокусират върху видовете, характера на рекламата и изразяват мнение, че рекламата е "вербална/невербална, публична, еднопосочна комуникация, където вербалната/невербалната комуникация се извършва чрез жест</w:t>
      </w:r>
      <w:r w:rsidR="00A3288E">
        <w:rPr>
          <w:rFonts w:ascii="Times New Roman" w:hAnsi="Times New Roman" w:cs="Times New Roman"/>
          <w:sz w:val="24"/>
          <w:szCs w:val="24"/>
        </w:rPr>
        <w:t>ове</w:t>
      </w:r>
      <w:r w:rsidRPr="007D4075">
        <w:rPr>
          <w:rFonts w:ascii="Times New Roman" w:hAnsi="Times New Roman" w:cs="Times New Roman"/>
          <w:sz w:val="24"/>
          <w:szCs w:val="24"/>
        </w:rPr>
        <w:t xml:space="preserve"> и пози към обществото, без да получава обратна връзка от тях. Те също изразяват становището, че рекламата е обществено съобщение, предназначено да разпространява информация с цел насърчаване на продажбите на пазарните стоки и услуги". По-късно Jones (1990) описва ролята на рекламата като дейност, която "увеличава знанието на хората и променя отношенията им и предполага, че търговското съобщение трябва да бъде ясно". Bovee и Arens (1992) преразглеждат </w:t>
      </w:r>
      <w:r w:rsidR="00A3288E">
        <w:rPr>
          <w:rFonts w:ascii="Times New Roman" w:hAnsi="Times New Roman" w:cs="Times New Roman"/>
          <w:sz w:val="24"/>
          <w:szCs w:val="24"/>
        </w:rPr>
        <w:t xml:space="preserve">тази </w:t>
      </w:r>
      <w:r w:rsidRPr="007D4075">
        <w:rPr>
          <w:rFonts w:ascii="Times New Roman" w:hAnsi="Times New Roman" w:cs="Times New Roman"/>
          <w:sz w:val="24"/>
          <w:szCs w:val="24"/>
        </w:rPr>
        <w:t>концепция като</w:t>
      </w:r>
      <w:r w:rsidR="00A3288E">
        <w:rPr>
          <w:rFonts w:ascii="Times New Roman" w:hAnsi="Times New Roman" w:cs="Times New Roman"/>
          <w:sz w:val="24"/>
          <w:szCs w:val="24"/>
        </w:rPr>
        <w:t>, според тях,</w:t>
      </w:r>
      <w:r w:rsidRPr="007D4075">
        <w:rPr>
          <w:rFonts w:ascii="Times New Roman" w:hAnsi="Times New Roman" w:cs="Times New Roman"/>
          <w:sz w:val="24"/>
          <w:szCs w:val="24"/>
        </w:rPr>
        <w:t xml:space="preserve"> "рекламата е споделянето на информация по неличен начин, обикновено платен, убеждаващо за продукти и услуги от конкретен спонсор чрез определени медии". Mayne (2000) свързва рекламата с неизбежните образи на рекламата и я описва като универсален, убедителен канал за комуникация, предназначен да привлече вниманието на възможно най-много хора с фокус върху продажбата на продукти или услуги. Richards и Curran (2002) твърдят, че "това е платен формат на комуникация от идентифициран източник и е предназначено да убеди получателя да предприеме някакво действие сега или в бъдеще". Подобно на това, Petley (2003) отбелязва, че рекламата е </w:t>
      </w:r>
      <w:r w:rsidR="00A3288E">
        <w:rPr>
          <w:rFonts w:ascii="Times New Roman" w:hAnsi="Times New Roman" w:cs="Times New Roman"/>
          <w:sz w:val="24"/>
          <w:szCs w:val="24"/>
        </w:rPr>
        <w:t xml:space="preserve">насочване </w:t>
      </w:r>
      <w:r w:rsidRPr="007D4075">
        <w:rPr>
          <w:rFonts w:ascii="Times New Roman" w:hAnsi="Times New Roman" w:cs="Times New Roman"/>
          <w:sz w:val="24"/>
          <w:szCs w:val="24"/>
        </w:rPr>
        <w:t>на стоки или услуги към публиката, с цел да привлече вниманието на хората и увеличи обема на продажбите за тези стоки и услуги.</w:t>
      </w:r>
    </w:p>
    <w:p w14:paraId="42ECBB96" w14:textId="77777777" w:rsidR="00A3288E" w:rsidRPr="00A3288E" w:rsidRDefault="00A3288E" w:rsidP="00A3288E">
      <w:pPr>
        <w:spacing w:line="360" w:lineRule="auto"/>
        <w:ind w:firstLine="708"/>
        <w:jc w:val="both"/>
        <w:rPr>
          <w:rFonts w:ascii="Times New Roman" w:hAnsi="Times New Roman" w:cs="Times New Roman"/>
          <w:sz w:val="24"/>
          <w:szCs w:val="24"/>
          <w:lang w:val="en-GB"/>
        </w:rPr>
      </w:pPr>
      <w:r w:rsidRPr="00A3288E">
        <w:rPr>
          <w:rFonts w:ascii="Times New Roman" w:hAnsi="Times New Roman" w:cs="Times New Roman"/>
          <w:sz w:val="24"/>
          <w:szCs w:val="24"/>
        </w:rPr>
        <w:t xml:space="preserve">Въз основа на този кратък преглед на част от дефинициите на рекламата в научната литература, можем да обобщим, че рекламата </w:t>
      </w:r>
      <w:r w:rsidRPr="00A3288E">
        <w:rPr>
          <w:rFonts w:ascii="Times New Roman" w:hAnsi="Times New Roman" w:cs="Times New Roman"/>
          <w:sz w:val="24"/>
          <w:szCs w:val="24"/>
          <w:lang w:val="en-GB"/>
        </w:rPr>
        <w:t xml:space="preserve">е </w:t>
      </w:r>
      <w:proofErr w:type="spellStart"/>
      <w:r w:rsidRPr="00A3288E">
        <w:rPr>
          <w:rFonts w:ascii="Times New Roman" w:hAnsi="Times New Roman" w:cs="Times New Roman"/>
          <w:sz w:val="24"/>
          <w:szCs w:val="24"/>
          <w:lang w:val="en-GB"/>
        </w:rPr>
        <w:t>форма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платена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нелична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комуникация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целяща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представи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насърчи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идеи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стоки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услуги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предоставена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от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конкретен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спонсор</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чрез</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различни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медийни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канали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вестници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списания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телевизия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радио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външна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директна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поща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социални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медии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блогове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уебсайтове</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текстови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съобщения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привлече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вниманието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целевата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предаде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информация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предимствата</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характеристиките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предлаганите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услуги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предприемат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конкретни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действия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например</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lastRenderedPageBreak/>
        <w:t>закупуване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подкрепа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конкретен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бранд</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добавя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стойност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към</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чрез</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създаване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уникални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асоциации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символи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утвърждават</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подчертават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идентичността</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стойността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марката</w:t>
      </w:r>
      <w:proofErr w:type="spellEnd"/>
      <w:r w:rsidRPr="00A3288E">
        <w:rPr>
          <w:rFonts w:ascii="Times New Roman" w:hAnsi="Times New Roman" w:cs="Times New Roman"/>
          <w:sz w:val="24"/>
          <w:szCs w:val="24"/>
          <w:lang w:val="en-GB"/>
        </w:rPr>
        <w:t>.</w:t>
      </w:r>
    </w:p>
    <w:p w14:paraId="6D28DC35" w14:textId="0DF45B83" w:rsidR="00A3288E" w:rsidRPr="00A3288E" w:rsidRDefault="00A3288E" w:rsidP="00A3288E">
      <w:pPr>
        <w:spacing w:line="360" w:lineRule="auto"/>
        <w:ind w:firstLine="708"/>
        <w:jc w:val="both"/>
        <w:rPr>
          <w:rFonts w:ascii="Times New Roman" w:hAnsi="Times New Roman" w:cs="Times New Roman"/>
          <w:sz w:val="24"/>
          <w:szCs w:val="24"/>
          <w:lang w:val="en-GB"/>
        </w:rPr>
      </w:pPr>
      <w:r w:rsidRPr="00A3288E">
        <w:rPr>
          <w:rFonts w:ascii="Times New Roman" w:hAnsi="Times New Roman" w:cs="Times New Roman"/>
          <w:sz w:val="24"/>
          <w:szCs w:val="24"/>
        </w:rPr>
        <w:t>Ефективността на рекламата в съвременното общество тясно взаимодейства с нейната способност да убеждава и влияе на потребителите.</w:t>
      </w:r>
      <w:r w:rsidRPr="00A3288E">
        <w:rPr>
          <w:rFonts w:ascii="Segoe UI" w:eastAsia="Times New Roman" w:hAnsi="Segoe UI" w:cs="Segoe UI"/>
          <w:color w:val="0D0D0D"/>
          <w:sz w:val="24"/>
          <w:szCs w:val="24"/>
          <w:lang w:val="en-GB" w:eastAsia="en-GB"/>
        </w:rPr>
        <w:t xml:space="preserve"> </w:t>
      </w:r>
      <w:proofErr w:type="spellStart"/>
      <w:r w:rsidRPr="00A3288E">
        <w:rPr>
          <w:rFonts w:ascii="Times New Roman" w:hAnsi="Times New Roman" w:cs="Times New Roman"/>
          <w:sz w:val="24"/>
          <w:szCs w:val="24"/>
          <w:lang w:val="en-GB"/>
        </w:rPr>
        <w:t>Механизмът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представлява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последователност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от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ключови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стъпки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чрез</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стреми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повлияе</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убеди</w:t>
      </w:r>
      <w:proofErr w:type="spellEnd"/>
      <w:r w:rsidRPr="00A3288E">
        <w:rPr>
          <w:rFonts w:ascii="Times New Roman" w:hAnsi="Times New Roman" w:cs="Times New Roman"/>
          <w:sz w:val="24"/>
          <w:szCs w:val="24"/>
          <w:lang w:val="en-GB"/>
        </w:rPr>
        <w:t xml:space="preserve"> </w:t>
      </w:r>
      <w:proofErr w:type="spellStart"/>
      <w:proofErr w:type="gramStart"/>
      <w:r w:rsidRPr="00A3288E">
        <w:rPr>
          <w:rFonts w:ascii="Times New Roman" w:hAnsi="Times New Roman" w:cs="Times New Roman"/>
          <w:sz w:val="24"/>
          <w:szCs w:val="24"/>
          <w:lang w:val="en-GB"/>
        </w:rPr>
        <w:t>аудиторията</w:t>
      </w:r>
      <w:proofErr w:type="spellEnd"/>
      <w:r w:rsidRPr="00A3288E">
        <w:rPr>
          <w:rFonts w:ascii="Times New Roman" w:hAnsi="Times New Roman" w:cs="Times New Roman"/>
          <w:sz w:val="24"/>
          <w:szCs w:val="24"/>
          <w:lang w:val="en-GB"/>
        </w:rPr>
        <w:t>(</w:t>
      </w:r>
      <w:proofErr w:type="spellStart"/>
      <w:proofErr w:type="gramEnd"/>
      <w:r w:rsidRPr="00A3288E">
        <w:rPr>
          <w:rFonts w:ascii="Times New Roman" w:hAnsi="Times New Roman" w:cs="Times New Roman"/>
          <w:sz w:val="24"/>
          <w:szCs w:val="24"/>
          <w:lang w:val="en-GB"/>
        </w:rPr>
        <w:t>Тодорова</w:t>
      </w:r>
      <w:proofErr w:type="spellEnd"/>
      <w:r w:rsidRPr="00A3288E">
        <w:rPr>
          <w:rFonts w:ascii="Times New Roman" w:hAnsi="Times New Roman" w:cs="Times New Roman"/>
          <w:sz w:val="24"/>
          <w:szCs w:val="24"/>
          <w:lang w:val="en-GB"/>
        </w:rPr>
        <w:t xml:space="preserve">, 2015, </w:t>
      </w:r>
      <w:proofErr w:type="spellStart"/>
      <w:r w:rsidRPr="00A3288E">
        <w:rPr>
          <w:rFonts w:ascii="Times New Roman" w:hAnsi="Times New Roman" w:cs="Times New Roman"/>
          <w:sz w:val="24"/>
          <w:szCs w:val="24"/>
          <w:lang w:val="en-GB"/>
        </w:rPr>
        <w:t>стр</w:t>
      </w:r>
      <w:proofErr w:type="spellEnd"/>
      <w:r w:rsidRPr="00A3288E">
        <w:rPr>
          <w:rFonts w:ascii="Times New Roman" w:hAnsi="Times New Roman" w:cs="Times New Roman"/>
          <w:sz w:val="24"/>
          <w:szCs w:val="24"/>
          <w:lang w:val="en-GB"/>
        </w:rPr>
        <w:t>. 38</w:t>
      </w:r>
      <w:r>
        <w:rPr>
          <w:rFonts w:ascii="Times New Roman" w:hAnsi="Times New Roman" w:cs="Times New Roman"/>
          <w:sz w:val="24"/>
          <w:szCs w:val="24"/>
        </w:rPr>
        <w:t>6</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Всяка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стъпка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своя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специфична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роля</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процеса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взаимодействие</w:t>
      </w:r>
      <w:proofErr w:type="spellEnd"/>
      <w:r w:rsidRPr="00A3288E">
        <w:rPr>
          <w:rFonts w:ascii="Times New Roman" w:hAnsi="Times New Roman" w:cs="Times New Roman"/>
          <w:sz w:val="24"/>
          <w:szCs w:val="24"/>
          <w:lang w:val="en-GB"/>
        </w:rPr>
        <w:t xml:space="preserve"> с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w:t>
      </w:r>
    </w:p>
    <w:p w14:paraId="5394DC1B" w14:textId="14664B2C"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Привличане</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на</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внимание</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Първата</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основна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стъпка</w:t>
      </w:r>
      <w:proofErr w:type="spellEnd"/>
      <w:r w:rsidRPr="00A3288E">
        <w:rPr>
          <w:rFonts w:ascii="Times New Roman" w:hAnsi="Times New Roman" w:cs="Times New Roman"/>
          <w:sz w:val="24"/>
          <w:szCs w:val="24"/>
          <w:lang w:val="en-GB"/>
        </w:rPr>
        <w:t xml:space="preserve"> е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r w:rsidR="00310926">
        <w:rPr>
          <w:rFonts w:ascii="Times New Roman" w:hAnsi="Times New Roman" w:cs="Times New Roman"/>
          <w:sz w:val="24"/>
          <w:szCs w:val="24"/>
        </w:rPr>
        <w:t xml:space="preserve">се </w:t>
      </w:r>
      <w:proofErr w:type="spellStart"/>
      <w:r w:rsidRPr="00A3288E">
        <w:rPr>
          <w:rFonts w:ascii="Times New Roman" w:hAnsi="Times New Roman" w:cs="Times New Roman"/>
          <w:sz w:val="24"/>
          <w:szCs w:val="24"/>
          <w:lang w:val="en-GB"/>
        </w:rPr>
        <w:t>привлече</w:t>
      </w:r>
      <w:proofErr w:type="spellEnd"/>
      <w:r w:rsidR="00310926">
        <w:rPr>
          <w:rFonts w:ascii="Times New Roman" w:hAnsi="Times New Roman" w:cs="Times New Roman"/>
          <w:sz w:val="24"/>
          <w:szCs w:val="24"/>
        </w:rPr>
        <w:t xml:space="preserve"> </w:t>
      </w:r>
      <w:proofErr w:type="spellStart"/>
      <w:r w:rsidRPr="00A3288E">
        <w:rPr>
          <w:rFonts w:ascii="Times New Roman" w:hAnsi="Times New Roman" w:cs="Times New Roman"/>
          <w:sz w:val="24"/>
          <w:szCs w:val="24"/>
          <w:lang w:val="en-GB"/>
        </w:rPr>
        <w:t>вниманието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аудиторията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различни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техники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ярки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цветове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нестандартни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форми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интересни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звуци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дори</w:t>
      </w:r>
      <w:proofErr w:type="spellEnd"/>
      <w:r w:rsidRPr="00A3288E">
        <w:rPr>
          <w:rFonts w:ascii="Times New Roman" w:hAnsi="Times New Roman" w:cs="Times New Roman"/>
          <w:sz w:val="24"/>
          <w:szCs w:val="24"/>
          <w:lang w:val="en-GB"/>
        </w:rPr>
        <w:t xml:space="preserve"> </w:t>
      </w:r>
      <w:r w:rsidR="00310926">
        <w:rPr>
          <w:rFonts w:ascii="Times New Roman" w:hAnsi="Times New Roman" w:cs="Times New Roman"/>
          <w:sz w:val="24"/>
          <w:szCs w:val="24"/>
        </w:rPr>
        <w:t xml:space="preserve">противоречиви </w:t>
      </w:r>
      <w:proofErr w:type="spellStart"/>
      <w:r w:rsidRPr="00A3288E">
        <w:rPr>
          <w:rFonts w:ascii="Times New Roman" w:hAnsi="Times New Roman" w:cs="Times New Roman"/>
          <w:sz w:val="24"/>
          <w:szCs w:val="24"/>
          <w:lang w:val="en-GB"/>
        </w:rPr>
        <w:t>елементи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събудят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интереса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w:t>
      </w:r>
    </w:p>
    <w:p w14:paraId="10CCE595" w14:textId="10E89FCE"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Генериране</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на</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интерес</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След</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привлече</w:t>
      </w:r>
      <w:proofErr w:type="spellEnd"/>
      <w:r>
        <w:rPr>
          <w:rFonts w:ascii="Times New Roman" w:hAnsi="Times New Roman" w:cs="Times New Roman"/>
          <w:sz w:val="24"/>
          <w:szCs w:val="24"/>
        </w:rPr>
        <w:t xml:space="preserve"> </w:t>
      </w:r>
      <w:proofErr w:type="spellStart"/>
      <w:r w:rsidRPr="00A3288E">
        <w:rPr>
          <w:rFonts w:ascii="Times New Roman" w:hAnsi="Times New Roman" w:cs="Times New Roman"/>
          <w:sz w:val="24"/>
          <w:szCs w:val="24"/>
          <w:lang w:val="en-GB"/>
        </w:rPr>
        <w:t>вниманието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целта</w:t>
      </w:r>
      <w:proofErr w:type="spellEnd"/>
      <w:r w:rsidRPr="00A3288E">
        <w:rPr>
          <w:rFonts w:ascii="Times New Roman" w:hAnsi="Times New Roman" w:cs="Times New Roman"/>
          <w:sz w:val="24"/>
          <w:szCs w:val="24"/>
          <w:lang w:val="en-GB"/>
        </w:rPr>
        <w:t xml:space="preserve"> е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r>
        <w:rPr>
          <w:rFonts w:ascii="Times New Roman" w:hAnsi="Times New Roman" w:cs="Times New Roman"/>
          <w:sz w:val="24"/>
          <w:szCs w:val="24"/>
        </w:rPr>
        <w:t xml:space="preserve">се </w:t>
      </w:r>
      <w:proofErr w:type="spellStart"/>
      <w:r w:rsidRPr="00A3288E">
        <w:rPr>
          <w:rFonts w:ascii="Times New Roman" w:hAnsi="Times New Roman" w:cs="Times New Roman"/>
          <w:sz w:val="24"/>
          <w:szCs w:val="24"/>
          <w:lang w:val="en-GB"/>
        </w:rPr>
        <w:t>генерира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интерес</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към</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услугата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може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стане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чрез</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представяне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уникални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характеристики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предимства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предложения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биха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заинтригували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задоволили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w:t>
      </w:r>
    </w:p>
    <w:p w14:paraId="1F903C94" w14:textId="77777777"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Апелиране</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към</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сетивата</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често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сетивните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визуални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образи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звукови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ефекти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текстури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предизвика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чувства</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емоции</w:t>
      </w:r>
      <w:proofErr w:type="spellEnd"/>
      <w:r w:rsidRPr="00A3288E">
        <w:rPr>
          <w:rFonts w:ascii="Times New Roman" w:hAnsi="Times New Roman" w:cs="Times New Roman"/>
          <w:sz w:val="24"/>
          <w:szCs w:val="24"/>
          <w:lang w:val="en-GB"/>
        </w:rPr>
        <w:t xml:space="preserve"> у </w:t>
      </w:r>
      <w:proofErr w:type="spellStart"/>
      <w:r w:rsidRPr="00A3288E">
        <w:rPr>
          <w:rFonts w:ascii="Times New Roman" w:hAnsi="Times New Roman" w:cs="Times New Roman"/>
          <w:sz w:val="24"/>
          <w:szCs w:val="24"/>
          <w:lang w:val="en-GB"/>
        </w:rPr>
        <w:t>зрителите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Този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етап</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стреми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внесе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емоционален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аспект</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комуникацията</w:t>
      </w:r>
      <w:proofErr w:type="spellEnd"/>
      <w:r w:rsidRPr="00A3288E">
        <w:rPr>
          <w:rFonts w:ascii="Times New Roman" w:hAnsi="Times New Roman" w:cs="Times New Roman"/>
          <w:sz w:val="24"/>
          <w:szCs w:val="24"/>
          <w:lang w:val="en-GB"/>
        </w:rPr>
        <w:t>.</w:t>
      </w:r>
    </w:p>
    <w:p w14:paraId="7B70BD1F" w14:textId="77777777"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Смислово</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въздействие</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трябва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представи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смислено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послание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информация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свързва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услугата</w:t>
      </w:r>
      <w:proofErr w:type="spellEnd"/>
      <w:r w:rsidRPr="00A3288E">
        <w:rPr>
          <w:rFonts w:ascii="Times New Roman" w:hAnsi="Times New Roman" w:cs="Times New Roman"/>
          <w:sz w:val="24"/>
          <w:szCs w:val="24"/>
          <w:lang w:val="en-GB"/>
        </w:rPr>
        <w:t xml:space="preserve"> с </w:t>
      </w:r>
      <w:proofErr w:type="spellStart"/>
      <w:r w:rsidRPr="00A3288E">
        <w:rPr>
          <w:rFonts w:ascii="Times New Roman" w:hAnsi="Times New Roman" w:cs="Times New Roman"/>
          <w:sz w:val="24"/>
          <w:szCs w:val="24"/>
          <w:lang w:val="en-GB"/>
        </w:rPr>
        <w:t>конкретни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потребителски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потребности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очаквания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полезността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стойността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предлаганото</w:t>
      </w:r>
      <w:proofErr w:type="spellEnd"/>
      <w:r w:rsidRPr="00A3288E">
        <w:rPr>
          <w:rFonts w:ascii="Times New Roman" w:hAnsi="Times New Roman" w:cs="Times New Roman"/>
          <w:sz w:val="24"/>
          <w:szCs w:val="24"/>
          <w:lang w:val="en-GB"/>
        </w:rPr>
        <w:t>.</w:t>
      </w:r>
    </w:p>
    <w:p w14:paraId="2F1459C8" w14:textId="77777777"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Запомняне</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трябва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създаде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запомнящо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впечатление</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ума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аудиторията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може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включва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използването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лозунги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визуални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елементи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други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характеристики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правят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марката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лесно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разпознаваеми</w:t>
      </w:r>
      <w:proofErr w:type="spellEnd"/>
      <w:r w:rsidRPr="00A3288E">
        <w:rPr>
          <w:rFonts w:ascii="Times New Roman" w:hAnsi="Times New Roman" w:cs="Times New Roman"/>
          <w:sz w:val="24"/>
          <w:szCs w:val="24"/>
          <w:lang w:val="en-GB"/>
        </w:rPr>
        <w:t>.</w:t>
      </w:r>
    </w:p>
    <w:p w14:paraId="3AC50986" w14:textId="77777777" w:rsidR="00A3288E" w:rsidRPr="00A3288E" w:rsidRDefault="00A3288E" w:rsidP="00A3288E">
      <w:pPr>
        <w:numPr>
          <w:ilvl w:val="0"/>
          <w:numId w:val="6"/>
        </w:numPr>
        <w:spacing w:line="360" w:lineRule="auto"/>
        <w:jc w:val="both"/>
        <w:rPr>
          <w:rFonts w:ascii="Times New Roman" w:hAnsi="Times New Roman" w:cs="Times New Roman"/>
          <w:sz w:val="24"/>
          <w:szCs w:val="24"/>
          <w:lang w:val="en-GB"/>
        </w:rPr>
      </w:pPr>
      <w:proofErr w:type="spellStart"/>
      <w:r w:rsidRPr="00A3288E">
        <w:rPr>
          <w:rFonts w:ascii="Times New Roman" w:hAnsi="Times New Roman" w:cs="Times New Roman"/>
          <w:b/>
          <w:bCs/>
          <w:sz w:val="24"/>
          <w:szCs w:val="24"/>
          <w:lang w:val="en-GB"/>
        </w:rPr>
        <w:t>Вземане</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на</w:t>
      </w:r>
      <w:proofErr w:type="spellEnd"/>
      <w:r w:rsidRPr="00A3288E">
        <w:rPr>
          <w:rFonts w:ascii="Times New Roman" w:hAnsi="Times New Roman" w:cs="Times New Roman"/>
          <w:b/>
          <w:bCs/>
          <w:sz w:val="24"/>
          <w:szCs w:val="24"/>
          <w:lang w:val="en-GB"/>
        </w:rPr>
        <w:t xml:space="preserve"> </w:t>
      </w:r>
      <w:proofErr w:type="spellStart"/>
      <w:r w:rsidRPr="00A3288E">
        <w:rPr>
          <w:rFonts w:ascii="Times New Roman" w:hAnsi="Times New Roman" w:cs="Times New Roman"/>
          <w:b/>
          <w:bCs/>
          <w:sz w:val="24"/>
          <w:szCs w:val="24"/>
          <w:lang w:val="en-GB"/>
        </w:rPr>
        <w:t>решение</w:t>
      </w:r>
      <w:proofErr w:type="spellEnd"/>
      <w:r w:rsidRPr="00A3288E">
        <w:rPr>
          <w:rFonts w:ascii="Times New Roman" w:hAnsi="Times New Roman" w:cs="Times New Roman"/>
          <w:b/>
          <w:bCs/>
          <w:sz w:val="24"/>
          <w:szCs w:val="24"/>
          <w:lang w:val="en-GB"/>
        </w:rPr>
        <w:t>:</w:t>
      </w:r>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Крайната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въздействието</w:t>
      </w:r>
      <w:proofErr w:type="spellEnd"/>
      <w:r w:rsidRPr="00A3288E">
        <w:rPr>
          <w:rFonts w:ascii="Times New Roman" w:hAnsi="Times New Roman" w:cs="Times New Roman"/>
          <w:sz w:val="24"/>
          <w:szCs w:val="24"/>
          <w:lang w:val="en-GB"/>
        </w:rPr>
        <w:t xml:space="preserve"> е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подтикне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вземат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решение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закупуване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предлаганата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lastRenderedPageBreak/>
        <w:t>стока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услуга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стремят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продуктът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им</w:t>
      </w:r>
      <w:proofErr w:type="spellEnd"/>
      <w:r w:rsidRPr="00A3288E">
        <w:rPr>
          <w:rFonts w:ascii="Times New Roman" w:hAnsi="Times New Roman" w:cs="Times New Roman"/>
          <w:sz w:val="24"/>
          <w:szCs w:val="24"/>
          <w:lang w:val="en-GB"/>
        </w:rPr>
        <w:t xml:space="preserve"> е </w:t>
      </w:r>
      <w:proofErr w:type="spellStart"/>
      <w:r w:rsidRPr="00A3288E">
        <w:rPr>
          <w:rFonts w:ascii="Times New Roman" w:hAnsi="Times New Roman" w:cs="Times New Roman"/>
          <w:sz w:val="24"/>
          <w:szCs w:val="24"/>
          <w:lang w:val="en-GB"/>
        </w:rPr>
        <w:t>необходим</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стойностен</w:t>
      </w:r>
      <w:proofErr w:type="spellEnd"/>
      <w:r w:rsidRPr="00A3288E">
        <w:rPr>
          <w:rFonts w:ascii="Times New Roman" w:hAnsi="Times New Roman" w:cs="Times New Roman"/>
          <w:sz w:val="24"/>
          <w:szCs w:val="24"/>
          <w:lang w:val="en-GB"/>
        </w:rPr>
        <w:t>.</w:t>
      </w:r>
    </w:p>
    <w:p w14:paraId="2ECDA4F0" w14:textId="77777777" w:rsidR="00A3288E" w:rsidRDefault="00A3288E" w:rsidP="00A3288E">
      <w:pPr>
        <w:spacing w:line="360" w:lineRule="auto"/>
        <w:ind w:firstLine="708"/>
        <w:jc w:val="both"/>
        <w:rPr>
          <w:rFonts w:ascii="Times New Roman" w:hAnsi="Times New Roman" w:cs="Times New Roman"/>
          <w:sz w:val="24"/>
          <w:szCs w:val="24"/>
          <w:lang w:val="en-GB"/>
        </w:rPr>
      </w:pPr>
      <w:proofErr w:type="spellStart"/>
      <w:r w:rsidRPr="00A3288E">
        <w:rPr>
          <w:rFonts w:ascii="Times New Roman" w:hAnsi="Times New Roman" w:cs="Times New Roman"/>
          <w:sz w:val="24"/>
          <w:szCs w:val="24"/>
          <w:lang w:val="en-GB"/>
        </w:rPr>
        <w:t>Този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последователен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процес</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стъпки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предоставя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рамка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чрез</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която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формират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ефективни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послания</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взаимодействат</w:t>
      </w:r>
      <w:proofErr w:type="spellEnd"/>
      <w:r w:rsidRPr="00A3288E">
        <w:rPr>
          <w:rFonts w:ascii="Times New Roman" w:hAnsi="Times New Roman" w:cs="Times New Roman"/>
          <w:sz w:val="24"/>
          <w:szCs w:val="24"/>
          <w:lang w:val="en-GB"/>
        </w:rPr>
        <w:t xml:space="preserve"> с </w:t>
      </w:r>
      <w:proofErr w:type="spellStart"/>
      <w:r w:rsidRPr="00A3288E">
        <w:rPr>
          <w:rFonts w:ascii="Times New Roman" w:hAnsi="Times New Roman" w:cs="Times New Roman"/>
          <w:sz w:val="24"/>
          <w:szCs w:val="24"/>
          <w:lang w:val="en-GB"/>
        </w:rPr>
        <w:t>целевата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внушават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убеждения</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предизвикват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действие</w:t>
      </w:r>
      <w:proofErr w:type="spellEnd"/>
      <w:r w:rsidRPr="00A3288E">
        <w:rPr>
          <w:rFonts w:ascii="Times New Roman" w:hAnsi="Times New Roman" w:cs="Times New Roman"/>
          <w:sz w:val="24"/>
          <w:szCs w:val="24"/>
          <w:lang w:val="en-GB"/>
        </w:rPr>
        <w:t>.</w:t>
      </w:r>
    </w:p>
    <w:p w14:paraId="0EE530AD" w14:textId="2000771C" w:rsidR="00A3288E" w:rsidRDefault="00A3288E" w:rsidP="00A3288E">
      <w:pPr>
        <w:spacing w:line="360" w:lineRule="auto"/>
        <w:ind w:firstLine="708"/>
        <w:jc w:val="both"/>
        <w:rPr>
          <w:rFonts w:ascii="Times New Roman" w:hAnsi="Times New Roman" w:cs="Times New Roman"/>
          <w:sz w:val="24"/>
          <w:szCs w:val="24"/>
        </w:rPr>
      </w:pPr>
      <w:r w:rsidRPr="00A3288E">
        <w:rPr>
          <w:rFonts w:ascii="Times New Roman" w:hAnsi="Times New Roman" w:cs="Times New Roman"/>
          <w:sz w:val="24"/>
          <w:szCs w:val="24"/>
        </w:rPr>
        <w:t>За да постигнат убедителен ефект, рекламодателите използват периферни методи за промяна на когнитивните и емоционалните отношения на аудиторията. Този процес се засилва чрез използването на матрично мислене, което е метод за обработка на информацията така, че да предпочита авторите на рекламата. Този вид мислене може да доведе до краткосрочни промени в отношението на потребителите, като ги насочи към увеличаване на консумацията</w:t>
      </w:r>
      <w:r>
        <w:rPr>
          <w:rFonts w:ascii="Times New Roman" w:hAnsi="Times New Roman" w:cs="Times New Roman"/>
          <w:sz w:val="24"/>
          <w:szCs w:val="24"/>
        </w:rPr>
        <w:t xml:space="preserve"> </w:t>
      </w:r>
      <w:r w:rsidRPr="00A3288E">
        <w:rPr>
          <w:rFonts w:ascii="Times New Roman" w:hAnsi="Times New Roman" w:cs="Times New Roman"/>
          <w:sz w:val="24"/>
          <w:szCs w:val="24"/>
        </w:rPr>
        <w:t>(Тодорова, 2015, стр. 388).</w:t>
      </w:r>
      <w:r w:rsidRPr="00A3288E">
        <w:rPr>
          <w:rFonts w:ascii="Times New Roman" w:hAnsi="Times New Roman" w:cs="Times New Roman"/>
          <w:vanish/>
          <w:sz w:val="24"/>
          <w:szCs w:val="24"/>
          <w:lang w:val="en-GB"/>
        </w:rPr>
        <w:t>Top of Form</w:t>
      </w:r>
    </w:p>
    <w:p w14:paraId="12DDB230" w14:textId="77777777" w:rsidR="00A3288E" w:rsidRPr="00A3288E" w:rsidRDefault="00A3288E" w:rsidP="00A3288E">
      <w:pPr>
        <w:spacing w:line="360" w:lineRule="auto"/>
        <w:ind w:firstLine="708"/>
        <w:jc w:val="both"/>
        <w:rPr>
          <w:rFonts w:ascii="Times New Roman" w:hAnsi="Times New Roman" w:cs="Times New Roman"/>
          <w:sz w:val="24"/>
          <w:szCs w:val="24"/>
          <w:lang w:val="en-GB"/>
        </w:rPr>
      </w:pPr>
      <w:proofErr w:type="spellStart"/>
      <w:r w:rsidRPr="00A3288E">
        <w:rPr>
          <w:rFonts w:ascii="Times New Roman" w:hAnsi="Times New Roman" w:cs="Times New Roman"/>
          <w:sz w:val="24"/>
          <w:szCs w:val="24"/>
          <w:lang w:val="en-GB"/>
        </w:rPr>
        <w:t>Матричното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мислене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предполага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че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хората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различни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критерии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матрици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обработката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информацията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целят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внушат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убедения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вписват</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предизвикват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позитивна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реакция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от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страна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тези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матрици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Така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само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предоставя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информация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продукта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но</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се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стреми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създаде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положителни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асоциации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въздействия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подкрепят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убедителността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посланието</w:t>
      </w:r>
      <w:proofErr w:type="spellEnd"/>
      <w:r w:rsidRPr="00A3288E">
        <w:rPr>
          <w:rFonts w:ascii="Times New Roman" w:hAnsi="Times New Roman" w:cs="Times New Roman"/>
          <w:sz w:val="24"/>
          <w:szCs w:val="24"/>
          <w:lang w:val="en-GB"/>
        </w:rPr>
        <w:t>.</w:t>
      </w:r>
    </w:p>
    <w:p w14:paraId="2EAE44D6" w14:textId="77777777" w:rsidR="00A3288E" w:rsidRPr="00A3288E" w:rsidRDefault="00A3288E" w:rsidP="00A3288E">
      <w:pPr>
        <w:spacing w:line="360" w:lineRule="auto"/>
        <w:ind w:firstLine="708"/>
        <w:jc w:val="both"/>
        <w:rPr>
          <w:rFonts w:ascii="Times New Roman" w:hAnsi="Times New Roman" w:cs="Times New Roman"/>
          <w:sz w:val="24"/>
          <w:szCs w:val="24"/>
          <w:lang w:val="en-GB"/>
        </w:rPr>
      </w:pPr>
      <w:proofErr w:type="spellStart"/>
      <w:r w:rsidRPr="00A3288E">
        <w:rPr>
          <w:rFonts w:ascii="Times New Roman" w:hAnsi="Times New Roman" w:cs="Times New Roman"/>
          <w:sz w:val="24"/>
          <w:szCs w:val="24"/>
          <w:lang w:val="en-GB"/>
        </w:rPr>
        <w:t>Медийната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подкрепа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също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играе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важна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роля</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подсилването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Медиите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разполагат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със</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специфични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технически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възможности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механизми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за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влияние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могат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подчертаят</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засилват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посланията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включва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използването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различни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медийни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канали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телевизия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радио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интернет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социални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мрежи</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други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които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могат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достигнат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разнообразни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аудитории</w:t>
      </w:r>
      <w:proofErr w:type="spellEnd"/>
      <w:r w:rsidRPr="00A3288E">
        <w:rPr>
          <w:rFonts w:ascii="Times New Roman" w:hAnsi="Times New Roman" w:cs="Times New Roman"/>
          <w:sz w:val="24"/>
          <w:szCs w:val="24"/>
          <w:lang w:val="en-GB"/>
        </w:rPr>
        <w:t>.</w:t>
      </w:r>
    </w:p>
    <w:p w14:paraId="4CE62B96" w14:textId="47FA2C85" w:rsidR="00A3288E" w:rsidRDefault="00A3288E" w:rsidP="00A3288E">
      <w:pPr>
        <w:spacing w:line="360" w:lineRule="auto"/>
        <w:ind w:firstLine="708"/>
        <w:jc w:val="both"/>
        <w:rPr>
          <w:rFonts w:ascii="Times New Roman" w:hAnsi="Times New Roman" w:cs="Times New Roman"/>
          <w:sz w:val="24"/>
          <w:szCs w:val="24"/>
          <w:lang w:val="en-GB"/>
        </w:rPr>
      </w:pPr>
      <w:proofErr w:type="spellStart"/>
      <w:r w:rsidRPr="00A3288E">
        <w:rPr>
          <w:rFonts w:ascii="Times New Roman" w:hAnsi="Times New Roman" w:cs="Times New Roman"/>
          <w:sz w:val="24"/>
          <w:szCs w:val="24"/>
          <w:lang w:val="en-GB"/>
        </w:rPr>
        <w:t>Обединението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матричното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мислене</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медийната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подкрепа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създава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силен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убедителен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ефект</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върху</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аудиторията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насочвайки</w:t>
      </w:r>
      <w:proofErr w:type="spellEnd"/>
      <w:r w:rsidRPr="00A3288E">
        <w:rPr>
          <w:rFonts w:ascii="Times New Roman" w:hAnsi="Times New Roman" w:cs="Times New Roman"/>
          <w:sz w:val="24"/>
          <w:szCs w:val="24"/>
          <w:lang w:val="en-GB"/>
        </w:rPr>
        <w:t xml:space="preserve"> я </w:t>
      </w:r>
      <w:proofErr w:type="spellStart"/>
      <w:r w:rsidRPr="00A3288E">
        <w:rPr>
          <w:rFonts w:ascii="Times New Roman" w:hAnsi="Times New Roman" w:cs="Times New Roman"/>
          <w:sz w:val="24"/>
          <w:szCs w:val="24"/>
          <w:lang w:val="en-GB"/>
        </w:rPr>
        <w:t>към</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желаната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реакция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като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подобрява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възприемането</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влиянието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рекламните</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послания</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Този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комплексен</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подход</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позволява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рекламата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създава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по-дългосрочно</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въздействие</w:t>
      </w:r>
      <w:proofErr w:type="spellEnd"/>
      <w:r w:rsidRPr="00A3288E">
        <w:rPr>
          <w:rFonts w:ascii="Times New Roman" w:hAnsi="Times New Roman" w:cs="Times New Roman"/>
          <w:sz w:val="24"/>
          <w:szCs w:val="24"/>
          <w:lang w:val="en-GB"/>
        </w:rPr>
        <w:t xml:space="preserve"> в </w:t>
      </w:r>
      <w:proofErr w:type="spellStart"/>
      <w:r w:rsidRPr="00A3288E">
        <w:rPr>
          <w:rFonts w:ascii="Times New Roman" w:hAnsi="Times New Roman" w:cs="Times New Roman"/>
          <w:sz w:val="24"/>
          <w:szCs w:val="24"/>
          <w:lang w:val="en-GB"/>
        </w:rPr>
        <w:t>ума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на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потребителите</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да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формира</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по-устойчиви</w:t>
      </w:r>
      <w:proofErr w:type="spellEnd"/>
      <w:r w:rsidRPr="00A3288E">
        <w:rPr>
          <w:rFonts w:ascii="Times New Roman" w:hAnsi="Times New Roman" w:cs="Times New Roman"/>
          <w:sz w:val="24"/>
          <w:szCs w:val="24"/>
          <w:lang w:val="en-GB"/>
        </w:rPr>
        <w:t xml:space="preserve"> </w:t>
      </w:r>
      <w:proofErr w:type="spellStart"/>
      <w:r w:rsidRPr="00A3288E">
        <w:rPr>
          <w:rFonts w:ascii="Times New Roman" w:hAnsi="Times New Roman" w:cs="Times New Roman"/>
          <w:sz w:val="24"/>
          <w:szCs w:val="24"/>
          <w:lang w:val="en-GB"/>
        </w:rPr>
        <w:t>убеждения</w:t>
      </w:r>
      <w:proofErr w:type="spellEnd"/>
      <w:r w:rsidRPr="00A3288E">
        <w:rPr>
          <w:rFonts w:ascii="Times New Roman" w:hAnsi="Times New Roman" w:cs="Times New Roman"/>
          <w:sz w:val="24"/>
          <w:szCs w:val="24"/>
          <w:lang w:val="en-GB"/>
        </w:rPr>
        <w:t xml:space="preserve"> и </w:t>
      </w:r>
      <w:proofErr w:type="spellStart"/>
      <w:r w:rsidRPr="00A3288E">
        <w:rPr>
          <w:rFonts w:ascii="Times New Roman" w:hAnsi="Times New Roman" w:cs="Times New Roman"/>
          <w:sz w:val="24"/>
          <w:szCs w:val="24"/>
          <w:lang w:val="en-GB"/>
        </w:rPr>
        <w:t>предпочитания</w:t>
      </w:r>
      <w:proofErr w:type="spellEnd"/>
      <w:r w:rsidRPr="00A3288E">
        <w:rPr>
          <w:rFonts w:ascii="Times New Roman" w:hAnsi="Times New Roman" w:cs="Times New Roman"/>
          <w:sz w:val="24"/>
          <w:szCs w:val="24"/>
          <w:lang w:val="en-GB"/>
        </w:rPr>
        <w:t>.</w:t>
      </w:r>
    </w:p>
    <w:p w14:paraId="638AD8CC" w14:textId="7DCE3C14" w:rsidR="004F21A5" w:rsidRPr="004F21A5" w:rsidRDefault="004F21A5" w:rsidP="00A3288E">
      <w:pPr>
        <w:spacing w:line="360" w:lineRule="auto"/>
        <w:ind w:firstLine="708"/>
        <w:jc w:val="both"/>
        <w:rPr>
          <w:rFonts w:ascii="Times New Roman" w:hAnsi="Times New Roman" w:cs="Times New Roman"/>
          <w:b/>
          <w:bCs/>
          <w:sz w:val="24"/>
          <w:szCs w:val="24"/>
        </w:rPr>
      </w:pPr>
      <w:r w:rsidRPr="004F21A5">
        <w:rPr>
          <w:rFonts w:ascii="Times New Roman" w:hAnsi="Times New Roman" w:cs="Times New Roman"/>
          <w:b/>
          <w:bCs/>
          <w:sz w:val="24"/>
          <w:szCs w:val="24"/>
        </w:rPr>
        <w:t>4. Дигитални комуникации и управление на брандовата идентичност</w:t>
      </w:r>
    </w:p>
    <w:p w14:paraId="11D974D2" w14:textId="4D56807E" w:rsidR="004F21A5" w:rsidRPr="004F21A5" w:rsidRDefault="004F21A5" w:rsidP="004F21A5">
      <w:pPr>
        <w:spacing w:line="360" w:lineRule="auto"/>
        <w:ind w:firstLine="708"/>
        <w:jc w:val="both"/>
        <w:rPr>
          <w:rFonts w:ascii="Times New Roman" w:hAnsi="Times New Roman" w:cs="Times New Roman"/>
          <w:sz w:val="24"/>
          <w:szCs w:val="24"/>
          <w:lang w:val="en-GB"/>
        </w:rPr>
      </w:pPr>
      <w:proofErr w:type="spellStart"/>
      <w:r w:rsidRPr="004F21A5">
        <w:rPr>
          <w:rFonts w:ascii="Times New Roman" w:hAnsi="Times New Roman" w:cs="Times New Roman"/>
          <w:sz w:val="24"/>
          <w:szCs w:val="24"/>
          <w:lang w:val="en-GB"/>
        </w:rPr>
        <w:t>Според</w:t>
      </w:r>
      <w:proofErr w:type="spellEnd"/>
      <w:r w:rsidRPr="004F21A5">
        <w:rPr>
          <w:rFonts w:ascii="Times New Roman" w:hAnsi="Times New Roman" w:cs="Times New Roman"/>
          <w:sz w:val="24"/>
          <w:szCs w:val="24"/>
          <w:lang w:val="en-GB"/>
        </w:rPr>
        <w:t xml:space="preserve"> Haleem et al. (2022), </w:t>
      </w:r>
      <w:proofErr w:type="spellStart"/>
      <w:r w:rsidRPr="004F21A5">
        <w:rPr>
          <w:rFonts w:ascii="Times New Roman" w:hAnsi="Times New Roman" w:cs="Times New Roman"/>
          <w:sz w:val="24"/>
          <w:szCs w:val="24"/>
          <w:lang w:val="en-GB"/>
        </w:rPr>
        <w:t>актуалните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тенденции</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цифровия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включват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изкуствен</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интелект</w:t>
      </w:r>
      <w:proofErr w:type="spellEnd"/>
      <w:r w:rsidRPr="004F21A5">
        <w:rPr>
          <w:rFonts w:ascii="Times New Roman" w:hAnsi="Times New Roman" w:cs="Times New Roman"/>
          <w:sz w:val="24"/>
          <w:szCs w:val="24"/>
          <w:lang w:val="en-GB"/>
        </w:rPr>
        <w:t xml:space="preserve"> (ИИ), </w:t>
      </w:r>
      <w:proofErr w:type="spellStart"/>
      <w:r w:rsidRPr="004F21A5">
        <w:rPr>
          <w:rFonts w:ascii="Times New Roman" w:hAnsi="Times New Roman" w:cs="Times New Roman"/>
          <w:sz w:val="24"/>
          <w:szCs w:val="24"/>
          <w:lang w:val="en-GB"/>
        </w:rPr>
        <w:t>видео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с </w:t>
      </w:r>
      <w:proofErr w:type="spellStart"/>
      <w:r w:rsidRPr="004F21A5">
        <w:rPr>
          <w:rFonts w:ascii="Times New Roman" w:hAnsi="Times New Roman" w:cs="Times New Roman"/>
          <w:sz w:val="24"/>
          <w:szCs w:val="24"/>
          <w:lang w:val="en-GB"/>
        </w:rPr>
        <w:t>влиятелни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лица</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lastRenderedPageBreak/>
        <w:t>персонализация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Изкуственият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интелект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w:t>
      </w:r>
      <w:proofErr w:type="spellEnd"/>
      <w:r w:rsidRPr="004F21A5">
        <w:rPr>
          <w:rFonts w:ascii="Times New Roman" w:hAnsi="Times New Roman" w:cs="Times New Roman"/>
          <w:sz w:val="24"/>
          <w:szCs w:val="24"/>
          <w:lang w:val="en-GB"/>
        </w:rPr>
        <w:t xml:space="preserve"> е </w:t>
      </w:r>
      <w:proofErr w:type="spellStart"/>
      <w:r w:rsidRPr="004F21A5">
        <w:rPr>
          <w:rFonts w:ascii="Times New Roman" w:hAnsi="Times New Roman" w:cs="Times New Roman"/>
          <w:sz w:val="24"/>
          <w:szCs w:val="24"/>
          <w:lang w:val="en-GB"/>
        </w:rPr>
        <w:t>превърнал</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доминираща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сила</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цифровия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големи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глобални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бизнеси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индустрии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го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въвеждат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рекламиране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своите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продукти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услуги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Организациите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могат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използват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изкуствения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интелект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анализират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поведението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потребителите</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търсимите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тях</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модели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блог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публикации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социални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медии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разберат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по-добре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нуждите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своите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Например</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чатботовете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които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използват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софтуер</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обработка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естествен</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език</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интерпретират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желанията</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предпочитанията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една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форма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изкуствен</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интелект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която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компаниите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могат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използват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ангажират</w:t>
      </w:r>
      <w:proofErr w:type="spellEnd"/>
      <w:r w:rsidRPr="004F21A5">
        <w:rPr>
          <w:rFonts w:ascii="Times New Roman" w:hAnsi="Times New Roman" w:cs="Times New Roman"/>
          <w:sz w:val="24"/>
          <w:szCs w:val="24"/>
          <w:lang w:val="en-GB"/>
        </w:rPr>
        <w:t xml:space="preserve"> с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платформи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като</w:t>
      </w:r>
      <w:proofErr w:type="spellEnd"/>
      <w:r w:rsidRPr="004F21A5">
        <w:rPr>
          <w:rFonts w:ascii="Times New Roman" w:hAnsi="Times New Roman" w:cs="Times New Roman"/>
          <w:sz w:val="24"/>
          <w:szCs w:val="24"/>
          <w:lang w:val="en-GB"/>
        </w:rPr>
        <w:t xml:space="preserve"> Twitter Messenger. </w:t>
      </w:r>
      <w:proofErr w:type="spellStart"/>
      <w:r w:rsidRPr="004F21A5">
        <w:rPr>
          <w:rFonts w:ascii="Times New Roman" w:hAnsi="Times New Roman" w:cs="Times New Roman"/>
          <w:sz w:val="24"/>
          <w:szCs w:val="24"/>
          <w:lang w:val="en-GB"/>
        </w:rPr>
        <w:t>Според</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Kostin</w:t>
      </w:r>
      <w:proofErr w:type="spellEnd"/>
      <w:r w:rsidRPr="004F21A5">
        <w:rPr>
          <w:rFonts w:ascii="Times New Roman" w:hAnsi="Times New Roman" w:cs="Times New Roman"/>
          <w:sz w:val="24"/>
          <w:szCs w:val="24"/>
          <w:lang w:val="en-GB"/>
        </w:rPr>
        <w:t xml:space="preserve"> (2018), </w:t>
      </w:r>
      <w:proofErr w:type="spellStart"/>
      <w:r w:rsidRPr="004F21A5">
        <w:rPr>
          <w:rFonts w:ascii="Times New Roman" w:hAnsi="Times New Roman" w:cs="Times New Roman"/>
          <w:sz w:val="24"/>
          <w:szCs w:val="24"/>
          <w:lang w:val="en-GB"/>
        </w:rPr>
        <w:t>видео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маркетингът</w:t>
      </w:r>
      <w:proofErr w:type="spellEnd"/>
      <w:r w:rsidRPr="004F21A5">
        <w:rPr>
          <w:rFonts w:ascii="Times New Roman" w:hAnsi="Times New Roman" w:cs="Times New Roman"/>
          <w:sz w:val="24"/>
          <w:szCs w:val="24"/>
          <w:lang w:val="en-GB"/>
        </w:rPr>
        <w:t xml:space="preserve"> е </w:t>
      </w:r>
      <w:proofErr w:type="spellStart"/>
      <w:r w:rsidRPr="004F21A5">
        <w:rPr>
          <w:rFonts w:ascii="Times New Roman" w:hAnsi="Times New Roman" w:cs="Times New Roman"/>
          <w:sz w:val="24"/>
          <w:szCs w:val="24"/>
          <w:lang w:val="en-GB"/>
        </w:rPr>
        <w:t>ключова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цифрова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тенденция</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индустрията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подкрепя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доказателства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които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показват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как</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включването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видео</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стратегията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цифров</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може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бъде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полезно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Например</w:t>
      </w:r>
      <w:proofErr w:type="spellEnd"/>
      <w:r w:rsidRPr="004F21A5">
        <w:rPr>
          <w:rFonts w:ascii="Times New Roman" w:hAnsi="Times New Roman" w:cs="Times New Roman"/>
          <w:sz w:val="24"/>
          <w:szCs w:val="24"/>
          <w:lang w:val="en-GB"/>
        </w:rPr>
        <w:t xml:space="preserve">, 68%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потребителите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имат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склонност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вземат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решение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покупка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след</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видят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видео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марката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показващо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нейните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продукти</w:t>
      </w:r>
      <w:proofErr w:type="spellEnd"/>
      <w:r>
        <w:rPr>
          <w:rFonts w:ascii="Times New Roman" w:hAnsi="Times New Roman" w:cs="Times New Roman"/>
          <w:sz w:val="24"/>
          <w:szCs w:val="24"/>
        </w:rPr>
        <w:t xml:space="preserve"> (Фиг.1)</w:t>
      </w:r>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Чрез</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гледането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видео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придобиват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увереност</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своите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решения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покупка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когато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разглеждат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онлайн</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покупки</w:t>
      </w:r>
      <w:proofErr w:type="spellEnd"/>
      <w:r w:rsidRPr="004F21A5">
        <w:rPr>
          <w:rFonts w:ascii="Times New Roman" w:hAnsi="Times New Roman" w:cs="Times New Roman"/>
          <w:sz w:val="24"/>
          <w:szCs w:val="24"/>
          <w:lang w:val="en-GB"/>
        </w:rPr>
        <w:t>.</w:t>
      </w:r>
    </w:p>
    <w:p w14:paraId="5E6344E6" w14:textId="3D567382" w:rsidR="004F21A5" w:rsidRDefault="004F21A5" w:rsidP="004F21A5">
      <w:pPr>
        <w:spacing w:line="360" w:lineRule="auto"/>
        <w:ind w:firstLine="708"/>
        <w:jc w:val="center"/>
        <w:rPr>
          <w:rFonts w:ascii="Times New Roman" w:hAnsi="Times New Roman" w:cs="Times New Roman"/>
          <w:sz w:val="24"/>
          <w:szCs w:val="24"/>
          <w:lang w:val="en-GB"/>
        </w:rPr>
      </w:pPr>
      <w:r w:rsidRPr="004F21A5">
        <w:rPr>
          <w:rFonts w:ascii="Times New Roman" w:eastAsia="Calibri" w:hAnsi="Times New Roman" w:cs="Times New Roman"/>
          <w:noProof/>
          <w:color w:val="000000"/>
          <w:sz w:val="24"/>
          <w:szCs w:val="24"/>
          <w:lang w:val="en-US" w:eastAsia="en-US"/>
        </w:rPr>
        <w:drawing>
          <wp:inline distT="0" distB="0" distL="0" distR="0" wp14:anchorId="28ECA18D" wp14:editId="18FE603D">
            <wp:extent cx="4562622" cy="277336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877" t="15755" r="14347"/>
                    <a:stretch/>
                  </pic:blipFill>
                  <pic:spPr bwMode="auto">
                    <a:xfrm>
                      <a:off x="0" y="0"/>
                      <a:ext cx="4563228" cy="2773729"/>
                    </a:xfrm>
                    <a:prstGeom prst="rect">
                      <a:avLst/>
                    </a:prstGeom>
                    <a:ln>
                      <a:noFill/>
                    </a:ln>
                    <a:extLst>
                      <a:ext uri="{53640926-AAD7-44D8-BBD7-CCE9431645EC}">
                        <a14:shadowObscured xmlns:a14="http://schemas.microsoft.com/office/drawing/2010/main"/>
                      </a:ext>
                    </a:extLst>
                  </pic:spPr>
                </pic:pic>
              </a:graphicData>
            </a:graphic>
          </wp:inline>
        </w:drawing>
      </w:r>
      <w:r w:rsidRPr="004F21A5">
        <w:rPr>
          <w:rFonts w:ascii="Times New Roman" w:hAnsi="Times New Roman" w:cs="Times New Roman"/>
          <w:vanish/>
          <w:sz w:val="24"/>
          <w:szCs w:val="24"/>
          <w:lang w:val="en-GB"/>
        </w:rPr>
        <w:t>Top of Form</w:t>
      </w:r>
    </w:p>
    <w:p w14:paraId="389A1C4B" w14:textId="3076F542" w:rsidR="004F21A5" w:rsidRDefault="004F21A5" w:rsidP="004F21A5">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Фигура 1.</w:t>
      </w:r>
      <w:r w:rsidRPr="004F21A5">
        <w:t xml:space="preserve"> </w:t>
      </w:r>
      <w:r w:rsidRPr="004F21A5">
        <w:rPr>
          <w:rFonts w:ascii="Times New Roman" w:hAnsi="Times New Roman" w:cs="Times New Roman"/>
          <w:sz w:val="24"/>
          <w:szCs w:val="24"/>
        </w:rPr>
        <w:t>Процент хора, които предпочитат да научават за нови продукти и услуги чрез видеоклипове, преди да вземат решение за покупка</w:t>
      </w:r>
    </w:p>
    <w:p w14:paraId="5EABA172" w14:textId="195FBCD9" w:rsidR="004F21A5" w:rsidRDefault="004F21A5" w:rsidP="004F21A5">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Източник: </w:t>
      </w:r>
      <w:r w:rsidRPr="004F21A5">
        <w:rPr>
          <w:rFonts w:ascii="Times New Roman" w:hAnsi="Times New Roman" w:cs="Times New Roman"/>
          <w:sz w:val="24"/>
          <w:szCs w:val="24"/>
        </w:rPr>
        <w:t>(Dave 2021)</w:t>
      </w:r>
    </w:p>
    <w:p w14:paraId="2F7356C7" w14:textId="77777777" w:rsidR="00310926" w:rsidRPr="00310926" w:rsidRDefault="00310926" w:rsidP="00310926">
      <w:pPr>
        <w:spacing w:line="360" w:lineRule="auto"/>
        <w:ind w:firstLine="708"/>
        <w:jc w:val="both"/>
        <w:rPr>
          <w:rFonts w:ascii="Times New Roman" w:hAnsi="Times New Roman" w:cs="Times New Roman"/>
          <w:sz w:val="24"/>
          <w:szCs w:val="24"/>
          <w:lang w:val="en-GB"/>
        </w:rPr>
      </w:pPr>
      <w:proofErr w:type="spellStart"/>
      <w:r w:rsidRPr="00310926">
        <w:rPr>
          <w:rFonts w:ascii="Times New Roman" w:hAnsi="Times New Roman" w:cs="Times New Roman"/>
          <w:sz w:val="24"/>
          <w:szCs w:val="24"/>
          <w:lang w:val="en-GB"/>
        </w:rPr>
        <w:t>Видео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маркетингът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представлява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мощен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инструмент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компаниите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които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желаят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засилят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ангажираността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своите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клиенти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представят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продуктите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услугите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по-привлекателен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начин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Един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методите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използвани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това</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провеждането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lastRenderedPageBreak/>
        <w:t>живи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излъчвания</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социалните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медии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Facebook, Instagram и LinkedIn. </w:t>
      </w:r>
      <w:proofErr w:type="spellStart"/>
      <w:r w:rsidRPr="00310926">
        <w:rPr>
          <w:rFonts w:ascii="Times New Roman" w:hAnsi="Times New Roman" w:cs="Times New Roman"/>
          <w:sz w:val="24"/>
          <w:szCs w:val="24"/>
          <w:lang w:val="en-GB"/>
        </w:rPr>
        <w:t>Тези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платформи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предоставят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възможност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интерактивност</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непосредствен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контакт</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аудиторията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позволяват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компаниите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свържат</w:t>
      </w:r>
      <w:proofErr w:type="spellEnd"/>
      <w:r w:rsidRPr="00310926">
        <w:rPr>
          <w:rFonts w:ascii="Times New Roman" w:hAnsi="Times New Roman" w:cs="Times New Roman"/>
          <w:sz w:val="24"/>
          <w:szCs w:val="24"/>
          <w:lang w:val="en-GB"/>
        </w:rPr>
        <w:t xml:space="preserve"> с </w:t>
      </w:r>
      <w:proofErr w:type="spellStart"/>
      <w:r w:rsidRPr="00310926">
        <w:rPr>
          <w:rFonts w:ascii="Times New Roman" w:hAnsi="Times New Roman" w:cs="Times New Roman"/>
          <w:sz w:val="24"/>
          <w:szCs w:val="24"/>
          <w:lang w:val="en-GB"/>
        </w:rPr>
        <w:t>потребителите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си</w:t>
      </w:r>
      <w:proofErr w:type="spellEnd"/>
      <w:r w:rsidRPr="00310926">
        <w:rPr>
          <w:rFonts w:ascii="Times New Roman" w:hAnsi="Times New Roman" w:cs="Times New Roman"/>
          <w:sz w:val="24"/>
          <w:szCs w:val="24"/>
          <w:lang w:val="en-GB"/>
        </w:rPr>
        <w:t xml:space="preserve"> в </w:t>
      </w:r>
      <w:proofErr w:type="spellStart"/>
      <w:r w:rsidRPr="00310926">
        <w:rPr>
          <w:rFonts w:ascii="Times New Roman" w:hAnsi="Times New Roman" w:cs="Times New Roman"/>
          <w:sz w:val="24"/>
          <w:szCs w:val="24"/>
          <w:lang w:val="en-GB"/>
        </w:rPr>
        <w:t>реално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време</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отговарят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въпроси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коментари</w:t>
      </w:r>
      <w:proofErr w:type="spellEnd"/>
      <w:r w:rsidRPr="00310926">
        <w:rPr>
          <w:rFonts w:ascii="Times New Roman" w:hAnsi="Times New Roman" w:cs="Times New Roman"/>
          <w:sz w:val="24"/>
          <w:szCs w:val="24"/>
          <w:lang w:val="en-GB"/>
        </w:rPr>
        <w:t>.</w:t>
      </w:r>
    </w:p>
    <w:p w14:paraId="05371CA3" w14:textId="00821566" w:rsidR="004F21A5" w:rsidRPr="004F21A5" w:rsidRDefault="00310926" w:rsidP="00310926">
      <w:pPr>
        <w:spacing w:line="360" w:lineRule="auto"/>
        <w:ind w:firstLine="708"/>
        <w:jc w:val="both"/>
        <w:rPr>
          <w:rFonts w:ascii="Times New Roman" w:hAnsi="Times New Roman" w:cs="Times New Roman"/>
          <w:sz w:val="24"/>
          <w:szCs w:val="24"/>
          <w:lang w:val="en-GB"/>
        </w:rPr>
      </w:pPr>
      <w:r w:rsidRPr="00310926">
        <w:rPr>
          <w:rFonts w:ascii="Times New Roman" w:hAnsi="Times New Roman" w:cs="Times New Roman"/>
          <w:sz w:val="24"/>
          <w:szCs w:val="24"/>
          <w:lang w:val="en-GB"/>
        </w:rPr>
        <w:t xml:space="preserve">С </w:t>
      </w:r>
      <w:proofErr w:type="spellStart"/>
      <w:r w:rsidRPr="00310926">
        <w:rPr>
          <w:rFonts w:ascii="Times New Roman" w:hAnsi="Times New Roman" w:cs="Times New Roman"/>
          <w:sz w:val="24"/>
          <w:szCs w:val="24"/>
          <w:lang w:val="en-GB"/>
        </w:rPr>
        <w:t>развитието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мобилните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технологии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обаче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дългите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продажби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маркетинг</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чрез</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имейли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оказват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по-малко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ефективни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като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маркетингови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инструменти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Потребителите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предпочитат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по-лесни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бързи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начини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получаване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информация</w:t>
      </w:r>
      <w:proofErr w:type="spellEnd"/>
      <w:r w:rsidRPr="00310926">
        <w:rPr>
          <w:rFonts w:ascii="Times New Roman" w:hAnsi="Times New Roman" w:cs="Times New Roman"/>
          <w:sz w:val="24"/>
          <w:szCs w:val="24"/>
          <w:lang w:val="en-GB"/>
        </w:rPr>
        <w:t xml:space="preserve">, а </w:t>
      </w:r>
      <w:proofErr w:type="spellStart"/>
      <w:r w:rsidRPr="00310926">
        <w:rPr>
          <w:rFonts w:ascii="Times New Roman" w:hAnsi="Times New Roman" w:cs="Times New Roman"/>
          <w:sz w:val="24"/>
          <w:szCs w:val="24"/>
          <w:lang w:val="en-GB"/>
        </w:rPr>
        <w:t>видеата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явяват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отличен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начин</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представяне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съдържание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което</w:t>
      </w:r>
      <w:proofErr w:type="spellEnd"/>
      <w:r w:rsidRPr="00310926">
        <w:rPr>
          <w:rFonts w:ascii="Times New Roman" w:hAnsi="Times New Roman" w:cs="Times New Roman"/>
          <w:sz w:val="24"/>
          <w:szCs w:val="24"/>
          <w:lang w:val="en-GB"/>
        </w:rPr>
        <w:t xml:space="preserve"> е </w:t>
      </w:r>
      <w:proofErr w:type="spellStart"/>
      <w:r w:rsidRPr="00310926">
        <w:rPr>
          <w:rFonts w:ascii="Times New Roman" w:hAnsi="Times New Roman" w:cs="Times New Roman"/>
          <w:sz w:val="24"/>
          <w:szCs w:val="24"/>
          <w:lang w:val="en-GB"/>
        </w:rPr>
        <w:t>атрактивно</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лесно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за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консумиране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могат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се</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гледат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на</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всякакви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устройства</w:t>
      </w:r>
      <w:proofErr w:type="spellEnd"/>
      <w:r w:rsidRPr="00310926">
        <w:rPr>
          <w:rFonts w:ascii="Times New Roman" w:hAnsi="Times New Roman" w:cs="Times New Roman"/>
          <w:sz w:val="24"/>
          <w:szCs w:val="24"/>
          <w:lang w:val="en-GB"/>
        </w:rPr>
        <w:t xml:space="preserve"> - </w:t>
      </w:r>
      <w:proofErr w:type="spellStart"/>
      <w:r w:rsidRPr="00310926">
        <w:rPr>
          <w:rFonts w:ascii="Times New Roman" w:hAnsi="Times New Roman" w:cs="Times New Roman"/>
          <w:sz w:val="24"/>
          <w:szCs w:val="24"/>
          <w:lang w:val="en-GB"/>
        </w:rPr>
        <w:t>от</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компютри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лаптопи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до</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мобилни</w:t>
      </w:r>
      <w:proofErr w:type="spellEnd"/>
      <w:r w:rsidRPr="00310926">
        <w:rPr>
          <w:rFonts w:ascii="Times New Roman" w:hAnsi="Times New Roman" w:cs="Times New Roman"/>
          <w:sz w:val="24"/>
          <w:szCs w:val="24"/>
          <w:lang w:val="en-GB"/>
        </w:rPr>
        <w:t xml:space="preserve"> </w:t>
      </w:r>
      <w:proofErr w:type="spellStart"/>
      <w:r w:rsidRPr="00310926">
        <w:rPr>
          <w:rFonts w:ascii="Times New Roman" w:hAnsi="Times New Roman" w:cs="Times New Roman"/>
          <w:sz w:val="24"/>
          <w:szCs w:val="24"/>
          <w:lang w:val="en-GB"/>
        </w:rPr>
        <w:t>телефони</w:t>
      </w:r>
      <w:proofErr w:type="spellEnd"/>
      <w:r w:rsidRPr="00310926">
        <w:rPr>
          <w:rFonts w:ascii="Times New Roman" w:hAnsi="Times New Roman" w:cs="Times New Roman"/>
          <w:sz w:val="24"/>
          <w:szCs w:val="24"/>
          <w:lang w:val="en-GB"/>
        </w:rPr>
        <w:t xml:space="preserve"> и </w:t>
      </w:r>
      <w:proofErr w:type="spellStart"/>
      <w:r w:rsidRPr="00310926">
        <w:rPr>
          <w:rFonts w:ascii="Times New Roman" w:hAnsi="Times New Roman" w:cs="Times New Roman"/>
          <w:sz w:val="24"/>
          <w:szCs w:val="24"/>
          <w:lang w:val="en-GB"/>
        </w:rPr>
        <w:t>таблети</w:t>
      </w:r>
      <w:proofErr w:type="spellEnd"/>
      <w:r w:rsidRPr="00310926">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Затова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видеата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предоставят</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на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маркетинговите</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специалисти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възможността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да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предават</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информация</w:t>
      </w:r>
      <w:proofErr w:type="spellEnd"/>
      <w:r w:rsidR="004F21A5" w:rsidRPr="004F21A5">
        <w:rPr>
          <w:rFonts w:ascii="Times New Roman" w:hAnsi="Times New Roman" w:cs="Times New Roman"/>
          <w:sz w:val="24"/>
          <w:szCs w:val="24"/>
          <w:lang w:val="en-GB"/>
        </w:rPr>
        <w:t xml:space="preserve"> в </w:t>
      </w:r>
      <w:proofErr w:type="spellStart"/>
      <w:r w:rsidR="004F21A5" w:rsidRPr="004F21A5">
        <w:rPr>
          <w:rFonts w:ascii="Times New Roman" w:hAnsi="Times New Roman" w:cs="Times New Roman"/>
          <w:sz w:val="24"/>
          <w:szCs w:val="24"/>
          <w:lang w:val="en-GB"/>
        </w:rPr>
        <w:t>различни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формати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които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са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достъпни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различни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устройства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Едно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предимство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на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видео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маркетинга</w:t>
      </w:r>
      <w:proofErr w:type="spellEnd"/>
      <w:r w:rsidR="004F21A5" w:rsidRPr="004F21A5">
        <w:rPr>
          <w:rFonts w:ascii="Times New Roman" w:hAnsi="Times New Roman" w:cs="Times New Roman"/>
          <w:sz w:val="24"/>
          <w:szCs w:val="24"/>
          <w:lang w:val="en-GB"/>
        </w:rPr>
        <w:t xml:space="preserve"> е </w:t>
      </w:r>
      <w:r w:rsidR="002A2163">
        <w:rPr>
          <w:rFonts w:ascii="Times New Roman" w:hAnsi="Times New Roman" w:cs="Times New Roman"/>
          <w:sz w:val="24"/>
          <w:szCs w:val="24"/>
        </w:rPr>
        <w:t>удобството</w:t>
      </w:r>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при</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преформатирането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на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съдържанието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което</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компаниите</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могат</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да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използват</w:t>
      </w:r>
      <w:proofErr w:type="spellEnd"/>
      <w:r w:rsidR="004F21A5" w:rsidRPr="004F21A5">
        <w:rPr>
          <w:rFonts w:ascii="Times New Roman" w:hAnsi="Times New Roman" w:cs="Times New Roman"/>
          <w:sz w:val="24"/>
          <w:szCs w:val="24"/>
          <w:lang w:val="en-GB"/>
        </w:rPr>
        <w:t xml:space="preserve"> в </w:t>
      </w:r>
      <w:proofErr w:type="spellStart"/>
      <w:r w:rsidR="004F21A5" w:rsidRPr="004F21A5">
        <w:rPr>
          <w:rFonts w:ascii="Times New Roman" w:hAnsi="Times New Roman" w:cs="Times New Roman"/>
          <w:sz w:val="24"/>
          <w:szCs w:val="24"/>
          <w:lang w:val="en-GB"/>
        </w:rPr>
        <w:t>своя</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полза</w:t>
      </w:r>
      <w:proofErr w:type="spellEnd"/>
      <w:r w:rsidR="004F21A5" w:rsidRPr="004F21A5">
        <w:rPr>
          <w:rFonts w:ascii="Times New Roman" w:hAnsi="Times New Roman" w:cs="Times New Roman"/>
          <w:sz w:val="24"/>
          <w:szCs w:val="24"/>
          <w:lang w:val="en-GB"/>
        </w:rPr>
        <w:t xml:space="preserve"> (</w:t>
      </w:r>
      <w:proofErr w:type="spellStart"/>
      <w:r w:rsidR="004F21A5" w:rsidRPr="004F21A5">
        <w:rPr>
          <w:rFonts w:ascii="Times New Roman" w:hAnsi="Times New Roman" w:cs="Times New Roman"/>
          <w:sz w:val="24"/>
          <w:szCs w:val="24"/>
          <w:lang w:val="en-GB"/>
        </w:rPr>
        <w:t>Kostin</w:t>
      </w:r>
      <w:proofErr w:type="spellEnd"/>
      <w:r w:rsidR="004F21A5" w:rsidRPr="004F21A5">
        <w:rPr>
          <w:rFonts w:ascii="Times New Roman" w:hAnsi="Times New Roman" w:cs="Times New Roman"/>
          <w:sz w:val="24"/>
          <w:szCs w:val="24"/>
          <w:lang w:val="en-GB"/>
        </w:rPr>
        <w:t>, 2018).</w:t>
      </w:r>
    </w:p>
    <w:p w14:paraId="3B087A61" w14:textId="5EEB506C" w:rsidR="002A2163" w:rsidRPr="002A2163" w:rsidRDefault="002A2163" w:rsidP="002A2163">
      <w:pPr>
        <w:spacing w:line="360" w:lineRule="auto"/>
        <w:ind w:firstLine="708"/>
        <w:jc w:val="both"/>
        <w:rPr>
          <w:rFonts w:ascii="Times New Roman" w:hAnsi="Times New Roman" w:cs="Times New Roman"/>
          <w:sz w:val="24"/>
          <w:szCs w:val="24"/>
          <w:lang w:val="en-GB"/>
        </w:rPr>
      </w:pPr>
      <w:proofErr w:type="spellStart"/>
      <w:r w:rsidRPr="002A2163">
        <w:rPr>
          <w:rFonts w:ascii="Times New Roman" w:hAnsi="Times New Roman" w:cs="Times New Roman"/>
          <w:sz w:val="24"/>
          <w:szCs w:val="24"/>
          <w:lang w:val="en-GB"/>
        </w:rPr>
        <w:t>Маркетингът</w:t>
      </w:r>
      <w:proofErr w:type="spellEnd"/>
      <w:r w:rsidRPr="002A2163">
        <w:rPr>
          <w:rFonts w:ascii="Times New Roman" w:hAnsi="Times New Roman" w:cs="Times New Roman"/>
          <w:sz w:val="24"/>
          <w:szCs w:val="24"/>
          <w:lang w:val="en-GB"/>
        </w:rPr>
        <w:t xml:space="preserve"> с </w:t>
      </w:r>
      <w:proofErr w:type="spellStart"/>
      <w:r w:rsidRPr="002A2163">
        <w:rPr>
          <w:rFonts w:ascii="Times New Roman" w:hAnsi="Times New Roman" w:cs="Times New Roman"/>
          <w:sz w:val="24"/>
          <w:szCs w:val="24"/>
          <w:lang w:val="en-GB"/>
        </w:rPr>
        <w:t>влиятелни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лица</w:t>
      </w:r>
      <w:proofErr w:type="spellEnd"/>
      <w:r w:rsidRPr="002A2163">
        <w:rPr>
          <w:rFonts w:ascii="Times New Roman" w:hAnsi="Times New Roman" w:cs="Times New Roman"/>
          <w:sz w:val="24"/>
          <w:szCs w:val="24"/>
          <w:lang w:val="en-GB"/>
        </w:rPr>
        <w:t xml:space="preserve"> е </w:t>
      </w:r>
      <w:proofErr w:type="spellStart"/>
      <w:r w:rsidRPr="002A2163">
        <w:rPr>
          <w:rFonts w:ascii="Times New Roman" w:hAnsi="Times New Roman" w:cs="Times New Roman"/>
          <w:sz w:val="24"/>
          <w:szCs w:val="24"/>
          <w:lang w:val="en-GB"/>
        </w:rPr>
        <w:t>стратегия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за</w:t>
      </w:r>
      <w:proofErr w:type="spellEnd"/>
      <w:r w:rsidRPr="002A2163">
        <w:rPr>
          <w:rFonts w:ascii="Times New Roman" w:hAnsi="Times New Roman" w:cs="Times New Roman"/>
          <w:sz w:val="24"/>
          <w:szCs w:val="24"/>
          <w:lang w:val="en-GB"/>
        </w:rPr>
        <w:t xml:space="preserve"> п</w:t>
      </w:r>
      <w:r>
        <w:rPr>
          <w:rFonts w:ascii="Times New Roman" w:hAnsi="Times New Roman" w:cs="Times New Roman"/>
          <w:sz w:val="24"/>
          <w:szCs w:val="24"/>
        </w:rPr>
        <w:t>опуляризиране</w:t>
      </w:r>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продукти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чрез</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известни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личности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които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имат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значителна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популярност</w:t>
      </w:r>
      <w:proofErr w:type="spellEnd"/>
      <w:r w:rsidRPr="002A2163">
        <w:rPr>
          <w:rFonts w:ascii="Times New Roman" w:hAnsi="Times New Roman" w:cs="Times New Roman"/>
          <w:sz w:val="24"/>
          <w:szCs w:val="24"/>
          <w:lang w:val="en-GB"/>
        </w:rPr>
        <w:t xml:space="preserve"> и </w:t>
      </w:r>
      <w:proofErr w:type="spellStart"/>
      <w:r w:rsidRPr="002A2163">
        <w:rPr>
          <w:rFonts w:ascii="Times New Roman" w:hAnsi="Times New Roman" w:cs="Times New Roman"/>
          <w:sz w:val="24"/>
          <w:szCs w:val="24"/>
          <w:lang w:val="en-GB"/>
        </w:rPr>
        <w:t>влияние</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социалните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медии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Тази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стратегия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основава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принципа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устния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маркетинг</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като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използва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популярността</w:t>
      </w:r>
      <w:proofErr w:type="spellEnd"/>
      <w:r w:rsidRPr="002A2163">
        <w:rPr>
          <w:rFonts w:ascii="Times New Roman" w:hAnsi="Times New Roman" w:cs="Times New Roman"/>
          <w:sz w:val="24"/>
          <w:szCs w:val="24"/>
          <w:lang w:val="en-GB"/>
        </w:rPr>
        <w:t xml:space="preserve"> и </w:t>
      </w:r>
      <w:proofErr w:type="spellStart"/>
      <w:r w:rsidRPr="002A2163">
        <w:rPr>
          <w:rFonts w:ascii="Times New Roman" w:hAnsi="Times New Roman" w:cs="Times New Roman"/>
          <w:sz w:val="24"/>
          <w:szCs w:val="24"/>
          <w:lang w:val="en-GB"/>
        </w:rPr>
        <w:t>авторитета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влиятелните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лица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разпространи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брандовото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съобщение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компанията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пред</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широка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аудитория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Влиятелните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лица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могат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бъдат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известни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знаменитости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блогъри</w:t>
      </w:r>
      <w:proofErr w:type="spellEnd"/>
      <w:r w:rsidRPr="002A2163">
        <w:rPr>
          <w:rFonts w:ascii="Times New Roman" w:hAnsi="Times New Roman" w:cs="Times New Roman"/>
          <w:sz w:val="24"/>
          <w:szCs w:val="24"/>
          <w:lang w:val="en-GB"/>
        </w:rPr>
        <w:t xml:space="preserve">, YouTube </w:t>
      </w:r>
      <w:proofErr w:type="spellStart"/>
      <w:r w:rsidRPr="002A2163">
        <w:rPr>
          <w:rFonts w:ascii="Times New Roman" w:hAnsi="Times New Roman" w:cs="Times New Roman"/>
          <w:sz w:val="24"/>
          <w:szCs w:val="24"/>
          <w:lang w:val="en-GB"/>
        </w:rPr>
        <w:t>звезди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или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личности</w:t>
      </w:r>
      <w:proofErr w:type="spellEnd"/>
      <w:r w:rsidRPr="002A2163">
        <w:rPr>
          <w:rFonts w:ascii="Times New Roman" w:hAnsi="Times New Roman" w:cs="Times New Roman"/>
          <w:sz w:val="24"/>
          <w:szCs w:val="24"/>
          <w:lang w:val="en-GB"/>
        </w:rPr>
        <w:t xml:space="preserve"> с </w:t>
      </w:r>
      <w:proofErr w:type="spellStart"/>
      <w:r w:rsidRPr="002A2163">
        <w:rPr>
          <w:rFonts w:ascii="Times New Roman" w:hAnsi="Times New Roman" w:cs="Times New Roman"/>
          <w:sz w:val="24"/>
          <w:szCs w:val="24"/>
          <w:lang w:val="en-GB"/>
        </w:rPr>
        <w:t>голям</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брой</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последователи</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социалните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медии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като</w:t>
      </w:r>
      <w:proofErr w:type="spellEnd"/>
      <w:r w:rsidRPr="002A2163">
        <w:rPr>
          <w:rFonts w:ascii="Times New Roman" w:hAnsi="Times New Roman" w:cs="Times New Roman"/>
          <w:sz w:val="24"/>
          <w:szCs w:val="24"/>
          <w:lang w:val="en-GB"/>
        </w:rPr>
        <w:t xml:space="preserve"> Instagram, Facebook </w:t>
      </w:r>
      <w:proofErr w:type="spellStart"/>
      <w:r w:rsidRPr="002A2163">
        <w:rPr>
          <w:rFonts w:ascii="Times New Roman" w:hAnsi="Times New Roman" w:cs="Times New Roman"/>
          <w:sz w:val="24"/>
          <w:szCs w:val="24"/>
          <w:lang w:val="en-GB"/>
        </w:rPr>
        <w:t>или</w:t>
      </w:r>
      <w:proofErr w:type="spellEnd"/>
      <w:r w:rsidRPr="002A2163">
        <w:rPr>
          <w:rFonts w:ascii="Times New Roman" w:hAnsi="Times New Roman" w:cs="Times New Roman"/>
          <w:sz w:val="24"/>
          <w:szCs w:val="24"/>
          <w:lang w:val="en-GB"/>
        </w:rPr>
        <w:t xml:space="preserve"> Twitter.</w:t>
      </w:r>
    </w:p>
    <w:p w14:paraId="4F4BBDEB" w14:textId="77777777" w:rsidR="002A2163" w:rsidRPr="002A2163" w:rsidRDefault="002A2163" w:rsidP="002A2163">
      <w:pPr>
        <w:spacing w:line="360" w:lineRule="auto"/>
        <w:ind w:firstLine="708"/>
        <w:jc w:val="both"/>
        <w:rPr>
          <w:rFonts w:ascii="Times New Roman" w:hAnsi="Times New Roman" w:cs="Times New Roman"/>
          <w:sz w:val="24"/>
          <w:szCs w:val="24"/>
          <w:lang w:val="en-GB"/>
        </w:rPr>
      </w:pPr>
      <w:proofErr w:type="spellStart"/>
      <w:r w:rsidRPr="002A2163">
        <w:rPr>
          <w:rFonts w:ascii="Times New Roman" w:hAnsi="Times New Roman" w:cs="Times New Roman"/>
          <w:sz w:val="24"/>
          <w:szCs w:val="24"/>
          <w:lang w:val="en-GB"/>
        </w:rPr>
        <w:t>Използването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влиятелни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лица</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маркетинга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предоставя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компанията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възможността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свърже</w:t>
      </w:r>
      <w:proofErr w:type="spellEnd"/>
      <w:r w:rsidRPr="002A2163">
        <w:rPr>
          <w:rFonts w:ascii="Times New Roman" w:hAnsi="Times New Roman" w:cs="Times New Roman"/>
          <w:sz w:val="24"/>
          <w:szCs w:val="24"/>
          <w:lang w:val="en-GB"/>
        </w:rPr>
        <w:t xml:space="preserve"> с </w:t>
      </w:r>
      <w:proofErr w:type="spellStart"/>
      <w:r w:rsidRPr="002A2163">
        <w:rPr>
          <w:rFonts w:ascii="Times New Roman" w:hAnsi="Times New Roman" w:cs="Times New Roman"/>
          <w:sz w:val="24"/>
          <w:szCs w:val="24"/>
          <w:lang w:val="en-GB"/>
        </w:rPr>
        <w:t>целевата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аудитория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по-ефективен</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начин</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Популярните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личности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имат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вярно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последователство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което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им</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позволява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привлекат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вниманието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голям</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брой</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хора</w:t>
      </w:r>
      <w:proofErr w:type="spellEnd"/>
      <w:r w:rsidRPr="002A2163">
        <w:rPr>
          <w:rFonts w:ascii="Times New Roman" w:hAnsi="Times New Roman" w:cs="Times New Roman"/>
          <w:sz w:val="24"/>
          <w:szCs w:val="24"/>
          <w:lang w:val="en-GB"/>
        </w:rPr>
        <w:t xml:space="preserve"> и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ги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убедят</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предимствата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продукта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или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услугата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Когато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известна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личност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сподели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положителни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впечатления</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даден</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продукт</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своите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социални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медии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това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може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има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значителен</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ефект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върху</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перцепцията</w:t>
      </w:r>
      <w:proofErr w:type="spellEnd"/>
      <w:r w:rsidRPr="002A2163">
        <w:rPr>
          <w:rFonts w:ascii="Times New Roman" w:hAnsi="Times New Roman" w:cs="Times New Roman"/>
          <w:sz w:val="24"/>
          <w:szCs w:val="24"/>
          <w:lang w:val="en-GB"/>
        </w:rPr>
        <w:t xml:space="preserve"> и </w:t>
      </w:r>
      <w:proofErr w:type="spellStart"/>
      <w:r w:rsidRPr="002A2163">
        <w:rPr>
          <w:rFonts w:ascii="Times New Roman" w:hAnsi="Times New Roman" w:cs="Times New Roman"/>
          <w:sz w:val="24"/>
          <w:szCs w:val="24"/>
          <w:lang w:val="en-GB"/>
        </w:rPr>
        <w:t>интереса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потребителите</w:t>
      </w:r>
      <w:proofErr w:type="spellEnd"/>
      <w:r w:rsidRPr="002A2163">
        <w:rPr>
          <w:rFonts w:ascii="Times New Roman" w:hAnsi="Times New Roman" w:cs="Times New Roman"/>
          <w:sz w:val="24"/>
          <w:szCs w:val="24"/>
          <w:lang w:val="en-GB"/>
        </w:rPr>
        <w:t>.</w:t>
      </w:r>
    </w:p>
    <w:p w14:paraId="27C1C2AE" w14:textId="77777777" w:rsidR="002A2163" w:rsidRPr="002A2163" w:rsidRDefault="002A2163" w:rsidP="002A2163">
      <w:pPr>
        <w:spacing w:line="360" w:lineRule="auto"/>
        <w:ind w:firstLine="708"/>
        <w:jc w:val="both"/>
        <w:rPr>
          <w:rFonts w:ascii="Times New Roman" w:hAnsi="Times New Roman" w:cs="Times New Roman"/>
          <w:sz w:val="24"/>
          <w:szCs w:val="24"/>
          <w:lang w:val="en-GB"/>
        </w:rPr>
      </w:pPr>
      <w:proofErr w:type="spellStart"/>
      <w:r w:rsidRPr="002A2163">
        <w:rPr>
          <w:rFonts w:ascii="Times New Roman" w:hAnsi="Times New Roman" w:cs="Times New Roman"/>
          <w:sz w:val="24"/>
          <w:szCs w:val="24"/>
          <w:lang w:val="en-GB"/>
        </w:rPr>
        <w:t>Освен</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това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маркетингът</w:t>
      </w:r>
      <w:proofErr w:type="spellEnd"/>
      <w:r w:rsidRPr="002A2163">
        <w:rPr>
          <w:rFonts w:ascii="Times New Roman" w:hAnsi="Times New Roman" w:cs="Times New Roman"/>
          <w:sz w:val="24"/>
          <w:szCs w:val="24"/>
          <w:lang w:val="en-GB"/>
        </w:rPr>
        <w:t xml:space="preserve"> с </w:t>
      </w:r>
      <w:proofErr w:type="spellStart"/>
      <w:r w:rsidRPr="002A2163">
        <w:rPr>
          <w:rFonts w:ascii="Times New Roman" w:hAnsi="Times New Roman" w:cs="Times New Roman"/>
          <w:sz w:val="24"/>
          <w:szCs w:val="24"/>
          <w:lang w:val="en-GB"/>
        </w:rPr>
        <w:t>влиятелни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лица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може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използва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за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изграждане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доверие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към</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марката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Потребителите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могат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да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чувстват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по-уверени</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покупката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продукт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или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услуга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когато</w:t>
      </w:r>
      <w:proofErr w:type="spellEnd"/>
      <w:r w:rsidRPr="002A2163">
        <w:rPr>
          <w:rFonts w:ascii="Times New Roman" w:hAnsi="Times New Roman" w:cs="Times New Roman"/>
          <w:sz w:val="24"/>
          <w:szCs w:val="24"/>
          <w:lang w:val="en-GB"/>
        </w:rPr>
        <w:t xml:space="preserve"> я </w:t>
      </w:r>
      <w:proofErr w:type="spellStart"/>
      <w:r w:rsidRPr="002A2163">
        <w:rPr>
          <w:rFonts w:ascii="Times New Roman" w:hAnsi="Times New Roman" w:cs="Times New Roman"/>
          <w:sz w:val="24"/>
          <w:szCs w:val="24"/>
          <w:lang w:val="en-GB"/>
        </w:rPr>
        <w:t>виждат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препоръчвана</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от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личност</w:t>
      </w:r>
      <w:proofErr w:type="spellEnd"/>
      <w:r w:rsidRPr="002A2163">
        <w:rPr>
          <w:rFonts w:ascii="Times New Roman" w:hAnsi="Times New Roman" w:cs="Times New Roman"/>
          <w:sz w:val="24"/>
          <w:szCs w:val="24"/>
          <w:lang w:val="en-GB"/>
        </w:rPr>
        <w:t xml:space="preserve">, в </w:t>
      </w:r>
      <w:proofErr w:type="spellStart"/>
      <w:r w:rsidRPr="002A2163">
        <w:rPr>
          <w:rFonts w:ascii="Times New Roman" w:hAnsi="Times New Roman" w:cs="Times New Roman"/>
          <w:sz w:val="24"/>
          <w:szCs w:val="24"/>
          <w:lang w:val="en-GB"/>
        </w:rPr>
        <w:t>която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вярват</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или</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към</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която</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се</w:t>
      </w:r>
      <w:proofErr w:type="spellEnd"/>
      <w:r w:rsidRPr="002A2163">
        <w:rPr>
          <w:rFonts w:ascii="Times New Roman" w:hAnsi="Times New Roman" w:cs="Times New Roman"/>
          <w:sz w:val="24"/>
          <w:szCs w:val="24"/>
          <w:lang w:val="en-GB"/>
        </w:rPr>
        <w:t xml:space="preserve"> </w:t>
      </w:r>
      <w:proofErr w:type="spellStart"/>
      <w:r w:rsidRPr="002A2163">
        <w:rPr>
          <w:rFonts w:ascii="Times New Roman" w:hAnsi="Times New Roman" w:cs="Times New Roman"/>
          <w:sz w:val="24"/>
          <w:szCs w:val="24"/>
          <w:lang w:val="en-GB"/>
        </w:rPr>
        <w:t>идентифицират</w:t>
      </w:r>
      <w:proofErr w:type="spellEnd"/>
      <w:r w:rsidRPr="002A2163">
        <w:rPr>
          <w:rFonts w:ascii="Times New Roman" w:hAnsi="Times New Roman" w:cs="Times New Roman"/>
          <w:sz w:val="24"/>
          <w:szCs w:val="24"/>
          <w:lang w:val="en-GB"/>
        </w:rPr>
        <w:t>.</w:t>
      </w:r>
    </w:p>
    <w:p w14:paraId="2E5257B5" w14:textId="2194432E" w:rsidR="004F21A5" w:rsidRPr="004F21A5" w:rsidRDefault="004F21A5" w:rsidP="004F21A5">
      <w:pPr>
        <w:spacing w:line="360" w:lineRule="auto"/>
        <w:ind w:firstLine="708"/>
        <w:jc w:val="both"/>
        <w:rPr>
          <w:rFonts w:ascii="Times New Roman" w:hAnsi="Times New Roman" w:cs="Times New Roman"/>
          <w:sz w:val="24"/>
          <w:szCs w:val="24"/>
          <w:lang w:val="en-GB"/>
        </w:rPr>
      </w:pPr>
      <w:r w:rsidRPr="004F21A5">
        <w:rPr>
          <w:rFonts w:ascii="Times New Roman" w:hAnsi="Times New Roman" w:cs="Times New Roman"/>
          <w:sz w:val="24"/>
          <w:szCs w:val="24"/>
          <w:lang w:val="en-GB"/>
        </w:rPr>
        <w:lastRenderedPageBreak/>
        <w:t xml:space="preserve">В </w:t>
      </w:r>
      <w:proofErr w:type="spellStart"/>
      <w:r w:rsidRPr="004F21A5">
        <w:rPr>
          <w:rFonts w:ascii="Times New Roman" w:hAnsi="Times New Roman" w:cs="Times New Roman"/>
          <w:sz w:val="24"/>
          <w:szCs w:val="24"/>
          <w:lang w:val="en-GB"/>
        </w:rPr>
        <w:t>сравнение</w:t>
      </w:r>
      <w:proofErr w:type="spellEnd"/>
      <w:r w:rsidRPr="004F21A5">
        <w:rPr>
          <w:rFonts w:ascii="Times New Roman" w:hAnsi="Times New Roman" w:cs="Times New Roman"/>
          <w:sz w:val="24"/>
          <w:szCs w:val="24"/>
          <w:lang w:val="en-GB"/>
        </w:rPr>
        <w:t xml:space="preserve"> с </w:t>
      </w:r>
      <w:proofErr w:type="spellStart"/>
      <w:r w:rsidRPr="004F21A5">
        <w:rPr>
          <w:rFonts w:ascii="Times New Roman" w:hAnsi="Times New Roman" w:cs="Times New Roman"/>
          <w:sz w:val="24"/>
          <w:szCs w:val="24"/>
          <w:lang w:val="en-GB"/>
        </w:rPr>
        <w:t>други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форми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корпоративен</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маркетингът</w:t>
      </w:r>
      <w:proofErr w:type="spellEnd"/>
      <w:r w:rsidRPr="004F21A5">
        <w:rPr>
          <w:rFonts w:ascii="Times New Roman" w:hAnsi="Times New Roman" w:cs="Times New Roman"/>
          <w:sz w:val="24"/>
          <w:szCs w:val="24"/>
          <w:lang w:val="en-GB"/>
        </w:rPr>
        <w:t xml:space="preserve"> с </w:t>
      </w:r>
      <w:proofErr w:type="spellStart"/>
      <w:r w:rsidRPr="004F21A5">
        <w:rPr>
          <w:rFonts w:ascii="Times New Roman" w:hAnsi="Times New Roman" w:cs="Times New Roman"/>
          <w:sz w:val="24"/>
          <w:szCs w:val="24"/>
          <w:lang w:val="en-GB"/>
        </w:rPr>
        <w:t>влиятелни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лица</w:t>
      </w:r>
      <w:proofErr w:type="spellEnd"/>
      <w:r w:rsidRPr="004F21A5">
        <w:rPr>
          <w:rFonts w:ascii="Times New Roman" w:hAnsi="Times New Roman" w:cs="Times New Roman"/>
          <w:sz w:val="24"/>
          <w:szCs w:val="24"/>
          <w:lang w:val="en-GB"/>
        </w:rPr>
        <w:t xml:space="preserve"> е </w:t>
      </w:r>
      <w:proofErr w:type="spellStart"/>
      <w:r w:rsidRPr="004F21A5">
        <w:rPr>
          <w:rFonts w:ascii="Times New Roman" w:hAnsi="Times New Roman" w:cs="Times New Roman"/>
          <w:sz w:val="24"/>
          <w:szCs w:val="24"/>
          <w:lang w:val="en-GB"/>
        </w:rPr>
        <w:t>по-успешен</w:t>
      </w:r>
      <w:proofErr w:type="spellEnd"/>
      <w:r w:rsidRPr="004F21A5">
        <w:rPr>
          <w:rFonts w:ascii="Times New Roman" w:hAnsi="Times New Roman" w:cs="Times New Roman"/>
          <w:sz w:val="24"/>
          <w:szCs w:val="24"/>
          <w:lang w:val="en-GB"/>
        </w:rPr>
        <w:t xml:space="preserve"> в п</w:t>
      </w:r>
      <w:r w:rsidR="002A2163">
        <w:rPr>
          <w:rFonts w:ascii="Times New Roman" w:hAnsi="Times New Roman" w:cs="Times New Roman"/>
          <w:sz w:val="24"/>
          <w:szCs w:val="24"/>
        </w:rPr>
        <w:t>опуляризирането</w:t>
      </w:r>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продукти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Например</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шестдесет</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три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процента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по-склонни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доверят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мнението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влиятелните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лица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относно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различни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продукти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услуги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пред</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компаниите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себе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си</w:t>
      </w:r>
      <w:proofErr w:type="spellEnd"/>
      <w:r w:rsidRPr="004F21A5">
        <w:rPr>
          <w:rFonts w:ascii="Times New Roman" w:hAnsi="Times New Roman" w:cs="Times New Roman"/>
          <w:sz w:val="24"/>
          <w:szCs w:val="24"/>
          <w:lang w:val="en-GB"/>
        </w:rPr>
        <w:t xml:space="preserve"> (Haleem et al., 2022).</w:t>
      </w:r>
    </w:p>
    <w:p w14:paraId="27FB80F7" w14:textId="085D6CFA" w:rsidR="004F21A5" w:rsidRPr="004F21A5" w:rsidRDefault="004F21A5" w:rsidP="004F21A5">
      <w:pPr>
        <w:spacing w:line="360" w:lineRule="auto"/>
        <w:ind w:firstLine="708"/>
        <w:jc w:val="both"/>
        <w:rPr>
          <w:rFonts w:ascii="Times New Roman" w:hAnsi="Times New Roman" w:cs="Times New Roman"/>
          <w:sz w:val="24"/>
          <w:szCs w:val="24"/>
          <w:lang w:val="en-GB"/>
        </w:rPr>
      </w:pPr>
      <w:proofErr w:type="spellStart"/>
      <w:r w:rsidRPr="004F21A5">
        <w:rPr>
          <w:rFonts w:ascii="Times New Roman" w:hAnsi="Times New Roman" w:cs="Times New Roman"/>
          <w:sz w:val="24"/>
          <w:szCs w:val="24"/>
          <w:lang w:val="en-GB"/>
        </w:rPr>
        <w:t>Персонализацията</w:t>
      </w:r>
      <w:proofErr w:type="spellEnd"/>
      <w:r w:rsidRPr="004F21A5">
        <w:rPr>
          <w:rFonts w:ascii="Times New Roman" w:hAnsi="Times New Roman" w:cs="Times New Roman"/>
          <w:sz w:val="24"/>
          <w:szCs w:val="24"/>
          <w:lang w:val="en-GB"/>
        </w:rPr>
        <w:t xml:space="preserve"> </w:t>
      </w:r>
      <w:r>
        <w:rPr>
          <w:rFonts w:ascii="Times New Roman" w:hAnsi="Times New Roman" w:cs="Times New Roman"/>
          <w:sz w:val="24"/>
          <w:szCs w:val="24"/>
        </w:rPr>
        <w:t>се налага</w:t>
      </w:r>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ключова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тенденция</w:t>
      </w:r>
      <w:proofErr w:type="spellEnd"/>
      <w:r w:rsidRPr="004F21A5">
        <w:rPr>
          <w:rFonts w:ascii="Times New Roman" w:hAnsi="Times New Roman" w:cs="Times New Roman"/>
          <w:sz w:val="24"/>
          <w:szCs w:val="24"/>
          <w:lang w:val="en-GB"/>
        </w:rPr>
        <w:t xml:space="preserve"> в </w:t>
      </w:r>
      <w:proofErr w:type="spellStart"/>
      <w:r w:rsidRPr="004F21A5">
        <w:rPr>
          <w:rFonts w:ascii="Times New Roman" w:hAnsi="Times New Roman" w:cs="Times New Roman"/>
          <w:sz w:val="24"/>
          <w:szCs w:val="24"/>
          <w:lang w:val="en-GB"/>
        </w:rPr>
        <w:t>цифровия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маркетинг</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компаниите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трябва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адаптират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към</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нея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включва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разбиране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нуждите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предпочитанията</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интересите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настоящите</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потенциалните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им</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предложат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точно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това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искат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точно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когато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го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искат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Когато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приложи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ефективно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персонализацията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може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подобри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ангажираността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чрез</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релевантни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съобщения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създаде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изключителни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клиентски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преживявания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подобри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лоялността</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задържането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насърчи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растежа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продажбите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Изследванията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показват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че</w:t>
      </w:r>
      <w:proofErr w:type="spellEnd"/>
      <w:r w:rsidRPr="004F21A5">
        <w:rPr>
          <w:rFonts w:ascii="Times New Roman" w:hAnsi="Times New Roman" w:cs="Times New Roman"/>
          <w:sz w:val="24"/>
          <w:szCs w:val="24"/>
          <w:lang w:val="en-GB"/>
        </w:rPr>
        <w:t xml:space="preserve"> 63%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клиентите</w:t>
      </w:r>
      <w:proofErr w:type="spellEnd"/>
      <w:r w:rsidRPr="004F21A5">
        <w:rPr>
          <w:rFonts w:ascii="Times New Roman" w:hAnsi="Times New Roman" w:cs="Times New Roman"/>
          <w:sz w:val="24"/>
          <w:szCs w:val="24"/>
          <w:lang w:val="en-GB"/>
        </w:rPr>
        <w:t xml:space="preserve"> с</w:t>
      </w:r>
      <w:r w:rsidR="000728A6">
        <w:rPr>
          <w:rFonts w:ascii="Times New Roman" w:hAnsi="Times New Roman" w:cs="Times New Roman"/>
          <w:sz w:val="24"/>
          <w:szCs w:val="24"/>
        </w:rPr>
        <w:t xml:space="preserve">е дразнят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общите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рекламни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съобщения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докато</w:t>
      </w:r>
      <w:proofErr w:type="spellEnd"/>
      <w:r w:rsidRPr="004F21A5">
        <w:rPr>
          <w:rFonts w:ascii="Times New Roman" w:hAnsi="Times New Roman" w:cs="Times New Roman"/>
          <w:sz w:val="24"/>
          <w:szCs w:val="24"/>
          <w:lang w:val="en-GB"/>
        </w:rPr>
        <w:t xml:space="preserve"> 80% </w:t>
      </w:r>
      <w:proofErr w:type="spellStart"/>
      <w:r w:rsidRPr="004F21A5">
        <w:rPr>
          <w:rFonts w:ascii="Times New Roman" w:hAnsi="Times New Roman" w:cs="Times New Roman"/>
          <w:sz w:val="24"/>
          <w:szCs w:val="24"/>
          <w:lang w:val="en-GB"/>
        </w:rPr>
        <w:t>от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тях</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вземат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решения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покупка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база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персонализирани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преживявания</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Vrountas</w:t>
      </w:r>
      <w:proofErr w:type="spellEnd"/>
      <w:r w:rsidRPr="004F21A5">
        <w:rPr>
          <w:rFonts w:ascii="Times New Roman" w:hAnsi="Times New Roman" w:cs="Times New Roman"/>
          <w:sz w:val="24"/>
          <w:szCs w:val="24"/>
          <w:lang w:val="en-GB"/>
        </w:rPr>
        <w:t xml:space="preserve">, 2019; Haleem et al., 2022). </w:t>
      </w:r>
      <w:proofErr w:type="spellStart"/>
      <w:r w:rsidRPr="004F21A5">
        <w:rPr>
          <w:rFonts w:ascii="Times New Roman" w:hAnsi="Times New Roman" w:cs="Times New Roman"/>
          <w:sz w:val="24"/>
          <w:szCs w:val="24"/>
          <w:lang w:val="en-GB"/>
        </w:rPr>
        <w:t>Следователно</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компаниите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трябва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настроят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своите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видеокампании</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за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отговарят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нуждите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своите</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клиенти</w:t>
      </w:r>
      <w:proofErr w:type="spellEnd"/>
      <w:r w:rsidRPr="004F21A5">
        <w:rPr>
          <w:rFonts w:ascii="Times New Roman" w:hAnsi="Times New Roman" w:cs="Times New Roman"/>
          <w:sz w:val="24"/>
          <w:szCs w:val="24"/>
          <w:lang w:val="en-GB"/>
        </w:rPr>
        <w:t xml:space="preserve"> и </w:t>
      </w:r>
      <w:proofErr w:type="spellStart"/>
      <w:r w:rsidRPr="004F21A5">
        <w:rPr>
          <w:rFonts w:ascii="Times New Roman" w:hAnsi="Times New Roman" w:cs="Times New Roman"/>
          <w:sz w:val="24"/>
          <w:szCs w:val="24"/>
          <w:lang w:val="en-GB"/>
        </w:rPr>
        <w:t>да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максимизират</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растежа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на</w:t>
      </w:r>
      <w:proofErr w:type="spellEnd"/>
      <w:r w:rsidRPr="004F21A5">
        <w:rPr>
          <w:rFonts w:ascii="Times New Roman" w:hAnsi="Times New Roman" w:cs="Times New Roman"/>
          <w:sz w:val="24"/>
          <w:szCs w:val="24"/>
          <w:lang w:val="en-GB"/>
        </w:rPr>
        <w:t xml:space="preserve"> </w:t>
      </w:r>
      <w:proofErr w:type="spellStart"/>
      <w:r w:rsidRPr="004F21A5">
        <w:rPr>
          <w:rFonts w:ascii="Times New Roman" w:hAnsi="Times New Roman" w:cs="Times New Roman"/>
          <w:sz w:val="24"/>
          <w:szCs w:val="24"/>
          <w:lang w:val="en-GB"/>
        </w:rPr>
        <w:t>приходите</w:t>
      </w:r>
      <w:proofErr w:type="spellEnd"/>
      <w:r w:rsidRPr="004F21A5">
        <w:rPr>
          <w:rFonts w:ascii="Times New Roman" w:hAnsi="Times New Roman" w:cs="Times New Roman"/>
          <w:sz w:val="24"/>
          <w:szCs w:val="24"/>
          <w:lang w:val="en-GB"/>
        </w:rPr>
        <w:t>.</w:t>
      </w:r>
    </w:p>
    <w:p w14:paraId="65900E30" w14:textId="77777777"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Персонализацията</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станала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съществена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част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цифровия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има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няколко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начина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които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маркетингови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усилия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ангажират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по-добре</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Според</w:t>
      </w:r>
      <w:proofErr w:type="spellEnd"/>
      <w:r w:rsidRPr="000728A6">
        <w:rPr>
          <w:rFonts w:ascii="Times New Roman" w:hAnsi="Times New Roman" w:cs="Times New Roman"/>
          <w:sz w:val="24"/>
          <w:szCs w:val="24"/>
          <w:lang w:val="en-GB"/>
        </w:rPr>
        <w:t xml:space="preserve"> Haleem et al. (2022), </w:t>
      </w:r>
      <w:proofErr w:type="spellStart"/>
      <w:r w:rsidRPr="000728A6">
        <w:rPr>
          <w:rFonts w:ascii="Times New Roman" w:hAnsi="Times New Roman" w:cs="Times New Roman"/>
          <w:sz w:val="24"/>
          <w:szCs w:val="24"/>
          <w:lang w:val="en-GB"/>
        </w:rPr>
        <w:t>някои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най-ефективните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методи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включват</w:t>
      </w:r>
      <w:proofErr w:type="spellEnd"/>
      <w:r w:rsidRPr="000728A6">
        <w:rPr>
          <w:rFonts w:ascii="Times New Roman" w:hAnsi="Times New Roman" w:cs="Times New Roman"/>
          <w:sz w:val="24"/>
          <w:szCs w:val="24"/>
          <w:lang w:val="en-GB"/>
        </w:rPr>
        <w:t>:</w:t>
      </w:r>
    </w:p>
    <w:p w14:paraId="627D361B" w14:textId="77777777" w:rsidR="000728A6" w:rsidRPr="000728A6" w:rsidRDefault="000728A6" w:rsidP="000728A6">
      <w:pPr>
        <w:numPr>
          <w:ilvl w:val="0"/>
          <w:numId w:val="9"/>
        </w:numPr>
        <w:spacing w:line="360" w:lineRule="auto"/>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Уместно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Този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известно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също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адаптивно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динамично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може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променя</w:t>
      </w:r>
      <w:proofErr w:type="spellEnd"/>
      <w:r w:rsidRPr="000728A6">
        <w:rPr>
          <w:rFonts w:ascii="Times New Roman" w:hAnsi="Times New Roman" w:cs="Times New Roman"/>
          <w:sz w:val="24"/>
          <w:szCs w:val="24"/>
          <w:lang w:val="en-GB"/>
        </w:rPr>
        <w:t xml:space="preserve"> в </w:t>
      </w:r>
      <w:proofErr w:type="spellStart"/>
      <w:r w:rsidRPr="000728A6">
        <w:rPr>
          <w:rFonts w:ascii="Times New Roman" w:hAnsi="Times New Roman" w:cs="Times New Roman"/>
          <w:sz w:val="24"/>
          <w:szCs w:val="24"/>
          <w:lang w:val="en-GB"/>
        </w:rPr>
        <w:t>зависимост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предишното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поведение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интереси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позволява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спрямо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конкретните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нужди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предпочитания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тяхната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целева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аудитория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Уместното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може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бъде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включено</w:t>
      </w:r>
      <w:proofErr w:type="spellEnd"/>
      <w:r w:rsidRPr="000728A6">
        <w:rPr>
          <w:rFonts w:ascii="Times New Roman" w:hAnsi="Times New Roman" w:cs="Times New Roman"/>
          <w:sz w:val="24"/>
          <w:szCs w:val="24"/>
          <w:lang w:val="en-GB"/>
        </w:rPr>
        <w:t xml:space="preserve"> в </w:t>
      </w:r>
      <w:proofErr w:type="spellStart"/>
      <w:r w:rsidRPr="000728A6">
        <w:rPr>
          <w:rFonts w:ascii="Times New Roman" w:hAnsi="Times New Roman" w:cs="Times New Roman"/>
          <w:sz w:val="24"/>
          <w:szCs w:val="24"/>
          <w:lang w:val="en-GB"/>
        </w:rPr>
        <w:t>имейли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лендинг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страници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уебсайтове</w:t>
      </w:r>
      <w:proofErr w:type="spellEnd"/>
      <w:r w:rsidRPr="000728A6">
        <w:rPr>
          <w:rFonts w:ascii="Times New Roman" w:hAnsi="Times New Roman" w:cs="Times New Roman"/>
          <w:sz w:val="24"/>
          <w:szCs w:val="24"/>
          <w:lang w:val="en-GB"/>
        </w:rPr>
        <w:t xml:space="preserve"> и е </w:t>
      </w:r>
      <w:proofErr w:type="spellStart"/>
      <w:r w:rsidRPr="000728A6">
        <w:rPr>
          <w:rFonts w:ascii="Times New Roman" w:hAnsi="Times New Roman" w:cs="Times New Roman"/>
          <w:sz w:val="24"/>
          <w:szCs w:val="24"/>
          <w:lang w:val="en-GB"/>
        </w:rPr>
        <w:t>ефективен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начин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направи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чувстват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гледат</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направено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специално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тях</w:t>
      </w:r>
      <w:proofErr w:type="spellEnd"/>
      <w:r w:rsidRPr="000728A6">
        <w:rPr>
          <w:rFonts w:ascii="Times New Roman" w:hAnsi="Times New Roman" w:cs="Times New Roman"/>
          <w:sz w:val="24"/>
          <w:szCs w:val="24"/>
          <w:lang w:val="en-GB"/>
        </w:rPr>
        <w:t>.</w:t>
      </w:r>
    </w:p>
    <w:p w14:paraId="78918E82" w14:textId="77777777" w:rsidR="000728A6" w:rsidRPr="000728A6" w:rsidRDefault="000728A6" w:rsidP="000728A6">
      <w:pPr>
        <w:numPr>
          <w:ilvl w:val="0"/>
          <w:numId w:val="9"/>
        </w:numPr>
        <w:spacing w:line="360" w:lineRule="auto"/>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Персонализирани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видеа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Видеото</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изключително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интерактивен</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ангажиращ</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медиен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формат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който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по-популярен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сред</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видеа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отиват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една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стъпка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по-нататък</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спрямо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конкретните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интереси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нужди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гледача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Както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вече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беше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lastRenderedPageBreak/>
        <w:t>споменато</w:t>
      </w:r>
      <w:proofErr w:type="spellEnd"/>
      <w:r w:rsidRPr="000728A6">
        <w:rPr>
          <w:rFonts w:ascii="Times New Roman" w:hAnsi="Times New Roman" w:cs="Times New Roman"/>
          <w:sz w:val="24"/>
          <w:szCs w:val="24"/>
          <w:lang w:val="en-GB"/>
        </w:rPr>
        <w:t xml:space="preserve">, 68%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хората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предпочитат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гледат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видеоклипове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когато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въпрос</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научаване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нов</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продукт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услуга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други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форми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съдържание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използват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видеа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създадат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запомнящо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впечатляващо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преживяване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клиенти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може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доведе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увеличена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ангажираност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лоялност</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накрая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продажби</w:t>
      </w:r>
      <w:proofErr w:type="spellEnd"/>
      <w:r w:rsidRPr="000728A6">
        <w:rPr>
          <w:rFonts w:ascii="Times New Roman" w:hAnsi="Times New Roman" w:cs="Times New Roman"/>
          <w:sz w:val="24"/>
          <w:szCs w:val="24"/>
          <w:lang w:val="en-GB"/>
        </w:rPr>
        <w:t>.</w:t>
      </w:r>
    </w:p>
    <w:p w14:paraId="0315163A" w14:textId="77777777" w:rsidR="000728A6" w:rsidRPr="000728A6" w:rsidRDefault="000728A6" w:rsidP="000728A6">
      <w:pPr>
        <w:numPr>
          <w:ilvl w:val="0"/>
          <w:numId w:val="9"/>
        </w:numPr>
        <w:spacing w:line="360" w:lineRule="auto"/>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Чатботове</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изкуствен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интелект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Чатботовете</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изкуствен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интелект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ефективен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начин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предостави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моментална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подкрепа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информация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Например</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чатботът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уебсайта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Hmlet</w:t>
      </w:r>
      <w:proofErr w:type="spellEnd"/>
      <w:r w:rsidRPr="000728A6">
        <w:rPr>
          <w:rFonts w:ascii="Times New Roman" w:hAnsi="Times New Roman" w:cs="Times New Roman"/>
          <w:sz w:val="24"/>
          <w:szCs w:val="24"/>
          <w:lang w:val="en-GB"/>
        </w:rPr>
        <w:t xml:space="preserve"> в </w:t>
      </w:r>
      <w:proofErr w:type="spellStart"/>
      <w:r w:rsidRPr="000728A6">
        <w:rPr>
          <w:rFonts w:ascii="Times New Roman" w:hAnsi="Times New Roman" w:cs="Times New Roman"/>
          <w:sz w:val="24"/>
          <w:szCs w:val="24"/>
          <w:lang w:val="en-GB"/>
        </w:rPr>
        <w:t>Сингапур</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проектиран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помогне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лесно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намерят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нов</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дом</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Чатботът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първоначално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задава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няколко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въпроса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разбере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предпочитанията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интересите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потребителя</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после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им</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предоставя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информацията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която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търсят</w:t>
      </w:r>
      <w:proofErr w:type="spellEnd"/>
      <w:r w:rsidRPr="000728A6">
        <w:rPr>
          <w:rFonts w:ascii="Times New Roman" w:hAnsi="Times New Roman" w:cs="Times New Roman"/>
          <w:sz w:val="24"/>
          <w:szCs w:val="24"/>
          <w:lang w:val="en-GB"/>
        </w:rPr>
        <w:t xml:space="preserve"> (BREW Interactive, 2022). </w:t>
      </w:r>
      <w:proofErr w:type="spellStart"/>
      <w:r w:rsidRPr="000728A6">
        <w:rPr>
          <w:rFonts w:ascii="Times New Roman" w:hAnsi="Times New Roman" w:cs="Times New Roman"/>
          <w:sz w:val="24"/>
          <w:szCs w:val="24"/>
          <w:lang w:val="en-GB"/>
        </w:rPr>
        <w:t>Чатботовете</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изкуствен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интелект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осигурят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преживяване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помогнат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подобряването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удовлетвореността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w:t>
      </w:r>
    </w:p>
    <w:p w14:paraId="5B02726E" w14:textId="77777777" w:rsidR="000728A6" w:rsidRPr="000728A6" w:rsidRDefault="000728A6" w:rsidP="000728A6">
      <w:pPr>
        <w:numPr>
          <w:ilvl w:val="0"/>
          <w:numId w:val="9"/>
        </w:numPr>
        <w:spacing w:line="360" w:lineRule="auto"/>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Изкачащи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прозорци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Изкачащите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прозорци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отличен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начин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привлекат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вниманието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които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може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нямат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намерение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покупка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когато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първо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посетят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сайт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Само</w:t>
      </w:r>
      <w:proofErr w:type="spellEnd"/>
      <w:r w:rsidRPr="000728A6">
        <w:rPr>
          <w:rFonts w:ascii="Times New Roman" w:hAnsi="Times New Roman" w:cs="Times New Roman"/>
          <w:sz w:val="24"/>
          <w:szCs w:val="24"/>
          <w:lang w:val="en-GB"/>
        </w:rPr>
        <w:t xml:space="preserve"> 1%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първократните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посетители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сайт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имат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намерение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покупка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изкачащите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прозорци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използват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ги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убедят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върнат</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направят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покупка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изкачащи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прозорци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които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появяват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всеки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път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когато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опитва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напусне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сайта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увеличат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шансовете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покупка</w:t>
      </w:r>
      <w:proofErr w:type="spellEnd"/>
      <w:r w:rsidRPr="000728A6">
        <w:rPr>
          <w:rFonts w:ascii="Times New Roman" w:hAnsi="Times New Roman" w:cs="Times New Roman"/>
          <w:sz w:val="24"/>
          <w:szCs w:val="24"/>
          <w:lang w:val="en-GB"/>
        </w:rPr>
        <w:t xml:space="preserve"> с 35% (Cody, 2017). </w:t>
      </w:r>
      <w:proofErr w:type="spellStart"/>
      <w:r w:rsidRPr="000728A6">
        <w:rPr>
          <w:rFonts w:ascii="Times New Roman" w:hAnsi="Times New Roman" w:cs="Times New Roman"/>
          <w:sz w:val="24"/>
          <w:szCs w:val="24"/>
          <w:lang w:val="en-GB"/>
        </w:rPr>
        <w:t>Чрез</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предлагане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отстъпки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промоции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стимулират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направят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покупка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увеличат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приходите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w:t>
      </w:r>
      <w:proofErr w:type="spellEnd"/>
      <w:r w:rsidRPr="000728A6">
        <w:rPr>
          <w:rFonts w:ascii="Times New Roman" w:hAnsi="Times New Roman" w:cs="Times New Roman"/>
          <w:sz w:val="24"/>
          <w:szCs w:val="24"/>
          <w:lang w:val="en-GB"/>
        </w:rPr>
        <w:t>.</w:t>
      </w:r>
    </w:p>
    <w:p w14:paraId="07ECCB1F" w14:textId="275C5D80" w:rsidR="000728A6" w:rsidRPr="000728A6" w:rsidRDefault="000728A6" w:rsidP="000728A6">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rPr>
        <w:t xml:space="preserve">Според </w:t>
      </w:r>
      <w:r w:rsidRPr="000728A6">
        <w:rPr>
          <w:rFonts w:ascii="Times New Roman" w:hAnsi="Times New Roman" w:cs="Times New Roman"/>
          <w:sz w:val="24"/>
          <w:szCs w:val="24"/>
          <w:lang w:val="en-GB"/>
        </w:rPr>
        <w:t>Catlin et al.</w:t>
      </w:r>
      <w:r>
        <w:rPr>
          <w:rFonts w:ascii="Times New Roman" w:hAnsi="Times New Roman" w:cs="Times New Roman"/>
          <w:sz w:val="24"/>
          <w:szCs w:val="24"/>
        </w:rPr>
        <w:t xml:space="preserve"> (</w:t>
      </w:r>
      <w:r w:rsidRPr="000728A6">
        <w:rPr>
          <w:rFonts w:ascii="Times New Roman" w:hAnsi="Times New Roman" w:cs="Times New Roman"/>
          <w:sz w:val="24"/>
          <w:szCs w:val="24"/>
          <w:lang w:val="en-GB"/>
        </w:rPr>
        <w:t xml:space="preserve">2017), </w:t>
      </w:r>
      <w:proofErr w:type="spellStart"/>
      <w:r w:rsidRPr="000728A6">
        <w:rPr>
          <w:rFonts w:ascii="Times New Roman" w:hAnsi="Times New Roman" w:cs="Times New Roman"/>
          <w:sz w:val="24"/>
          <w:szCs w:val="24"/>
          <w:lang w:val="en-GB"/>
        </w:rPr>
        <w:t>цифровото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преобразуване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Pr>
          <w:rFonts w:ascii="Times New Roman" w:hAnsi="Times New Roman" w:cs="Times New Roman"/>
          <w:sz w:val="24"/>
          <w:szCs w:val="24"/>
        </w:rPr>
        <w:t xml:space="preserve"> бранд мениджмънта на </w:t>
      </w:r>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включва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три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етапа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дефиниране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стойността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стартиране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ускоряване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мащабиране</w:t>
      </w:r>
      <w:proofErr w:type="spellEnd"/>
      <w:r w:rsidRPr="000728A6">
        <w:rPr>
          <w:rFonts w:ascii="Times New Roman" w:hAnsi="Times New Roman" w:cs="Times New Roman"/>
          <w:sz w:val="24"/>
          <w:szCs w:val="24"/>
          <w:lang w:val="en-GB"/>
        </w:rPr>
        <w:t>.</w:t>
      </w:r>
      <w:r w:rsidRPr="000728A6">
        <w:rPr>
          <w:rFonts w:ascii="Segoe UI" w:hAnsi="Segoe UI" w:cs="Segoe UI"/>
          <w:color w:val="0D0D0D"/>
          <w:shd w:val="clear" w:color="auto" w:fill="FFFFFF"/>
        </w:rPr>
        <w:t xml:space="preserve"> </w:t>
      </w:r>
      <w:r w:rsidRPr="000728A6">
        <w:rPr>
          <w:rFonts w:ascii="Times New Roman" w:hAnsi="Times New Roman" w:cs="Times New Roman"/>
          <w:sz w:val="24"/>
          <w:szCs w:val="24"/>
        </w:rPr>
        <w:t xml:space="preserve">В началото, при дефинирането на стойността, компанията трябва да изясни каква стойност и цел има цифровото преобразуване за нея. Това включва определяне на целите, които искат да постигнат чрез преобразуването, и какви са очакваните ползи и възможности. Важно е да се извърши оценка на текущата ситуация на компанията в сравнение с конкурентите и да се идентифицират области за подобрение или иновация. След това, на етапа на стартиране и ускоряване, компанията започва да въвежда цифрови иновации и практики, които са насочени към постигане на определените цели. Тук се </w:t>
      </w:r>
      <w:r w:rsidRPr="000728A6">
        <w:rPr>
          <w:rFonts w:ascii="Times New Roman" w:hAnsi="Times New Roman" w:cs="Times New Roman"/>
          <w:sz w:val="24"/>
          <w:szCs w:val="24"/>
        </w:rPr>
        <w:lastRenderedPageBreak/>
        <w:t>извършва пилотиране на нови технологии и процеси, провеждат се обучения на персонала и се утвърждават новите цифрови стратегии. Този етап е времето, когато компанията тества и определя ефективността на новите методи и решения, за да се гарантира, че са подходящи за нея. Накрая, на етапа на мащабиране, компанията успешно прилага и интегрира цифровите иновации и практики във всички аспекти на своето бранд мениджмънт. Това включва разширяване на прилагането на успешните цифрови стратегии и технологии в различните подразделения и процеси на компанията. Освен това, на този етап се наблюдава постоянно развитие и оптимизация на цифровите ресурси и практики, за да се осигури, че компанията остава конкурентоспособна и реагира на промените в бизнес средата и потребителските предпочитания.</w:t>
      </w:r>
    </w:p>
    <w:p w14:paraId="2239109F" w14:textId="7743EA5B" w:rsidR="000728A6" w:rsidRDefault="000728A6" w:rsidP="000728A6">
      <w:pPr>
        <w:spacing w:line="360" w:lineRule="auto"/>
        <w:ind w:firstLine="708"/>
        <w:jc w:val="both"/>
        <w:rPr>
          <w:rFonts w:ascii="Times New Roman" w:hAnsi="Times New Roman" w:cs="Times New Roman"/>
          <w:sz w:val="24"/>
          <w:szCs w:val="24"/>
        </w:rPr>
      </w:pPr>
      <w:r w:rsidRPr="000728A6">
        <w:rPr>
          <w:rFonts w:ascii="Times New Roman" w:hAnsi="Times New Roman" w:cs="Times New Roman"/>
          <w:sz w:val="24"/>
          <w:szCs w:val="24"/>
        </w:rPr>
        <w:t>Поставянето на цифровото преобразуване в основата на плана на компанията е от съществено значение за дългосрочния успех. За постигане на ефективно цифрово преобразуване са необходими ангажимент от висшето ръководство, ясни и амбициозни цели, както и подходящи инвестиции. По време на фазата на стартиране и ускоряване компаниите имат възможност лесно да правят промени, като отделят ресурси и наемат таланти. Въпреки това, ако компаниите продължават да използват остарели методи и не се приспособят, ръководството може да усети липсата на неотложност за промяна. За гарантиране на ранния успех компаниите трябва внимателно да избират правилните проекти и да осигурят необходимите ресурси. Това включва назначаване на ръководител на цифровизацията и създаване на цифрова култура, която съответства на организационната структура на компанията. Финалната фаза на цифровото преобразуване е ускоряването, където компаниите трябва да направят достатъчен напредък, за да уловят стойността на цифровото преобразуване (Catlin et al. 2017).</w:t>
      </w:r>
      <w:r w:rsidRPr="000728A6">
        <w:rPr>
          <w:rFonts w:ascii="Times New Roman" w:hAnsi="Times New Roman" w:cs="Times New Roman"/>
          <w:vanish/>
          <w:sz w:val="24"/>
          <w:szCs w:val="24"/>
          <w:lang w:val="en-GB"/>
        </w:rPr>
        <w:t>Top of Form</w:t>
      </w:r>
    </w:p>
    <w:p w14:paraId="39276CC7" w14:textId="77777777"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Създаването</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поддържането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здрава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идентичност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бранда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решаващо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значение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успеха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компанията</w:t>
      </w:r>
      <w:proofErr w:type="spellEnd"/>
      <w:r w:rsidRPr="000728A6">
        <w:rPr>
          <w:rFonts w:ascii="Times New Roman" w:hAnsi="Times New Roman" w:cs="Times New Roman"/>
          <w:sz w:val="24"/>
          <w:szCs w:val="24"/>
          <w:lang w:val="en-GB"/>
        </w:rPr>
        <w:t xml:space="preserve">, а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това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рекламата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цифровият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играят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важна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роля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няколко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причини</w:t>
      </w:r>
      <w:proofErr w:type="spellEnd"/>
      <w:r w:rsidRPr="000728A6">
        <w:rPr>
          <w:rFonts w:ascii="Times New Roman" w:hAnsi="Times New Roman" w:cs="Times New Roman"/>
          <w:sz w:val="24"/>
          <w:szCs w:val="24"/>
          <w:lang w:val="en-GB"/>
        </w:rPr>
        <w:t>.</w:t>
      </w:r>
    </w:p>
    <w:p w14:paraId="3884D720" w14:textId="77777777"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Първо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увеличаването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видимостта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чрез</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цифров</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възможност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брандовете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достигнат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по-широка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аудитория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Използването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различни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канали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социални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медии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търсачки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имейли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позволява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свържат</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потенциални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клиенти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повишат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осведомеността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продукти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услуги</w:t>
      </w:r>
      <w:proofErr w:type="spellEnd"/>
      <w:r w:rsidRPr="000728A6">
        <w:rPr>
          <w:rFonts w:ascii="Times New Roman" w:hAnsi="Times New Roman" w:cs="Times New Roman"/>
          <w:sz w:val="24"/>
          <w:szCs w:val="24"/>
          <w:lang w:val="en-GB"/>
        </w:rPr>
        <w:t>.</w:t>
      </w:r>
    </w:p>
    <w:p w14:paraId="5B3DAF61" w14:textId="4C931249"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lastRenderedPageBreak/>
        <w:t>Второ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изграждането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репутацията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марката</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съществено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значение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нейния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успех</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Ефективната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цифровият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могат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подчертаят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ключовите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предимства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марката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съобщенията</w:t>
      </w:r>
      <w:proofErr w:type="spellEnd"/>
      <w:r w:rsidRPr="000728A6">
        <w:rPr>
          <w:rFonts w:ascii="Times New Roman" w:hAnsi="Times New Roman" w:cs="Times New Roman"/>
          <w:sz w:val="24"/>
          <w:szCs w:val="24"/>
          <w:lang w:val="en-GB"/>
        </w:rPr>
        <w:t xml:space="preserve"> </w:t>
      </w:r>
      <w:r>
        <w:rPr>
          <w:rFonts w:ascii="Times New Roman" w:hAnsi="Times New Roman" w:cs="Times New Roman"/>
          <w:sz w:val="24"/>
          <w:szCs w:val="24"/>
        </w:rPr>
        <w:t>ѝ</w:t>
      </w:r>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допринася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създаването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положителна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репутация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Постоянното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представяне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ясен</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убедителен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образ</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марката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помага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развият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доверие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лоялност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към</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нея</w:t>
      </w:r>
      <w:proofErr w:type="spellEnd"/>
      <w:r w:rsidRPr="000728A6">
        <w:rPr>
          <w:rFonts w:ascii="Times New Roman" w:hAnsi="Times New Roman" w:cs="Times New Roman"/>
          <w:sz w:val="24"/>
          <w:szCs w:val="24"/>
          <w:lang w:val="en-GB"/>
        </w:rPr>
        <w:t>.</w:t>
      </w:r>
    </w:p>
    <w:p w14:paraId="687E0463" w14:textId="77777777"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Трето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взаимодействието</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 xml:space="preserve"> в </w:t>
      </w:r>
      <w:proofErr w:type="spellStart"/>
      <w:r w:rsidRPr="000728A6">
        <w:rPr>
          <w:rFonts w:ascii="Times New Roman" w:hAnsi="Times New Roman" w:cs="Times New Roman"/>
          <w:sz w:val="24"/>
          <w:szCs w:val="24"/>
          <w:lang w:val="en-GB"/>
        </w:rPr>
        <w:t>реално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време</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възможно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чрез</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цифровия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Това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позволява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създадат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по-силни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връзки</w:t>
      </w:r>
      <w:proofErr w:type="spellEnd"/>
      <w:r w:rsidRPr="000728A6">
        <w:rPr>
          <w:rFonts w:ascii="Times New Roman" w:hAnsi="Times New Roman" w:cs="Times New Roman"/>
          <w:sz w:val="24"/>
          <w:szCs w:val="24"/>
          <w:lang w:val="en-GB"/>
        </w:rPr>
        <w:t xml:space="preserve"> с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увеличат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техните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нива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удовлетвореност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Използването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социални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медии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имейли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други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цифрови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канали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дава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възможност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отговарят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запитванията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клиентите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получават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обратна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връзка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персонализират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съобщенията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което</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ключово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отговаряне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техните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нужди</w:t>
      </w:r>
      <w:proofErr w:type="spellEnd"/>
      <w:r w:rsidRPr="000728A6">
        <w:rPr>
          <w:rFonts w:ascii="Times New Roman" w:hAnsi="Times New Roman" w:cs="Times New Roman"/>
          <w:sz w:val="24"/>
          <w:szCs w:val="24"/>
          <w:lang w:val="en-GB"/>
        </w:rPr>
        <w:t>.</w:t>
      </w:r>
    </w:p>
    <w:p w14:paraId="457B363C" w14:textId="77777777" w:rsidR="000728A6" w:rsidRPr="000728A6" w:rsidRDefault="000728A6" w:rsidP="000728A6">
      <w:pPr>
        <w:spacing w:line="360" w:lineRule="auto"/>
        <w:ind w:firstLine="708"/>
        <w:jc w:val="both"/>
        <w:rPr>
          <w:rFonts w:ascii="Times New Roman" w:hAnsi="Times New Roman" w:cs="Times New Roman"/>
          <w:sz w:val="24"/>
          <w:szCs w:val="24"/>
          <w:lang w:val="en-GB"/>
        </w:rPr>
      </w:pPr>
      <w:proofErr w:type="spellStart"/>
      <w:r w:rsidRPr="000728A6">
        <w:rPr>
          <w:rFonts w:ascii="Times New Roman" w:hAnsi="Times New Roman" w:cs="Times New Roman"/>
          <w:sz w:val="24"/>
          <w:szCs w:val="24"/>
          <w:lang w:val="en-GB"/>
        </w:rPr>
        <w:t>Четвърто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измеримите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резултати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които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предоставя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цифровият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позволяват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оценят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ефективността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кампании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Метрики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трафикът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уебсайта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процентът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кликване</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ангажимента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потребителите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предоставят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информация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постигнатите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резултати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позволяват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подобряват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стратегии</w:t>
      </w:r>
      <w:proofErr w:type="spellEnd"/>
      <w:r w:rsidRPr="000728A6">
        <w:rPr>
          <w:rFonts w:ascii="Times New Roman" w:hAnsi="Times New Roman" w:cs="Times New Roman"/>
          <w:sz w:val="24"/>
          <w:szCs w:val="24"/>
          <w:lang w:val="en-GB"/>
        </w:rPr>
        <w:t>.</w:t>
      </w:r>
    </w:p>
    <w:p w14:paraId="014E80B9" w14:textId="41316644" w:rsidR="000728A6" w:rsidRPr="000728A6" w:rsidRDefault="000728A6" w:rsidP="000728A6">
      <w:pPr>
        <w:spacing w:line="360" w:lineRule="auto"/>
        <w:ind w:firstLine="708"/>
        <w:jc w:val="both"/>
        <w:rPr>
          <w:rFonts w:ascii="Times New Roman" w:hAnsi="Times New Roman" w:cs="Times New Roman"/>
          <w:vanish/>
          <w:sz w:val="24"/>
          <w:szCs w:val="24"/>
          <w:lang w:val="en-GB"/>
        </w:rPr>
      </w:pPr>
      <w:proofErr w:type="spellStart"/>
      <w:r w:rsidRPr="000728A6">
        <w:rPr>
          <w:rFonts w:ascii="Times New Roman" w:hAnsi="Times New Roman" w:cs="Times New Roman"/>
          <w:sz w:val="24"/>
          <w:szCs w:val="24"/>
          <w:lang w:val="en-GB"/>
        </w:rPr>
        <w:t>Пето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силното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онлайн</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присъствие</w:t>
      </w:r>
      <w:proofErr w:type="spellEnd"/>
      <w:r w:rsidRPr="000728A6">
        <w:rPr>
          <w:rFonts w:ascii="Times New Roman" w:hAnsi="Times New Roman" w:cs="Times New Roman"/>
          <w:sz w:val="24"/>
          <w:szCs w:val="24"/>
          <w:lang w:val="en-GB"/>
        </w:rPr>
        <w:t xml:space="preserve"> е </w:t>
      </w:r>
      <w:proofErr w:type="spellStart"/>
      <w:r w:rsidRPr="000728A6">
        <w:rPr>
          <w:rFonts w:ascii="Times New Roman" w:hAnsi="Times New Roman" w:cs="Times New Roman"/>
          <w:sz w:val="24"/>
          <w:szCs w:val="24"/>
          <w:lang w:val="en-GB"/>
        </w:rPr>
        <w:t>от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съществено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значение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конкурентоспособността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в </w:t>
      </w:r>
      <w:proofErr w:type="spellStart"/>
      <w:r w:rsidRPr="000728A6">
        <w:rPr>
          <w:rFonts w:ascii="Times New Roman" w:hAnsi="Times New Roman" w:cs="Times New Roman"/>
          <w:sz w:val="24"/>
          <w:szCs w:val="24"/>
          <w:lang w:val="en-GB"/>
        </w:rPr>
        <w:t>днешния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цифров</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Ефективната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реклама</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цифровият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маркетинг</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помагат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на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марките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останат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актуални</w:t>
      </w:r>
      <w:proofErr w:type="spellEnd"/>
      <w:r w:rsidRPr="000728A6">
        <w:rPr>
          <w:rFonts w:ascii="Times New Roman" w:hAnsi="Times New Roman" w:cs="Times New Roman"/>
          <w:sz w:val="24"/>
          <w:szCs w:val="24"/>
          <w:lang w:val="en-GB"/>
        </w:rPr>
        <w:t xml:space="preserve"> и </w:t>
      </w:r>
      <w:proofErr w:type="spellStart"/>
      <w:r w:rsidRPr="000728A6">
        <w:rPr>
          <w:rFonts w:ascii="Times New Roman" w:hAnsi="Times New Roman" w:cs="Times New Roman"/>
          <w:sz w:val="24"/>
          <w:szCs w:val="24"/>
          <w:lang w:val="en-GB"/>
        </w:rPr>
        <w:t>интересни</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за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своята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аудитория</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като</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им</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дават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възможност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да</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се</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издигнат</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пред</w:t>
      </w:r>
      <w:proofErr w:type="spellEnd"/>
      <w:r w:rsidRPr="000728A6">
        <w:rPr>
          <w:rFonts w:ascii="Times New Roman" w:hAnsi="Times New Roman" w:cs="Times New Roman"/>
          <w:sz w:val="24"/>
          <w:szCs w:val="24"/>
          <w:lang w:val="en-GB"/>
        </w:rPr>
        <w:t xml:space="preserve"> </w:t>
      </w:r>
      <w:proofErr w:type="spellStart"/>
      <w:r w:rsidRPr="000728A6">
        <w:rPr>
          <w:rFonts w:ascii="Times New Roman" w:hAnsi="Times New Roman" w:cs="Times New Roman"/>
          <w:sz w:val="24"/>
          <w:szCs w:val="24"/>
          <w:lang w:val="en-GB"/>
        </w:rPr>
        <w:t>конкуренцията</w:t>
      </w:r>
      <w:proofErr w:type="spellEnd"/>
      <w:r w:rsidRPr="000728A6">
        <w:rPr>
          <w:rFonts w:ascii="Times New Roman" w:hAnsi="Times New Roman" w:cs="Times New Roman"/>
          <w:sz w:val="24"/>
          <w:szCs w:val="24"/>
          <w:lang w:val="en-GB"/>
        </w:rPr>
        <w:t>.</w:t>
      </w:r>
      <w:r w:rsidRPr="000728A6">
        <w:rPr>
          <w:rFonts w:ascii="Times New Roman" w:hAnsi="Times New Roman" w:cs="Times New Roman"/>
          <w:vanish/>
          <w:sz w:val="24"/>
          <w:szCs w:val="24"/>
          <w:lang w:val="en-GB"/>
        </w:rPr>
        <w:t>Top of Form</w:t>
      </w:r>
    </w:p>
    <w:p w14:paraId="0382A75D" w14:textId="77777777" w:rsidR="000728A6" w:rsidRPr="000728A6" w:rsidRDefault="000728A6" w:rsidP="000728A6">
      <w:pPr>
        <w:spacing w:line="360" w:lineRule="auto"/>
        <w:ind w:firstLine="708"/>
        <w:jc w:val="both"/>
        <w:rPr>
          <w:rFonts w:ascii="Times New Roman" w:hAnsi="Times New Roman" w:cs="Times New Roman"/>
          <w:vanish/>
          <w:sz w:val="24"/>
          <w:szCs w:val="24"/>
          <w:lang w:val="en-GB"/>
        </w:rPr>
      </w:pPr>
    </w:p>
    <w:p w14:paraId="08DC7DF1" w14:textId="77777777" w:rsidR="004F21A5" w:rsidRPr="004F21A5" w:rsidRDefault="004F21A5" w:rsidP="004F21A5">
      <w:pPr>
        <w:spacing w:line="360" w:lineRule="auto"/>
        <w:ind w:firstLine="708"/>
        <w:jc w:val="both"/>
        <w:rPr>
          <w:rFonts w:ascii="Times New Roman" w:hAnsi="Times New Roman" w:cs="Times New Roman"/>
          <w:vanish/>
          <w:sz w:val="24"/>
          <w:szCs w:val="24"/>
        </w:rPr>
      </w:pPr>
    </w:p>
    <w:p w14:paraId="6BE3B5A9" w14:textId="77777777" w:rsidR="004F21A5" w:rsidRPr="004F21A5" w:rsidRDefault="004F21A5" w:rsidP="00A3288E">
      <w:pPr>
        <w:spacing w:line="360" w:lineRule="auto"/>
        <w:ind w:firstLine="708"/>
        <w:jc w:val="both"/>
        <w:rPr>
          <w:rFonts w:ascii="Times New Roman" w:hAnsi="Times New Roman" w:cs="Times New Roman"/>
          <w:sz w:val="24"/>
          <w:szCs w:val="24"/>
        </w:rPr>
      </w:pPr>
    </w:p>
    <w:p w14:paraId="6C010601" w14:textId="77AF644C" w:rsidR="00B00905" w:rsidRDefault="00B00905" w:rsidP="00A3288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ИЗВОДИ ОТ ПЪРВА ГЛАВА</w:t>
      </w:r>
    </w:p>
    <w:p w14:paraId="1EA7ADEC" w14:textId="1E6B07C7" w:rsidR="00B00905" w:rsidRPr="00A3288E" w:rsidRDefault="00B00905" w:rsidP="00A3288E">
      <w:pPr>
        <w:spacing w:line="360" w:lineRule="auto"/>
        <w:ind w:firstLine="708"/>
        <w:jc w:val="both"/>
        <w:rPr>
          <w:rFonts w:ascii="Times New Roman" w:hAnsi="Times New Roman" w:cs="Times New Roman"/>
          <w:sz w:val="24"/>
          <w:szCs w:val="24"/>
        </w:rPr>
      </w:pPr>
      <w:r w:rsidRPr="00B00905">
        <w:rPr>
          <w:rFonts w:ascii="Times New Roman" w:hAnsi="Times New Roman" w:cs="Times New Roman"/>
          <w:sz w:val="24"/>
          <w:szCs w:val="24"/>
        </w:rPr>
        <w:t>Брандът и имиджът са съществени за корпоративната репутация, като брандът е "ментална кутия" с активи и пасиви, включваща името и символа на обекта. Той създава уникален образ и насърчава идентификацията с него, използвайки вербални, визуални и емоционални индикации. Имиджът в контекста на бранда представлява въздействие с уникалност и социална ангажираност, създаван и поддържан през масови медийни канали. Репутацията включва продуктов, социален, финансов и рекрутингов имидж. Имиджът и репутацията образуват интегрална част от процеса на изграждане на бранда и формиране на обществено мнение. Процесът на създаване на имиджа включва използването на символика и семантична комуникация, оставяйки отпечатък в подсъзнанието на аудиторията и предизвиквайки емоционална реакция.</w:t>
      </w:r>
    </w:p>
    <w:p w14:paraId="55B7EC33" w14:textId="13388105" w:rsidR="00A3288E" w:rsidRDefault="00B00905" w:rsidP="007D407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Успешната </w:t>
      </w:r>
      <w:r w:rsidRPr="00B00905">
        <w:rPr>
          <w:rFonts w:ascii="Times New Roman" w:hAnsi="Times New Roman" w:cs="Times New Roman"/>
          <w:sz w:val="24"/>
          <w:szCs w:val="24"/>
        </w:rPr>
        <w:t>комуникация за изграждане на имидж, репутация и бранд изисква подходящи комуникационни канали. Взаимодействието може да бъде междуличностно или масово, със специализирани или анонимни участници. Ефективността на убеждаващата комуникация зависи от привличането на внимание и яснотата на съобщението. Комуникаторът трябва да представлява надеждност и компетентност, гарантирайки доверие. Той трябва да адаптира съдържанието и структурата на съобщението за аудиторията, взимайки предвид видът и начина на комуникация (устен или писмен).</w:t>
      </w:r>
    </w:p>
    <w:p w14:paraId="79BA547C" w14:textId="7E8A26BB" w:rsidR="00B00905" w:rsidRDefault="00B00905" w:rsidP="007D4075">
      <w:pPr>
        <w:spacing w:line="360" w:lineRule="auto"/>
        <w:ind w:firstLine="708"/>
        <w:jc w:val="both"/>
        <w:rPr>
          <w:rFonts w:ascii="Times New Roman" w:hAnsi="Times New Roman" w:cs="Times New Roman"/>
          <w:sz w:val="24"/>
          <w:szCs w:val="24"/>
        </w:rPr>
      </w:pPr>
      <w:r w:rsidRPr="00B00905">
        <w:rPr>
          <w:rFonts w:ascii="Times New Roman" w:hAnsi="Times New Roman" w:cs="Times New Roman"/>
          <w:sz w:val="24"/>
          <w:szCs w:val="24"/>
        </w:rPr>
        <w:t>Изборът на комуникационен канал е от ключово значение, влияйки на възприятието на информацията от аудиторията. Междуличностната комуникация позволява директен контакт, използване на невербални средства и обратна връзка, предоставяйки по-голяма персонализация и адаптация към нуждите на конкретната аудитория. В сравнение, комуникацията чрез медии, като телевизия, радио и интернет, е по-масова и често липсва непосредствена обратна връзка. Затова, изборът на подходящ комуникационен канал трябва да бъде внимателно обмислен в контекста на целите и характеристиките на комуникационната ситуация. Културните характеристики, възрастта и образованието също формират възприятието на информацията и трябва да бъдат взети предвид</w:t>
      </w:r>
      <w:r>
        <w:rPr>
          <w:rFonts w:ascii="Times New Roman" w:hAnsi="Times New Roman" w:cs="Times New Roman"/>
          <w:sz w:val="24"/>
          <w:szCs w:val="24"/>
        </w:rPr>
        <w:t>.</w:t>
      </w:r>
    </w:p>
    <w:p w14:paraId="14FCDE7B" w14:textId="4BD72637" w:rsidR="00B00905" w:rsidRDefault="00B00905" w:rsidP="007D4075">
      <w:pPr>
        <w:spacing w:line="360" w:lineRule="auto"/>
        <w:ind w:firstLine="708"/>
        <w:jc w:val="both"/>
        <w:rPr>
          <w:rFonts w:ascii="Times New Roman" w:hAnsi="Times New Roman" w:cs="Times New Roman"/>
          <w:sz w:val="24"/>
          <w:szCs w:val="24"/>
        </w:rPr>
      </w:pPr>
      <w:r w:rsidRPr="00B00905">
        <w:rPr>
          <w:rFonts w:ascii="Times New Roman" w:hAnsi="Times New Roman" w:cs="Times New Roman"/>
          <w:sz w:val="24"/>
          <w:szCs w:val="24"/>
        </w:rPr>
        <w:t>Рекламата е силно влиятелен инструмент в съвременното потребителско общество, използван за убеждаване, поддържане на репутацията и постигане на конкурентно предимство. Като ключов елемент от комуникационната стратегия на компаниите, рекламата цели да повиши продажбите и улучши имиджа и репутацията на бранда. Тя функционира като информационен и манипулативен инструмент, въздействайки върху потребителите чрез стимулиране, влияние, социализация и икономическо въздействие. Рекламата информира и убеждава, съчетавайки образователни и когнитивни аспекти, създава нужди, приспособява се към очакванията на потребителите и формира отношения и предпочитания. Тя изпълнява ролята на напомнящ икономически инструмент, като осигурява осведоменост и стимулира продажбите. Рекламата също така изпълнява социална, референтна, образователна и забавляваща функции, като цели да привлече внимание, провокира интерес и стимулира желанието за закупуване на продукт или услуга.</w:t>
      </w:r>
    </w:p>
    <w:p w14:paraId="17E1F4BC" w14:textId="1F2D2030" w:rsidR="00B00905" w:rsidRDefault="00B00905" w:rsidP="007D4075">
      <w:pPr>
        <w:spacing w:line="360" w:lineRule="auto"/>
        <w:ind w:firstLine="708"/>
        <w:jc w:val="both"/>
        <w:rPr>
          <w:rFonts w:ascii="Times New Roman" w:hAnsi="Times New Roman" w:cs="Times New Roman"/>
          <w:sz w:val="24"/>
          <w:szCs w:val="24"/>
        </w:rPr>
      </w:pPr>
      <w:r w:rsidRPr="00B00905">
        <w:rPr>
          <w:rFonts w:ascii="Times New Roman" w:hAnsi="Times New Roman" w:cs="Times New Roman"/>
          <w:sz w:val="24"/>
          <w:szCs w:val="24"/>
        </w:rPr>
        <w:lastRenderedPageBreak/>
        <w:t>Ефективността на рекламата в съвременното общество зависи от нейната способност да убеждава и влияе на потребителите. Механизмът на въздействие включва последователност от стъпки: привличане на внимание, генериране на интерес, апелиране към сетивата, смислово въздействие, запомняне и вземане на решение. Всяка стъпка има своя специфична цел и роля в процеса на взаимодействие с потребителите, като целта е убеждение и предизвикване на действие. Този последователен процес помага рекламите да формират ефективни послания, които влияят на целевата аудитория.</w:t>
      </w:r>
    </w:p>
    <w:p w14:paraId="213890FB" w14:textId="43F4FBF7" w:rsidR="000728A6" w:rsidRPr="003516B7" w:rsidRDefault="000728A6" w:rsidP="007D4075">
      <w:pPr>
        <w:spacing w:line="360" w:lineRule="auto"/>
        <w:ind w:firstLine="708"/>
        <w:jc w:val="both"/>
        <w:rPr>
          <w:rFonts w:ascii="Times New Roman" w:hAnsi="Times New Roman" w:cs="Times New Roman"/>
          <w:sz w:val="24"/>
          <w:szCs w:val="24"/>
        </w:rPr>
      </w:pPr>
      <w:r w:rsidRPr="000728A6">
        <w:rPr>
          <w:rFonts w:ascii="Times New Roman" w:hAnsi="Times New Roman" w:cs="Times New Roman"/>
          <w:sz w:val="24"/>
          <w:szCs w:val="24"/>
        </w:rPr>
        <w:t xml:space="preserve">Създаването и поддържането на здрава идентичност на бранда зависи силно от рекламата и цифровия маркетинг поради следните причини. Първо, увеличаването на видимостта: Рекламата и цифровият маркетинг предоставят възможност на брандовете да достигнат по-широка аудитория, като използват различни канали като социални медии, търсачки и имейли. Това помага на брандовете да се свържат с целевата си аудитория и да повишат осведомеността за марката. Второ, изграждане на репутация: Ефективният рекламен и цифров маркетинг могат да подчертаят ключовите продажбени точки и ключови съобщения на марката, което допринася за изграждането на положителна репутация на марката. Постоянното представяне на ясна и убедителна имидж на марката може да установи доверие и надеждност сред клиентите. Трето, взаимодействие с клиентите: В реално време взаимодействие с клиентите е възможно чрез цифровия маркетинг, позволявайки на марките да изграждат по-силни връзки с клиентите, което води до повишена клиентска удовлетвореност. Социалните медии, имейли и други цифрови канали помагат на марките да реагират на запитванията на клиентите, обратната връзка и да персонализират съобщенията си, за да отговорят на техните нужди. Четвърто, измерими резултати: Цифровият маркетинг предоставя различни метрики като трафик на уебсайтове, процент на кликване и процент на взаимодействие, което помага за измерването на ефективността на рекламните кампании. Следенето на тези метрики позволява на марките да доразвият стратегиите си, за да постигнат по-добри резултати. Пето, подобряване на конкурентоспособността: В днешния цифров свят силното онлайн присъствие е от съществено значение за марките, за да останат конкурентни. Ефективният рекламен и цифров маркетинг могат да помогнат на марка да остане напред и актуална за целевата си аудитория. В заключение, рекламата и цифровият маркетинг играят ключова роля за създаване и поддържане на силна идентичност на бранда чрез увеличаване на видимостта, изграждане на репутация </w:t>
      </w:r>
      <w:r w:rsidRPr="000728A6">
        <w:rPr>
          <w:rFonts w:ascii="Times New Roman" w:hAnsi="Times New Roman" w:cs="Times New Roman"/>
          <w:sz w:val="24"/>
          <w:szCs w:val="24"/>
        </w:rPr>
        <w:lastRenderedPageBreak/>
        <w:t>на марката, взаимодействие с клиентите, постигане на измерими резултати и подобряване на конкурентоспособността.</w:t>
      </w:r>
    </w:p>
    <w:p w14:paraId="7A90BF01" w14:textId="77777777" w:rsidR="003516B7" w:rsidRPr="00791A11" w:rsidRDefault="003516B7">
      <w:pPr>
        <w:rPr>
          <w:rFonts w:ascii="Times New Roman" w:hAnsi="Times New Roman" w:cs="Times New Roman"/>
          <w:b/>
          <w:bCs/>
          <w:sz w:val="24"/>
          <w:szCs w:val="24"/>
        </w:rPr>
      </w:pPr>
      <w:r w:rsidRPr="00791A11">
        <w:rPr>
          <w:rFonts w:ascii="Times New Roman" w:hAnsi="Times New Roman" w:cs="Times New Roman"/>
          <w:b/>
          <w:bCs/>
          <w:sz w:val="24"/>
          <w:szCs w:val="24"/>
        </w:rPr>
        <w:br w:type="page"/>
      </w:r>
    </w:p>
    <w:p w14:paraId="2C86857D" w14:textId="7364BC17" w:rsidR="003516B7" w:rsidRPr="003516B7" w:rsidRDefault="003516B7" w:rsidP="003516B7">
      <w:pPr>
        <w:spacing w:line="360" w:lineRule="auto"/>
        <w:ind w:firstLine="708"/>
        <w:jc w:val="both"/>
        <w:rPr>
          <w:rFonts w:ascii="Times New Roman" w:hAnsi="Times New Roman" w:cs="Times New Roman"/>
          <w:b/>
          <w:bCs/>
          <w:sz w:val="24"/>
          <w:szCs w:val="24"/>
        </w:rPr>
      </w:pPr>
      <w:r w:rsidRPr="003516B7">
        <w:rPr>
          <w:rFonts w:ascii="Times New Roman" w:hAnsi="Times New Roman" w:cs="Times New Roman"/>
          <w:b/>
          <w:bCs/>
          <w:sz w:val="24"/>
          <w:szCs w:val="24"/>
        </w:rPr>
        <w:lastRenderedPageBreak/>
        <w:t>Втора глава. Методология на изследването</w:t>
      </w:r>
    </w:p>
    <w:p w14:paraId="3FBBD17F" w14:textId="2BBB1136"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1. Цели и задачи на изследването</w:t>
      </w:r>
    </w:p>
    <w:p w14:paraId="4290152A" w14:textId="5BE6DF3E" w:rsidR="00BD4491" w:rsidRDefault="00BD4491" w:rsidP="00BD4491">
      <w:pPr>
        <w:spacing w:line="360" w:lineRule="auto"/>
        <w:ind w:firstLine="708"/>
        <w:jc w:val="both"/>
        <w:rPr>
          <w:rFonts w:ascii="Times New Roman" w:hAnsi="Times New Roman" w:cs="Times New Roman"/>
          <w:sz w:val="24"/>
          <w:szCs w:val="24"/>
        </w:rPr>
      </w:pPr>
      <w:r w:rsidRPr="00BD4491">
        <w:rPr>
          <w:rFonts w:ascii="Times New Roman" w:hAnsi="Times New Roman" w:cs="Times New Roman"/>
          <w:sz w:val="24"/>
          <w:szCs w:val="24"/>
        </w:rPr>
        <w:t>Настоящата теза се стреми да проучи значимостта на рекламата с кауза и продуктовата реклама в контекста на бранд мениджмънта, като анализира техните роли и взаимодействия. Специфичният фокус е върху подходите, използвани от Castrol и HADO, две водещи марки, с цел да се определи тяхната ефективност в управлението на бранда. Чрез изследване на тези два типа реклама и тяхното влияние върху усещането и възприемането на бранда от потребителите, тази работа се стреми да предостави по-детайлен анализ на това как рекламните стратегии влияят върху формирането на образа на марката и как те могат да бъдат оптимизирани, за да се постигнат по-добри резултати в управлението на бранда. Попадайки в областта на бранд мениджмънта, тази теза се ангажира с изследване на важни аспекти на комуникацията на бранда и се стреми да предложи наблюдения и препоръки за по-ефективно управление на рекламните кампании и утвърждаване на позицията на марките на пазара.</w:t>
      </w:r>
    </w:p>
    <w:p w14:paraId="430F385F" w14:textId="7C8C1D67" w:rsidR="00BD4491" w:rsidRDefault="00BD4491" w:rsidP="00BD44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 постигане на целта на изследването, ще се търси изпълнение на следните задачи:</w:t>
      </w:r>
    </w:p>
    <w:p w14:paraId="70C41DB0" w14:textId="77777777" w:rsidR="00BD4491" w:rsidRPr="00BD4491" w:rsidRDefault="00BD4491" w:rsidP="00BD4491">
      <w:pPr>
        <w:numPr>
          <w:ilvl w:val="0"/>
          <w:numId w:val="7"/>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Анализ</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ролята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рекламата</w:t>
      </w:r>
      <w:proofErr w:type="spellEnd"/>
      <w:r w:rsidRPr="00BD4491">
        <w:rPr>
          <w:rFonts w:ascii="Times New Roman" w:hAnsi="Times New Roman" w:cs="Times New Roman"/>
          <w:b/>
          <w:bCs/>
          <w:sz w:val="24"/>
          <w:szCs w:val="24"/>
          <w:lang w:val="en-GB"/>
        </w:rPr>
        <w:t xml:space="preserve"> с </w:t>
      </w:r>
      <w:proofErr w:type="spellStart"/>
      <w:r w:rsidRPr="00BD4491">
        <w:rPr>
          <w:rFonts w:ascii="Times New Roman" w:hAnsi="Times New Roman" w:cs="Times New Roman"/>
          <w:b/>
          <w:bCs/>
          <w:sz w:val="24"/>
          <w:szCs w:val="24"/>
          <w:lang w:val="en-GB"/>
        </w:rPr>
        <w:t>кауза</w:t>
      </w:r>
      <w:proofErr w:type="spellEnd"/>
      <w:r w:rsidRPr="00BD4491">
        <w:rPr>
          <w:rFonts w:ascii="Times New Roman" w:hAnsi="Times New Roman" w:cs="Times New Roman"/>
          <w:b/>
          <w:bCs/>
          <w:sz w:val="24"/>
          <w:szCs w:val="24"/>
          <w:lang w:val="en-GB"/>
        </w:rPr>
        <w:t xml:space="preserve"> в </w:t>
      </w:r>
      <w:proofErr w:type="spellStart"/>
      <w:r w:rsidRPr="00BD4491">
        <w:rPr>
          <w:rFonts w:ascii="Times New Roman" w:hAnsi="Times New Roman" w:cs="Times New Roman"/>
          <w:b/>
          <w:bCs/>
          <w:sz w:val="24"/>
          <w:szCs w:val="24"/>
          <w:lang w:val="en-GB"/>
        </w:rPr>
        <w:t>бранд</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задача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фокусира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разбирането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влияе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усещането</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възприятието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Целта</w:t>
      </w:r>
      <w:proofErr w:type="spellEnd"/>
      <w:r w:rsidRPr="00BD4491">
        <w:rPr>
          <w:rFonts w:ascii="Times New Roman" w:hAnsi="Times New Roman" w:cs="Times New Roman"/>
          <w:sz w:val="24"/>
          <w:szCs w:val="24"/>
          <w:lang w:val="en-GB"/>
        </w:rPr>
        <w:t xml:space="preserve"> е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проучат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начините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генерира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лоялност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към</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подчертава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социалната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отговорност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компанията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конкретни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създават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положителни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емоционални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връзки</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целевата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аудитория</w:t>
      </w:r>
      <w:proofErr w:type="spellEnd"/>
      <w:r w:rsidRPr="00BD4491">
        <w:rPr>
          <w:rFonts w:ascii="Times New Roman" w:hAnsi="Times New Roman" w:cs="Times New Roman"/>
          <w:sz w:val="24"/>
          <w:szCs w:val="24"/>
          <w:lang w:val="en-GB"/>
        </w:rPr>
        <w:t>.</w:t>
      </w:r>
    </w:p>
    <w:p w14:paraId="2EB3D9B5" w14:textId="77777777" w:rsidR="00BD4491" w:rsidRPr="00BD4491" w:rsidRDefault="00BD4491" w:rsidP="00BD4491">
      <w:pPr>
        <w:numPr>
          <w:ilvl w:val="0"/>
          <w:numId w:val="7"/>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Проучване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въздействието</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продуктовата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w:t>
      </w:r>
      <w:proofErr w:type="spellEnd"/>
      <w:r w:rsidRPr="00BD4491">
        <w:rPr>
          <w:rFonts w:ascii="Times New Roman" w:hAnsi="Times New Roman" w:cs="Times New Roman"/>
          <w:b/>
          <w:bCs/>
          <w:sz w:val="24"/>
          <w:szCs w:val="24"/>
          <w:lang w:val="en-GB"/>
        </w:rPr>
        <w:t xml:space="preserve"> в </w:t>
      </w:r>
      <w:proofErr w:type="spellStart"/>
      <w:r w:rsidRPr="00BD4491">
        <w:rPr>
          <w:rFonts w:ascii="Times New Roman" w:hAnsi="Times New Roman" w:cs="Times New Roman"/>
          <w:b/>
          <w:bCs/>
          <w:sz w:val="24"/>
          <w:szCs w:val="24"/>
          <w:lang w:val="en-GB"/>
        </w:rPr>
        <w:t>контекста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бранд</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задача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продуктовата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подчертава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характеристиките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предимствата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продукта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същевременно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създава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уникални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асоциации</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Анализът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фокусира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начините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продуктовата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утвърждава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поддържа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образа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влияе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перцепциите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потребителите</w:t>
      </w:r>
      <w:proofErr w:type="spellEnd"/>
      <w:r w:rsidRPr="00BD4491">
        <w:rPr>
          <w:rFonts w:ascii="Times New Roman" w:hAnsi="Times New Roman" w:cs="Times New Roman"/>
          <w:sz w:val="24"/>
          <w:szCs w:val="24"/>
          <w:lang w:val="en-GB"/>
        </w:rPr>
        <w:t>.</w:t>
      </w:r>
    </w:p>
    <w:p w14:paraId="44B3B677" w14:textId="77777777" w:rsidR="00BD4491" w:rsidRPr="00BD4491" w:rsidRDefault="00BD4491" w:rsidP="00BD4491">
      <w:pPr>
        <w:numPr>
          <w:ilvl w:val="0"/>
          <w:numId w:val="7"/>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Изследване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взаимодействието</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между</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рекламата</w:t>
      </w:r>
      <w:proofErr w:type="spellEnd"/>
      <w:r w:rsidRPr="00BD4491">
        <w:rPr>
          <w:rFonts w:ascii="Times New Roman" w:hAnsi="Times New Roman" w:cs="Times New Roman"/>
          <w:b/>
          <w:bCs/>
          <w:sz w:val="24"/>
          <w:szCs w:val="24"/>
          <w:lang w:val="en-GB"/>
        </w:rPr>
        <w:t xml:space="preserve"> с </w:t>
      </w:r>
      <w:proofErr w:type="spellStart"/>
      <w:r w:rsidRPr="00BD4491">
        <w:rPr>
          <w:rFonts w:ascii="Times New Roman" w:hAnsi="Times New Roman" w:cs="Times New Roman"/>
          <w:b/>
          <w:bCs/>
          <w:sz w:val="24"/>
          <w:szCs w:val="24"/>
          <w:lang w:val="en-GB"/>
        </w:rPr>
        <w:t>кауза</w:t>
      </w:r>
      <w:proofErr w:type="spellEnd"/>
      <w:r w:rsidRPr="00BD4491">
        <w:rPr>
          <w:rFonts w:ascii="Times New Roman" w:hAnsi="Times New Roman" w:cs="Times New Roman"/>
          <w:b/>
          <w:bCs/>
          <w:sz w:val="24"/>
          <w:szCs w:val="24"/>
          <w:lang w:val="en-GB"/>
        </w:rPr>
        <w:t xml:space="preserve"> и </w:t>
      </w:r>
      <w:proofErr w:type="spellStart"/>
      <w:r w:rsidRPr="00BD4491">
        <w:rPr>
          <w:rFonts w:ascii="Times New Roman" w:hAnsi="Times New Roman" w:cs="Times New Roman"/>
          <w:b/>
          <w:bCs/>
          <w:sz w:val="24"/>
          <w:szCs w:val="24"/>
          <w:lang w:val="en-GB"/>
        </w:rPr>
        <w:t>продуктовата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w:t>
      </w:r>
      <w:proofErr w:type="spellEnd"/>
      <w:r w:rsidRPr="00BD4491">
        <w:rPr>
          <w:rFonts w:ascii="Times New Roman" w:hAnsi="Times New Roman" w:cs="Times New Roman"/>
          <w:b/>
          <w:bCs/>
          <w:sz w:val="24"/>
          <w:szCs w:val="24"/>
          <w:lang w:val="en-GB"/>
        </w:rPr>
        <w:t xml:space="preserve"> в </w:t>
      </w:r>
      <w:proofErr w:type="spellStart"/>
      <w:r w:rsidRPr="00BD4491">
        <w:rPr>
          <w:rFonts w:ascii="Times New Roman" w:hAnsi="Times New Roman" w:cs="Times New Roman"/>
          <w:b/>
          <w:bCs/>
          <w:sz w:val="24"/>
          <w:szCs w:val="24"/>
          <w:lang w:val="en-GB"/>
        </w:rPr>
        <w:t>контекста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бранд</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задача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фокусира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lastRenderedPageBreak/>
        <w:t>анализа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взаимодействието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между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вида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могат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бъдат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комбинирани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постигане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Целта</w:t>
      </w:r>
      <w:proofErr w:type="spellEnd"/>
      <w:r w:rsidRPr="00BD4491">
        <w:rPr>
          <w:rFonts w:ascii="Times New Roman" w:hAnsi="Times New Roman" w:cs="Times New Roman"/>
          <w:sz w:val="24"/>
          <w:szCs w:val="24"/>
          <w:lang w:val="en-GB"/>
        </w:rPr>
        <w:t xml:space="preserve"> е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продуктовата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могат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подкрепят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един</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друг</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засили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общата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стратегия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повиши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ефективността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w:t>
      </w:r>
    </w:p>
    <w:p w14:paraId="3D6BD889" w14:textId="77777777" w:rsidR="00BD4491" w:rsidRPr="00BD4491" w:rsidRDefault="00BD4491" w:rsidP="00BD4491">
      <w:pPr>
        <w:numPr>
          <w:ilvl w:val="0"/>
          <w:numId w:val="7"/>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Провеждане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конкретен</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казусен</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анализ</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върху</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подходите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Castrol и HADO в </w:t>
      </w:r>
      <w:proofErr w:type="spellStart"/>
      <w:r w:rsidRPr="00BD4491">
        <w:rPr>
          <w:rFonts w:ascii="Times New Roman" w:hAnsi="Times New Roman" w:cs="Times New Roman"/>
          <w:b/>
          <w:bCs/>
          <w:sz w:val="24"/>
          <w:szCs w:val="24"/>
          <w:lang w:val="en-GB"/>
        </w:rPr>
        <w:t>техните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рекламни</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задача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конкретни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HADO с </w:t>
      </w:r>
      <w:proofErr w:type="spellStart"/>
      <w:r w:rsidRPr="00BD4491">
        <w:rPr>
          <w:rFonts w:ascii="Times New Roman" w:hAnsi="Times New Roman" w:cs="Times New Roman"/>
          <w:sz w:val="24"/>
          <w:szCs w:val="24"/>
          <w:lang w:val="en-GB"/>
        </w:rPr>
        <w:t>оглед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извличане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уроци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примери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успешна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практика</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Целта</w:t>
      </w:r>
      <w:proofErr w:type="spellEnd"/>
      <w:r w:rsidRPr="00BD4491">
        <w:rPr>
          <w:rFonts w:ascii="Times New Roman" w:hAnsi="Times New Roman" w:cs="Times New Roman"/>
          <w:sz w:val="24"/>
          <w:szCs w:val="24"/>
          <w:lang w:val="en-GB"/>
        </w:rPr>
        <w:t xml:space="preserve"> е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разбере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какви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методи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стратегии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били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двете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допринесли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укрепване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техния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образ</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позиция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пазара</w:t>
      </w:r>
      <w:proofErr w:type="spellEnd"/>
      <w:r w:rsidRPr="00BD4491">
        <w:rPr>
          <w:rFonts w:ascii="Times New Roman" w:hAnsi="Times New Roman" w:cs="Times New Roman"/>
          <w:sz w:val="24"/>
          <w:szCs w:val="24"/>
          <w:lang w:val="en-GB"/>
        </w:rPr>
        <w:t>.</w:t>
      </w:r>
    </w:p>
    <w:p w14:paraId="6D5EC96C" w14:textId="77777777" w:rsidR="00BD4491" w:rsidRPr="00BD4491" w:rsidRDefault="00BD4491" w:rsidP="00BD4491">
      <w:pPr>
        <w:numPr>
          <w:ilvl w:val="0"/>
          <w:numId w:val="7"/>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Оценка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ефективността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рекламата</w:t>
      </w:r>
      <w:proofErr w:type="spellEnd"/>
      <w:r w:rsidRPr="00BD4491">
        <w:rPr>
          <w:rFonts w:ascii="Times New Roman" w:hAnsi="Times New Roman" w:cs="Times New Roman"/>
          <w:b/>
          <w:bCs/>
          <w:sz w:val="24"/>
          <w:szCs w:val="24"/>
          <w:lang w:val="en-GB"/>
        </w:rPr>
        <w:t xml:space="preserve"> с </w:t>
      </w:r>
      <w:proofErr w:type="spellStart"/>
      <w:r w:rsidRPr="00BD4491">
        <w:rPr>
          <w:rFonts w:ascii="Times New Roman" w:hAnsi="Times New Roman" w:cs="Times New Roman"/>
          <w:b/>
          <w:bCs/>
          <w:sz w:val="24"/>
          <w:szCs w:val="24"/>
          <w:lang w:val="en-GB"/>
        </w:rPr>
        <w:t>кауза</w:t>
      </w:r>
      <w:proofErr w:type="spellEnd"/>
      <w:r w:rsidRPr="00BD4491">
        <w:rPr>
          <w:rFonts w:ascii="Times New Roman" w:hAnsi="Times New Roman" w:cs="Times New Roman"/>
          <w:b/>
          <w:bCs/>
          <w:sz w:val="24"/>
          <w:szCs w:val="24"/>
          <w:lang w:val="en-GB"/>
        </w:rPr>
        <w:t xml:space="preserve"> и </w:t>
      </w:r>
      <w:proofErr w:type="spellStart"/>
      <w:r w:rsidRPr="00BD4491">
        <w:rPr>
          <w:rFonts w:ascii="Times New Roman" w:hAnsi="Times New Roman" w:cs="Times New Roman"/>
          <w:b/>
          <w:bCs/>
          <w:sz w:val="24"/>
          <w:szCs w:val="24"/>
          <w:lang w:val="en-GB"/>
        </w:rPr>
        <w:t>продуктовата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реклама</w:t>
      </w:r>
      <w:proofErr w:type="spellEnd"/>
      <w:r w:rsidRPr="00BD4491">
        <w:rPr>
          <w:rFonts w:ascii="Times New Roman" w:hAnsi="Times New Roman" w:cs="Times New Roman"/>
          <w:b/>
          <w:bCs/>
          <w:sz w:val="24"/>
          <w:szCs w:val="24"/>
          <w:lang w:val="en-GB"/>
        </w:rPr>
        <w:t xml:space="preserve"> в </w:t>
      </w:r>
      <w:proofErr w:type="spellStart"/>
      <w:r w:rsidRPr="00BD4491">
        <w:rPr>
          <w:rFonts w:ascii="Times New Roman" w:hAnsi="Times New Roman" w:cs="Times New Roman"/>
          <w:b/>
          <w:bCs/>
          <w:sz w:val="24"/>
          <w:szCs w:val="24"/>
          <w:lang w:val="en-GB"/>
        </w:rPr>
        <w:t>конкретния</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контекст</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Castrol и HADO</w:t>
      </w:r>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задача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извърши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оценка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приноса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продуктовата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към</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HADO. </w:t>
      </w:r>
      <w:proofErr w:type="spellStart"/>
      <w:r w:rsidRPr="00BD4491">
        <w:rPr>
          <w:rFonts w:ascii="Times New Roman" w:hAnsi="Times New Roman" w:cs="Times New Roman"/>
          <w:sz w:val="24"/>
          <w:szCs w:val="24"/>
          <w:lang w:val="en-GB"/>
        </w:rPr>
        <w:t>Целта</w:t>
      </w:r>
      <w:proofErr w:type="spellEnd"/>
      <w:r w:rsidRPr="00BD4491">
        <w:rPr>
          <w:rFonts w:ascii="Times New Roman" w:hAnsi="Times New Roman" w:cs="Times New Roman"/>
          <w:sz w:val="24"/>
          <w:szCs w:val="24"/>
          <w:lang w:val="en-GB"/>
        </w:rPr>
        <w:t xml:space="preserve"> е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определи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какво</w:t>
      </w:r>
      <w:proofErr w:type="spellEnd"/>
      <w:r w:rsidRPr="00BD4491">
        <w:rPr>
          <w:rFonts w:ascii="Times New Roman" w:hAnsi="Times New Roman" w:cs="Times New Roman"/>
          <w:sz w:val="24"/>
          <w:szCs w:val="24"/>
          <w:lang w:val="en-GB"/>
        </w:rPr>
        <w:t xml:space="preserve"> е </w:t>
      </w:r>
      <w:proofErr w:type="spellStart"/>
      <w:r w:rsidRPr="00BD4491">
        <w:rPr>
          <w:rFonts w:ascii="Times New Roman" w:hAnsi="Times New Roman" w:cs="Times New Roman"/>
          <w:sz w:val="24"/>
          <w:szCs w:val="24"/>
          <w:lang w:val="en-GB"/>
        </w:rPr>
        <w:t>било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влиянието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вида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перцепциите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предпочитанията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потребителите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както</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как</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отразили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успеха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репутацията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пазара</w:t>
      </w:r>
      <w:proofErr w:type="spellEnd"/>
      <w:r w:rsidRPr="00BD4491">
        <w:rPr>
          <w:rFonts w:ascii="Times New Roman" w:hAnsi="Times New Roman" w:cs="Times New Roman"/>
          <w:sz w:val="24"/>
          <w:szCs w:val="24"/>
          <w:lang w:val="en-GB"/>
        </w:rPr>
        <w:t>.</w:t>
      </w:r>
    </w:p>
    <w:p w14:paraId="2360BABF" w14:textId="6CFBC56D"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2. Обект и предмет на изследването</w:t>
      </w:r>
    </w:p>
    <w:p w14:paraId="3608B143" w14:textId="0F73FADF" w:rsidR="00BD4491" w:rsidRPr="00BD4491" w:rsidRDefault="00BD4491" w:rsidP="00BD4491">
      <w:pPr>
        <w:spacing w:line="360" w:lineRule="auto"/>
        <w:ind w:firstLine="708"/>
        <w:jc w:val="both"/>
        <w:rPr>
          <w:rFonts w:ascii="Times New Roman" w:hAnsi="Times New Roman" w:cs="Times New Roman"/>
          <w:sz w:val="24"/>
          <w:szCs w:val="24"/>
          <w:lang w:val="en-GB"/>
        </w:rPr>
      </w:pPr>
      <w:proofErr w:type="spellStart"/>
      <w:r w:rsidRPr="00BD4491">
        <w:rPr>
          <w:rFonts w:ascii="Times New Roman" w:hAnsi="Times New Roman" w:cs="Times New Roman"/>
          <w:sz w:val="24"/>
          <w:szCs w:val="24"/>
          <w:lang w:val="en-GB"/>
        </w:rPr>
        <w:t>Обект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изследването</w:t>
      </w:r>
      <w:proofErr w:type="spellEnd"/>
      <w:r>
        <w:rPr>
          <w:rFonts w:ascii="Times New Roman" w:hAnsi="Times New Roman" w:cs="Times New Roman"/>
          <w:sz w:val="24"/>
          <w:szCs w:val="24"/>
        </w:rPr>
        <w:t xml:space="preserve"> са р</w:t>
      </w:r>
      <w:proofErr w:type="spellStart"/>
      <w:r w:rsidRPr="00BD4491">
        <w:rPr>
          <w:rFonts w:ascii="Times New Roman" w:hAnsi="Times New Roman" w:cs="Times New Roman"/>
          <w:sz w:val="24"/>
          <w:szCs w:val="24"/>
          <w:lang w:val="en-GB"/>
        </w:rPr>
        <w:t>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стратегии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практики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марките</w:t>
      </w:r>
      <w:proofErr w:type="spellEnd"/>
      <w:r w:rsidRPr="00BD4491">
        <w:rPr>
          <w:rFonts w:ascii="Times New Roman" w:hAnsi="Times New Roman" w:cs="Times New Roman"/>
          <w:sz w:val="24"/>
          <w:szCs w:val="24"/>
          <w:lang w:val="en-GB"/>
        </w:rPr>
        <w:t xml:space="preserve"> Castrol и HADO.</w:t>
      </w:r>
    </w:p>
    <w:p w14:paraId="3E384955" w14:textId="340494DC" w:rsidR="00BD4491" w:rsidRPr="00BD4491" w:rsidRDefault="00BD4491" w:rsidP="00BD4491">
      <w:pPr>
        <w:spacing w:line="360" w:lineRule="auto"/>
        <w:ind w:firstLine="708"/>
        <w:jc w:val="both"/>
        <w:rPr>
          <w:rFonts w:ascii="Times New Roman" w:hAnsi="Times New Roman" w:cs="Times New Roman"/>
          <w:vanish/>
          <w:sz w:val="24"/>
          <w:szCs w:val="24"/>
          <w:lang w:val="en-GB"/>
        </w:rPr>
      </w:pPr>
      <w:proofErr w:type="spellStart"/>
      <w:r w:rsidRPr="00BD4491">
        <w:rPr>
          <w:rFonts w:ascii="Times New Roman" w:hAnsi="Times New Roman" w:cs="Times New Roman"/>
          <w:sz w:val="24"/>
          <w:szCs w:val="24"/>
          <w:lang w:val="en-GB"/>
        </w:rPr>
        <w:t>Предмет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изследванет</w:t>
      </w:r>
      <w:proofErr w:type="spellEnd"/>
      <w:r>
        <w:rPr>
          <w:rFonts w:ascii="Times New Roman" w:hAnsi="Times New Roman" w:cs="Times New Roman"/>
          <w:sz w:val="24"/>
          <w:szCs w:val="24"/>
        </w:rPr>
        <w:t>о е в</w:t>
      </w:r>
      <w:proofErr w:type="spellStart"/>
      <w:r w:rsidRPr="00BD4491">
        <w:rPr>
          <w:rFonts w:ascii="Times New Roman" w:hAnsi="Times New Roman" w:cs="Times New Roman"/>
          <w:sz w:val="24"/>
          <w:szCs w:val="24"/>
          <w:lang w:val="en-GB"/>
        </w:rPr>
        <w:t>лиянието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продуктовата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контекста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марките</w:t>
      </w:r>
      <w:proofErr w:type="spellEnd"/>
      <w:r w:rsidRPr="00BD4491">
        <w:rPr>
          <w:rFonts w:ascii="Times New Roman" w:hAnsi="Times New Roman" w:cs="Times New Roman"/>
          <w:sz w:val="24"/>
          <w:szCs w:val="24"/>
          <w:lang w:val="en-GB"/>
        </w:rPr>
        <w:t xml:space="preserve"> Castrol и HADO.</w:t>
      </w:r>
      <w:r w:rsidRPr="00BD4491">
        <w:rPr>
          <w:rFonts w:ascii="Times New Roman" w:hAnsi="Times New Roman" w:cs="Times New Roman"/>
          <w:vanish/>
          <w:sz w:val="24"/>
          <w:szCs w:val="24"/>
          <w:lang w:val="en-GB"/>
        </w:rPr>
        <w:t>Top of Form</w:t>
      </w:r>
    </w:p>
    <w:p w14:paraId="11D1E288" w14:textId="77777777" w:rsidR="00BD4491" w:rsidRPr="003516B7" w:rsidRDefault="00BD4491" w:rsidP="003516B7">
      <w:pPr>
        <w:spacing w:line="360" w:lineRule="auto"/>
        <w:ind w:firstLine="708"/>
        <w:jc w:val="both"/>
        <w:rPr>
          <w:rFonts w:ascii="Times New Roman" w:hAnsi="Times New Roman" w:cs="Times New Roman"/>
          <w:sz w:val="24"/>
          <w:szCs w:val="24"/>
        </w:rPr>
      </w:pPr>
    </w:p>
    <w:p w14:paraId="50E90169" w14:textId="688C7B3B"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3. Методи и инструментариум на изследването</w:t>
      </w:r>
    </w:p>
    <w:p w14:paraId="022D3540" w14:textId="77777777" w:rsidR="00BD4491" w:rsidRPr="00BD4491" w:rsidRDefault="00BD4491" w:rsidP="00BD4491">
      <w:pPr>
        <w:spacing w:line="360" w:lineRule="auto"/>
        <w:ind w:firstLine="708"/>
        <w:jc w:val="both"/>
        <w:rPr>
          <w:rFonts w:ascii="Times New Roman" w:hAnsi="Times New Roman" w:cs="Times New Roman"/>
          <w:sz w:val="24"/>
          <w:szCs w:val="24"/>
          <w:lang w:val="en-GB"/>
        </w:rPr>
      </w:pPr>
      <w:proofErr w:type="spellStart"/>
      <w:r w:rsidRPr="00BD4491">
        <w:rPr>
          <w:rFonts w:ascii="Times New Roman" w:hAnsi="Times New Roman" w:cs="Times New Roman"/>
          <w:sz w:val="24"/>
          <w:szCs w:val="24"/>
          <w:lang w:val="en-GB"/>
        </w:rPr>
        <w:t>Методите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инструментите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използвани</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изследването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основният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фундамент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разгръщането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получаването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резултати</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случая</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анализа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XADO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периода</w:t>
      </w:r>
      <w:proofErr w:type="spellEnd"/>
      <w:r w:rsidRPr="00BD4491">
        <w:rPr>
          <w:rFonts w:ascii="Times New Roman" w:hAnsi="Times New Roman" w:cs="Times New Roman"/>
          <w:sz w:val="24"/>
          <w:szCs w:val="24"/>
          <w:lang w:val="en-GB"/>
        </w:rPr>
        <w:t xml:space="preserve"> 2010-2023 г., </w:t>
      </w:r>
      <w:proofErr w:type="spellStart"/>
      <w:r w:rsidRPr="00BD4491">
        <w:rPr>
          <w:rFonts w:ascii="Times New Roman" w:hAnsi="Times New Roman" w:cs="Times New Roman"/>
          <w:sz w:val="24"/>
          <w:szCs w:val="24"/>
          <w:lang w:val="en-GB"/>
        </w:rPr>
        <w:t>методологията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следните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етапи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инструменти</w:t>
      </w:r>
      <w:proofErr w:type="spellEnd"/>
      <w:r w:rsidRPr="00BD4491">
        <w:rPr>
          <w:rFonts w:ascii="Times New Roman" w:hAnsi="Times New Roman" w:cs="Times New Roman"/>
          <w:sz w:val="24"/>
          <w:szCs w:val="24"/>
          <w:lang w:val="en-GB"/>
        </w:rPr>
        <w:t>:</w:t>
      </w:r>
    </w:p>
    <w:p w14:paraId="1B6099BD" w14:textId="77777777" w:rsidR="00BD4491" w:rsidRPr="00BD4491" w:rsidRDefault="00BD4491" w:rsidP="00BD4491">
      <w:pPr>
        <w:numPr>
          <w:ilvl w:val="0"/>
          <w:numId w:val="8"/>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Систематично</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изследване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рекламните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Първият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етап</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събиране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систематично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lastRenderedPageBreak/>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XADO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периода</w:t>
      </w:r>
      <w:proofErr w:type="spellEnd"/>
      <w:r w:rsidRPr="00BD4491">
        <w:rPr>
          <w:rFonts w:ascii="Times New Roman" w:hAnsi="Times New Roman" w:cs="Times New Roman"/>
          <w:sz w:val="24"/>
          <w:szCs w:val="24"/>
          <w:lang w:val="en-GB"/>
        </w:rPr>
        <w:t xml:space="preserve"> 2010-2023 г.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различни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медийни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канали</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разпространявани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съобщения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изследване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тяхната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еволюция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годините</w:t>
      </w:r>
      <w:proofErr w:type="spellEnd"/>
      <w:r w:rsidRPr="00BD4491">
        <w:rPr>
          <w:rFonts w:ascii="Times New Roman" w:hAnsi="Times New Roman" w:cs="Times New Roman"/>
          <w:sz w:val="24"/>
          <w:szCs w:val="24"/>
          <w:lang w:val="en-GB"/>
        </w:rPr>
        <w:t>.</w:t>
      </w:r>
    </w:p>
    <w:p w14:paraId="63F6B80F" w14:textId="77777777" w:rsidR="00BD4491" w:rsidRPr="00BD4491" w:rsidRDefault="00BD4491" w:rsidP="00BD4491">
      <w:pPr>
        <w:numPr>
          <w:ilvl w:val="0"/>
          <w:numId w:val="8"/>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Метод</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проучване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казуси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метода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проучване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казуси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позволява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подробно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анализиране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ключови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аспекти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XADO. </w:t>
      </w:r>
      <w:proofErr w:type="spellStart"/>
      <w:r w:rsidRPr="00BD4491">
        <w:rPr>
          <w:rFonts w:ascii="Times New Roman" w:hAnsi="Times New Roman" w:cs="Times New Roman"/>
          <w:sz w:val="24"/>
          <w:szCs w:val="24"/>
          <w:lang w:val="en-GB"/>
        </w:rPr>
        <w:t>Този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метод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медии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съобщенията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както</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техните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еволюции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времето</w:t>
      </w:r>
      <w:proofErr w:type="spellEnd"/>
      <w:r w:rsidRPr="00BD4491">
        <w:rPr>
          <w:rFonts w:ascii="Times New Roman" w:hAnsi="Times New Roman" w:cs="Times New Roman"/>
          <w:sz w:val="24"/>
          <w:szCs w:val="24"/>
          <w:lang w:val="en-GB"/>
        </w:rPr>
        <w:t>.</w:t>
      </w:r>
    </w:p>
    <w:p w14:paraId="0B000479" w14:textId="77777777" w:rsidR="00BD4491" w:rsidRPr="00BD4491" w:rsidRDefault="00BD4491" w:rsidP="00BD4491">
      <w:pPr>
        <w:numPr>
          <w:ilvl w:val="0"/>
          <w:numId w:val="8"/>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Детайлен</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сравнителен</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След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събирането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данни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информация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двата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бранда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провежда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детайлен</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сравнителен</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Този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включва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съпоставяне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различните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аспекти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целите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медии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съобщенията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техните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еволюции</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цел</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извличане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заключения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препоръки</w:t>
      </w:r>
      <w:proofErr w:type="spellEnd"/>
      <w:r w:rsidRPr="00BD4491">
        <w:rPr>
          <w:rFonts w:ascii="Times New Roman" w:hAnsi="Times New Roman" w:cs="Times New Roman"/>
          <w:sz w:val="24"/>
          <w:szCs w:val="24"/>
          <w:lang w:val="en-GB"/>
        </w:rPr>
        <w:t>.</w:t>
      </w:r>
    </w:p>
    <w:p w14:paraId="1AB85473" w14:textId="77777777" w:rsidR="00BD4491" w:rsidRPr="00BD4491" w:rsidRDefault="00BD4491" w:rsidP="00BD4491">
      <w:pPr>
        <w:numPr>
          <w:ilvl w:val="0"/>
          <w:numId w:val="8"/>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Използване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теоретични</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аспекти</w:t>
      </w:r>
      <w:proofErr w:type="spellEnd"/>
      <w:r w:rsidRPr="00BD4491">
        <w:rPr>
          <w:rFonts w:ascii="Times New Roman" w:hAnsi="Times New Roman" w:cs="Times New Roman"/>
          <w:b/>
          <w:bCs/>
          <w:sz w:val="24"/>
          <w:szCs w:val="24"/>
          <w:lang w:val="en-GB"/>
        </w:rPr>
        <w:t xml:space="preserve"> и </w:t>
      </w:r>
      <w:proofErr w:type="spellStart"/>
      <w:r w:rsidRPr="00BD4491">
        <w:rPr>
          <w:rFonts w:ascii="Times New Roman" w:hAnsi="Times New Roman" w:cs="Times New Roman"/>
          <w:b/>
          <w:bCs/>
          <w:sz w:val="24"/>
          <w:szCs w:val="24"/>
          <w:lang w:val="en-GB"/>
        </w:rPr>
        <w:t>практични</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наблюдения</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изследването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комбинират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теоретични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аспекти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практични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наблюдения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конкретните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казуси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XADO.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помага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разбиране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механизмите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влияние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стойностите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потребителите</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контекста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автомобилната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индустрия</w:t>
      </w:r>
      <w:proofErr w:type="spellEnd"/>
      <w:r w:rsidRPr="00BD4491">
        <w:rPr>
          <w:rFonts w:ascii="Times New Roman" w:hAnsi="Times New Roman" w:cs="Times New Roman"/>
          <w:sz w:val="24"/>
          <w:szCs w:val="24"/>
          <w:lang w:val="en-GB"/>
        </w:rPr>
        <w:t>.</w:t>
      </w:r>
    </w:p>
    <w:p w14:paraId="2C8C85FD" w14:textId="77777777" w:rsidR="00BD4491" w:rsidRPr="00BD4491" w:rsidRDefault="00BD4491" w:rsidP="00BD4491">
      <w:pPr>
        <w:numPr>
          <w:ilvl w:val="0"/>
          <w:numId w:val="8"/>
        </w:numPr>
        <w:spacing w:line="360" w:lineRule="auto"/>
        <w:jc w:val="both"/>
        <w:rPr>
          <w:rFonts w:ascii="Times New Roman" w:hAnsi="Times New Roman" w:cs="Times New Roman"/>
          <w:sz w:val="24"/>
          <w:szCs w:val="24"/>
          <w:lang w:val="en-GB"/>
        </w:rPr>
      </w:pPr>
      <w:proofErr w:type="spellStart"/>
      <w:r w:rsidRPr="00BD4491">
        <w:rPr>
          <w:rFonts w:ascii="Times New Roman" w:hAnsi="Times New Roman" w:cs="Times New Roman"/>
          <w:b/>
          <w:bCs/>
          <w:sz w:val="24"/>
          <w:szCs w:val="24"/>
          <w:lang w:val="en-GB"/>
        </w:rPr>
        <w:t>Обобщаване</w:t>
      </w:r>
      <w:proofErr w:type="spellEnd"/>
      <w:r w:rsidRPr="00BD4491">
        <w:rPr>
          <w:rFonts w:ascii="Times New Roman" w:hAnsi="Times New Roman" w:cs="Times New Roman"/>
          <w:b/>
          <w:bCs/>
          <w:sz w:val="24"/>
          <w:szCs w:val="24"/>
          <w:lang w:val="en-GB"/>
        </w:rPr>
        <w:t xml:space="preserve"> и </w:t>
      </w:r>
      <w:proofErr w:type="spellStart"/>
      <w:r w:rsidRPr="00BD4491">
        <w:rPr>
          <w:rFonts w:ascii="Times New Roman" w:hAnsi="Times New Roman" w:cs="Times New Roman"/>
          <w:b/>
          <w:bCs/>
          <w:sz w:val="24"/>
          <w:szCs w:val="24"/>
          <w:lang w:val="en-GB"/>
        </w:rPr>
        <w:t>формулиране</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на</w:t>
      </w:r>
      <w:proofErr w:type="spellEnd"/>
      <w:r w:rsidRPr="00BD4491">
        <w:rPr>
          <w:rFonts w:ascii="Times New Roman" w:hAnsi="Times New Roman" w:cs="Times New Roman"/>
          <w:b/>
          <w:bCs/>
          <w:sz w:val="24"/>
          <w:szCs w:val="24"/>
          <w:lang w:val="en-GB"/>
        </w:rPr>
        <w:t xml:space="preserve"> </w:t>
      </w:r>
      <w:proofErr w:type="spellStart"/>
      <w:r w:rsidRPr="00BD4491">
        <w:rPr>
          <w:rFonts w:ascii="Times New Roman" w:hAnsi="Times New Roman" w:cs="Times New Roman"/>
          <w:b/>
          <w:bCs/>
          <w:sz w:val="24"/>
          <w:szCs w:val="24"/>
          <w:lang w:val="en-GB"/>
        </w:rPr>
        <w:t>препоръки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Накрая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получените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резултати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анализа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обобщават</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формулират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препоръки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бъдещите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стратегии</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областта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рекламата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бранд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мениджмънта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и XADO. </w:t>
      </w:r>
      <w:proofErr w:type="spellStart"/>
      <w:r w:rsidRPr="00BD4491">
        <w:rPr>
          <w:rFonts w:ascii="Times New Roman" w:hAnsi="Times New Roman" w:cs="Times New Roman"/>
          <w:sz w:val="24"/>
          <w:szCs w:val="24"/>
          <w:lang w:val="en-GB"/>
        </w:rPr>
        <w:t>Тези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препоръки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базират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извлечените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поуки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изследването</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целят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подобрят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ефективността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бъдещите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утвърдят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позициите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пазара</w:t>
      </w:r>
      <w:proofErr w:type="spellEnd"/>
      <w:r w:rsidRPr="00BD4491">
        <w:rPr>
          <w:rFonts w:ascii="Times New Roman" w:hAnsi="Times New Roman" w:cs="Times New Roman"/>
          <w:sz w:val="24"/>
          <w:szCs w:val="24"/>
          <w:lang w:val="en-GB"/>
        </w:rPr>
        <w:t>.</w:t>
      </w:r>
    </w:p>
    <w:p w14:paraId="25FCF5F5" w14:textId="77777777" w:rsidR="00BD4491" w:rsidRPr="00BD4491" w:rsidRDefault="00BD4491" w:rsidP="00BD4491">
      <w:pPr>
        <w:spacing w:line="360" w:lineRule="auto"/>
        <w:ind w:firstLine="708"/>
        <w:jc w:val="both"/>
        <w:rPr>
          <w:rFonts w:ascii="Times New Roman" w:hAnsi="Times New Roman" w:cs="Times New Roman"/>
          <w:vanish/>
          <w:sz w:val="24"/>
          <w:szCs w:val="24"/>
          <w:lang w:val="en-GB"/>
        </w:rPr>
      </w:pPr>
      <w:r w:rsidRPr="00BD4491">
        <w:rPr>
          <w:rFonts w:ascii="Times New Roman" w:hAnsi="Times New Roman" w:cs="Times New Roman"/>
          <w:vanish/>
          <w:sz w:val="24"/>
          <w:szCs w:val="24"/>
          <w:lang w:val="en-GB"/>
        </w:rPr>
        <w:t>Top of Form</w:t>
      </w:r>
    </w:p>
    <w:p w14:paraId="15E7F2B0" w14:textId="374873C2"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 xml:space="preserve">4. </w:t>
      </w:r>
      <w:r w:rsidR="00BD4491">
        <w:rPr>
          <w:rFonts w:ascii="Times New Roman" w:hAnsi="Times New Roman" w:cs="Times New Roman"/>
          <w:b/>
          <w:bCs/>
          <w:sz w:val="24"/>
          <w:szCs w:val="24"/>
        </w:rPr>
        <w:t>Изследователска теза</w:t>
      </w:r>
    </w:p>
    <w:p w14:paraId="5A66F97A" w14:textId="77777777" w:rsidR="00BD4491" w:rsidRPr="00BD4491" w:rsidRDefault="00BD4491" w:rsidP="00BD4491">
      <w:pPr>
        <w:spacing w:line="360" w:lineRule="auto"/>
        <w:ind w:firstLine="708"/>
        <w:jc w:val="both"/>
        <w:rPr>
          <w:rFonts w:ascii="Times New Roman" w:hAnsi="Times New Roman" w:cs="Times New Roman"/>
          <w:sz w:val="24"/>
          <w:szCs w:val="24"/>
          <w:lang w:val="en-GB"/>
        </w:rPr>
      </w:pPr>
      <w:proofErr w:type="spellStart"/>
      <w:r w:rsidRPr="00BD4491">
        <w:rPr>
          <w:rFonts w:ascii="Times New Roman" w:hAnsi="Times New Roman" w:cs="Times New Roman"/>
          <w:sz w:val="24"/>
          <w:szCs w:val="24"/>
          <w:lang w:val="en-GB"/>
        </w:rPr>
        <w:t>Рекламите</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Castrol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насочени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към</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потребителя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неговите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социални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емоционални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потребности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разчупени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оригинални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предизвиквайки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аудиторията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както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личностно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така</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социално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ниво</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сравнение</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това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кампании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ХАДО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фокусират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преимуществено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върху</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продуктово-центрираните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подходи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обаче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оказват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абстрактни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клиширани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без</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успяват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предизвикат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интерес</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или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отличат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сред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множеството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подобни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пазара</w:t>
      </w:r>
      <w:proofErr w:type="spellEnd"/>
      <w:r w:rsidRPr="00BD4491">
        <w:rPr>
          <w:rFonts w:ascii="Times New Roman" w:hAnsi="Times New Roman" w:cs="Times New Roman"/>
          <w:sz w:val="24"/>
          <w:szCs w:val="24"/>
          <w:lang w:val="en-GB"/>
        </w:rPr>
        <w:t>.</w:t>
      </w:r>
    </w:p>
    <w:p w14:paraId="3B7D9F67" w14:textId="77777777" w:rsidR="00BD4491" w:rsidRPr="00BD4491" w:rsidRDefault="00BD4491" w:rsidP="00BD4491">
      <w:pPr>
        <w:spacing w:line="360" w:lineRule="auto"/>
        <w:ind w:firstLine="708"/>
        <w:jc w:val="both"/>
        <w:rPr>
          <w:rFonts w:ascii="Times New Roman" w:hAnsi="Times New Roman" w:cs="Times New Roman"/>
          <w:sz w:val="24"/>
          <w:szCs w:val="24"/>
          <w:lang w:val="en-GB"/>
        </w:rPr>
      </w:pPr>
      <w:proofErr w:type="spellStart"/>
      <w:r w:rsidRPr="00BD4491">
        <w:rPr>
          <w:rFonts w:ascii="Times New Roman" w:hAnsi="Times New Roman" w:cs="Times New Roman"/>
          <w:sz w:val="24"/>
          <w:szCs w:val="24"/>
          <w:lang w:val="en-GB"/>
        </w:rPr>
        <w:lastRenderedPageBreak/>
        <w:t>Като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резултат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преминаването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стандартната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която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използва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сила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авторитета</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лицето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спортни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звезди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към</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рекламите</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кауза</w:t>
      </w:r>
      <w:proofErr w:type="spellEnd"/>
      <w:r w:rsidRPr="00BD4491">
        <w:rPr>
          <w:rFonts w:ascii="Times New Roman" w:hAnsi="Times New Roman" w:cs="Times New Roman"/>
          <w:sz w:val="24"/>
          <w:szCs w:val="24"/>
          <w:lang w:val="en-GB"/>
        </w:rPr>
        <w:t xml:space="preserve">, Castrol </w:t>
      </w:r>
      <w:proofErr w:type="spellStart"/>
      <w:r w:rsidRPr="00BD4491">
        <w:rPr>
          <w:rFonts w:ascii="Times New Roman" w:hAnsi="Times New Roman" w:cs="Times New Roman"/>
          <w:sz w:val="24"/>
          <w:szCs w:val="24"/>
          <w:lang w:val="en-GB"/>
        </w:rPr>
        <w:t>създава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уникални</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привлекателни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концепции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които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издигат</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се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открояват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сред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множеството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налични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реклами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достигайки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потребителите</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по-силен</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ефект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Ставайки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глас</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определени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социални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каузи</w:t>
      </w:r>
      <w:proofErr w:type="spellEnd"/>
      <w:r w:rsidRPr="00BD4491">
        <w:rPr>
          <w:rFonts w:ascii="Times New Roman" w:hAnsi="Times New Roman" w:cs="Times New Roman"/>
          <w:sz w:val="24"/>
          <w:szCs w:val="24"/>
          <w:lang w:val="en-GB"/>
        </w:rPr>
        <w:t xml:space="preserve">, Castrol </w:t>
      </w:r>
      <w:proofErr w:type="spellStart"/>
      <w:r w:rsidRPr="00BD4491">
        <w:rPr>
          <w:rFonts w:ascii="Times New Roman" w:hAnsi="Times New Roman" w:cs="Times New Roman"/>
          <w:sz w:val="24"/>
          <w:szCs w:val="24"/>
          <w:lang w:val="en-GB"/>
        </w:rPr>
        <w:t>придава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човешко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лице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своя</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бизнес</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демонстрирайки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граждански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убеждения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позиции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Този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подход</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води</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до</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подобрена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репутация</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благосклонност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от</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страна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аудиторията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което</w:t>
      </w:r>
      <w:proofErr w:type="spellEnd"/>
      <w:r w:rsidRPr="00BD4491">
        <w:rPr>
          <w:rFonts w:ascii="Times New Roman" w:hAnsi="Times New Roman" w:cs="Times New Roman"/>
          <w:sz w:val="24"/>
          <w:szCs w:val="24"/>
          <w:lang w:val="en-GB"/>
        </w:rPr>
        <w:t xml:space="preserve"> в </w:t>
      </w:r>
      <w:proofErr w:type="spellStart"/>
      <w:r w:rsidRPr="00BD4491">
        <w:rPr>
          <w:rFonts w:ascii="Times New Roman" w:hAnsi="Times New Roman" w:cs="Times New Roman"/>
          <w:sz w:val="24"/>
          <w:szCs w:val="24"/>
          <w:lang w:val="en-GB"/>
        </w:rPr>
        <w:t>крайна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сметка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спомага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за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укрепване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връзката</w:t>
      </w:r>
      <w:proofErr w:type="spellEnd"/>
      <w:r w:rsidRPr="00BD4491">
        <w:rPr>
          <w:rFonts w:ascii="Times New Roman" w:hAnsi="Times New Roman" w:cs="Times New Roman"/>
          <w:sz w:val="24"/>
          <w:szCs w:val="24"/>
          <w:lang w:val="en-GB"/>
        </w:rPr>
        <w:t xml:space="preserve"> с </w:t>
      </w:r>
      <w:proofErr w:type="spellStart"/>
      <w:r w:rsidRPr="00BD4491">
        <w:rPr>
          <w:rFonts w:ascii="Times New Roman" w:hAnsi="Times New Roman" w:cs="Times New Roman"/>
          <w:sz w:val="24"/>
          <w:szCs w:val="24"/>
          <w:lang w:val="en-GB"/>
        </w:rPr>
        <w:t>клиентите</w:t>
      </w:r>
      <w:proofErr w:type="spellEnd"/>
      <w:r w:rsidRPr="00BD4491">
        <w:rPr>
          <w:rFonts w:ascii="Times New Roman" w:hAnsi="Times New Roman" w:cs="Times New Roman"/>
          <w:sz w:val="24"/>
          <w:szCs w:val="24"/>
          <w:lang w:val="en-GB"/>
        </w:rPr>
        <w:t xml:space="preserve"> и </w:t>
      </w:r>
      <w:proofErr w:type="spellStart"/>
      <w:r w:rsidRPr="00BD4491">
        <w:rPr>
          <w:rFonts w:ascii="Times New Roman" w:hAnsi="Times New Roman" w:cs="Times New Roman"/>
          <w:sz w:val="24"/>
          <w:szCs w:val="24"/>
          <w:lang w:val="en-GB"/>
        </w:rPr>
        <w:t>увеличаване</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на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лоялността</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към</w:t>
      </w:r>
      <w:proofErr w:type="spellEnd"/>
      <w:r w:rsidRPr="00BD4491">
        <w:rPr>
          <w:rFonts w:ascii="Times New Roman" w:hAnsi="Times New Roman" w:cs="Times New Roman"/>
          <w:sz w:val="24"/>
          <w:szCs w:val="24"/>
          <w:lang w:val="en-GB"/>
        </w:rPr>
        <w:t xml:space="preserve"> </w:t>
      </w:r>
      <w:proofErr w:type="spellStart"/>
      <w:r w:rsidRPr="00BD4491">
        <w:rPr>
          <w:rFonts w:ascii="Times New Roman" w:hAnsi="Times New Roman" w:cs="Times New Roman"/>
          <w:sz w:val="24"/>
          <w:szCs w:val="24"/>
          <w:lang w:val="en-GB"/>
        </w:rPr>
        <w:t>марката</w:t>
      </w:r>
      <w:proofErr w:type="spellEnd"/>
      <w:r w:rsidRPr="00BD4491">
        <w:rPr>
          <w:rFonts w:ascii="Times New Roman" w:hAnsi="Times New Roman" w:cs="Times New Roman"/>
          <w:sz w:val="24"/>
          <w:szCs w:val="24"/>
          <w:lang w:val="en-GB"/>
        </w:rPr>
        <w:t>.</w:t>
      </w:r>
    </w:p>
    <w:p w14:paraId="718DA693" w14:textId="14CA8751" w:rsidR="00BD4491" w:rsidRPr="000728A6" w:rsidRDefault="000728A6" w:rsidP="003516B7">
      <w:pPr>
        <w:spacing w:line="360" w:lineRule="auto"/>
        <w:ind w:firstLine="708"/>
        <w:jc w:val="both"/>
        <w:rPr>
          <w:rFonts w:ascii="Times New Roman" w:hAnsi="Times New Roman" w:cs="Times New Roman"/>
          <w:b/>
          <w:bCs/>
          <w:sz w:val="24"/>
          <w:szCs w:val="24"/>
        </w:rPr>
      </w:pPr>
      <w:r w:rsidRPr="000728A6">
        <w:rPr>
          <w:rFonts w:ascii="Times New Roman" w:hAnsi="Times New Roman" w:cs="Times New Roman"/>
          <w:b/>
          <w:bCs/>
          <w:sz w:val="24"/>
          <w:szCs w:val="24"/>
        </w:rPr>
        <w:t>5. Набор от данни</w:t>
      </w:r>
    </w:p>
    <w:p w14:paraId="4766E402" w14:textId="351C4F42" w:rsidR="000728A6" w:rsidRPr="000728A6" w:rsidRDefault="000728A6" w:rsidP="000728A6">
      <w:pPr>
        <w:spacing w:line="360" w:lineRule="auto"/>
        <w:ind w:firstLine="708"/>
        <w:jc w:val="both"/>
        <w:rPr>
          <w:rFonts w:ascii="Times New Roman" w:hAnsi="Times New Roman" w:cs="Times New Roman"/>
          <w:sz w:val="24"/>
          <w:szCs w:val="24"/>
        </w:rPr>
      </w:pPr>
      <w:r w:rsidRPr="000728A6">
        <w:rPr>
          <w:rFonts w:ascii="Times New Roman" w:hAnsi="Times New Roman" w:cs="Times New Roman"/>
          <w:sz w:val="24"/>
          <w:szCs w:val="24"/>
        </w:rPr>
        <w:t xml:space="preserve">За да се сравни и съпостави използването на реклама </w:t>
      </w:r>
      <w:r>
        <w:rPr>
          <w:rFonts w:ascii="Times New Roman" w:hAnsi="Times New Roman" w:cs="Times New Roman"/>
          <w:sz w:val="24"/>
          <w:szCs w:val="24"/>
        </w:rPr>
        <w:t xml:space="preserve">с кауза </w:t>
      </w:r>
      <w:r w:rsidRPr="000728A6">
        <w:rPr>
          <w:rFonts w:ascii="Times New Roman" w:hAnsi="Times New Roman" w:cs="Times New Roman"/>
          <w:sz w:val="24"/>
          <w:szCs w:val="24"/>
        </w:rPr>
        <w:t xml:space="preserve">и продуктово ориентирана реклама в бранд комуникацията, </w:t>
      </w:r>
      <w:r w:rsidR="000540E5">
        <w:rPr>
          <w:rFonts w:ascii="Times New Roman" w:hAnsi="Times New Roman" w:cs="Times New Roman"/>
          <w:sz w:val="24"/>
          <w:szCs w:val="24"/>
        </w:rPr>
        <w:t xml:space="preserve">настоящото </w:t>
      </w:r>
      <w:r w:rsidRPr="000728A6">
        <w:rPr>
          <w:rFonts w:ascii="Times New Roman" w:hAnsi="Times New Roman" w:cs="Times New Roman"/>
          <w:sz w:val="24"/>
          <w:szCs w:val="24"/>
        </w:rPr>
        <w:t>проучване ще анализира рекламните кампании на две компании: Castrol и XADO. Наборът от данни ще се състои от онлайн реклами, публикувани от компаниите между 2010 г. и 2023 г.</w:t>
      </w:r>
    </w:p>
    <w:p w14:paraId="514606EE" w14:textId="77777777" w:rsidR="000728A6" w:rsidRPr="000728A6" w:rsidRDefault="000728A6" w:rsidP="000728A6">
      <w:pPr>
        <w:spacing w:line="360" w:lineRule="auto"/>
        <w:ind w:firstLine="708"/>
        <w:jc w:val="both"/>
        <w:rPr>
          <w:rFonts w:ascii="Times New Roman" w:hAnsi="Times New Roman" w:cs="Times New Roman"/>
          <w:sz w:val="24"/>
          <w:szCs w:val="24"/>
        </w:rPr>
      </w:pPr>
      <w:r w:rsidRPr="000728A6">
        <w:rPr>
          <w:rFonts w:ascii="Times New Roman" w:hAnsi="Times New Roman" w:cs="Times New Roman"/>
          <w:sz w:val="24"/>
          <w:szCs w:val="24"/>
        </w:rPr>
        <w:t>Изборът на Castrol и XADO се базира на различните им подходи към рекламата. Докато XADO има история на ориентирано към продукта рекламиране, Castrol е включило рекламирането на кауза в своята комуникационна стратегия.</w:t>
      </w:r>
    </w:p>
    <w:p w14:paraId="38B5E86C" w14:textId="1A196C3F" w:rsidR="000728A6" w:rsidRDefault="000728A6" w:rsidP="000728A6">
      <w:pPr>
        <w:spacing w:line="360" w:lineRule="auto"/>
        <w:ind w:firstLine="708"/>
        <w:jc w:val="both"/>
        <w:rPr>
          <w:rFonts w:ascii="Times New Roman" w:hAnsi="Times New Roman" w:cs="Times New Roman"/>
          <w:sz w:val="24"/>
          <w:szCs w:val="24"/>
        </w:rPr>
      </w:pPr>
      <w:r w:rsidRPr="000728A6">
        <w:rPr>
          <w:rFonts w:ascii="Times New Roman" w:hAnsi="Times New Roman" w:cs="Times New Roman"/>
          <w:sz w:val="24"/>
          <w:szCs w:val="24"/>
        </w:rPr>
        <w:t>Наборът от данни за този изследователски проект ще включва реклами от различни медийни канали, като телевизионни реклами, видеоклипове в YouTube и кампании в социалните медии, от две компании - Castrol и XADO. Следващата таблица предоставя общ преглед на набора от данни:</w:t>
      </w:r>
    </w:p>
    <w:tbl>
      <w:tblPr>
        <w:tblW w:w="0" w:type="auto"/>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1"/>
        <w:gridCol w:w="4365"/>
        <w:gridCol w:w="2600"/>
      </w:tblGrid>
      <w:tr w:rsidR="000540E5" w:rsidRPr="000540E5" w14:paraId="57C4EE87" w14:textId="77777777" w:rsidTr="000540E5">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7C18DAB5" w14:textId="77777777" w:rsidR="000540E5" w:rsidRPr="000540E5" w:rsidRDefault="000540E5" w:rsidP="000540E5">
            <w:pPr>
              <w:spacing w:line="360" w:lineRule="auto"/>
              <w:ind w:firstLine="708"/>
              <w:jc w:val="both"/>
              <w:rPr>
                <w:rFonts w:ascii="Times New Roman" w:hAnsi="Times New Roman" w:cs="Times New Roman"/>
                <w:b/>
                <w:bCs/>
                <w:sz w:val="24"/>
                <w:szCs w:val="24"/>
                <w:lang w:val="en-GB"/>
              </w:rPr>
            </w:pPr>
            <w:proofErr w:type="spellStart"/>
            <w:r w:rsidRPr="000540E5">
              <w:rPr>
                <w:rFonts w:ascii="Times New Roman" w:hAnsi="Times New Roman" w:cs="Times New Roman"/>
                <w:b/>
                <w:bCs/>
                <w:sz w:val="24"/>
                <w:szCs w:val="24"/>
                <w:lang w:val="en-GB"/>
              </w:rPr>
              <w:t>Компания</w:t>
            </w:r>
            <w:proofErr w:type="spellEnd"/>
          </w:p>
        </w:tc>
        <w:tc>
          <w:tcPr>
            <w:tcW w:w="0" w:type="auto"/>
            <w:tcBorders>
              <w:top w:val="single" w:sz="6" w:space="0" w:color="E3E3E3"/>
              <w:left w:val="single" w:sz="6" w:space="0" w:color="E3E3E3"/>
              <w:bottom w:val="single" w:sz="6" w:space="0" w:color="E3E3E3"/>
              <w:right w:val="single" w:sz="2" w:space="0" w:color="E3E3E3"/>
            </w:tcBorders>
            <w:shd w:val="clear" w:color="auto" w:fill="FFFFFF"/>
            <w:vAlign w:val="bottom"/>
            <w:hideMark/>
          </w:tcPr>
          <w:p w14:paraId="608B5660" w14:textId="77777777" w:rsidR="000540E5" w:rsidRPr="000540E5" w:rsidRDefault="000540E5" w:rsidP="000540E5">
            <w:pPr>
              <w:spacing w:line="360" w:lineRule="auto"/>
              <w:jc w:val="both"/>
              <w:rPr>
                <w:rFonts w:ascii="Times New Roman" w:hAnsi="Times New Roman" w:cs="Times New Roman"/>
                <w:b/>
                <w:bCs/>
                <w:sz w:val="24"/>
                <w:szCs w:val="24"/>
                <w:lang w:val="en-GB"/>
              </w:rPr>
            </w:pPr>
            <w:proofErr w:type="spellStart"/>
            <w:r w:rsidRPr="000540E5">
              <w:rPr>
                <w:rFonts w:ascii="Times New Roman" w:hAnsi="Times New Roman" w:cs="Times New Roman"/>
                <w:b/>
                <w:bCs/>
                <w:sz w:val="24"/>
                <w:szCs w:val="24"/>
                <w:lang w:val="en-GB"/>
              </w:rPr>
              <w:t>Заглавие</w:t>
            </w:r>
            <w:proofErr w:type="spellEnd"/>
            <w:r w:rsidRPr="000540E5">
              <w:rPr>
                <w:rFonts w:ascii="Times New Roman" w:hAnsi="Times New Roman" w:cs="Times New Roman"/>
                <w:b/>
                <w:bCs/>
                <w:sz w:val="24"/>
                <w:szCs w:val="24"/>
                <w:lang w:val="en-GB"/>
              </w:rPr>
              <w:t xml:space="preserve"> </w:t>
            </w:r>
            <w:proofErr w:type="spellStart"/>
            <w:r w:rsidRPr="000540E5">
              <w:rPr>
                <w:rFonts w:ascii="Times New Roman" w:hAnsi="Times New Roman" w:cs="Times New Roman"/>
                <w:b/>
                <w:bCs/>
                <w:sz w:val="24"/>
                <w:szCs w:val="24"/>
                <w:lang w:val="en-GB"/>
              </w:rPr>
              <w:t>на</w:t>
            </w:r>
            <w:proofErr w:type="spellEnd"/>
            <w:r w:rsidRPr="000540E5">
              <w:rPr>
                <w:rFonts w:ascii="Times New Roman" w:hAnsi="Times New Roman" w:cs="Times New Roman"/>
                <w:b/>
                <w:bCs/>
                <w:sz w:val="24"/>
                <w:szCs w:val="24"/>
                <w:lang w:val="en-GB"/>
              </w:rPr>
              <w:t xml:space="preserve"> </w:t>
            </w:r>
            <w:proofErr w:type="spellStart"/>
            <w:r w:rsidRPr="000540E5">
              <w:rPr>
                <w:rFonts w:ascii="Times New Roman" w:hAnsi="Times New Roman" w:cs="Times New Roman"/>
                <w:b/>
                <w:bCs/>
                <w:sz w:val="24"/>
                <w:szCs w:val="24"/>
                <w:lang w:val="en-GB"/>
              </w:rPr>
              <w:t>рекламната</w:t>
            </w:r>
            <w:proofErr w:type="spellEnd"/>
            <w:r w:rsidRPr="000540E5">
              <w:rPr>
                <w:rFonts w:ascii="Times New Roman" w:hAnsi="Times New Roman" w:cs="Times New Roman"/>
                <w:b/>
                <w:bCs/>
                <w:sz w:val="24"/>
                <w:szCs w:val="24"/>
                <w:lang w:val="en-GB"/>
              </w:rPr>
              <w:t xml:space="preserve"> </w:t>
            </w:r>
            <w:proofErr w:type="spellStart"/>
            <w:r w:rsidRPr="000540E5">
              <w:rPr>
                <w:rFonts w:ascii="Times New Roman" w:hAnsi="Times New Roman" w:cs="Times New Roman"/>
                <w:b/>
                <w:bCs/>
                <w:sz w:val="24"/>
                <w:szCs w:val="24"/>
                <w:lang w:val="en-GB"/>
              </w:rPr>
              <w:t>кампания</w:t>
            </w:r>
            <w:proofErr w:type="spellEnd"/>
          </w:p>
        </w:tc>
        <w:tc>
          <w:tcPr>
            <w:tcW w:w="0" w:type="auto"/>
            <w:tcBorders>
              <w:top w:val="single" w:sz="6" w:space="0" w:color="E3E3E3"/>
              <w:left w:val="single" w:sz="6" w:space="0" w:color="E3E3E3"/>
              <w:bottom w:val="single" w:sz="6" w:space="0" w:color="E3E3E3"/>
              <w:right w:val="single" w:sz="6" w:space="0" w:color="E3E3E3"/>
            </w:tcBorders>
            <w:shd w:val="clear" w:color="auto" w:fill="FFFFFF"/>
            <w:vAlign w:val="bottom"/>
            <w:hideMark/>
          </w:tcPr>
          <w:p w14:paraId="5C7D8E32" w14:textId="77777777" w:rsidR="000540E5" w:rsidRPr="000540E5" w:rsidRDefault="000540E5" w:rsidP="000540E5">
            <w:pPr>
              <w:spacing w:line="360" w:lineRule="auto"/>
              <w:ind w:firstLine="708"/>
              <w:jc w:val="both"/>
              <w:rPr>
                <w:rFonts w:ascii="Times New Roman" w:hAnsi="Times New Roman" w:cs="Times New Roman"/>
                <w:b/>
                <w:bCs/>
                <w:sz w:val="24"/>
                <w:szCs w:val="24"/>
                <w:lang w:val="en-GB"/>
              </w:rPr>
            </w:pPr>
            <w:proofErr w:type="spellStart"/>
            <w:r w:rsidRPr="000540E5">
              <w:rPr>
                <w:rFonts w:ascii="Times New Roman" w:hAnsi="Times New Roman" w:cs="Times New Roman"/>
                <w:b/>
                <w:bCs/>
                <w:sz w:val="24"/>
                <w:szCs w:val="24"/>
                <w:lang w:val="en-GB"/>
              </w:rPr>
              <w:t>Медиен</w:t>
            </w:r>
            <w:proofErr w:type="spellEnd"/>
            <w:r w:rsidRPr="000540E5">
              <w:rPr>
                <w:rFonts w:ascii="Times New Roman" w:hAnsi="Times New Roman" w:cs="Times New Roman"/>
                <w:b/>
                <w:bCs/>
                <w:sz w:val="24"/>
                <w:szCs w:val="24"/>
                <w:lang w:val="en-GB"/>
              </w:rPr>
              <w:t xml:space="preserve"> </w:t>
            </w:r>
            <w:proofErr w:type="spellStart"/>
            <w:r w:rsidRPr="000540E5">
              <w:rPr>
                <w:rFonts w:ascii="Times New Roman" w:hAnsi="Times New Roman" w:cs="Times New Roman"/>
                <w:b/>
                <w:bCs/>
                <w:sz w:val="24"/>
                <w:szCs w:val="24"/>
                <w:lang w:val="en-GB"/>
              </w:rPr>
              <w:t>канал</w:t>
            </w:r>
            <w:proofErr w:type="spellEnd"/>
          </w:p>
        </w:tc>
      </w:tr>
      <w:tr w:rsidR="000540E5" w:rsidRPr="000540E5" w14:paraId="0AE2E81A"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8FF8D21"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Castrol (2010)</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ED60DE5"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Castrol’s First Social Media Campaign</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34DFDB0A" w14:textId="6047D384"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YouTube </w:t>
            </w:r>
            <w:r>
              <w:rPr>
                <w:rFonts w:ascii="Times New Roman" w:hAnsi="Times New Roman" w:cs="Times New Roman"/>
                <w:sz w:val="24"/>
                <w:szCs w:val="24"/>
              </w:rPr>
              <w:t>видео</w:t>
            </w:r>
          </w:p>
        </w:tc>
      </w:tr>
      <w:tr w:rsidR="000540E5" w:rsidRPr="000540E5" w14:paraId="519893A3"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DEEDC47"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Castrol (2012)</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F85576D"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It's More Than Just Oil. It's Liquid Engineering</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0977BCF4" w14:textId="758CE62C"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TV </w:t>
            </w:r>
            <w:r>
              <w:rPr>
                <w:rFonts w:ascii="Times New Roman" w:hAnsi="Times New Roman" w:cs="Times New Roman"/>
                <w:sz w:val="24"/>
                <w:szCs w:val="24"/>
              </w:rPr>
              <w:t>реклама</w:t>
            </w:r>
          </w:p>
        </w:tc>
      </w:tr>
      <w:tr w:rsidR="000540E5" w:rsidRPr="000540E5" w14:paraId="3A259389"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564BA7D"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Castrol (2015)</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64534B4A"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Protecting What is Precious</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6A7C35B7" w14:textId="784F1524"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TV </w:t>
            </w:r>
            <w:r>
              <w:rPr>
                <w:rFonts w:ascii="Times New Roman" w:hAnsi="Times New Roman" w:cs="Times New Roman"/>
                <w:sz w:val="24"/>
                <w:szCs w:val="24"/>
              </w:rPr>
              <w:t>реклама</w:t>
            </w:r>
          </w:p>
        </w:tc>
      </w:tr>
      <w:tr w:rsidR="000540E5" w:rsidRPr="000540E5" w14:paraId="2E12E7DE"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4E99B161"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lastRenderedPageBreak/>
              <w:t>Castrol (2018)</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7936C26E"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#NonStopDemocracy Campaign</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44CE0141" w14:textId="3A0459D9"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YouTube </w:t>
            </w:r>
            <w:r>
              <w:rPr>
                <w:rFonts w:ascii="Times New Roman" w:hAnsi="Times New Roman" w:cs="Times New Roman"/>
                <w:sz w:val="24"/>
                <w:szCs w:val="24"/>
              </w:rPr>
              <w:t>видео</w:t>
            </w:r>
          </w:p>
        </w:tc>
      </w:tr>
      <w:tr w:rsidR="000540E5" w:rsidRPr="000540E5" w14:paraId="2D1B3769"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2655ED8B"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XADO (2018)</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4986A252"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XADO Heals the Engine During Operation</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4D0DFFCD" w14:textId="51416D23"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TV </w:t>
            </w:r>
            <w:r>
              <w:rPr>
                <w:rFonts w:ascii="Times New Roman" w:hAnsi="Times New Roman" w:cs="Times New Roman"/>
                <w:sz w:val="24"/>
                <w:szCs w:val="24"/>
              </w:rPr>
              <w:t>реклама</w:t>
            </w:r>
          </w:p>
        </w:tc>
      </w:tr>
      <w:tr w:rsidR="000540E5" w:rsidRPr="000540E5" w14:paraId="71959357"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08298C1E"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XADO (2019)</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3CF10DA0"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proofErr w:type="spellStart"/>
            <w:r w:rsidRPr="000540E5">
              <w:rPr>
                <w:rFonts w:ascii="Times New Roman" w:hAnsi="Times New Roman" w:cs="Times New Roman"/>
                <w:sz w:val="24"/>
                <w:szCs w:val="24"/>
                <w:lang w:val="en-GB"/>
              </w:rPr>
              <w:t>Atomex</w:t>
            </w:r>
            <w:proofErr w:type="spellEnd"/>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06A48BD8" w14:textId="5A710DEC"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 xml:space="preserve">TV </w:t>
            </w:r>
            <w:r>
              <w:rPr>
                <w:rFonts w:ascii="Times New Roman" w:hAnsi="Times New Roman" w:cs="Times New Roman"/>
                <w:sz w:val="24"/>
                <w:szCs w:val="24"/>
              </w:rPr>
              <w:t>реклама</w:t>
            </w:r>
            <w:r w:rsidRPr="000540E5">
              <w:rPr>
                <w:rFonts w:ascii="Times New Roman" w:hAnsi="Times New Roman" w:cs="Times New Roman"/>
                <w:sz w:val="24"/>
                <w:szCs w:val="24"/>
                <w:lang w:val="en-GB"/>
              </w:rPr>
              <w:t xml:space="preserve"> (Facebook)</w:t>
            </w:r>
          </w:p>
        </w:tc>
      </w:tr>
      <w:tr w:rsidR="000540E5" w:rsidRPr="000540E5" w14:paraId="00A8C1DD" w14:textId="77777777" w:rsidTr="000540E5">
        <w:trPr>
          <w:tblCellSpacing w:w="15" w:type="dxa"/>
        </w:trPr>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2426173"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XADO (2019)</w:t>
            </w:r>
          </w:p>
        </w:tc>
        <w:tc>
          <w:tcPr>
            <w:tcW w:w="0" w:type="auto"/>
            <w:tcBorders>
              <w:top w:val="single" w:sz="2" w:space="0" w:color="E3E3E3"/>
              <w:left w:val="single" w:sz="6" w:space="0" w:color="E3E3E3"/>
              <w:bottom w:val="single" w:sz="6" w:space="0" w:color="E3E3E3"/>
              <w:right w:val="single" w:sz="2" w:space="0" w:color="E3E3E3"/>
            </w:tcBorders>
            <w:shd w:val="clear" w:color="auto" w:fill="FFFFFF"/>
            <w:vAlign w:val="bottom"/>
            <w:hideMark/>
          </w:tcPr>
          <w:p w14:paraId="17A14189" w14:textId="77777777" w:rsidR="000540E5" w:rsidRPr="000540E5" w:rsidRDefault="000540E5" w:rsidP="000540E5">
            <w:pPr>
              <w:spacing w:line="360" w:lineRule="auto"/>
              <w:ind w:firstLine="708"/>
              <w:jc w:val="both"/>
              <w:rPr>
                <w:rFonts w:ascii="Times New Roman" w:hAnsi="Times New Roman" w:cs="Times New Roman"/>
                <w:sz w:val="24"/>
                <w:szCs w:val="24"/>
                <w:lang w:val="en-GB"/>
              </w:rPr>
            </w:pPr>
            <w:r w:rsidRPr="000540E5">
              <w:rPr>
                <w:rFonts w:ascii="Times New Roman" w:hAnsi="Times New Roman" w:cs="Times New Roman"/>
                <w:sz w:val="24"/>
                <w:szCs w:val="24"/>
                <w:lang w:val="en-GB"/>
              </w:rPr>
              <w:t>AMC Maximum Performance (</w:t>
            </w:r>
            <w:proofErr w:type="spellStart"/>
            <w:r w:rsidRPr="000540E5">
              <w:rPr>
                <w:rFonts w:ascii="Times New Roman" w:hAnsi="Times New Roman" w:cs="Times New Roman"/>
                <w:sz w:val="24"/>
                <w:szCs w:val="24"/>
                <w:lang w:val="en-GB"/>
              </w:rPr>
              <w:t>eng.</w:t>
            </w:r>
            <w:proofErr w:type="spellEnd"/>
            <w:r w:rsidRPr="000540E5">
              <w:rPr>
                <w:rFonts w:ascii="Times New Roman" w:hAnsi="Times New Roman" w:cs="Times New Roman"/>
                <w:sz w:val="24"/>
                <w:szCs w:val="24"/>
                <w:lang w:val="en-GB"/>
              </w:rPr>
              <w:t xml:space="preserve"> version)</w:t>
            </w:r>
          </w:p>
        </w:tc>
        <w:tc>
          <w:tcPr>
            <w:tcW w:w="0" w:type="auto"/>
            <w:tcBorders>
              <w:top w:val="single" w:sz="2" w:space="0" w:color="E3E3E3"/>
              <w:left w:val="single" w:sz="6" w:space="0" w:color="E3E3E3"/>
              <w:bottom w:val="single" w:sz="6" w:space="0" w:color="E3E3E3"/>
              <w:right w:val="single" w:sz="6" w:space="0" w:color="E3E3E3"/>
            </w:tcBorders>
            <w:shd w:val="clear" w:color="auto" w:fill="FFFFFF"/>
            <w:vAlign w:val="bottom"/>
            <w:hideMark/>
          </w:tcPr>
          <w:p w14:paraId="205BE68F" w14:textId="483697F8"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lang w:val="en-GB"/>
              </w:rPr>
              <w:t xml:space="preserve">TV </w:t>
            </w:r>
            <w:r>
              <w:rPr>
                <w:rFonts w:ascii="Times New Roman" w:hAnsi="Times New Roman" w:cs="Times New Roman"/>
                <w:sz w:val="24"/>
                <w:szCs w:val="24"/>
              </w:rPr>
              <w:t>реклама</w:t>
            </w:r>
          </w:p>
        </w:tc>
      </w:tr>
    </w:tbl>
    <w:p w14:paraId="5C5A7B7C" w14:textId="7170D544" w:rsidR="000540E5" w:rsidRDefault="000540E5" w:rsidP="000728A6">
      <w:pPr>
        <w:spacing w:line="360" w:lineRule="auto"/>
        <w:ind w:firstLine="708"/>
        <w:jc w:val="both"/>
        <w:rPr>
          <w:rFonts w:ascii="Times New Roman" w:hAnsi="Times New Roman" w:cs="Times New Roman"/>
          <w:sz w:val="24"/>
          <w:szCs w:val="24"/>
        </w:rPr>
      </w:pPr>
    </w:p>
    <w:p w14:paraId="2F231A02"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Наборът от данни включва шест рекламни кампании от Castrol и четири от XADO в различни медийни канали. Избраните кампании ще бъдат анализирани, за да се разбере социокултурното и комуникационното въздействие на дигиталната реклама върху комуникацията на марката.</w:t>
      </w:r>
    </w:p>
    <w:p w14:paraId="70A99857"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Castrol, известна британска марка, е специализирана в производството на разнообразна гама от моторни масла, греси и сухи смазочни материали за различни видове превозни средства, включително мотоциклети, леки автомобили, трактори и автобуси. Компанията е създадена през 1899 г. от Charles Wakefield и първоначално работи под името Wakefield Oil. Името на марката "Castrol" възниква, когато рициновото масло е добавено към тяхната смазочна формула. Burmah Oil, шотландска компания, придобива Castrol през 1966 г. и е преименувана на Burmah-Castrol. През 2000 г. базираната в Лондон мултинационална компания British Petroleum закупи Burmah-Castrol (Историята на Castrol).</w:t>
      </w:r>
    </w:p>
    <w:p w14:paraId="10B2792F" w14:textId="5EFC261F" w:rsid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Castrol предоставя широка гама от продукти, които обслужват различни типове превозни средства, вискозитет на масла и марки във всяка категория. Компанията има за цел да преодолее пропастта между потенциални и действителни клиенти, като предлага изчерпателна информация за своите продукти, за да помогне на клиентите да вземат информирани решения относно здравето на двигателя на превозното си средство.</w:t>
      </w:r>
    </w:p>
    <w:p w14:paraId="2C303E42"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lastRenderedPageBreak/>
        <w:t>XADO е мултинационална компания, която произвежда смазочни материали, балсами и добавки със седалище в Германия, Холандия и Украйна. Компанията е основана през 1991 г. в Харков, Украйна, а името й произлиза от руските думи Kharkovskiy Dom (Къща в Харков) (XADO Chemical Group). През 1998 г. директорите на компанията патентоват ревитализиращ продукт, който възстановява и предпазва механизмите от износване и за първи път е представен на потребителите през декември 1999 г. XADO Lube B.V. е създадена в Холандия през 2004 г. в партньорство с европейския производител на петрол Eurol, за да специализира в производството на XADO Atomic Oil ревитализиращо масло. Днес продуктите на XADO се произвеждат по лицензи в Германия и Холандия и са сертифицирани по TUV и одобрени по ISO 17025 от Американския петролен институт (API). В допълнение към продуктите за грижа за автомобилите под марката VeryLube, XADO произвежда и огнестрелни оръжия под търговското наименование Snipex. XADO е важен играч на украинския пазар за антифрикционни материали и има силно присъствие на основните постсъветски пазари (XADO Chemical Group).</w:t>
      </w:r>
    </w:p>
    <w:p w14:paraId="51D12F6F" w14:textId="77429C28"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Чрез анализиране на рекламите, използвани от Castrol и XADO, това проучване има за цел да идентифицира темите, посланията и творческите техники, използвани от двете компании в техните рекламни кампании. Този анализ ще даде възможност за сравнение на ефективността на реклама</w:t>
      </w:r>
      <w:r>
        <w:rPr>
          <w:rFonts w:ascii="Times New Roman" w:hAnsi="Times New Roman" w:cs="Times New Roman"/>
          <w:sz w:val="24"/>
          <w:szCs w:val="24"/>
        </w:rPr>
        <w:t>та с кауза</w:t>
      </w:r>
      <w:r w:rsidRPr="000540E5">
        <w:rPr>
          <w:rFonts w:ascii="Times New Roman" w:hAnsi="Times New Roman" w:cs="Times New Roman"/>
          <w:sz w:val="24"/>
          <w:szCs w:val="24"/>
        </w:rPr>
        <w:t xml:space="preserve"> и </w:t>
      </w:r>
      <w:r>
        <w:rPr>
          <w:rFonts w:ascii="Times New Roman" w:hAnsi="Times New Roman" w:cs="Times New Roman"/>
          <w:sz w:val="24"/>
          <w:szCs w:val="24"/>
        </w:rPr>
        <w:t xml:space="preserve">продуктоцентричната </w:t>
      </w:r>
      <w:r w:rsidRPr="000540E5">
        <w:rPr>
          <w:rFonts w:ascii="Times New Roman" w:hAnsi="Times New Roman" w:cs="Times New Roman"/>
          <w:sz w:val="24"/>
          <w:szCs w:val="24"/>
        </w:rPr>
        <w:t xml:space="preserve">реклама в комуникацията на </w:t>
      </w:r>
      <w:r>
        <w:rPr>
          <w:rFonts w:ascii="Times New Roman" w:hAnsi="Times New Roman" w:cs="Times New Roman"/>
          <w:sz w:val="24"/>
          <w:szCs w:val="24"/>
        </w:rPr>
        <w:t>бранда</w:t>
      </w:r>
      <w:r w:rsidRPr="000540E5">
        <w:rPr>
          <w:rFonts w:ascii="Times New Roman" w:hAnsi="Times New Roman" w:cs="Times New Roman"/>
          <w:sz w:val="24"/>
          <w:szCs w:val="24"/>
        </w:rPr>
        <w:t>. Наборът от данни ще бъде анализиран с помощта на к</w:t>
      </w:r>
      <w:r>
        <w:rPr>
          <w:rFonts w:ascii="Times New Roman" w:hAnsi="Times New Roman" w:cs="Times New Roman"/>
          <w:sz w:val="24"/>
          <w:szCs w:val="24"/>
        </w:rPr>
        <w:t>онтент анализ, осигуряващ</w:t>
      </w:r>
      <w:r w:rsidRPr="000540E5">
        <w:rPr>
          <w:rFonts w:ascii="Times New Roman" w:hAnsi="Times New Roman" w:cs="Times New Roman"/>
          <w:sz w:val="24"/>
          <w:szCs w:val="24"/>
        </w:rPr>
        <w:t xml:space="preserve"> цялостно разбиране на ролята на рекламата в комуникацията на </w:t>
      </w:r>
      <w:r>
        <w:rPr>
          <w:rFonts w:ascii="Times New Roman" w:hAnsi="Times New Roman" w:cs="Times New Roman"/>
          <w:sz w:val="24"/>
          <w:szCs w:val="24"/>
        </w:rPr>
        <w:t>бранда</w:t>
      </w:r>
      <w:r w:rsidRPr="000540E5">
        <w:rPr>
          <w:rFonts w:ascii="Times New Roman" w:hAnsi="Times New Roman" w:cs="Times New Roman"/>
          <w:sz w:val="24"/>
          <w:szCs w:val="24"/>
        </w:rPr>
        <w:t>.</w:t>
      </w:r>
    </w:p>
    <w:p w14:paraId="0A4F6DB3" w14:textId="155296B7" w:rsid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Информацията, получена от този набор от данни, може да помогне на компаниите да подобрят своите рекламни стратегии и да комуникират по-добре с целевата си аудитория. Чрез анализиране на темите, посланията и творческите техники, използвани от компаниите, това проучване може да идентифицира факторите, които допринасят за ефективността на рекламните кампании. Компаниите могат да използват тази информация, за да подобрят рекламното си съдържание, да съгласуват по-добре своите съобщения с целевата си аудитория и да подобрят комуникацията на своята марка.</w:t>
      </w:r>
    </w:p>
    <w:p w14:paraId="1C6C9F88" w14:textId="6629E2A9" w:rsidR="000540E5" w:rsidRPr="000540E5" w:rsidRDefault="000540E5" w:rsidP="000540E5">
      <w:pPr>
        <w:pStyle w:val="ListParagraph"/>
        <w:numPr>
          <w:ilvl w:val="0"/>
          <w:numId w:val="8"/>
        </w:numPr>
        <w:spacing w:line="360" w:lineRule="auto"/>
        <w:jc w:val="both"/>
        <w:rPr>
          <w:rFonts w:ascii="Times New Roman" w:hAnsi="Times New Roman" w:cs="Times New Roman"/>
          <w:b/>
          <w:bCs/>
          <w:sz w:val="24"/>
          <w:szCs w:val="24"/>
        </w:rPr>
      </w:pPr>
      <w:r w:rsidRPr="000540E5">
        <w:rPr>
          <w:rFonts w:ascii="Times New Roman" w:hAnsi="Times New Roman" w:cs="Times New Roman"/>
          <w:b/>
          <w:bCs/>
          <w:sz w:val="24"/>
          <w:szCs w:val="24"/>
        </w:rPr>
        <w:t>Анализ на данните</w:t>
      </w:r>
    </w:p>
    <w:p w14:paraId="7715DD10"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 xml:space="preserve">Качественият анализ на набора от данни ще включва анализ на съдържанието на рекламите, използвани от Castrol и XADO. Този анализ ще се съсредоточи върху </w:t>
      </w:r>
      <w:r w:rsidRPr="000540E5">
        <w:rPr>
          <w:rFonts w:ascii="Times New Roman" w:hAnsi="Times New Roman" w:cs="Times New Roman"/>
          <w:sz w:val="24"/>
          <w:szCs w:val="24"/>
        </w:rPr>
        <w:lastRenderedPageBreak/>
        <w:t>идентифицирането на темите и посланията, предадени от рекламите, както и върху творческите техники, използвани от компаниите. Анализът на съдържанието ще бъде извършен чрез категоризиране на рекламите според основните им теми и послания, като характеристики на продукта, ползи, социална отговорност, екологично съзнание и ангажираност на общността. Това ще позволи идентифицирането на основните теми и послания, използвани от двете компании в техните рекламни кампании, и ще даде представа за техните съответни бранд комуникационни стратегии.</w:t>
      </w:r>
    </w:p>
    <w:p w14:paraId="6FE95FBC" w14:textId="3C122CC2" w:rsid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Освен това ще бъдат анализирани и творческите техники, използвани от Castrol и XADO в техните реклами. Това ще включва внимателно изследване на визуалните и вербалните елементи на рекламите, като използването на цветове, изображения, слогани и музика. Анализът ще се фокусира и върху емоциите и ценностите, предизвикани от рекламите, като доверие, надеждност, иновации и социално въздействие. Чрез анализиране на творческите техники, използвани в рекламите, това проучване ще може да идентифицира ключовите фактори, които допринасят за ефективността на каузалната реклама и рекламата, ориентирана към продукта, в комуникацията на марката.</w:t>
      </w:r>
    </w:p>
    <w:p w14:paraId="7A4C09A3"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Ще бъдат последвани следните стъпки:</w:t>
      </w:r>
    </w:p>
    <w:p w14:paraId="521AAC59"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1. Събиране на данни: Първата стъпка в провеждането на анализ на съдържанието е да се събере изчерпателен набор от данни за реклами, използвани от Castrol и XADO. Наборът от данни ще бъде събран от различни медийни канали, включително телевизионни реклами и кампании в социалните медии.</w:t>
      </w:r>
    </w:p>
    <w:p w14:paraId="6452AF2B"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2. Избор на реклами: Наборът от данни ще бъде намален до управляем размер чрез избиране на извадка от реклами, които отговарят на конкретни критерии като времева рамка, медиен канал и рекламна цел. Извадката от реклами ще бъде представителна за цялостната рекламна стратегия, използвана от Castrol и XADO.</w:t>
      </w:r>
    </w:p>
    <w:p w14:paraId="5316E07B"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3. Анализ: След това събраните данни ще бъдат анализирани, за да се идентифицират модели и тенденции в рекламите, използвани от Castrol и XADO. Анализът ще включва сравняване и противопоставяне на темите и посланията, използвани в каузалната реклама и рекламата, ориентирана към продукта. Творческите техники, използвани в рекламите, също ще бъдат анализирани, за да се идентифицират емоциите и ценностите, предизвикани от рекламите.</w:t>
      </w:r>
    </w:p>
    <w:p w14:paraId="2FAEC30C" w14:textId="77777777"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lastRenderedPageBreak/>
        <w:t>4. Тълкуване: Последната стъпка е да се интерпретират резултатите от анализа на съдържанието в контекста на изследователския въпрос и целите. Тълкуването ще включва извеждане на заключения относно ефективността на рекламата за кауза и рекламата, ориентирана към продукта, в комуникацията на марката, използвайки Castrol и XADO като примери. Тълкуването ще включва и препоръки към компаниите как да подобрят рекламните си стратегии.</w:t>
      </w:r>
    </w:p>
    <w:p w14:paraId="204BE240" w14:textId="5E01FF9E" w:rsidR="000540E5" w:rsidRPr="000540E5" w:rsidRDefault="000540E5" w:rsidP="000540E5">
      <w:pPr>
        <w:spacing w:line="360" w:lineRule="auto"/>
        <w:ind w:firstLine="360"/>
        <w:jc w:val="both"/>
        <w:rPr>
          <w:rFonts w:ascii="Times New Roman" w:hAnsi="Times New Roman" w:cs="Times New Roman"/>
          <w:sz w:val="24"/>
          <w:szCs w:val="24"/>
        </w:rPr>
      </w:pPr>
      <w:r w:rsidRPr="000540E5">
        <w:rPr>
          <w:rFonts w:ascii="Times New Roman" w:hAnsi="Times New Roman" w:cs="Times New Roman"/>
          <w:sz w:val="24"/>
          <w:szCs w:val="24"/>
        </w:rPr>
        <w:t>Като цяло, тази методология ще даде възможност за анализ на ефективността на реклама</w:t>
      </w:r>
      <w:r>
        <w:rPr>
          <w:rFonts w:ascii="Times New Roman" w:hAnsi="Times New Roman" w:cs="Times New Roman"/>
          <w:sz w:val="24"/>
          <w:szCs w:val="24"/>
        </w:rPr>
        <w:t>та с кауза</w:t>
      </w:r>
      <w:r w:rsidRPr="000540E5">
        <w:rPr>
          <w:rFonts w:ascii="Times New Roman" w:hAnsi="Times New Roman" w:cs="Times New Roman"/>
          <w:sz w:val="24"/>
          <w:szCs w:val="24"/>
        </w:rPr>
        <w:t xml:space="preserve"> и продуктово</w:t>
      </w:r>
      <w:r>
        <w:rPr>
          <w:rFonts w:ascii="Times New Roman" w:hAnsi="Times New Roman" w:cs="Times New Roman"/>
          <w:sz w:val="24"/>
          <w:szCs w:val="24"/>
        </w:rPr>
        <w:t>центричната</w:t>
      </w:r>
      <w:r w:rsidRPr="000540E5">
        <w:rPr>
          <w:rFonts w:ascii="Times New Roman" w:hAnsi="Times New Roman" w:cs="Times New Roman"/>
          <w:sz w:val="24"/>
          <w:szCs w:val="24"/>
        </w:rPr>
        <w:t xml:space="preserve"> реклама в бранд комуникацията, използвайки случаите на Castrol и XADO като примери.</w:t>
      </w:r>
    </w:p>
    <w:p w14:paraId="7B841970" w14:textId="53B4FD66" w:rsidR="003516B7" w:rsidRDefault="003516B7">
      <w:pPr>
        <w:rPr>
          <w:rFonts w:ascii="Times New Roman" w:hAnsi="Times New Roman" w:cs="Times New Roman"/>
          <w:b/>
          <w:bCs/>
          <w:sz w:val="24"/>
          <w:szCs w:val="24"/>
        </w:rPr>
      </w:pPr>
      <w:r>
        <w:rPr>
          <w:rFonts w:ascii="Times New Roman" w:hAnsi="Times New Roman" w:cs="Times New Roman"/>
          <w:b/>
          <w:bCs/>
          <w:sz w:val="24"/>
          <w:szCs w:val="24"/>
        </w:rPr>
        <w:br w:type="page"/>
      </w:r>
    </w:p>
    <w:p w14:paraId="7E55FFBC" w14:textId="1DFC84EC" w:rsidR="003516B7" w:rsidRPr="003516B7" w:rsidRDefault="003516B7" w:rsidP="003516B7">
      <w:pPr>
        <w:spacing w:line="360" w:lineRule="auto"/>
        <w:ind w:firstLine="708"/>
        <w:jc w:val="both"/>
        <w:rPr>
          <w:rFonts w:ascii="Times New Roman" w:hAnsi="Times New Roman" w:cs="Times New Roman"/>
          <w:b/>
          <w:bCs/>
          <w:sz w:val="24"/>
          <w:szCs w:val="24"/>
        </w:rPr>
      </w:pPr>
      <w:r w:rsidRPr="003516B7">
        <w:rPr>
          <w:rFonts w:ascii="Times New Roman" w:hAnsi="Times New Roman" w:cs="Times New Roman"/>
          <w:b/>
          <w:bCs/>
          <w:sz w:val="24"/>
          <w:szCs w:val="24"/>
        </w:rPr>
        <w:lastRenderedPageBreak/>
        <w:t>Трета глава. Рекламните кампании в бранд мениджмънта на Castrol и XADO за периода 2010-2023 г.</w:t>
      </w:r>
    </w:p>
    <w:p w14:paraId="4440B92C" w14:textId="7B36E6CC"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1. Еволюцията на рекламните кампании на Castrol: От силата на авторитета до силата на социалната кауза</w:t>
      </w:r>
    </w:p>
    <w:p w14:paraId="1ED90B2B"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Рекламният подход, възприет от Castrol, включва няколко тактики, като например предлагане на промоционални сделки за техните продукти чрез тяхната пазарна мрежа. Директният маркетинг се използва, за да се спечели доверието на потенциални клиенти, които притежават превозни средства. Компанията също така използва традиционни рекламни методи като телевизия, радио и вестници, както и автомобилни списания, за да популяризира и продава своите продукти (Wibawa et al., 2016, p. 7).</w:t>
      </w:r>
    </w:p>
    <w:p w14:paraId="078E43B8"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Неразделна част от рекламната стратегия на Castrol е рекламното спонсорство. Компанията участва във Формула 1 от много години, доставяйки гориво и смазочни материали на редица отбори, включително McLaren (1979–1980 и 2017), Williams (1997–2005), Team Lotus (1992–1993), Brabham (1983– 1984), Jaguar (2000–2004), Renault (2017–настояще) и Walter Wolf Racing (Castrol в Motorsport, 2019).</w:t>
      </w:r>
    </w:p>
    <w:p w14:paraId="77C8AE2D" w14:textId="77777777" w:rsidR="000540E5" w:rsidRPr="000540E5"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Спонсорирането на реклами предоставя широки възможности за марките да придобият конкурентно предимство чрез повишаване на доверието, имиджа и престижа си чрез участие в спонсорирани събития, които се харесват на техния целеви пазар. Този подход позволява на компаниите да достигнат до желаната аудитория, без да губят ресурси за неподходящи групи. Рекламното спонсорство е мощен инструмент, който допълва други рекламни програми и има дълбоко въздействие върху взаимоотношенията с клиентите, като оформя техните нагласи и създава положителна публичност. Той също така подчертава присъствието на компанията, като я отличава от конкурентите.</w:t>
      </w:r>
    </w:p>
    <w:p w14:paraId="04412B42" w14:textId="634B970F" w:rsidR="000728A6" w:rsidRDefault="000540E5" w:rsidP="000540E5">
      <w:pPr>
        <w:spacing w:line="360" w:lineRule="auto"/>
        <w:ind w:firstLine="708"/>
        <w:jc w:val="both"/>
        <w:rPr>
          <w:rFonts w:ascii="Times New Roman" w:hAnsi="Times New Roman" w:cs="Times New Roman"/>
          <w:sz w:val="24"/>
          <w:szCs w:val="24"/>
        </w:rPr>
      </w:pPr>
      <w:r w:rsidRPr="000540E5">
        <w:rPr>
          <w:rFonts w:ascii="Times New Roman" w:hAnsi="Times New Roman" w:cs="Times New Roman"/>
          <w:sz w:val="24"/>
          <w:szCs w:val="24"/>
        </w:rPr>
        <w:t xml:space="preserve">В своите рекламни кампании Castrol винаги се е придържал към максимата „Castrol е повече от моторно масло“. Слоганът „Това е повече от просто петрол. Това е течно инженерство“ отразява динамичен езиков модел, който ангажира аудиторията по периферен начин, създавайки гранично пространство между реалността и въображението, както и желаното и възвишеното, генерирайки хедонистично изживяване на постижение. Той установява рекламна реалност, чиято символика предизвиква първична интерпретация на света, където реципиентите пренебрегват </w:t>
      </w:r>
      <w:r w:rsidRPr="000540E5">
        <w:rPr>
          <w:rFonts w:ascii="Times New Roman" w:hAnsi="Times New Roman" w:cs="Times New Roman"/>
          <w:sz w:val="24"/>
          <w:szCs w:val="24"/>
        </w:rPr>
        <w:lastRenderedPageBreak/>
        <w:t xml:space="preserve">действителните отношения, пропорции и перспективи на визуалния пейзаж, подреждайки фактите според стойността на своето духовно пространство (Фигура </w:t>
      </w:r>
      <w:r w:rsidR="00AB669A">
        <w:rPr>
          <w:rFonts w:ascii="Times New Roman" w:hAnsi="Times New Roman" w:cs="Times New Roman"/>
          <w:sz w:val="24"/>
          <w:szCs w:val="24"/>
        </w:rPr>
        <w:t>2</w:t>
      </w:r>
      <w:r w:rsidRPr="000540E5">
        <w:rPr>
          <w:rFonts w:ascii="Times New Roman" w:hAnsi="Times New Roman" w:cs="Times New Roman"/>
          <w:sz w:val="24"/>
          <w:szCs w:val="24"/>
        </w:rPr>
        <w:t>).</w:t>
      </w:r>
    </w:p>
    <w:p w14:paraId="4E4454D5" w14:textId="0A115D23" w:rsidR="00AB669A" w:rsidRDefault="00AB669A" w:rsidP="000540E5">
      <w:pPr>
        <w:spacing w:line="360" w:lineRule="auto"/>
        <w:ind w:firstLine="708"/>
        <w:jc w:val="both"/>
        <w:rPr>
          <w:rFonts w:ascii="Times New Roman" w:hAnsi="Times New Roman" w:cs="Times New Roman"/>
          <w:sz w:val="24"/>
          <w:szCs w:val="24"/>
        </w:rPr>
      </w:pPr>
      <w:r w:rsidRPr="00AB669A">
        <w:rPr>
          <w:rFonts w:ascii="Calibri" w:eastAsia="Calibri" w:hAnsi="Calibri" w:cs="Times New Roman"/>
          <w:noProof/>
          <w:lang w:val="en-IE" w:eastAsia="en-US"/>
        </w:rPr>
        <w:drawing>
          <wp:inline distT="0" distB="0" distL="0" distR="0" wp14:anchorId="7AC947EA" wp14:editId="16D8E3C8">
            <wp:extent cx="5257800" cy="3877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877310"/>
                    </a:xfrm>
                    <a:prstGeom prst="rect">
                      <a:avLst/>
                    </a:prstGeom>
                    <a:noFill/>
                    <a:ln>
                      <a:noFill/>
                    </a:ln>
                  </pic:spPr>
                </pic:pic>
              </a:graphicData>
            </a:graphic>
          </wp:inline>
        </w:drawing>
      </w:r>
    </w:p>
    <w:p w14:paraId="1B80AC6D" w14:textId="77777777" w:rsidR="00AB669A" w:rsidRPr="00AB669A" w:rsidRDefault="00AB669A" w:rsidP="00AB669A">
      <w:pPr>
        <w:spacing w:line="360" w:lineRule="auto"/>
        <w:ind w:firstLine="708"/>
        <w:jc w:val="center"/>
        <w:rPr>
          <w:rFonts w:ascii="Times New Roman" w:hAnsi="Times New Roman" w:cs="Times New Roman"/>
          <w:sz w:val="24"/>
          <w:szCs w:val="24"/>
        </w:rPr>
      </w:pPr>
      <w:r w:rsidRPr="00AB669A">
        <w:rPr>
          <w:rFonts w:ascii="Times New Roman" w:hAnsi="Times New Roman" w:cs="Times New Roman"/>
          <w:sz w:val="24"/>
          <w:szCs w:val="24"/>
        </w:rPr>
        <w:t>Фигура 2. Лозунгът на Castrol „Това е повече от просто масло. Това е течно инженерство“</w:t>
      </w:r>
    </w:p>
    <w:p w14:paraId="572EC90D" w14:textId="2F8E0961" w:rsidR="00AB669A" w:rsidRDefault="00AB669A" w:rsidP="00AB669A">
      <w:pPr>
        <w:spacing w:line="360" w:lineRule="auto"/>
        <w:ind w:firstLine="708"/>
        <w:jc w:val="center"/>
        <w:rPr>
          <w:rFonts w:ascii="Times New Roman" w:hAnsi="Times New Roman" w:cs="Times New Roman"/>
          <w:sz w:val="24"/>
          <w:szCs w:val="24"/>
        </w:rPr>
      </w:pPr>
      <w:r w:rsidRPr="00AB669A">
        <w:rPr>
          <w:rFonts w:ascii="Times New Roman" w:hAnsi="Times New Roman" w:cs="Times New Roman"/>
          <w:sz w:val="24"/>
          <w:szCs w:val="24"/>
        </w:rPr>
        <w:t xml:space="preserve">Източник: </w:t>
      </w:r>
      <w:hyperlink r:id="rId11" w:history="1">
        <w:r w:rsidRPr="001A404E">
          <w:rPr>
            <w:rStyle w:val="Hyperlink"/>
            <w:rFonts w:ascii="Times New Roman" w:hAnsi="Times New Roman" w:cs="Times New Roman"/>
            <w:sz w:val="24"/>
            <w:szCs w:val="24"/>
          </w:rPr>
          <w:t>https://www.ispot.tv/ad/wdCI/castrol-gtx-magnatec-warm-up</w:t>
        </w:r>
      </w:hyperlink>
    </w:p>
    <w:p w14:paraId="4F659707"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 xml:space="preserve">Rees и Rees (2002) и Keller (2013) подчертават значението на езика, визуалните и емоционалните сигнали за установяване на имиджа на марката в съзнанието на потребителя. Рекламните кампании на Castrol са в съответствие с тази теория, както се вижда от последователното използване на максимата „Castrol е повече от моторно масло“ и слогана „Това е повече от просто масло. Това е течно инженерство“. Тези фрази помагат на Castrol да създаде уникален имидж на марката, като подчертава техния ангажимент към иновациите и разграничението от конкурентите (Rees and Rees, 2002, p.17). Освен това езикът, използван в кампаниите на Castrol, създава гранично пространство между реалността и въображението, предизвиквайки първичен интерпретация на света, която е емоционално ангажираща за потребителя. Използвайки тези техники, Castrol успешно използва езикови, визуални и емоционални знаци, за да </w:t>
      </w:r>
      <w:r w:rsidRPr="00AB669A">
        <w:rPr>
          <w:rFonts w:ascii="Times New Roman" w:hAnsi="Times New Roman" w:cs="Times New Roman"/>
          <w:sz w:val="24"/>
          <w:szCs w:val="24"/>
        </w:rPr>
        <w:lastRenderedPageBreak/>
        <w:t>изгради силен имидж на марката, който резонира с целевата аудитория (Keller, 2013, стр. 6).</w:t>
      </w:r>
    </w:p>
    <w:p w14:paraId="5C363636" w14:textId="7E8AC9C8" w:rsid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През последното десетилетие рекламната стратегия на Castrol се фокусира върху постигането на няколко основни цели, включително подтикване към потребителски тестове на техния продукт, насърчаване на повторни покупки, стимулиране на желанието на потребителите да препоръчат продукта им и генериране на чувство за награда у лоялните клиенти (Малвания, 2021 г.) .</w:t>
      </w:r>
    </w:p>
    <w:p w14:paraId="6FF89A0F"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През 2012 г. Castrol стартира нови маркетингови инициативи, за да се насочи към потребителите в различни сегменти и да популяризира новия си продукт Castrol Active. Кампанията използва средства за масово осведомяване, дигитални медии, имейл кампании за целеви групи, каталози и търговски изложения за популяризиране на марката. Докато световната футболна звезда Кристиано Роналдо служи като глобален посланик на марката, компанията привлече местната икона на крикет Сачин Тендулкар и боливудския актьор Джон Ейбрахам, за да популяризират марката в Индия (The Economic Times, 2012).</w:t>
      </w:r>
    </w:p>
    <w:p w14:paraId="2F3B1C99"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Маркетинговите инициативи на Castrol от 2012 г. за популяризиране на новия им продукт Castrol Active са в съответствие с теорията на Тодорова (2015), че са необходими подходящи комуникационни канали за изграждането, поддържането и управлението на имиджа и репутацията на марката. Castrol използва различни канали, като масмедии, дигитални медии, имейл кампании, каталози и търговски изложения, за да достигне ефективно до разнообразен кръг от потребители.</w:t>
      </w:r>
    </w:p>
    <w:p w14:paraId="09C4E9D5"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Изборът на посланици, като Кристиано Роналдо, Сачин Тендулкар и Джон Ейбрахам, илюстрира стратегията на Castrol да приспособи посланието към целевата аудитория във всеки регион. Тази тактика е в съответствие с теорията на Тодорова, че комуникаторите трябва да приспособят семантичното съдържание, логическото подреждане и емоционалното въздействие на своето съобщение, за да отговарят на характеристиките на аудиторията. Използването на световната футболна звезда Кристиано Роналдо като глобален посланик на марката и привличането на местната икона на крикет Сачин Тендулкар и боливудския актьор Джон Ейбрахам за популяризиране на марката в Индия също показва, че Castrol разбира важността на използването на влиятелни личности, които резонират с местната публика.</w:t>
      </w:r>
    </w:p>
    <w:p w14:paraId="624B5875"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lastRenderedPageBreak/>
        <w:t>Освен това използването на цифрови медии и имейл кампании позволява персонализирана комуникация с конкретни групи потребители. Този подход е в съответствие с теорията на Тодорова (2015), че комуникаторите трябва да вземат предвид типа комуникация и начина на предаване, когато комуникират с аудиторията. Чрез използване на различни канали и приспособяване на посланието към характеристиките на аудиторията, Castrol успя да съобщи ефективно предимствата на новия си продукт Castrol Active на широк кръг потребители, което в крайна сметка допринесе за успеха на маркетинговата кампания.</w:t>
      </w:r>
    </w:p>
    <w:p w14:paraId="2D6BEC8D" w14:textId="710E42C1" w:rsid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За да достигне до по-младите потребители, Castrol използва дигитални платформи като Facebook, YouTube и Twitter. За фермери и жители на селата компанията организира промоционални събития на място. През 2012 г. Кристиано Роналдо се ангажира с фенове чрез футболно предизвикателство на живо чрез Facebook, за да популяризира финансиран от Castrol документален филм за него в iTunes (The Economic Times, 2012).</w:t>
      </w:r>
    </w:p>
    <w:p w14:paraId="4962AD3C"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Facebook страницата на Castrol в момента има 3 739 575 последователи, с месечен темп на растеж от 0,08% (Социален статус, 2023 г.). Castrol признава, че дори в ситуации, включващи високи вложени разходи и валутни колебания, последователността на марката в маркетинговите инициативи е от решаващо значение (Perloff, 2020 г., стр. 81).</w:t>
      </w:r>
    </w:p>
    <w:p w14:paraId="699CA146"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За да се свърже с мотоциклетните ентусиасти, Castrol спонсорира „The Grand Indian Road Trip“ за своята марка Castrol Power1 и сподели промоционални видеоклипове в YouTube, които демонстрират мощни мотоциклети в действие, подчертавайки върховното изживяване, предлагано от маслата Castrol. Видеоклиповете имаха за цел да убедят зрителите в превъзходните качества на продукта, като подчертаха неговата изключителност и способността му да осигури безпрецедентно и вълнуващо изживяване с превъзходно ускорение (Castrol, 2012).</w:t>
      </w:r>
    </w:p>
    <w:p w14:paraId="38E3E966"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Спонсорирайки „The Grand Indian Road Trip“ и демонстрирайки мощни мотоциклети в действие чрез промоционални видеоклипове в YouTube, Castrol имаше за цел да се свърже с мотоциклетните ентусиасти и да проектира специфична подредба на възприятията в съзнанието им относно превъзходното качество и ексклузивността на марката. Това е в съответствие с акцента на теорията върху фокусирането върху детайли, като поведение и визуални ефекти, за оформяне на имиджа на марката (van Riel et al., 2007, p. 20).</w:t>
      </w:r>
    </w:p>
    <w:p w14:paraId="1A7DC845" w14:textId="77777777" w:rsidR="00AB669A" w:rsidRP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lastRenderedPageBreak/>
        <w:t>Корпоративният имидж, както се обсъжда от Botan (1993), е имидж, който една организация се опитва да създаде за себе си, въз основа на това, което твърди за себе си, често оформен от специалисти по рекламна и маркетингова психология. Кампанията използва масмедийни канали, като YouTube, за да създаде и прожектира образа към целевата общност от мотоциклетни ентусиасти.</w:t>
      </w:r>
    </w:p>
    <w:p w14:paraId="4B23CEA3" w14:textId="100ACA4E" w:rsidR="00AB669A" w:rsidRDefault="00AB669A" w:rsidP="00AB669A">
      <w:pPr>
        <w:spacing w:line="360" w:lineRule="auto"/>
        <w:ind w:firstLine="708"/>
        <w:jc w:val="both"/>
        <w:rPr>
          <w:rFonts w:ascii="Times New Roman" w:hAnsi="Times New Roman" w:cs="Times New Roman"/>
          <w:sz w:val="24"/>
          <w:szCs w:val="24"/>
        </w:rPr>
      </w:pPr>
      <w:r w:rsidRPr="00AB669A">
        <w:rPr>
          <w:rFonts w:ascii="Times New Roman" w:hAnsi="Times New Roman" w:cs="Times New Roman"/>
          <w:sz w:val="24"/>
          <w:szCs w:val="24"/>
        </w:rPr>
        <w:t xml:space="preserve">През 2013 г. Castrol стартира първата си дигитална маркетингова кампания за Castrol Power1, озаглавена „Как се чувствате, когато шофирате?“ (Marketing Interactive, 2013). Тази реклама има за цел да поддържа установената позиция на Castrol на пазара и да стабилизира търсенето на продукта по време на фазите на растеж и зрялост от неговия жизнен цикъл, както и във времена на нестабилност на пазара. Двуминутното видео, споделено основно във Facebook и YouTube, включва мотоциклетист, който </w:t>
      </w:r>
      <w:r>
        <w:rPr>
          <w:rFonts w:ascii="Times New Roman" w:hAnsi="Times New Roman" w:cs="Times New Roman"/>
          <w:sz w:val="24"/>
          <w:szCs w:val="24"/>
        </w:rPr>
        <w:t xml:space="preserve">ускорява </w:t>
      </w:r>
      <w:r w:rsidRPr="00AB669A">
        <w:rPr>
          <w:rFonts w:ascii="Times New Roman" w:hAnsi="Times New Roman" w:cs="Times New Roman"/>
          <w:sz w:val="24"/>
          <w:szCs w:val="24"/>
        </w:rPr>
        <w:t xml:space="preserve">мотоциклет до предела му, предавайки посланието, че маслата Castrol позволяват на машините да надхвърлят възможностите си (фиг. </w:t>
      </w:r>
      <w:r>
        <w:rPr>
          <w:rFonts w:ascii="Times New Roman" w:hAnsi="Times New Roman" w:cs="Times New Roman"/>
          <w:sz w:val="24"/>
          <w:szCs w:val="24"/>
        </w:rPr>
        <w:t>3</w:t>
      </w:r>
      <w:r w:rsidRPr="00AB669A">
        <w:rPr>
          <w:rFonts w:ascii="Times New Roman" w:hAnsi="Times New Roman" w:cs="Times New Roman"/>
          <w:sz w:val="24"/>
          <w:szCs w:val="24"/>
        </w:rPr>
        <w:t>). Кампанията продължава през 2014 г. и включва различни състезания и събития на пазари като Индия, Индонезия, Тайланд, Виетнам и Филипините (Castrol, 2016).</w:t>
      </w:r>
    </w:p>
    <w:p w14:paraId="2B2983D2" w14:textId="75C17781" w:rsidR="00AB669A" w:rsidRDefault="00AB669A" w:rsidP="00AB669A">
      <w:pPr>
        <w:spacing w:line="360" w:lineRule="auto"/>
        <w:ind w:firstLine="708"/>
        <w:jc w:val="both"/>
        <w:rPr>
          <w:rFonts w:ascii="Times New Roman" w:hAnsi="Times New Roman" w:cs="Times New Roman"/>
          <w:sz w:val="24"/>
          <w:szCs w:val="24"/>
        </w:rPr>
      </w:pPr>
      <w:r w:rsidRPr="00AB669A">
        <w:rPr>
          <w:rFonts w:ascii="Calibri" w:eastAsia="Calibri" w:hAnsi="Calibri" w:cs="Times New Roman"/>
          <w:noProof/>
          <w:lang w:val="en-IE" w:eastAsia="en-US"/>
        </w:rPr>
        <w:drawing>
          <wp:inline distT="0" distB="0" distL="0" distR="0" wp14:anchorId="47325463" wp14:editId="70DC2B42">
            <wp:extent cx="5135880" cy="2994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5880" cy="2994660"/>
                    </a:xfrm>
                    <a:prstGeom prst="rect">
                      <a:avLst/>
                    </a:prstGeom>
                    <a:noFill/>
                    <a:ln>
                      <a:noFill/>
                    </a:ln>
                  </pic:spPr>
                </pic:pic>
              </a:graphicData>
            </a:graphic>
          </wp:inline>
        </w:drawing>
      </w:r>
    </w:p>
    <w:p w14:paraId="529269BD" w14:textId="77777777" w:rsidR="00AB669A" w:rsidRPr="00AB669A" w:rsidRDefault="00AB669A" w:rsidP="00AB669A">
      <w:pPr>
        <w:spacing w:line="360" w:lineRule="auto"/>
        <w:ind w:firstLine="708"/>
        <w:jc w:val="center"/>
        <w:rPr>
          <w:rFonts w:ascii="Times New Roman" w:hAnsi="Times New Roman" w:cs="Times New Roman"/>
          <w:sz w:val="24"/>
          <w:szCs w:val="24"/>
        </w:rPr>
      </w:pPr>
      <w:r w:rsidRPr="00AB669A">
        <w:rPr>
          <w:rFonts w:ascii="Times New Roman" w:hAnsi="Times New Roman" w:cs="Times New Roman"/>
          <w:sz w:val="24"/>
          <w:szCs w:val="24"/>
        </w:rPr>
        <w:t>Фигура 3. Първата кампания на Castrol в социалните медии</w:t>
      </w:r>
    </w:p>
    <w:p w14:paraId="1A1293D1" w14:textId="70278A34" w:rsidR="00AB669A" w:rsidRDefault="00AB669A" w:rsidP="00AB669A">
      <w:pPr>
        <w:spacing w:line="360" w:lineRule="auto"/>
        <w:ind w:firstLine="708"/>
        <w:jc w:val="center"/>
        <w:rPr>
          <w:rFonts w:ascii="Times New Roman" w:hAnsi="Times New Roman" w:cs="Times New Roman"/>
          <w:sz w:val="24"/>
          <w:szCs w:val="24"/>
        </w:rPr>
      </w:pPr>
      <w:r w:rsidRPr="00AB669A">
        <w:rPr>
          <w:rFonts w:ascii="Times New Roman" w:hAnsi="Times New Roman" w:cs="Times New Roman"/>
          <w:sz w:val="24"/>
          <w:szCs w:val="24"/>
        </w:rPr>
        <w:t xml:space="preserve">Източник: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AB669A">
        <w:rPr>
          <w:rFonts w:ascii="Times New Roman" w:hAnsi="Times New Roman" w:cs="Times New Roman"/>
          <w:sz w:val="24"/>
          <w:szCs w:val="24"/>
        </w:rPr>
        <w:instrText>https://youtu.be/k3NNJAZQOo0</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1A404E">
        <w:rPr>
          <w:rStyle w:val="Hyperlink"/>
          <w:rFonts w:ascii="Times New Roman" w:hAnsi="Times New Roman" w:cs="Times New Roman"/>
          <w:sz w:val="24"/>
          <w:szCs w:val="24"/>
        </w:rPr>
        <w:t>https://youtu.be/k3NNJAZQOo0</w:t>
      </w:r>
      <w:r>
        <w:rPr>
          <w:rFonts w:ascii="Times New Roman" w:hAnsi="Times New Roman" w:cs="Times New Roman"/>
          <w:sz w:val="24"/>
          <w:szCs w:val="24"/>
        </w:rPr>
        <w:fldChar w:fldCharType="end"/>
      </w:r>
    </w:p>
    <w:p w14:paraId="23DDC9EC" w14:textId="77777777" w:rsidR="00AB669A" w:rsidRPr="00AB669A" w:rsidRDefault="00AB669A" w:rsidP="00AB669A">
      <w:pPr>
        <w:spacing w:line="360" w:lineRule="auto"/>
        <w:ind w:firstLine="708"/>
        <w:jc w:val="both"/>
        <w:rPr>
          <w:rFonts w:ascii="Times New Roman" w:hAnsi="Times New Roman" w:cs="Times New Roman"/>
          <w:sz w:val="24"/>
          <w:szCs w:val="24"/>
          <w:lang w:val="en-GB"/>
        </w:rPr>
      </w:pPr>
      <w:proofErr w:type="spellStart"/>
      <w:r w:rsidRPr="00AB669A">
        <w:rPr>
          <w:rFonts w:ascii="Times New Roman" w:hAnsi="Times New Roman" w:cs="Times New Roman"/>
          <w:sz w:val="24"/>
          <w:szCs w:val="24"/>
          <w:lang w:val="en-GB"/>
        </w:rPr>
        <w:t>Тази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използва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директни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методи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визуални</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звукови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асоциации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създаде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силна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емоционална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реакция</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публиката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докосне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тяхната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вътрешна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ценностна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система</w:t>
      </w:r>
      <w:proofErr w:type="spellEnd"/>
      <w:r w:rsidRPr="00AB669A">
        <w:rPr>
          <w:rFonts w:ascii="Times New Roman" w:hAnsi="Times New Roman" w:cs="Times New Roman"/>
          <w:sz w:val="24"/>
          <w:szCs w:val="24"/>
          <w:lang w:val="en-GB"/>
        </w:rPr>
        <w:t xml:space="preserve"> (Gatewood, Gowan, &amp; Lautenschlager, 1993, p. 418). </w:t>
      </w: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също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lastRenderedPageBreak/>
        <w:t>така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използва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съществуващи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стереотипи</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архетипи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образа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смел</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мотоциклетист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каращ</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мотоциклет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предела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му</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подсили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посланието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високопроизводителните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масла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Castrol. </w:t>
      </w:r>
      <w:proofErr w:type="spellStart"/>
      <w:r w:rsidRPr="00AB669A">
        <w:rPr>
          <w:rFonts w:ascii="Times New Roman" w:hAnsi="Times New Roman" w:cs="Times New Roman"/>
          <w:sz w:val="24"/>
          <w:szCs w:val="24"/>
          <w:lang w:val="en-GB"/>
        </w:rPr>
        <w:t>Тези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символи</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образи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заемат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уникално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място</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асоциациите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публиката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оформяйки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основния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образ</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продукта</w:t>
      </w:r>
      <w:proofErr w:type="spellEnd"/>
      <w:r w:rsidRPr="00AB669A">
        <w:rPr>
          <w:rFonts w:ascii="Times New Roman" w:hAnsi="Times New Roman" w:cs="Times New Roman"/>
          <w:sz w:val="24"/>
          <w:szCs w:val="24"/>
          <w:lang w:val="en-GB"/>
        </w:rPr>
        <w:t xml:space="preserve"> Castrol Power1. </w:t>
      </w:r>
      <w:proofErr w:type="spellStart"/>
      <w:r w:rsidRPr="00AB669A">
        <w:rPr>
          <w:rFonts w:ascii="Times New Roman" w:hAnsi="Times New Roman" w:cs="Times New Roman"/>
          <w:sz w:val="24"/>
          <w:szCs w:val="24"/>
          <w:lang w:val="en-GB"/>
        </w:rPr>
        <w:t>Използвайки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емоционално</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емоционално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въздействие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насочи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към</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психиката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публиката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черпейки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техния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минал</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опит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създаде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целенасочено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въздействие</w:t>
      </w:r>
      <w:proofErr w:type="spellEnd"/>
      <w:r w:rsidRPr="00AB669A">
        <w:rPr>
          <w:rFonts w:ascii="Times New Roman" w:hAnsi="Times New Roman" w:cs="Times New Roman"/>
          <w:sz w:val="24"/>
          <w:szCs w:val="24"/>
          <w:lang w:val="en-GB"/>
        </w:rPr>
        <w:t xml:space="preserve"> (Wijaya, 2013, </w:t>
      </w:r>
      <w:proofErr w:type="spellStart"/>
      <w:r w:rsidRPr="00AB669A">
        <w:rPr>
          <w:rFonts w:ascii="Times New Roman" w:hAnsi="Times New Roman" w:cs="Times New Roman"/>
          <w:sz w:val="24"/>
          <w:szCs w:val="24"/>
          <w:lang w:val="en-GB"/>
        </w:rPr>
        <w:t>стр</w:t>
      </w:r>
      <w:proofErr w:type="spellEnd"/>
      <w:r w:rsidRPr="00AB669A">
        <w:rPr>
          <w:rFonts w:ascii="Times New Roman" w:hAnsi="Times New Roman" w:cs="Times New Roman"/>
          <w:sz w:val="24"/>
          <w:szCs w:val="24"/>
          <w:lang w:val="en-GB"/>
        </w:rPr>
        <w:t>. 57).</w:t>
      </w:r>
    </w:p>
    <w:p w14:paraId="0E982F9D" w14:textId="77777777" w:rsidR="00AB669A" w:rsidRPr="00AB669A" w:rsidRDefault="00AB669A" w:rsidP="00AB669A">
      <w:pPr>
        <w:spacing w:line="360" w:lineRule="auto"/>
        <w:ind w:firstLine="708"/>
        <w:jc w:val="both"/>
        <w:rPr>
          <w:rFonts w:ascii="Times New Roman" w:hAnsi="Times New Roman" w:cs="Times New Roman"/>
          <w:sz w:val="24"/>
          <w:szCs w:val="24"/>
          <w:lang w:val="en-GB"/>
        </w:rPr>
      </w:pPr>
      <w:proofErr w:type="spellStart"/>
      <w:r w:rsidRPr="00AB669A">
        <w:rPr>
          <w:rFonts w:ascii="Times New Roman" w:hAnsi="Times New Roman" w:cs="Times New Roman"/>
          <w:sz w:val="24"/>
          <w:szCs w:val="24"/>
          <w:lang w:val="en-GB"/>
        </w:rPr>
        <w:t>Както</w:t>
      </w:r>
      <w:proofErr w:type="spellEnd"/>
      <w:r w:rsidRPr="00AB669A">
        <w:rPr>
          <w:rFonts w:ascii="Times New Roman" w:hAnsi="Times New Roman" w:cs="Times New Roman"/>
          <w:sz w:val="24"/>
          <w:szCs w:val="24"/>
          <w:lang w:val="en-GB"/>
        </w:rPr>
        <w:t xml:space="preserve"> Revilla-Camacho et al. (2022) </w:t>
      </w:r>
      <w:proofErr w:type="spellStart"/>
      <w:r w:rsidRPr="00AB669A">
        <w:rPr>
          <w:rFonts w:ascii="Times New Roman" w:hAnsi="Times New Roman" w:cs="Times New Roman"/>
          <w:sz w:val="24"/>
          <w:szCs w:val="24"/>
          <w:lang w:val="en-GB"/>
        </w:rPr>
        <w:t>отбелязват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че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емоционалното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въздействие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една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реклама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може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значително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повлияе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възприятията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поведението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аудиторията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Използването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Castrol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емоционално</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емоционално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въздействие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ефективно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повлия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психиката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публиката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остави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трайно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впечатление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продукта</w:t>
      </w:r>
      <w:proofErr w:type="spellEnd"/>
      <w:r w:rsidRPr="00AB669A">
        <w:rPr>
          <w:rFonts w:ascii="Times New Roman" w:hAnsi="Times New Roman" w:cs="Times New Roman"/>
          <w:sz w:val="24"/>
          <w:szCs w:val="24"/>
          <w:lang w:val="en-GB"/>
        </w:rPr>
        <w:t xml:space="preserve"> Castrol Power1.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цяло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дигиталната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маркетингова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Castrol </w:t>
      </w:r>
      <w:proofErr w:type="spellStart"/>
      <w:r w:rsidRPr="00AB669A">
        <w:rPr>
          <w:rFonts w:ascii="Times New Roman" w:hAnsi="Times New Roman" w:cs="Times New Roman"/>
          <w:sz w:val="24"/>
          <w:szCs w:val="24"/>
          <w:lang w:val="en-GB"/>
        </w:rPr>
        <w:t>беше</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съответствие</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представената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теория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използвайки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символика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семантична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комуникация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създаде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мощен</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траен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образ</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техния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продукт</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съзнанието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публиката</w:t>
      </w:r>
      <w:proofErr w:type="spellEnd"/>
      <w:r w:rsidRPr="00AB669A">
        <w:rPr>
          <w:rFonts w:ascii="Times New Roman" w:hAnsi="Times New Roman" w:cs="Times New Roman"/>
          <w:sz w:val="24"/>
          <w:szCs w:val="24"/>
          <w:lang w:val="en-GB"/>
        </w:rPr>
        <w:t>.</w:t>
      </w:r>
    </w:p>
    <w:p w14:paraId="7F675B72" w14:textId="77777777" w:rsidR="00AB669A" w:rsidRPr="00AB669A" w:rsidRDefault="00AB669A" w:rsidP="00AB669A">
      <w:pPr>
        <w:spacing w:line="360" w:lineRule="auto"/>
        <w:ind w:firstLine="708"/>
        <w:jc w:val="both"/>
        <w:rPr>
          <w:rFonts w:ascii="Times New Roman" w:hAnsi="Times New Roman" w:cs="Times New Roman"/>
          <w:sz w:val="24"/>
          <w:szCs w:val="24"/>
          <w:lang w:val="en-GB"/>
        </w:rPr>
      </w:pP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е </w:t>
      </w:r>
      <w:proofErr w:type="spellStart"/>
      <w:r w:rsidRPr="00AB669A">
        <w:rPr>
          <w:rFonts w:ascii="Times New Roman" w:hAnsi="Times New Roman" w:cs="Times New Roman"/>
          <w:sz w:val="24"/>
          <w:szCs w:val="24"/>
          <w:lang w:val="en-GB"/>
        </w:rPr>
        <w:t>създадена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Ogilvy &amp; Mather и </w:t>
      </w:r>
      <w:proofErr w:type="spellStart"/>
      <w:r w:rsidRPr="00AB669A">
        <w:rPr>
          <w:rFonts w:ascii="Times New Roman" w:hAnsi="Times New Roman" w:cs="Times New Roman"/>
          <w:sz w:val="24"/>
          <w:szCs w:val="24"/>
          <w:lang w:val="en-GB"/>
        </w:rPr>
        <w:t>включва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интервюиране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мотоциклетисти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ключови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азиатски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пазари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техния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опит</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маслата</w:t>
      </w:r>
      <w:proofErr w:type="spellEnd"/>
      <w:r w:rsidRPr="00AB669A">
        <w:rPr>
          <w:rFonts w:ascii="Times New Roman" w:hAnsi="Times New Roman" w:cs="Times New Roman"/>
          <w:sz w:val="24"/>
          <w:szCs w:val="24"/>
          <w:lang w:val="en-GB"/>
        </w:rPr>
        <w:t xml:space="preserve"> Castrol, </w:t>
      </w:r>
      <w:proofErr w:type="spellStart"/>
      <w:r w:rsidRPr="00AB669A">
        <w:rPr>
          <w:rFonts w:ascii="Times New Roman" w:hAnsi="Times New Roman" w:cs="Times New Roman"/>
          <w:sz w:val="24"/>
          <w:szCs w:val="24"/>
          <w:lang w:val="en-GB"/>
        </w:rPr>
        <w:t>които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след</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това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включени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във</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видеото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заедно</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анимация</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реални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кадри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включва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звездите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MotoGP </w:t>
      </w:r>
      <w:proofErr w:type="spellStart"/>
      <w:r w:rsidRPr="00AB669A">
        <w:rPr>
          <w:rFonts w:ascii="Times New Roman" w:hAnsi="Times New Roman" w:cs="Times New Roman"/>
          <w:sz w:val="24"/>
          <w:szCs w:val="24"/>
          <w:lang w:val="en-GB"/>
        </w:rPr>
        <w:t>Алваро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Баутиста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Брайън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Старлинг</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които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споделят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своя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опит</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ентусиасти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моторния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спорт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Индонезия</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Индия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Творческият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директор</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Кевин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Гийвс</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подчертава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важността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включването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звездите</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процеса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създаване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видеоклипове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тъй</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това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помага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интерпретирането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обратната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връзка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ангажиращ</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креативен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начин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което</w:t>
      </w:r>
      <w:proofErr w:type="spellEnd"/>
      <w:r w:rsidRPr="00AB669A">
        <w:rPr>
          <w:rFonts w:ascii="Times New Roman" w:hAnsi="Times New Roman" w:cs="Times New Roman"/>
          <w:sz w:val="24"/>
          <w:szCs w:val="24"/>
          <w:lang w:val="en-GB"/>
        </w:rPr>
        <w:t xml:space="preserve"> е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решаващо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значение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успеха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(Marketing Interactive, 2013).</w:t>
      </w:r>
    </w:p>
    <w:p w14:paraId="483BEAED" w14:textId="4AAE1DCD" w:rsidR="00AB669A" w:rsidRDefault="00AB669A" w:rsidP="00AB669A">
      <w:pPr>
        <w:spacing w:line="360" w:lineRule="auto"/>
        <w:ind w:firstLine="708"/>
        <w:jc w:val="both"/>
        <w:rPr>
          <w:rFonts w:ascii="Times New Roman" w:hAnsi="Times New Roman" w:cs="Times New Roman"/>
          <w:sz w:val="24"/>
          <w:szCs w:val="24"/>
          <w:lang w:val="en-GB"/>
        </w:rPr>
      </w:pPr>
      <w:proofErr w:type="spellStart"/>
      <w:r w:rsidRPr="00AB669A">
        <w:rPr>
          <w:rFonts w:ascii="Times New Roman" w:hAnsi="Times New Roman" w:cs="Times New Roman"/>
          <w:sz w:val="24"/>
          <w:szCs w:val="24"/>
          <w:lang w:val="en-GB"/>
        </w:rPr>
        <w:t>Рекламната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Castrol Power1 </w:t>
      </w:r>
      <w:proofErr w:type="spellStart"/>
      <w:r w:rsidRPr="00AB669A">
        <w:rPr>
          <w:rFonts w:ascii="Times New Roman" w:hAnsi="Times New Roman" w:cs="Times New Roman"/>
          <w:sz w:val="24"/>
          <w:szCs w:val="24"/>
          <w:lang w:val="en-GB"/>
        </w:rPr>
        <w:t>използва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креативен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принос</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както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ежедневните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ентусиасти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така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звездите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MotoGP, </w:t>
      </w:r>
      <w:proofErr w:type="spellStart"/>
      <w:r w:rsidRPr="00AB669A">
        <w:rPr>
          <w:rFonts w:ascii="Times New Roman" w:hAnsi="Times New Roman" w:cs="Times New Roman"/>
          <w:sz w:val="24"/>
          <w:szCs w:val="24"/>
          <w:lang w:val="en-GB"/>
        </w:rPr>
        <w:t>включително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Алваро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Баутиста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Брайън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Старлинг</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които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споделят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своите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дрифта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ускорението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Чрез</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комбиниране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авторитета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влиятелни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лица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ключови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лидери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общественото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мнение</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емоциите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ентусиастите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тази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маркетингова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програма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резонира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със</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страстта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както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професионалистите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така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обикновените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хора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към</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мотоциклетите</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скоростта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Кампанията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има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цел</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установи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марка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която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потребителите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ще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харесат</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купят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заради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емоцията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която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предизвиква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същевременно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установи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социалните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lastRenderedPageBreak/>
        <w:t>медии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контрапункт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традиционните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маркетингови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платформи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Това</w:t>
      </w:r>
      <w:proofErr w:type="spellEnd"/>
      <w:r w:rsidRPr="00AB669A">
        <w:rPr>
          <w:rFonts w:ascii="Times New Roman" w:hAnsi="Times New Roman" w:cs="Times New Roman"/>
          <w:sz w:val="24"/>
          <w:szCs w:val="24"/>
          <w:lang w:val="en-GB"/>
        </w:rPr>
        <w:t xml:space="preserve"> е в </w:t>
      </w:r>
      <w:proofErr w:type="spellStart"/>
      <w:r w:rsidRPr="00AB669A">
        <w:rPr>
          <w:rFonts w:ascii="Times New Roman" w:hAnsi="Times New Roman" w:cs="Times New Roman"/>
          <w:sz w:val="24"/>
          <w:szCs w:val="24"/>
          <w:lang w:val="en-GB"/>
        </w:rPr>
        <w:t>съответствие</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теорията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Revilla-Camacho et al. (2022), </w:t>
      </w:r>
      <w:proofErr w:type="spellStart"/>
      <w:r w:rsidRPr="00AB669A">
        <w:rPr>
          <w:rFonts w:ascii="Times New Roman" w:hAnsi="Times New Roman" w:cs="Times New Roman"/>
          <w:sz w:val="24"/>
          <w:szCs w:val="24"/>
          <w:lang w:val="en-GB"/>
        </w:rPr>
        <w:t>че</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процеса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изграждане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обектът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отличава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другите</w:t>
      </w:r>
      <w:proofErr w:type="spellEnd"/>
      <w:r w:rsidRPr="00AB669A">
        <w:rPr>
          <w:rFonts w:ascii="Times New Roman" w:hAnsi="Times New Roman" w:cs="Times New Roman"/>
          <w:sz w:val="24"/>
          <w:szCs w:val="24"/>
          <w:lang w:val="en-GB"/>
        </w:rPr>
        <w:t xml:space="preserve"> и </w:t>
      </w:r>
      <w:proofErr w:type="spellStart"/>
      <w:r w:rsidRPr="00AB669A">
        <w:rPr>
          <w:rFonts w:ascii="Times New Roman" w:hAnsi="Times New Roman" w:cs="Times New Roman"/>
          <w:sz w:val="24"/>
          <w:szCs w:val="24"/>
          <w:lang w:val="en-GB"/>
        </w:rPr>
        <w:t>неговите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уникални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характеристики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подчертават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за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подчертаят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силните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му</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страни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Управлението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и</w:t>
      </w:r>
      <w:r>
        <w:rPr>
          <w:rFonts w:ascii="Times New Roman" w:hAnsi="Times New Roman" w:cs="Times New Roman"/>
          <w:sz w:val="24"/>
          <w:szCs w:val="24"/>
        </w:rPr>
        <w:t>миджа</w:t>
      </w:r>
      <w:r w:rsidRPr="00AB669A">
        <w:rPr>
          <w:rFonts w:ascii="Times New Roman" w:hAnsi="Times New Roman" w:cs="Times New Roman"/>
          <w:sz w:val="24"/>
          <w:szCs w:val="24"/>
          <w:lang w:val="en-GB"/>
        </w:rPr>
        <w:t xml:space="preserve"> е </w:t>
      </w:r>
      <w:proofErr w:type="spellStart"/>
      <w:r w:rsidRPr="00AB669A">
        <w:rPr>
          <w:rFonts w:ascii="Times New Roman" w:hAnsi="Times New Roman" w:cs="Times New Roman"/>
          <w:sz w:val="24"/>
          <w:szCs w:val="24"/>
          <w:lang w:val="en-GB"/>
        </w:rPr>
        <w:t>основният</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процес</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привеждане</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съответствие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общественото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съзнание</w:t>
      </w:r>
      <w:proofErr w:type="spellEnd"/>
      <w:r w:rsidRPr="00AB669A">
        <w:rPr>
          <w:rFonts w:ascii="Times New Roman" w:hAnsi="Times New Roman" w:cs="Times New Roman"/>
          <w:sz w:val="24"/>
          <w:szCs w:val="24"/>
          <w:lang w:val="en-GB"/>
        </w:rPr>
        <w:t xml:space="preserve"> с </w:t>
      </w:r>
      <w:proofErr w:type="spellStart"/>
      <w:r w:rsidRPr="00AB669A">
        <w:rPr>
          <w:rFonts w:ascii="Times New Roman" w:hAnsi="Times New Roman" w:cs="Times New Roman"/>
          <w:sz w:val="24"/>
          <w:szCs w:val="24"/>
          <w:lang w:val="en-GB"/>
        </w:rPr>
        <w:t>информацията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кодирана</w:t>
      </w:r>
      <w:proofErr w:type="spellEnd"/>
      <w:r w:rsidRPr="00AB669A">
        <w:rPr>
          <w:rFonts w:ascii="Times New Roman" w:hAnsi="Times New Roman" w:cs="Times New Roman"/>
          <w:sz w:val="24"/>
          <w:szCs w:val="24"/>
          <w:lang w:val="en-GB"/>
        </w:rPr>
        <w:t xml:space="preserve"> в </w:t>
      </w:r>
      <w:proofErr w:type="spellStart"/>
      <w:r w:rsidRPr="00AB669A">
        <w:rPr>
          <w:rFonts w:ascii="Times New Roman" w:hAnsi="Times New Roman" w:cs="Times New Roman"/>
          <w:sz w:val="24"/>
          <w:szCs w:val="24"/>
          <w:lang w:val="en-GB"/>
        </w:rPr>
        <w:t>обекта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докато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управлението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репутацията</w:t>
      </w:r>
      <w:proofErr w:type="spellEnd"/>
      <w:r w:rsidRPr="00AB669A">
        <w:rPr>
          <w:rFonts w:ascii="Times New Roman" w:hAnsi="Times New Roman" w:cs="Times New Roman"/>
          <w:sz w:val="24"/>
          <w:szCs w:val="24"/>
          <w:lang w:val="en-GB"/>
        </w:rPr>
        <w:t xml:space="preserve"> е </w:t>
      </w:r>
      <w:proofErr w:type="spellStart"/>
      <w:r w:rsidRPr="00AB669A">
        <w:rPr>
          <w:rFonts w:ascii="Times New Roman" w:hAnsi="Times New Roman" w:cs="Times New Roman"/>
          <w:sz w:val="24"/>
          <w:szCs w:val="24"/>
          <w:lang w:val="en-GB"/>
        </w:rPr>
        <w:t>вторичен</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процес</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който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фокусира</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върху</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отделни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но</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все</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пак</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свързани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информационни</w:t>
      </w:r>
      <w:proofErr w:type="spellEnd"/>
      <w:r w:rsidRPr="00AB669A">
        <w:rPr>
          <w:rFonts w:ascii="Times New Roman" w:hAnsi="Times New Roman" w:cs="Times New Roman"/>
          <w:sz w:val="24"/>
          <w:szCs w:val="24"/>
          <w:lang w:val="en-GB"/>
        </w:rPr>
        <w:t xml:space="preserve"> </w:t>
      </w:r>
      <w:proofErr w:type="spellStart"/>
      <w:r w:rsidRPr="00AB669A">
        <w:rPr>
          <w:rFonts w:ascii="Times New Roman" w:hAnsi="Times New Roman" w:cs="Times New Roman"/>
          <w:sz w:val="24"/>
          <w:szCs w:val="24"/>
          <w:lang w:val="en-GB"/>
        </w:rPr>
        <w:t>потоци</w:t>
      </w:r>
      <w:proofErr w:type="spellEnd"/>
      <w:r w:rsidRPr="00AB669A">
        <w:rPr>
          <w:rFonts w:ascii="Times New Roman" w:hAnsi="Times New Roman" w:cs="Times New Roman"/>
          <w:sz w:val="24"/>
          <w:szCs w:val="24"/>
          <w:lang w:val="en-GB"/>
        </w:rPr>
        <w:t>.</w:t>
      </w:r>
    </w:p>
    <w:p w14:paraId="0ACF29A3" w14:textId="77777777" w:rsidR="00F74BB3" w:rsidRPr="00F74BB3" w:rsidRDefault="00F74BB3" w:rsidP="00F74BB3">
      <w:pPr>
        <w:spacing w:line="360" w:lineRule="auto"/>
        <w:ind w:firstLine="708"/>
        <w:jc w:val="both"/>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Използването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социални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медии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рекламиране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позволи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междуфункционални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взаимодействия</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общността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изграждането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социалната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идентичност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компанията</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неограничен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мащаб</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води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директни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реализации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Маркетингът</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социалните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медии</w:t>
      </w:r>
      <w:proofErr w:type="spellEnd"/>
      <w:r w:rsidRPr="00F74BB3">
        <w:rPr>
          <w:rFonts w:ascii="Times New Roman" w:hAnsi="Times New Roman" w:cs="Times New Roman"/>
          <w:sz w:val="24"/>
          <w:szCs w:val="24"/>
          <w:lang w:val="en-GB"/>
        </w:rPr>
        <w:t xml:space="preserve"> е </w:t>
      </w:r>
      <w:proofErr w:type="spellStart"/>
      <w:r w:rsidRPr="00F74BB3">
        <w:rPr>
          <w:rFonts w:ascii="Times New Roman" w:hAnsi="Times New Roman" w:cs="Times New Roman"/>
          <w:sz w:val="24"/>
          <w:szCs w:val="24"/>
          <w:lang w:val="en-GB"/>
        </w:rPr>
        <w:t>рентабилен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подход</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стратегии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тъй</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повечето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платформи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безплатни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създаване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акаунт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позволява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по-голяма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възвръщаемост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инвестициите</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натрупване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бюджет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други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маркетингови</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бизнес</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плащания</w:t>
      </w:r>
      <w:proofErr w:type="spellEnd"/>
      <w:r w:rsidRPr="00F74BB3">
        <w:rPr>
          <w:rFonts w:ascii="Times New Roman" w:hAnsi="Times New Roman" w:cs="Times New Roman"/>
          <w:sz w:val="24"/>
          <w:szCs w:val="24"/>
          <w:lang w:val="en-GB"/>
        </w:rPr>
        <w:t xml:space="preserve"> (Dwivedi et al., 2021). Castrol </w:t>
      </w:r>
      <w:proofErr w:type="spellStart"/>
      <w:r w:rsidRPr="00F74BB3">
        <w:rPr>
          <w:rFonts w:ascii="Times New Roman" w:hAnsi="Times New Roman" w:cs="Times New Roman"/>
          <w:sz w:val="24"/>
          <w:szCs w:val="24"/>
          <w:lang w:val="en-GB"/>
        </w:rPr>
        <w:t>признава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социалните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медии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ефективно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средство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ангажиране</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взаимодействие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клиентите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позволява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двупосочна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комуникация</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бърз</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отговор</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желанията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или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забележките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клиентите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Тази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персонализирана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комуникация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създава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възприятие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компанията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спомага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подобряване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цялостния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имидж</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репутация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Споделянето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съдържание</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социалните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медии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също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изпраща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сигнали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търсачките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валидността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целостта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постоянството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 xml:space="preserve"> (Jamil et al., 2021).</w:t>
      </w:r>
    </w:p>
    <w:p w14:paraId="14BA1A31" w14:textId="021BE8C6" w:rsidR="00AB669A" w:rsidRDefault="00F74BB3" w:rsidP="00F74BB3">
      <w:pPr>
        <w:spacing w:line="360" w:lineRule="auto"/>
        <w:ind w:firstLine="708"/>
        <w:jc w:val="both"/>
        <w:rPr>
          <w:rFonts w:ascii="Times New Roman" w:hAnsi="Times New Roman" w:cs="Times New Roman"/>
          <w:sz w:val="24"/>
          <w:szCs w:val="24"/>
          <w:lang w:val="en-GB"/>
        </w:rPr>
      </w:pPr>
      <w:r w:rsidRPr="00F74BB3">
        <w:rPr>
          <w:rFonts w:ascii="Times New Roman" w:hAnsi="Times New Roman" w:cs="Times New Roman"/>
          <w:sz w:val="24"/>
          <w:szCs w:val="24"/>
          <w:lang w:val="en-GB"/>
        </w:rPr>
        <w:t xml:space="preserve">Castrol </w:t>
      </w:r>
      <w:proofErr w:type="spellStart"/>
      <w:r w:rsidRPr="00F74BB3">
        <w:rPr>
          <w:rFonts w:ascii="Times New Roman" w:hAnsi="Times New Roman" w:cs="Times New Roman"/>
          <w:sz w:val="24"/>
          <w:szCs w:val="24"/>
          <w:lang w:val="en-GB"/>
        </w:rPr>
        <w:t>продължава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следва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тенденцията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използване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дигитални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платформи</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послания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обръщат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емоциите</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ценностите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тяхната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следващите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маркетингови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През</w:t>
      </w:r>
      <w:proofErr w:type="spellEnd"/>
      <w:r w:rsidRPr="00F74BB3">
        <w:rPr>
          <w:rFonts w:ascii="Times New Roman" w:hAnsi="Times New Roman" w:cs="Times New Roman"/>
          <w:sz w:val="24"/>
          <w:szCs w:val="24"/>
          <w:lang w:val="en-GB"/>
        </w:rPr>
        <w:t xml:space="preserve"> 2018 г. </w:t>
      </w:r>
      <w:proofErr w:type="spellStart"/>
      <w:r w:rsidRPr="00F74BB3">
        <w:rPr>
          <w:rFonts w:ascii="Times New Roman" w:hAnsi="Times New Roman" w:cs="Times New Roman"/>
          <w:sz w:val="24"/>
          <w:szCs w:val="24"/>
          <w:lang w:val="en-GB"/>
        </w:rPr>
        <w:t>компанията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стартира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телевизионна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озаглавена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proofErr w:type="gramStart"/>
      <w:r w:rsidRPr="00F74BB3">
        <w:rPr>
          <w:rFonts w:ascii="Times New Roman" w:hAnsi="Times New Roman" w:cs="Times New Roman"/>
          <w:sz w:val="24"/>
          <w:szCs w:val="24"/>
          <w:lang w:val="en-GB"/>
        </w:rPr>
        <w:t>ценното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като</w:t>
      </w:r>
      <w:proofErr w:type="spellEnd"/>
      <w:proofErr w:type="gram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част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маркетинговата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програма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Плаж</w:t>
      </w:r>
      <w:proofErr w:type="spellEnd"/>
      <w:r w:rsidRPr="00F74BB3">
        <w:rPr>
          <w:rFonts w:ascii="Times New Roman" w:hAnsi="Times New Roman" w:cs="Times New Roman"/>
          <w:sz w:val="24"/>
          <w:szCs w:val="24"/>
          <w:lang w:val="en-GB"/>
        </w:rPr>
        <w:t xml:space="preserve">“ (Castrol, 2018).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е </w:t>
      </w:r>
      <w:proofErr w:type="spellStart"/>
      <w:r w:rsidRPr="00F74BB3">
        <w:rPr>
          <w:rFonts w:ascii="Times New Roman" w:hAnsi="Times New Roman" w:cs="Times New Roman"/>
          <w:sz w:val="24"/>
          <w:szCs w:val="24"/>
          <w:lang w:val="en-GB"/>
        </w:rPr>
        <w:t>съсредоточена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около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прозрението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потребителите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това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е </w:t>
      </w:r>
      <w:proofErr w:type="spellStart"/>
      <w:proofErr w:type="gramStart"/>
      <w:r w:rsidRPr="00F74BB3">
        <w:rPr>
          <w:rFonts w:ascii="Times New Roman" w:hAnsi="Times New Roman" w:cs="Times New Roman"/>
          <w:sz w:val="24"/>
          <w:szCs w:val="24"/>
          <w:lang w:val="en-GB"/>
        </w:rPr>
        <w:t>ценно</w:t>
      </w:r>
      <w:proofErr w:type="spellEnd"/>
      <w:r w:rsidRPr="00F74BB3">
        <w:rPr>
          <w:rFonts w:ascii="Times New Roman" w:hAnsi="Times New Roman" w:cs="Times New Roman"/>
          <w:sz w:val="24"/>
          <w:szCs w:val="24"/>
          <w:lang w:val="en-GB"/>
        </w:rPr>
        <w:t>“</w:t>
      </w:r>
      <w:proofErr w:type="gram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е в </w:t>
      </w:r>
      <w:proofErr w:type="spellStart"/>
      <w:r w:rsidRPr="00F74BB3">
        <w:rPr>
          <w:rFonts w:ascii="Times New Roman" w:hAnsi="Times New Roman" w:cs="Times New Roman"/>
          <w:sz w:val="24"/>
          <w:szCs w:val="24"/>
          <w:lang w:val="en-GB"/>
        </w:rPr>
        <w:t>съответствие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вярванията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ценностите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по-младата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която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стреми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окаже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въздействие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Тридесет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секундното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видео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включва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мотористи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само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карат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велосипедите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забавление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но</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използват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иновативно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устройство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почистване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плажа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фиг</w:t>
      </w:r>
      <w:proofErr w:type="spellEnd"/>
      <w:r w:rsidRPr="00F74BB3">
        <w:rPr>
          <w:rFonts w:ascii="Times New Roman" w:hAnsi="Times New Roman" w:cs="Times New Roman"/>
          <w:sz w:val="24"/>
          <w:szCs w:val="24"/>
          <w:lang w:val="en-GB"/>
        </w:rPr>
        <w:t>. 4).</w:t>
      </w:r>
    </w:p>
    <w:p w14:paraId="03BDB0A0" w14:textId="0E44DA2E" w:rsidR="00F74BB3" w:rsidRDefault="00F74BB3" w:rsidP="00F74BB3">
      <w:pPr>
        <w:spacing w:line="360" w:lineRule="auto"/>
        <w:ind w:firstLine="708"/>
        <w:jc w:val="center"/>
        <w:rPr>
          <w:rFonts w:ascii="Times New Roman" w:hAnsi="Times New Roman" w:cs="Times New Roman"/>
          <w:sz w:val="24"/>
          <w:szCs w:val="24"/>
          <w:lang w:val="en-GB"/>
        </w:rPr>
      </w:pPr>
      <w:r w:rsidRPr="00F74BB3">
        <w:rPr>
          <w:rFonts w:ascii="Arial" w:eastAsia="Calibri" w:hAnsi="Arial" w:cs="Arial"/>
          <w:noProof/>
          <w:sz w:val="24"/>
          <w:szCs w:val="24"/>
          <w:lang w:val="en-IE" w:eastAsia="en-US"/>
        </w:rPr>
        <w:lastRenderedPageBreak/>
        <w:drawing>
          <wp:inline distT="0" distB="0" distL="0" distR="0" wp14:anchorId="261B1540" wp14:editId="780B0ABE">
            <wp:extent cx="4892040" cy="2964180"/>
            <wp:effectExtent l="0" t="0" r="3810" b="7620"/>
            <wp:docPr id="4" name="Picture 4" descr="Castrol Activ unveils its new ad campaign focused on 'Protecting what is  precious', ET BrandEqu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rol Activ unveils its new ad campaign focused on 'Protecting what is  precious', ET BrandEqu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2040" cy="2964180"/>
                    </a:xfrm>
                    <a:prstGeom prst="rect">
                      <a:avLst/>
                    </a:prstGeom>
                    <a:noFill/>
                    <a:ln>
                      <a:noFill/>
                    </a:ln>
                  </pic:spPr>
                </pic:pic>
              </a:graphicData>
            </a:graphic>
          </wp:inline>
        </w:drawing>
      </w:r>
    </w:p>
    <w:p w14:paraId="121E782C" w14:textId="77777777" w:rsidR="00F74BB3" w:rsidRPr="00F74BB3" w:rsidRDefault="00F74BB3" w:rsidP="00F74BB3">
      <w:pPr>
        <w:spacing w:line="360" w:lineRule="auto"/>
        <w:ind w:firstLine="708"/>
        <w:jc w:val="center"/>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Фигура</w:t>
      </w:r>
      <w:proofErr w:type="spellEnd"/>
      <w:r w:rsidRPr="00F74BB3">
        <w:rPr>
          <w:rFonts w:ascii="Times New Roman" w:hAnsi="Times New Roman" w:cs="Times New Roman"/>
          <w:sz w:val="24"/>
          <w:szCs w:val="24"/>
          <w:lang w:val="en-GB"/>
        </w:rPr>
        <w:t xml:space="preserve"> 4.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Protecting What is Precious""</w:t>
      </w:r>
    </w:p>
    <w:p w14:paraId="0272E278" w14:textId="5D14FB7C" w:rsidR="00F74BB3" w:rsidRDefault="00F74BB3" w:rsidP="00F74BB3">
      <w:pPr>
        <w:spacing w:line="360" w:lineRule="auto"/>
        <w:ind w:firstLine="708"/>
        <w:jc w:val="center"/>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Източник</w:t>
      </w:r>
      <w:proofErr w:type="spellEnd"/>
      <w:r w:rsidRPr="00F74BB3">
        <w:rPr>
          <w:rFonts w:ascii="Times New Roman" w:hAnsi="Times New Roman" w:cs="Times New Roman"/>
          <w:sz w:val="24"/>
          <w:szCs w:val="24"/>
          <w:lang w:val="en-GB"/>
        </w:rPr>
        <w:t xml:space="preserve">: </w:t>
      </w:r>
      <w:hyperlink r:id="rId14" w:history="1">
        <w:r w:rsidRPr="001A404E">
          <w:rPr>
            <w:rStyle w:val="Hyperlink"/>
            <w:rFonts w:ascii="Times New Roman" w:hAnsi="Times New Roman" w:cs="Times New Roman"/>
            <w:sz w:val="24"/>
            <w:szCs w:val="24"/>
            <w:lang w:val="en-GB"/>
          </w:rPr>
          <w:t>https://brandequity.economictimes.indiatimes.com/news/advertising/castrol-activ-unveils-new-tv-campaign-focused-on-protecting-what-is-precious/62901752</w:t>
        </w:r>
      </w:hyperlink>
    </w:p>
    <w:p w14:paraId="73E9277E" w14:textId="77777777" w:rsidR="00F74BB3" w:rsidRPr="00F74BB3" w:rsidRDefault="00F74BB3" w:rsidP="00F74BB3">
      <w:pPr>
        <w:spacing w:line="360" w:lineRule="auto"/>
        <w:ind w:firstLine="708"/>
        <w:jc w:val="both"/>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Посланието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е „</w:t>
      </w:r>
      <w:proofErr w:type="spellStart"/>
      <w:r w:rsidRPr="00F74BB3">
        <w:rPr>
          <w:rFonts w:ascii="Times New Roman" w:hAnsi="Times New Roman" w:cs="Times New Roman"/>
          <w:sz w:val="24"/>
          <w:szCs w:val="24"/>
          <w:lang w:val="en-GB"/>
        </w:rPr>
        <w:t>Бъдете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промяната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която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искате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proofErr w:type="gramStart"/>
      <w:r w:rsidRPr="00F74BB3">
        <w:rPr>
          <w:rFonts w:ascii="Times New Roman" w:hAnsi="Times New Roman" w:cs="Times New Roman"/>
          <w:sz w:val="24"/>
          <w:szCs w:val="24"/>
          <w:lang w:val="en-GB"/>
        </w:rPr>
        <w:t>видите</w:t>
      </w:r>
      <w:proofErr w:type="spellEnd"/>
      <w:r w:rsidRPr="00F74BB3">
        <w:rPr>
          <w:rFonts w:ascii="Times New Roman" w:hAnsi="Times New Roman" w:cs="Times New Roman"/>
          <w:sz w:val="24"/>
          <w:szCs w:val="24"/>
          <w:lang w:val="en-GB"/>
        </w:rPr>
        <w:t>“</w:t>
      </w:r>
      <w:proofErr w:type="gram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насърчавайки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зрителите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предприемат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действия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Видеото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завършва</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думите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защитим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бъдещето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сме</w:t>
      </w:r>
      <w:proofErr w:type="spellEnd"/>
      <w:r w:rsidRPr="00F74BB3">
        <w:rPr>
          <w:rFonts w:ascii="Times New Roman" w:hAnsi="Times New Roman" w:cs="Times New Roman"/>
          <w:sz w:val="24"/>
          <w:szCs w:val="24"/>
          <w:lang w:val="en-GB"/>
        </w:rPr>
        <w:t xml:space="preserve"> с </w:t>
      </w:r>
      <w:proofErr w:type="spellStart"/>
      <w:proofErr w:type="gramStart"/>
      <w:r w:rsidRPr="00F74BB3">
        <w:rPr>
          <w:rFonts w:ascii="Times New Roman" w:hAnsi="Times New Roman" w:cs="Times New Roman"/>
          <w:sz w:val="24"/>
          <w:szCs w:val="24"/>
          <w:lang w:val="en-GB"/>
        </w:rPr>
        <w:t>вас</w:t>
      </w:r>
      <w:proofErr w:type="spellEnd"/>
      <w:r w:rsidRPr="00F74BB3">
        <w:rPr>
          <w:rFonts w:ascii="Times New Roman" w:hAnsi="Times New Roman" w:cs="Times New Roman"/>
          <w:sz w:val="24"/>
          <w:szCs w:val="24"/>
          <w:lang w:val="en-GB"/>
        </w:rPr>
        <w:t>“</w:t>
      </w:r>
      <w:proofErr w:type="gram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подчертавайки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ангажимента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стимулиране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въздействие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Кедар</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Апте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вицепрезидент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маркетинга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India, </w:t>
      </w:r>
      <w:proofErr w:type="spellStart"/>
      <w:r w:rsidRPr="00F74BB3">
        <w:rPr>
          <w:rFonts w:ascii="Times New Roman" w:hAnsi="Times New Roman" w:cs="Times New Roman"/>
          <w:sz w:val="24"/>
          <w:szCs w:val="24"/>
          <w:lang w:val="en-GB"/>
        </w:rPr>
        <w:t>заяви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цел</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отдаде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почит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онези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защитават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това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е </w:t>
      </w:r>
      <w:proofErr w:type="spellStart"/>
      <w:r w:rsidRPr="00F74BB3">
        <w:rPr>
          <w:rFonts w:ascii="Times New Roman" w:hAnsi="Times New Roman" w:cs="Times New Roman"/>
          <w:sz w:val="24"/>
          <w:szCs w:val="24"/>
          <w:lang w:val="en-GB"/>
        </w:rPr>
        <w:t>ценно</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демонстрира</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Activ</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техен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партньор</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правенето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разлика</w:t>
      </w:r>
      <w:proofErr w:type="spellEnd"/>
      <w:r w:rsidRPr="00F74BB3">
        <w:rPr>
          <w:rFonts w:ascii="Times New Roman" w:hAnsi="Times New Roman" w:cs="Times New Roman"/>
          <w:sz w:val="24"/>
          <w:szCs w:val="24"/>
          <w:lang w:val="en-GB"/>
        </w:rPr>
        <w:t xml:space="preserve"> (Castrol, 2018). </w:t>
      </w:r>
      <w:proofErr w:type="spellStart"/>
      <w:r w:rsidRPr="00F74BB3">
        <w:rPr>
          <w:rFonts w:ascii="Times New Roman" w:hAnsi="Times New Roman" w:cs="Times New Roman"/>
          <w:sz w:val="24"/>
          <w:szCs w:val="24"/>
          <w:lang w:val="en-GB"/>
        </w:rPr>
        <w:t>Главният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креативен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директор</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Сукеш</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Наяк</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добавя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разказва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завладяваща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история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група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мотоциклетисти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заемат</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помощта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плажа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съобразява</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ценностите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хора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събират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направят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разлика</w:t>
      </w:r>
      <w:proofErr w:type="spellEnd"/>
      <w:r w:rsidRPr="00F74BB3">
        <w:rPr>
          <w:rFonts w:ascii="Times New Roman" w:hAnsi="Times New Roman" w:cs="Times New Roman"/>
          <w:sz w:val="24"/>
          <w:szCs w:val="24"/>
          <w:lang w:val="en-GB"/>
        </w:rPr>
        <w:t xml:space="preserve"> (</w:t>
      </w:r>
      <w:proofErr w:type="gramStart"/>
      <w:r w:rsidRPr="00F74BB3">
        <w:rPr>
          <w:rFonts w:ascii="Times New Roman" w:hAnsi="Times New Roman" w:cs="Times New Roman"/>
          <w:sz w:val="24"/>
          <w:szCs w:val="24"/>
          <w:lang w:val="en-GB"/>
        </w:rPr>
        <w:t>Castrol ,</w:t>
      </w:r>
      <w:proofErr w:type="gramEnd"/>
      <w:r w:rsidRPr="00F74BB3">
        <w:rPr>
          <w:rFonts w:ascii="Times New Roman" w:hAnsi="Times New Roman" w:cs="Times New Roman"/>
          <w:sz w:val="24"/>
          <w:szCs w:val="24"/>
          <w:lang w:val="en-GB"/>
        </w:rPr>
        <w:t xml:space="preserve"> 2018).</w:t>
      </w:r>
    </w:p>
    <w:p w14:paraId="588E12CA" w14:textId="6D978989" w:rsidR="00F74BB3" w:rsidRDefault="00F74BB3" w:rsidP="00F74BB3">
      <w:pPr>
        <w:spacing w:line="360" w:lineRule="auto"/>
        <w:ind w:firstLine="708"/>
        <w:jc w:val="both"/>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Рекламната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използва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директно</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запомнящо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послание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избягва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претоварването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аудиторията</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отличава</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изискан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дизайн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предполагащ</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целева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интелигентни</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отговорни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личности</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тази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отново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подчертава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преминаването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ориентирано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ориентирано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рекламиране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Докато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ориентираната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фокусира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lastRenderedPageBreak/>
        <w:t>върху</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подчертаването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специфичните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качества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даден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често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едностранен</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преувеличен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начин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ориентираната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преформулира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посланията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чрез</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нематериални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потребителите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престиж</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популярност</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привлекателност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Тези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нематериални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пряко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свързани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със</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самия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продукт</w:t>
      </w:r>
      <w:proofErr w:type="spellEnd"/>
      <w:r w:rsidRPr="00F74BB3">
        <w:rPr>
          <w:rFonts w:ascii="Times New Roman" w:hAnsi="Times New Roman" w:cs="Times New Roman"/>
          <w:sz w:val="24"/>
          <w:szCs w:val="24"/>
          <w:lang w:val="en-GB"/>
        </w:rPr>
        <w:t xml:space="preserve">, а </w:t>
      </w:r>
      <w:proofErr w:type="spellStart"/>
      <w:r w:rsidRPr="00F74BB3">
        <w:rPr>
          <w:rFonts w:ascii="Times New Roman" w:hAnsi="Times New Roman" w:cs="Times New Roman"/>
          <w:sz w:val="24"/>
          <w:szCs w:val="24"/>
          <w:lang w:val="en-GB"/>
        </w:rPr>
        <w:t>по-скоро</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нагласите</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емоционалните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импулси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потребителите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техните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мечти</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фантазии</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съответствие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тези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идеи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затвърждава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имиджа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своите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масла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избор</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отговорни</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интелигентни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потребители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водят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пълноценен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живот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Това</w:t>
      </w:r>
      <w:proofErr w:type="spellEnd"/>
      <w:r w:rsidRPr="00F74BB3">
        <w:rPr>
          <w:rFonts w:ascii="Times New Roman" w:hAnsi="Times New Roman" w:cs="Times New Roman"/>
          <w:sz w:val="24"/>
          <w:szCs w:val="24"/>
          <w:lang w:val="en-GB"/>
        </w:rPr>
        <w:t xml:space="preserve"> е в </w:t>
      </w:r>
      <w:proofErr w:type="spellStart"/>
      <w:r w:rsidRPr="00F74BB3">
        <w:rPr>
          <w:rFonts w:ascii="Times New Roman" w:hAnsi="Times New Roman" w:cs="Times New Roman"/>
          <w:sz w:val="24"/>
          <w:szCs w:val="24"/>
          <w:lang w:val="en-GB"/>
        </w:rPr>
        <w:t>съответствие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твърдението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Kapferer</w:t>
      </w:r>
      <w:proofErr w:type="spellEnd"/>
      <w:r w:rsidRPr="00F74BB3">
        <w:rPr>
          <w:rFonts w:ascii="Times New Roman" w:hAnsi="Times New Roman" w:cs="Times New Roman"/>
          <w:sz w:val="24"/>
          <w:szCs w:val="24"/>
          <w:lang w:val="en-GB"/>
        </w:rPr>
        <w:t xml:space="preserve"> (1986), </w:t>
      </w:r>
      <w:proofErr w:type="spellStart"/>
      <w:r w:rsidRPr="00F74BB3">
        <w:rPr>
          <w:rFonts w:ascii="Times New Roman" w:hAnsi="Times New Roman" w:cs="Times New Roman"/>
          <w:sz w:val="24"/>
          <w:szCs w:val="24"/>
          <w:lang w:val="en-GB"/>
        </w:rPr>
        <w:t>че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представлява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идеята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уникалност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разпознаваемост</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очаквано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качество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стр</w:t>
      </w:r>
      <w:proofErr w:type="spellEnd"/>
      <w:r w:rsidRPr="00F74BB3">
        <w:rPr>
          <w:rFonts w:ascii="Times New Roman" w:hAnsi="Times New Roman" w:cs="Times New Roman"/>
          <w:sz w:val="24"/>
          <w:szCs w:val="24"/>
          <w:lang w:val="en-GB"/>
        </w:rPr>
        <w:t xml:space="preserve">. 12) и </w:t>
      </w:r>
      <w:proofErr w:type="spellStart"/>
      <w:r w:rsidRPr="00F74BB3">
        <w:rPr>
          <w:rFonts w:ascii="Times New Roman" w:hAnsi="Times New Roman" w:cs="Times New Roman"/>
          <w:sz w:val="24"/>
          <w:szCs w:val="24"/>
          <w:lang w:val="en-GB"/>
        </w:rPr>
        <w:t>демонстрира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как</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Castrol е в </w:t>
      </w:r>
      <w:proofErr w:type="spellStart"/>
      <w:r w:rsidRPr="00F74BB3">
        <w:rPr>
          <w:rFonts w:ascii="Times New Roman" w:hAnsi="Times New Roman" w:cs="Times New Roman"/>
          <w:sz w:val="24"/>
          <w:szCs w:val="24"/>
          <w:lang w:val="en-GB"/>
        </w:rPr>
        <w:t>съответствие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процеса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създаване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силен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имидж</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w:t>
      </w:r>
    </w:p>
    <w:p w14:paraId="69842D6D" w14:textId="51907C2A" w:rsidR="00F74BB3" w:rsidRDefault="00F74BB3" w:rsidP="00F74BB3">
      <w:pPr>
        <w:spacing w:line="360" w:lineRule="auto"/>
        <w:ind w:firstLine="708"/>
        <w:jc w:val="both"/>
        <w:rPr>
          <w:rFonts w:ascii="Times New Roman" w:hAnsi="Times New Roman" w:cs="Times New Roman"/>
          <w:sz w:val="24"/>
          <w:szCs w:val="24"/>
          <w:lang w:val="en-GB"/>
        </w:rPr>
      </w:pPr>
      <w:proofErr w:type="spellStart"/>
      <w:r w:rsidRPr="00F74BB3">
        <w:rPr>
          <w:rFonts w:ascii="Times New Roman" w:hAnsi="Times New Roman" w:cs="Times New Roman"/>
          <w:sz w:val="24"/>
          <w:szCs w:val="24"/>
          <w:lang w:val="en-GB"/>
        </w:rPr>
        <w:t>По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подобен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начин</w:t>
      </w:r>
      <w:proofErr w:type="spellEnd"/>
      <w:r w:rsidRPr="00F74BB3">
        <w:rPr>
          <w:rFonts w:ascii="Times New Roman" w:hAnsi="Times New Roman" w:cs="Times New Roman"/>
          <w:sz w:val="24"/>
          <w:szCs w:val="24"/>
          <w:lang w:val="en-GB"/>
        </w:rPr>
        <w:t xml:space="preserve"> Castrol </w:t>
      </w:r>
      <w:proofErr w:type="spellStart"/>
      <w:r w:rsidRPr="00F74BB3">
        <w:rPr>
          <w:rFonts w:ascii="Times New Roman" w:hAnsi="Times New Roman" w:cs="Times New Roman"/>
          <w:sz w:val="24"/>
          <w:szCs w:val="24"/>
          <w:lang w:val="en-GB"/>
        </w:rPr>
        <w:t>продължава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своя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ориентиран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аудиторията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рекламен</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подход</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#NonStopDemocracy, </w:t>
      </w:r>
      <w:proofErr w:type="spellStart"/>
      <w:r w:rsidRPr="00F74BB3">
        <w:rPr>
          <w:rFonts w:ascii="Times New Roman" w:hAnsi="Times New Roman" w:cs="Times New Roman"/>
          <w:sz w:val="24"/>
          <w:szCs w:val="24"/>
          <w:lang w:val="en-GB"/>
        </w:rPr>
        <w:t>стартирана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през</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февруари</w:t>
      </w:r>
      <w:proofErr w:type="spellEnd"/>
      <w:r w:rsidRPr="00F74BB3">
        <w:rPr>
          <w:rFonts w:ascii="Times New Roman" w:hAnsi="Times New Roman" w:cs="Times New Roman"/>
          <w:sz w:val="24"/>
          <w:szCs w:val="24"/>
          <w:lang w:val="en-GB"/>
        </w:rPr>
        <w:t xml:space="preserve"> 2019 г. (Castrol </w:t>
      </w:r>
      <w:proofErr w:type="spellStart"/>
      <w:r w:rsidRPr="00F74BB3">
        <w:rPr>
          <w:rFonts w:ascii="Times New Roman" w:hAnsi="Times New Roman" w:cs="Times New Roman"/>
          <w:sz w:val="24"/>
          <w:szCs w:val="24"/>
          <w:lang w:val="en-GB"/>
        </w:rPr>
        <w:t>Activ</w:t>
      </w:r>
      <w:proofErr w:type="spellEnd"/>
      <w:r w:rsidRPr="00F74BB3">
        <w:rPr>
          <w:rFonts w:ascii="Times New Roman" w:hAnsi="Times New Roman" w:cs="Times New Roman"/>
          <w:sz w:val="24"/>
          <w:szCs w:val="24"/>
          <w:lang w:val="en-GB"/>
        </w:rPr>
        <w:t xml:space="preserve">, 2019).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е в </w:t>
      </w:r>
      <w:proofErr w:type="spellStart"/>
      <w:r w:rsidRPr="00F74BB3">
        <w:rPr>
          <w:rFonts w:ascii="Times New Roman" w:hAnsi="Times New Roman" w:cs="Times New Roman"/>
          <w:sz w:val="24"/>
          <w:szCs w:val="24"/>
          <w:lang w:val="en-GB"/>
        </w:rPr>
        <w:t>съответствие</w:t>
      </w:r>
      <w:proofErr w:type="spellEnd"/>
      <w:r w:rsidRPr="00F74BB3">
        <w:rPr>
          <w:rFonts w:ascii="Times New Roman" w:hAnsi="Times New Roman" w:cs="Times New Roman"/>
          <w:sz w:val="24"/>
          <w:szCs w:val="24"/>
          <w:lang w:val="en-GB"/>
        </w:rPr>
        <w:t xml:space="preserve"> с </w:t>
      </w:r>
      <w:proofErr w:type="spellStart"/>
      <w:r w:rsidRPr="00F74BB3">
        <w:rPr>
          <w:rFonts w:ascii="Times New Roman" w:hAnsi="Times New Roman" w:cs="Times New Roman"/>
          <w:sz w:val="24"/>
          <w:szCs w:val="24"/>
          <w:lang w:val="en-GB"/>
        </w:rPr>
        <w:t>мотото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марката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Защитете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това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което</w:t>
      </w:r>
      <w:proofErr w:type="spellEnd"/>
      <w:r w:rsidRPr="00F74BB3">
        <w:rPr>
          <w:rFonts w:ascii="Times New Roman" w:hAnsi="Times New Roman" w:cs="Times New Roman"/>
          <w:sz w:val="24"/>
          <w:szCs w:val="24"/>
          <w:lang w:val="en-GB"/>
        </w:rPr>
        <w:t xml:space="preserve"> </w:t>
      </w:r>
      <w:proofErr w:type="spellStart"/>
      <w:proofErr w:type="gramStart"/>
      <w:r w:rsidRPr="00F74BB3">
        <w:rPr>
          <w:rFonts w:ascii="Times New Roman" w:hAnsi="Times New Roman" w:cs="Times New Roman"/>
          <w:sz w:val="24"/>
          <w:szCs w:val="24"/>
          <w:lang w:val="en-GB"/>
        </w:rPr>
        <w:t>обичате</w:t>
      </w:r>
      <w:proofErr w:type="spellEnd"/>
      <w:r w:rsidRPr="00F74BB3">
        <w:rPr>
          <w:rFonts w:ascii="Times New Roman" w:hAnsi="Times New Roman" w:cs="Times New Roman"/>
          <w:sz w:val="24"/>
          <w:szCs w:val="24"/>
          <w:lang w:val="en-GB"/>
        </w:rPr>
        <w:t>“ и</w:t>
      </w:r>
      <w:proofErr w:type="gramEnd"/>
      <w:r w:rsidRPr="00F74BB3">
        <w:rPr>
          <w:rFonts w:ascii="Times New Roman" w:hAnsi="Times New Roman" w:cs="Times New Roman"/>
          <w:sz w:val="24"/>
          <w:szCs w:val="24"/>
          <w:lang w:val="en-GB"/>
        </w:rPr>
        <w:t xml:space="preserve"> е </w:t>
      </w:r>
      <w:proofErr w:type="spellStart"/>
      <w:r w:rsidRPr="00F74BB3">
        <w:rPr>
          <w:rFonts w:ascii="Times New Roman" w:hAnsi="Times New Roman" w:cs="Times New Roman"/>
          <w:sz w:val="24"/>
          <w:szCs w:val="24"/>
          <w:lang w:val="en-GB"/>
        </w:rPr>
        <w:t>насочена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към</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индийска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публика</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очакване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общите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избори</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Индия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Кампанията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насърчава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хора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заведат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някого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избирателната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кабина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гласуват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отразявайки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ценностите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съвременните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младежи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имат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цел</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доведат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положителна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промяна</w:t>
      </w:r>
      <w:proofErr w:type="spellEnd"/>
      <w:r w:rsidRPr="00F74BB3">
        <w:rPr>
          <w:rFonts w:ascii="Times New Roman" w:hAnsi="Times New Roman" w:cs="Times New Roman"/>
          <w:sz w:val="24"/>
          <w:szCs w:val="24"/>
          <w:lang w:val="en-GB"/>
        </w:rPr>
        <w:t xml:space="preserve"> в </w:t>
      </w:r>
      <w:proofErr w:type="spellStart"/>
      <w:r w:rsidRPr="00F74BB3">
        <w:rPr>
          <w:rFonts w:ascii="Times New Roman" w:hAnsi="Times New Roman" w:cs="Times New Roman"/>
          <w:sz w:val="24"/>
          <w:szCs w:val="24"/>
          <w:lang w:val="en-GB"/>
        </w:rPr>
        <w:t>обществото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Видеото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показва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млади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мотористи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които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карат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своите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защитени</w:t>
      </w:r>
      <w:proofErr w:type="spellEnd"/>
      <w:r w:rsidRPr="00F74BB3">
        <w:rPr>
          <w:rFonts w:ascii="Times New Roman" w:hAnsi="Times New Roman" w:cs="Times New Roman"/>
          <w:sz w:val="24"/>
          <w:szCs w:val="24"/>
          <w:lang w:val="en-GB"/>
        </w:rPr>
        <w:t xml:space="preserve"> с Castrol </w:t>
      </w:r>
      <w:proofErr w:type="spellStart"/>
      <w:r w:rsidRPr="00F74BB3">
        <w:rPr>
          <w:rFonts w:ascii="Times New Roman" w:hAnsi="Times New Roman" w:cs="Times New Roman"/>
          <w:sz w:val="24"/>
          <w:szCs w:val="24"/>
          <w:lang w:val="en-GB"/>
        </w:rPr>
        <w:t>Activ</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мотоциклети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при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неблагоприятни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метеорологични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условия</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посетят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домакинствата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подканят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възрастните</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гласуват</w:t>
      </w:r>
      <w:proofErr w:type="spellEnd"/>
      <w:r w:rsidRPr="00F74BB3">
        <w:rPr>
          <w:rFonts w:ascii="Times New Roman" w:hAnsi="Times New Roman" w:cs="Times New Roman"/>
          <w:sz w:val="24"/>
          <w:szCs w:val="24"/>
          <w:lang w:val="en-GB"/>
        </w:rPr>
        <w:t xml:space="preserve"> и </w:t>
      </w:r>
      <w:proofErr w:type="spellStart"/>
      <w:r w:rsidRPr="00F74BB3">
        <w:rPr>
          <w:rFonts w:ascii="Times New Roman" w:hAnsi="Times New Roman" w:cs="Times New Roman"/>
          <w:sz w:val="24"/>
          <w:szCs w:val="24"/>
          <w:lang w:val="en-GB"/>
        </w:rPr>
        <w:t>да</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ги</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закарат</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до</w:t>
      </w:r>
      <w:proofErr w:type="spellEnd"/>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избирател</w:t>
      </w:r>
      <w:proofErr w:type="spellEnd"/>
      <w:r w:rsidR="0031422C">
        <w:rPr>
          <w:rFonts w:ascii="Times New Roman" w:hAnsi="Times New Roman" w:cs="Times New Roman"/>
          <w:sz w:val="24"/>
          <w:szCs w:val="24"/>
        </w:rPr>
        <w:t>ните урни</w:t>
      </w:r>
      <w:r w:rsidRPr="00F74BB3">
        <w:rPr>
          <w:rFonts w:ascii="Times New Roman" w:hAnsi="Times New Roman" w:cs="Times New Roman"/>
          <w:sz w:val="24"/>
          <w:szCs w:val="24"/>
          <w:lang w:val="en-GB"/>
        </w:rPr>
        <w:t xml:space="preserve"> (</w:t>
      </w:r>
      <w:proofErr w:type="spellStart"/>
      <w:r w:rsidRPr="00F74BB3">
        <w:rPr>
          <w:rFonts w:ascii="Times New Roman" w:hAnsi="Times New Roman" w:cs="Times New Roman"/>
          <w:sz w:val="24"/>
          <w:szCs w:val="24"/>
          <w:lang w:val="en-GB"/>
        </w:rPr>
        <w:t>фиг</w:t>
      </w:r>
      <w:proofErr w:type="spellEnd"/>
      <w:r w:rsidRPr="00F74BB3">
        <w:rPr>
          <w:rFonts w:ascii="Times New Roman" w:hAnsi="Times New Roman" w:cs="Times New Roman"/>
          <w:sz w:val="24"/>
          <w:szCs w:val="24"/>
          <w:lang w:val="en-GB"/>
        </w:rPr>
        <w:t>.</w:t>
      </w:r>
      <w:r w:rsidR="0031422C">
        <w:rPr>
          <w:rFonts w:ascii="Times New Roman" w:hAnsi="Times New Roman" w:cs="Times New Roman"/>
          <w:sz w:val="24"/>
          <w:szCs w:val="24"/>
        </w:rPr>
        <w:t>5</w:t>
      </w:r>
      <w:r w:rsidRPr="00F74BB3">
        <w:rPr>
          <w:rFonts w:ascii="Times New Roman" w:hAnsi="Times New Roman" w:cs="Times New Roman"/>
          <w:sz w:val="24"/>
          <w:szCs w:val="24"/>
          <w:lang w:val="en-GB"/>
        </w:rPr>
        <w:t>).</w:t>
      </w:r>
    </w:p>
    <w:p w14:paraId="2EF84661" w14:textId="48BFD445" w:rsidR="0031422C" w:rsidRDefault="0031422C" w:rsidP="0031422C">
      <w:pPr>
        <w:spacing w:line="360" w:lineRule="auto"/>
        <w:ind w:firstLine="708"/>
        <w:jc w:val="center"/>
        <w:rPr>
          <w:rFonts w:ascii="Times New Roman" w:hAnsi="Times New Roman" w:cs="Times New Roman"/>
          <w:sz w:val="24"/>
          <w:szCs w:val="24"/>
          <w:lang w:val="en-GB"/>
        </w:rPr>
      </w:pPr>
      <w:r w:rsidRPr="0031422C">
        <w:rPr>
          <w:rFonts w:ascii="Calibri" w:eastAsia="Calibri" w:hAnsi="Calibri" w:cs="Times New Roman"/>
          <w:noProof/>
          <w:lang w:val="en-IE" w:eastAsia="en-US"/>
        </w:rPr>
        <w:lastRenderedPageBreak/>
        <w:drawing>
          <wp:inline distT="0" distB="0" distL="0" distR="0" wp14:anchorId="269FFEA8" wp14:editId="62F92F6C">
            <wp:extent cx="5288280" cy="35947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280" cy="3594735"/>
                    </a:xfrm>
                    <a:prstGeom prst="rect">
                      <a:avLst/>
                    </a:prstGeom>
                    <a:noFill/>
                    <a:ln>
                      <a:noFill/>
                    </a:ln>
                  </pic:spPr>
                </pic:pic>
              </a:graphicData>
            </a:graphic>
          </wp:inline>
        </w:drawing>
      </w:r>
    </w:p>
    <w:p w14:paraId="54B41664" w14:textId="77777777" w:rsidR="0031422C" w:rsidRPr="0031422C" w:rsidRDefault="0031422C" w:rsidP="0031422C">
      <w:pPr>
        <w:spacing w:line="360" w:lineRule="auto"/>
        <w:ind w:firstLine="708"/>
        <w:jc w:val="center"/>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t>Фигура</w:t>
      </w:r>
      <w:proofErr w:type="spellEnd"/>
      <w:r w:rsidRPr="0031422C">
        <w:rPr>
          <w:rFonts w:ascii="Times New Roman" w:hAnsi="Times New Roman" w:cs="Times New Roman"/>
          <w:sz w:val="24"/>
          <w:szCs w:val="24"/>
          <w:lang w:val="en-GB"/>
        </w:rPr>
        <w:t xml:space="preserve"> 5. </w:t>
      </w:r>
      <w:proofErr w:type="spellStart"/>
      <w:r w:rsidRPr="0031422C">
        <w:rPr>
          <w:rFonts w:ascii="Times New Roman" w:hAnsi="Times New Roman" w:cs="Times New Roman"/>
          <w:sz w:val="24"/>
          <w:szCs w:val="24"/>
          <w:lang w:val="en-GB"/>
        </w:rPr>
        <w:t>Кампанията</w:t>
      </w:r>
      <w:proofErr w:type="spellEnd"/>
      <w:r w:rsidRPr="0031422C">
        <w:rPr>
          <w:rFonts w:ascii="Times New Roman" w:hAnsi="Times New Roman" w:cs="Times New Roman"/>
          <w:sz w:val="24"/>
          <w:szCs w:val="24"/>
          <w:lang w:val="en-GB"/>
        </w:rPr>
        <w:t xml:space="preserve"> #NonStopDemocracy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w:t>
      </w:r>
    </w:p>
    <w:p w14:paraId="023F29BF" w14:textId="681CDE9B" w:rsidR="0031422C" w:rsidRDefault="0031422C" w:rsidP="0031422C">
      <w:pPr>
        <w:spacing w:line="360" w:lineRule="auto"/>
        <w:ind w:firstLine="708"/>
        <w:jc w:val="center"/>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t>Източник</w:t>
      </w:r>
      <w:proofErr w:type="spellEnd"/>
      <w:r w:rsidRPr="0031422C">
        <w:rPr>
          <w:rFonts w:ascii="Times New Roman" w:hAnsi="Times New Roman" w:cs="Times New Roman"/>
          <w:sz w:val="24"/>
          <w:szCs w:val="24"/>
          <w:lang w:val="en-GB"/>
        </w:rPr>
        <w:t xml:space="preserve">: </w:t>
      </w:r>
      <w:hyperlink r:id="rId16" w:history="1">
        <w:r w:rsidRPr="001A404E">
          <w:rPr>
            <w:rStyle w:val="Hyperlink"/>
            <w:rFonts w:ascii="Times New Roman" w:hAnsi="Times New Roman" w:cs="Times New Roman"/>
            <w:sz w:val="24"/>
            <w:szCs w:val="24"/>
            <w:lang w:val="en-GB"/>
          </w:rPr>
          <w:t>https://www.youtube.com/watch?v=EPZpfx--5Gk</w:t>
        </w:r>
      </w:hyperlink>
    </w:p>
    <w:p w14:paraId="2E2E5DCD" w14:textId="73F63FD3" w:rsidR="0031422C" w:rsidRPr="0031422C" w:rsidRDefault="0031422C" w:rsidP="0031422C">
      <w:pPr>
        <w:spacing w:line="360" w:lineRule="auto"/>
        <w:ind w:firstLine="708"/>
        <w:jc w:val="both"/>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t>Вицепрезидентът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Индия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Кедар</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Апте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обяснява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признава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почита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младите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хора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които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искат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стимулират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положителна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промяна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Activ</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служи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техен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надежден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партньор</w:t>
      </w:r>
      <w:proofErr w:type="spellEnd"/>
      <w:r w:rsidRPr="0031422C">
        <w:rPr>
          <w:rFonts w:ascii="Times New Roman" w:hAnsi="Times New Roman" w:cs="Times New Roman"/>
          <w:sz w:val="24"/>
          <w:szCs w:val="24"/>
          <w:lang w:val="en-GB"/>
        </w:rPr>
        <w:t xml:space="preserve"> (Castrol, 2019). </w:t>
      </w:r>
      <w:proofErr w:type="spellStart"/>
      <w:r w:rsidRPr="0031422C">
        <w:rPr>
          <w:rFonts w:ascii="Times New Roman" w:hAnsi="Times New Roman" w:cs="Times New Roman"/>
          <w:sz w:val="24"/>
          <w:szCs w:val="24"/>
          <w:lang w:val="en-GB"/>
        </w:rPr>
        <w:t>Това</w:t>
      </w:r>
      <w:proofErr w:type="spellEnd"/>
      <w:r w:rsidRPr="0031422C">
        <w:rPr>
          <w:rFonts w:ascii="Times New Roman" w:hAnsi="Times New Roman" w:cs="Times New Roman"/>
          <w:sz w:val="24"/>
          <w:szCs w:val="24"/>
          <w:lang w:val="en-GB"/>
        </w:rPr>
        <w:t xml:space="preserve"> е в </w:t>
      </w:r>
      <w:proofErr w:type="spellStart"/>
      <w:r w:rsidRPr="0031422C">
        <w:rPr>
          <w:rFonts w:ascii="Times New Roman" w:hAnsi="Times New Roman" w:cs="Times New Roman"/>
          <w:sz w:val="24"/>
          <w:szCs w:val="24"/>
          <w:lang w:val="en-GB"/>
        </w:rPr>
        <w:t>съответствие</w:t>
      </w:r>
      <w:proofErr w:type="spellEnd"/>
      <w:r w:rsidRPr="0031422C">
        <w:rPr>
          <w:rFonts w:ascii="Times New Roman" w:hAnsi="Times New Roman" w:cs="Times New Roman"/>
          <w:sz w:val="24"/>
          <w:szCs w:val="24"/>
          <w:lang w:val="en-GB"/>
        </w:rPr>
        <w:t xml:space="preserve"> с </w:t>
      </w:r>
      <w:proofErr w:type="spellStart"/>
      <w:r w:rsidRPr="0031422C">
        <w:rPr>
          <w:rFonts w:ascii="Times New Roman" w:hAnsi="Times New Roman" w:cs="Times New Roman"/>
          <w:sz w:val="24"/>
          <w:szCs w:val="24"/>
          <w:lang w:val="en-GB"/>
        </w:rPr>
        <w:t>твърдението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Arvidsson</w:t>
      </w:r>
      <w:r>
        <w:rPr>
          <w:rFonts w:ascii="Times New Roman" w:hAnsi="Times New Roman" w:cs="Times New Roman"/>
          <w:sz w:val="24"/>
          <w:szCs w:val="24"/>
          <w:lang w:val="en-GB"/>
        </w:rPr>
        <w:t xml:space="preserve"> (2006)</w:t>
      </w:r>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символичната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природа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добавя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стойност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придава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културно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значение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w:t>
      </w:r>
      <w:proofErr w:type="spellEnd"/>
      <w:r w:rsidRPr="0031422C">
        <w:rPr>
          <w:rFonts w:ascii="Times New Roman" w:hAnsi="Times New Roman" w:cs="Times New Roman"/>
          <w:sz w:val="24"/>
          <w:szCs w:val="24"/>
          <w:lang w:val="en-GB"/>
        </w:rPr>
        <w:t xml:space="preserve">. 12) и </w:t>
      </w:r>
      <w:proofErr w:type="spellStart"/>
      <w:r w:rsidRPr="0031422C">
        <w:rPr>
          <w:rFonts w:ascii="Times New Roman" w:hAnsi="Times New Roman" w:cs="Times New Roman"/>
          <w:sz w:val="24"/>
          <w:szCs w:val="24"/>
          <w:lang w:val="en-GB"/>
        </w:rPr>
        <w:t>демонстрира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как</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е в </w:t>
      </w:r>
      <w:proofErr w:type="spellStart"/>
      <w:r w:rsidRPr="0031422C">
        <w:rPr>
          <w:rFonts w:ascii="Times New Roman" w:hAnsi="Times New Roman" w:cs="Times New Roman"/>
          <w:sz w:val="24"/>
          <w:szCs w:val="24"/>
          <w:lang w:val="en-GB"/>
        </w:rPr>
        <w:t>съответствие</w:t>
      </w:r>
      <w:proofErr w:type="spellEnd"/>
      <w:r w:rsidRPr="0031422C">
        <w:rPr>
          <w:rFonts w:ascii="Times New Roman" w:hAnsi="Times New Roman" w:cs="Times New Roman"/>
          <w:sz w:val="24"/>
          <w:szCs w:val="24"/>
          <w:lang w:val="en-GB"/>
        </w:rPr>
        <w:t xml:space="preserve"> с </w:t>
      </w:r>
      <w:proofErr w:type="spellStart"/>
      <w:r w:rsidRPr="0031422C">
        <w:rPr>
          <w:rFonts w:ascii="Times New Roman" w:hAnsi="Times New Roman" w:cs="Times New Roman"/>
          <w:sz w:val="24"/>
          <w:szCs w:val="24"/>
          <w:lang w:val="en-GB"/>
        </w:rPr>
        <w:t>процеса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създаване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силен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имидж</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марката</w:t>
      </w:r>
      <w:proofErr w:type="spellEnd"/>
      <w:r w:rsidRPr="0031422C">
        <w:rPr>
          <w:rFonts w:ascii="Times New Roman" w:hAnsi="Times New Roman" w:cs="Times New Roman"/>
          <w:sz w:val="24"/>
          <w:szCs w:val="24"/>
          <w:lang w:val="en-GB"/>
        </w:rPr>
        <w:t>.</w:t>
      </w:r>
    </w:p>
    <w:p w14:paraId="43D1540B" w14:textId="77777777" w:rsidR="0031422C" w:rsidRPr="0031422C" w:rsidRDefault="0031422C" w:rsidP="0031422C">
      <w:pPr>
        <w:spacing w:line="360" w:lineRule="auto"/>
        <w:ind w:firstLine="708"/>
        <w:jc w:val="both"/>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t>Кампанията</w:t>
      </w:r>
      <w:proofErr w:type="spellEnd"/>
      <w:r w:rsidRPr="0031422C">
        <w:rPr>
          <w:rFonts w:ascii="Times New Roman" w:hAnsi="Times New Roman" w:cs="Times New Roman"/>
          <w:sz w:val="24"/>
          <w:szCs w:val="24"/>
          <w:lang w:val="en-GB"/>
        </w:rPr>
        <w:t xml:space="preserve"> #NonStopDemocracy е </w:t>
      </w:r>
      <w:proofErr w:type="spellStart"/>
      <w:r w:rsidRPr="0031422C">
        <w:rPr>
          <w:rFonts w:ascii="Times New Roman" w:hAnsi="Times New Roman" w:cs="Times New Roman"/>
          <w:sz w:val="24"/>
          <w:szCs w:val="24"/>
          <w:lang w:val="en-GB"/>
        </w:rPr>
        <w:t>продължение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предишната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видео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марката</w:t>
      </w:r>
      <w:proofErr w:type="spellEnd"/>
      <w:r w:rsidRPr="0031422C">
        <w:rPr>
          <w:rFonts w:ascii="Times New Roman" w:hAnsi="Times New Roman" w:cs="Times New Roman"/>
          <w:sz w:val="24"/>
          <w:szCs w:val="24"/>
          <w:lang w:val="en-GB"/>
        </w:rPr>
        <w:t xml:space="preserve"> Beach </w:t>
      </w:r>
      <w:proofErr w:type="spellStart"/>
      <w:r w:rsidRPr="0031422C">
        <w:rPr>
          <w:rFonts w:ascii="Times New Roman" w:hAnsi="Times New Roman" w:cs="Times New Roman"/>
          <w:sz w:val="24"/>
          <w:szCs w:val="24"/>
          <w:lang w:val="en-GB"/>
        </w:rPr>
        <w:t>през</w:t>
      </w:r>
      <w:proofErr w:type="spellEnd"/>
      <w:r w:rsidRPr="0031422C">
        <w:rPr>
          <w:rFonts w:ascii="Times New Roman" w:hAnsi="Times New Roman" w:cs="Times New Roman"/>
          <w:sz w:val="24"/>
          <w:szCs w:val="24"/>
          <w:lang w:val="en-GB"/>
        </w:rPr>
        <w:t xml:space="preserve"> 2018 г., </w:t>
      </w:r>
      <w:proofErr w:type="spellStart"/>
      <w:r w:rsidRPr="0031422C">
        <w:rPr>
          <w:rFonts w:ascii="Times New Roman" w:hAnsi="Times New Roman" w:cs="Times New Roman"/>
          <w:sz w:val="24"/>
          <w:szCs w:val="24"/>
          <w:lang w:val="en-GB"/>
        </w:rPr>
        <w:t>която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популяризира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национална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почистване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плажовете</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набляга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защитата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което</w:t>
      </w:r>
      <w:proofErr w:type="spellEnd"/>
      <w:r w:rsidRPr="0031422C">
        <w:rPr>
          <w:rFonts w:ascii="Times New Roman" w:hAnsi="Times New Roman" w:cs="Times New Roman"/>
          <w:sz w:val="24"/>
          <w:szCs w:val="24"/>
          <w:lang w:val="en-GB"/>
        </w:rPr>
        <w:t xml:space="preserve"> е </w:t>
      </w:r>
      <w:proofErr w:type="spellStart"/>
      <w:r w:rsidRPr="0031422C">
        <w:rPr>
          <w:rFonts w:ascii="Times New Roman" w:hAnsi="Times New Roman" w:cs="Times New Roman"/>
          <w:sz w:val="24"/>
          <w:szCs w:val="24"/>
          <w:lang w:val="en-GB"/>
        </w:rPr>
        <w:t>ценно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постигане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положителна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промяна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Тези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комуникират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идеята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Activ</w:t>
      </w:r>
      <w:proofErr w:type="spellEnd"/>
      <w:r w:rsidRPr="0031422C">
        <w:rPr>
          <w:rFonts w:ascii="Times New Roman" w:hAnsi="Times New Roman" w:cs="Times New Roman"/>
          <w:sz w:val="24"/>
          <w:szCs w:val="24"/>
          <w:lang w:val="en-GB"/>
        </w:rPr>
        <w:t xml:space="preserve"> е </w:t>
      </w:r>
      <w:proofErr w:type="spellStart"/>
      <w:r w:rsidRPr="0031422C">
        <w:rPr>
          <w:rFonts w:ascii="Times New Roman" w:hAnsi="Times New Roman" w:cs="Times New Roman"/>
          <w:sz w:val="24"/>
          <w:szCs w:val="24"/>
          <w:lang w:val="en-GB"/>
        </w:rPr>
        <w:t>марката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отговорни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хора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които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стремят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положителна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промяна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живеят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пълноценно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затвърждавайки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имиджа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инициатор</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двигател</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такава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промяна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Освен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фокусът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върху</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му</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позволява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използва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положителните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нагласи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обществеността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този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вид</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w:t>
      </w:r>
      <w:proofErr w:type="spellEnd"/>
      <w:r w:rsidRPr="0031422C">
        <w:rPr>
          <w:rFonts w:ascii="Times New Roman" w:hAnsi="Times New Roman" w:cs="Times New Roman"/>
          <w:sz w:val="24"/>
          <w:szCs w:val="24"/>
          <w:lang w:val="en-GB"/>
        </w:rPr>
        <w:t>.</w:t>
      </w:r>
    </w:p>
    <w:p w14:paraId="694246E5" w14:textId="48FB7F3B" w:rsidR="0031422C" w:rsidRDefault="0031422C" w:rsidP="0031422C">
      <w:pPr>
        <w:spacing w:line="360" w:lineRule="auto"/>
        <w:ind w:firstLine="708"/>
        <w:jc w:val="both"/>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lastRenderedPageBreak/>
        <w:t>Проучванията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показват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е </w:t>
      </w:r>
      <w:proofErr w:type="spellStart"/>
      <w:r w:rsidRPr="0031422C">
        <w:rPr>
          <w:rFonts w:ascii="Times New Roman" w:hAnsi="Times New Roman" w:cs="Times New Roman"/>
          <w:sz w:val="24"/>
          <w:szCs w:val="24"/>
          <w:lang w:val="en-GB"/>
        </w:rPr>
        <w:t>много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популярна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сред</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аудиторията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72%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респондентите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смятат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стимулира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гражданското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съзнание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обществото</w:t>
      </w:r>
      <w:proofErr w:type="spellEnd"/>
      <w:r w:rsidRPr="0031422C">
        <w:rPr>
          <w:rFonts w:ascii="Times New Roman" w:hAnsi="Times New Roman" w:cs="Times New Roman"/>
          <w:sz w:val="24"/>
          <w:szCs w:val="24"/>
          <w:lang w:val="en-GB"/>
        </w:rPr>
        <w:t xml:space="preserve"> (Castrol, 2020). </w:t>
      </w:r>
      <w:proofErr w:type="spellStart"/>
      <w:r w:rsidRPr="0031422C">
        <w:rPr>
          <w:rFonts w:ascii="Times New Roman" w:hAnsi="Times New Roman" w:cs="Times New Roman"/>
          <w:sz w:val="24"/>
          <w:szCs w:val="24"/>
          <w:lang w:val="en-GB"/>
        </w:rPr>
        <w:t>Все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пак</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трябва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каже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проучване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проведено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нейна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собствена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може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предизвика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опасения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относно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потенциални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пристрастия</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липса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обективност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възможност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проучването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бъде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проектирано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така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благоприятни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резултати</w:t>
      </w:r>
      <w:proofErr w:type="spellEnd"/>
      <w:r w:rsidRPr="0031422C">
        <w:rPr>
          <w:rFonts w:ascii="Times New Roman" w:hAnsi="Times New Roman" w:cs="Times New Roman"/>
          <w:sz w:val="24"/>
          <w:szCs w:val="24"/>
          <w:lang w:val="en-GB"/>
        </w:rPr>
        <w:t xml:space="preserve">, а </w:t>
      </w:r>
      <w:proofErr w:type="spellStart"/>
      <w:r w:rsidRPr="0031422C">
        <w:rPr>
          <w:rFonts w:ascii="Times New Roman" w:hAnsi="Times New Roman" w:cs="Times New Roman"/>
          <w:sz w:val="24"/>
          <w:szCs w:val="24"/>
          <w:lang w:val="en-GB"/>
        </w:rPr>
        <w:t>извадката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респонденти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бъде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избрана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начин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който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благоприятства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интересите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Следователно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надеждността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подобни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проучвания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може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бъде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поставена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въпрос</w:t>
      </w:r>
      <w:proofErr w:type="spellEnd"/>
      <w:r w:rsidRPr="0031422C">
        <w:rPr>
          <w:rFonts w:ascii="Times New Roman" w:hAnsi="Times New Roman" w:cs="Times New Roman"/>
          <w:sz w:val="24"/>
          <w:szCs w:val="24"/>
          <w:lang w:val="en-GB"/>
        </w:rPr>
        <w:t>.</w:t>
      </w:r>
    </w:p>
    <w:p w14:paraId="734CE4C1" w14:textId="2FAAB5C7" w:rsidR="0031422C" w:rsidRPr="003516B7" w:rsidRDefault="0031422C" w:rsidP="0031422C">
      <w:pPr>
        <w:spacing w:line="360" w:lineRule="auto"/>
        <w:ind w:firstLine="708"/>
        <w:jc w:val="both"/>
        <w:rPr>
          <w:rFonts w:ascii="Times New Roman" w:hAnsi="Times New Roman" w:cs="Times New Roman"/>
          <w:sz w:val="24"/>
          <w:szCs w:val="24"/>
          <w:lang w:val="en-GB"/>
        </w:rPr>
      </w:pPr>
      <w:proofErr w:type="spellStart"/>
      <w:r w:rsidRPr="0031422C">
        <w:rPr>
          <w:rFonts w:ascii="Times New Roman" w:hAnsi="Times New Roman" w:cs="Times New Roman"/>
          <w:sz w:val="24"/>
          <w:szCs w:val="24"/>
          <w:lang w:val="en-GB"/>
        </w:rPr>
        <w:t>Комбинацията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кауза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създава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послание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резонира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само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лично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но</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ниво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адаптира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своето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послание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целевата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група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стреми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генерира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полезна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трансформация</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промяна</w:t>
      </w:r>
      <w:proofErr w:type="spellEnd"/>
      <w:r w:rsidRPr="0031422C">
        <w:rPr>
          <w:rFonts w:ascii="Times New Roman" w:hAnsi="Times New Roman" w:cs="Times New Roman"/>
          <w:sz w:val="24"/>
          <w:szCs w:val="24"/>
          <w:lang w:val="en-GB"/>
        </w:rPr>
        <w:t xml:space="preserve"> в </w:t>
      </w:r>
      <w:proofErr w:type="spellStart"/>
      <w:r w:rsidRPr="0031422C">
        <w:rPr>
          <w:rFonts w:ascii="Times New Roman" w:hAnsi="Times New Roman" w:cs="Times New Roman"/>
          <w:sz w:val="24"/>
          <w:szCs w:val="24"/>
          <w:lang w:val="en-GB"/>
        </w:rPr>
        <w:t>относително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устойчиви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ценности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През</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периода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изследване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измества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маркетинговата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стратегия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чисто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популяризиране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подчертаване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ангажираност</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обвързване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със</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значими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каузи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Този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подход</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позволява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разграничи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своите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конкуренти</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изгради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силен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корпоративен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имидж</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който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допринася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лоялността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доверието</w:t>
      </w:r>
      <w:proofErr w:type="spellEnd"/>
      <w:r w:rsidRPr="0031422C">
        <w:rPr>
          <w:rFonts w:ascii="Times New Roman" w:hAnsi="Times New Roman" w:cs="Times New Roman"/>
          <w:sz w:val="24"/>
          <w:szCs w:val="24"/>
          <w:lang w:val="en-GB"/>
        </w:rPr>
        <w:t xml:space="preserve"> на </w:t>
      </w:r>
      <w:proofErr w:type="spellStart"/>
      <w:r w:rsidRPr="0031422C">
        <w:rPr>
          <w:rFonts w:ascii="Times New Roman" w:hAnsi="Times New Roman" w:cs="Times New Roman"/>
          <w:sz w:val="24"/>
          <w:szCs w:val="24"/>
          <w:lang w:val="en-GB"/>
        </w:rPr>
        <w:t>потребителите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Използването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маркетингов</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микс</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който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съчетава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със</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ангажирани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дейности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предоставя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няколко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предимства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включително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възможността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синергично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натрупване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съобщения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различни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нива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възможност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отразяване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нагласите</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емоционалните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импулси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аудиторията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чрез</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различни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комуникационни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канали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Когато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използват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комбинация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традиционна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ангажирани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дейности</w:t>
      </w:r>
      <w:proofErr w:type="spellEnd"/>
      <w:r w:rsidRPr="0031422C">
        <w:rPr>
          <w:rFonts w:ascii="Times New Roman" w:hAnsi="Times New Roman" w:cs="Times New Roman"/>
          <w:sz w:val="24"/>
          <w:szCs w:val="24"/>
          <w:lang w:val="en-GB"/>
        </w:rPr>
        <w:t xml:space="preserve"> в </w:t>
      </w:r>
      <w:proofErr w:type="spellStart"/>
      <w:r w:rsidRPr="0031422C">
        <w:rPr>
          <w:rFonts w:ascii="Times New Roman" w:hAnsi="Times New Roman" w:cs="Times New Roman"/>
          <w:sz w:val="24"/>
          <w:szCs w:val="24"/>
          <w:lang w:val="en-GB"/>
        </w:rPr>
        <w:t>своя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маркетингов</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микс</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могат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постигнат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няколко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ползи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Например</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използването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двата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метода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може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създаде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синергичен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ефект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който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съобщенията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предадени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чрез</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различни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канали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подсилват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взаимно</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допринасят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по-въздействащо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цялостно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послание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Освен</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ангажираните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дейности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кампании</w:t>
      </w:r>
      <w:proofErr w:type="spellEnd"/>
      <w:r w:rsidRPr="0031422C">
        <w:rPr>
          <w:rFonts w:ascii="Times New Roman" w:hAnsi="Times New Roman" w:cs="Times New Roman"/>
          <w:sz w:val="24"/>
          <w:szCs w:val="24"/>
          <w:lang w:val="en-GB"/>
        </w:rPr>
        <w:t xml:space="preserve"> в </w:t>
      </w:r>
      <w:proofErr w:type="spellStart"/>
      <w:r w:rsidRPr="0031422C">
        <w:rPr>
          <w:rFonts w:ascii="Times New Roman" w:hAnsi="Times New Roman" w:cs="Times New Roman"/>
          <w:sz w:val="24"/>
          <w:szCs w:val="24"/>
          <w:lang w:val="en-GB"/>
        </w:rPr>
        <w:t>социалните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медии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или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свързан</w:t>
      </w:r>
      <w:proofErr w:type="spellEnd"/>
      <w:r w:rsidRPr="0031422C">
        <w:rPr>
          <w:rFonts w:ascii="Times New Roman" w:hAnsi="Times New Roman" w:cs="Times New Roman"/>
          <w:sz w:val="24"/>
          <w:szCs w:val="24"/>
          <w:lang w:val="en-GB"/>
        </w:rPr>
        <w:t xml:space="preserve"> с </w:t>
      </w:r>
      <w:proofErr w:type="spellStart"/>
      <w:r w:rsidRPr="0031422C">
        <w:rPr>
          <w:rFonts w:ascii="Times New Roman" w:hAnsi="Times New Roman" w:cs="Times New Roman"/>
          <w:sz w:val="24"/>
          <w:szCs w:val="24"/>
          <w:lang w:val="en-GB"/>
        </w:rPr>
        <w:t>кауза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могат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позволят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свържат</w:t>
      </w:r>
      <w:proofErr w:type="spellEnd"/>
      <w:r w:rsidRPr="0031422C">
        <w:rPr>
          <w:rFonts w:ascii="Times New Roman" w:hAnsi="Times New Roman" w:cs="Times New Roman"/>
          <w:sz w:val="24"/>
          <w:szCs w:val="24"/>
          <w:lang w:val="en-GB"/>
        </w:rPr>
        <w:t xml:space="preserve"> с </w:t>
      </w:r>
      <w:proofErr w:type="spellStart"/>
      <w:r w:rsidRPr="0031422C">
        <w:rPr>
          <w:rFonts w:ascii="Times New Roman" w:hAnsi="Times New Roman" w:cs="Times New Roman"/>
          <w:sz w:val="24"/>
          <w:szCs w:val="24"/>
          <w:lang w:val="en-GB"/>
        </w:rPr>
        <w:t>аудиторията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по-дълбоко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ниво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отразяват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техните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нагласи</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емоции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Чрез</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комбиниране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двата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подхода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могат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създадат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по-добре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закръглена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маркетингова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стратегия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която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резонира</w:t>
      </w:r>
      <w:proofErr w:type="spellEnd"/>
      <w:r w:rsidRPr="0031422C">
        <w:rPr>
          <w:rFonts w:ascii="Times New Roman" w:hAnsi="Times New Roman" w:cs="Times New Roman"/>
          <w:sz w:val="24"/>
          <w:szCs w:val="24"/>
          <w:lang w:val="en-GB"/>
        </w:rPr>
        <w:t xml:space="preserve"> с </w:t>
      </w:r>
      <w:proofErr w:type="spellStart"/>
      <w:r w:rsidRPr="0031422C">
        <w:rPr>
          <w:rFonts w:ascii="Times New Roman" w:hAnsi="Times New Roman" w:cs="Times New Roman"/>
          <w:sz w:val="24"/>
          <w:szCs w:val="24"/>
          <w:lang w:val="en-GB"/>
        </w:rPr>
        <w:t>тяхната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аудитория</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увеличава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шансовете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успех</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Malvania</w:t>
      </w:r>
      <w:proofErr w:type="spellEnd"/>
      <w:r w:rsidRPr="0031422C">
        <w:rPr>
          <w:rFonts w:ascii="Times New Roman" w:hAnsi="Times New Roman" w:cs="Times New Roman"/>
          <w:sz w:val="24"/>
          <w:szCs w:val="24"/>
          <w:lang w:val="en-GB"/>
        </w:rPr>
        <w:t xml:space="preserve">, 2021). </w:t>
      </w:r>
      <w:proofErr w:type="spellStart"/>
      <w:r w:rsidRPr="0031422C">
        <w:rPr>
          <w:rFonts w:ascii="Times New Roman" w:hAnsi="Times New Roman" w:cs="Times New Roman"/>
          <w:sz w:val="24"/>
          <w:szCs w:val="24"/>
          <w:lang w:val="en-GB"/>
        </w:rPr>
        <w:t>Този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подход</w:t>
      </w:r>
      <w:proofErr w:type="spellEnd"/>
      <w:r w:rsidRPr="0031422C">
        <w:rPr>
          <w:rFonts w:ascii="Times New Roman" w:hAnsi="Times New Roman" w:cs="Times New Roman"/>
          <w:sz w:val="24"/>
          <w:szCs w:val="24"/>
          <w:lang w:val="en-GB"/>
        </w:rPr>
        <w:t xml:space="preserve"> е </w:t>
      </w:r>
      <w:proofErr w:type="spellStart"/>
      <w:r w:rsidRPr="0031422C">
        <w:rPr>
          <w:rFonts w:ascii="Times New Roman" w:hAnsi="Times New Roman" w:cs="Times New Roman"/>
          <w:sz w:val="24"/>
          <w:szCs w:val="24"/>
          <w:lang w:val="en-GB"/>
        </w:rPr>
        <w:t>насочен</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второстепенни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групи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активни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граждани</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влиятелни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социални</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lastRenderedPageBreak/>
        <w:t>обществени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групи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които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могат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повлияят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корпоративния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имидж</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уста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уста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цяло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рекламата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Castrol </w:t>
      </w:r>
      <w:proofErr w:type="spellStart"/>
      <w:r w:rsidRPr="0031422C">
        <w:rPr>
          <w:rFonts w:ascii="Times New Roman" w:hAnsi="Times New Roman" w:cs="Times New Roman"/>
          <w:sz w:val="24"/>
          <w:szCs w:val="24"/>
          <w:lang w:val="en-GB"/>
        </w:rPr>
        <w:t>се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стреми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създаде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желание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закупуване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сред</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потенциалните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потребители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като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същевременно</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свързва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продукта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със</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социална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или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обществена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кауза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за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даде</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добавена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стойност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към</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корпоративния</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имидж</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компанията</w:t>
      </w:r>
      <w:proofErr w:type="spellEnd"/>
      <w:r w:rsidRPr="0031422C">
        <w:rPr>
          <w:rFonts w:ascii="Times New Roman" w:hAnsi="Times New Roman" w:cs="Times New Roman"/>
          <w:sz w:val="24"/>
          <w:szCs w:val="24"/>
          <w:lang w:val="en-GB"/>
        </w:rPr>
        <w:t xml:space="preserve"> и </w:t>
      </w:r>
      <w:proofErr w:type="spellStart"/>
      <w:r w:rsidRPr="0031422C">
        <w:rPr>
          <w:rFonts w:ascii="Times New Roman" w:hAnsi="Times New Roman" w:cs="Times New Roman"/>
          <w:sz w:val="24"/>
          <w:szCs w:val="24"/>
          <w:lang w:val="en-GB"/>
        </w:rPr>
        <w:t>да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изгради</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лоялност</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на</w:t>
      </w:r>
      <w:proofErr w:type="spellEnd"/>
      <w:r w:rsidRPr="0031422C">
        <w:rPr>
          <w:rFonts w:ascii="Times New Roman" w:hAnsi="Times New Roman" w:cs="Times New Roman"/>
          <w:sz w:val="24"/>
          <w:szCs w:val="24"/>
          <w:lang w:val="en-GB"/>
        </w:rPr>
        <w:t xml:space="preserve"> </w:t>
      </w:r>
      <w:proofErr w:type="spellStart"/>
      <w:r w:rsidRPr="0031422C">
        <w:rPr>
          <w:rFonts w:ascii="Times New Roman" w:hAnsi="Times New Roman" w:cs="Times New Roman"/>
          <w:sz w:val="24"/>
          <w:szCs w:val="24"/>
          <w:lang w:val="en-GB"/>
        </w:rPr>
        <w:t>потребителите</w:t>
      </w:r>
      <w:proofErr w:type="spellEnd"/>
      <w:r w:rsidRPr="0031422C">
        <w:rPr>
          <w:rFonts w:ascii="Times New Roman" w:hAnsi="Times New Roman" w:cs="Times New Roman"/>
          <w:sz w:val="24"/>
          <w:szCs w:val="24"/>
          <w:lang w:val="en-GB"/>
        </w:rPr>
        <w:t>.</w:t>
      </w:r>
    </w:p>
    <w:p w14:paraId="020C99CA" w14:textId="430C4E69" w:rsidR="003516B7" w:rsidRDefault="003516B7" w:rsidP="003516B7">
      <w:pPr>
        <w:spacing w:line="360" w:lineRule="auto"/>
        <w:ind w:firstLine="708"/>
        <w:jc w:val="both"/>
        <w:rPr>
          <w:rFonts w:ascii="Times New Roman" w:hAnsi="Times New Roman" w:cs="Times New Roman"/>
          <w:sz w:val="24"/>
          <w:szCs w:val="24"/>
        </w:rPr>
      </w:pPr>
      <w:r w:rsidRPr="003516B7">
        <w:rPr>
          <w:rFonts w:ascii="Times New Roman" w:hAnsi="Times New Roman" w:cs="Times New Roman"/>
          <w:b/>
          <w:bCs/>
          <w:sz w:val="24"/>
          <w:szCs w:val="24"/>
        </w:rPr>
        <w:t>2. Рекламни кампании на XА́DO: Пример за неефективна продуктово-ориентирана реклама</w:t>
      </w:r>
    </w:p>
    <w:p w14:paraId="4A28F80C" w14:textId="70781CA3" w:rsidR="0031422C" w:rsidRDefault="0031422C" w:rsidP="003516B7">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XADO използва различни рекламни стратегии, включително аудио, видео, външна и медийна реклама. Техните видеореклами са насочени предимно към популяризиране на качествата на продукта, за да убедят аудиторията да го купи. Например в 15-секундното видео "XADO. Лекува двигателя по време на работа" млад мъж включва стартера на мощна кола и се чуват звуците, издавани от двигателя. След това анимация показва как маслото XADO може да "излекува" двигателя, карайки го да работи гладко и ефективно (фиг. 6). Видеото завършва с мъжа, който потегля, доволен от работата на колата (XADO, 2016).</w:t>
      </w:r>
    </w:p>
    <w:p w14:paraId="4AEF85DC" w14:textId="24AF1970" w:rsidR="0031422C" w:rsidRDefault="0031422C" w:rsidP="0031422C">
      <w:pPr>
        <w:spacing w:line="360" w:lineRule="auto"/>
        <w:ind w:firstLine="708"/>
        <w:jc w:val="center"/>
        <w:rPr>
          <w:rFonts w:ascii="Times New Roman" w:hAnsi="Times New Roman" w:cs="Times New Roman"/>
          <w:sz w:val="24"/>
          <w:szCs w:val="24"/>
        </w:rPr>
      </w:pPr>
      <w:r w:rsidRPr="0031422C">
        <w:rPr>
          <w:rFonts w:ascii="Calibri" w:eastAsia="Calibri" w:hAnsi="Calibri" w:cs="Times New Roman"/>
          <w:noProof/>
          <w:lang w:val="en-IE" w:eastAsia="en-US"/>
        </w:rPr>
        <w:drawing>
          <wp:inline distT="0" distB="0" distL="0" distR="0" wp14:anchorId="60910938" wp14:editId="371B9132">
            <wp:extent cx="5181600" cy="2712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2712720"/>
                    </a:xfrm>
                    <a:prstGeom prst="rect">
                      <a:avLst/>
                    </a:prstGeom>
                    <a:noFill/>
                    <a:ln>
                      <a:noFill/>
                    </a:ln>
                  </pic:spPr>
                </pic:pic>
              </a:graphicData>
            </a:graphic>
          </wp:inline>
        </w:drawing>
      </w:r>
    </w:p>
    <w:p w14:paraId="61646F65" w14:textId="77777777" w:rsidR="0031422C" w:rsidRPr="0031422C" w:rsidRDefault="0031422C" w:rsidP="0031422C">
      <w:pPr>
        <w:spacing w:line="360" w:lineRule="auto"/>
        <w:ind w:firstLine="708"/>
        <w:jc w:val="center"/>
        <w:rPr>
          <w:rFonts w:ascii="Times New Roman" w:hAnsi="Times New Roman" w:cs="Times New Roman"/>
          <w:sz w:val="24"/>
          <w:szCs w:val="24"/>
        </w:rPr>
      </w:pPr>
      <w:r w:rsidRPr="0031422C">
        <w:rPr>
          <w:rFonts w:ascii="Times New Roman" w:hAnsi="Times New Roman" w:cs="Times New Roman"/>
          <w:sz w:val="24"/>
          <w:szCs w:val="24"/>
        </w:rPr>
        <w:t>Фигура 6. "XADO. Лекува двигателя по време на работа,"</w:t>
      </w:r>
    </w:p>
    <w:p w14:paraId="6C6FA312" w14:textId="291B4320" w:rsidR="0031422C" w:rsidRDefault="0031422C" w:rsidP="0031422C">
      <w:pPr>
        <w:spacing w:line="360" w:lineRule="auto"/>
        <w:ind w:firstLine="708"/>
        <w:jc w:val="center"/>
        <w:rPr>
          <w:rFonts w:ascii="Times New Roman" w:hAnsi="Times New Roman" w:cs="Times New Roman"/>
          <w:sz w:val="24"/>
          <w:szCs w:val="24"/>
        </w:rPr>
      </w:pPr>
      <w:r w:rsidRPr="0031422C">
        <w:rPr>
          <w:rFonts w:ascii="Times New Roman" w:hAnsi="Times New Roman" w:cs="Times New Roman"/>
          <w:sz w:val="24"/>
          <w:szCs w:val="24"/>
        </w:rPr>
        <w:t xml:space="preserve">Източник: </w:t>
      </w:r>
      <w:hyperlink r:id="rId18" w:history="1">
        <w:r w:rsidRPr="001A404E">
          <w:rPr>
            <w:rStyle w:val="Hyperlink"/>
            <w:rFonts w:ascii="Times New Roman" w:hAnsi="Times New Roman" w:cs="Times New Roman"/>
            <w:sz w:val="24"/>
            <w:szCs w:val="24"/>
          </w:rPr>
          <w:t>https://www.facebook.com/BusuttilServiceStation/videos/xado-heals-the-engine-during-operation/989424077812488/</w:t>
        </w:r>
      </w:hyperlink>
    </w:p>
    <w:p w14:paraId="06F2405C" w14:textId="59673D41"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 xml:space="preserve">Този 30-секунден видеоклип на същата тема следва подобен модел. Първите десет секунди обаче показват кадри от фигурно пързаляне, като изображението на напукан лед </w:t>
      </w:r>
      <w:r w:rsidRPr="0031422C">
        <w:rPr>
          <w:rFonts w:ascii="Times New Roman" w:hAnsi="Times New Roman" w:cs="Times New Roman"/>
          <w:sz w:val="24"/>
          <w:szCs w:val="24"/>
        </w:rPr>
        <w:lastRenderedPageBreak/>
        <w:t xml:space="preserve">представлява проблеми с двигателя без използването на масла XADO. Виртуозното </w:t>
      </w:r>
      <w:r>
        <w:rPr>
          <w:rFonts w:ascii="Times New Roman" w:hAnsi="Times New Roman" w:cs="Times New Roman"/>
          <w:sz w:val="24"/>
          <w:szCs w:val="24"/>
        </w:rPr>
        <w:t>изпълнение</w:t>
      </w:r>
      <w:r w:rsidRPr="0031422C">
        <w:rPr>
          <w:rFonts w:ascii="Times New Roman" w:hAnsi="Times New Roman" w:cs="Times New Roman"/>
          <w:sz w:val="24"/>
          <w:szCs w:val="24"/>
        </w:rPr>
        <w:t xml:space="preserve"> на фигуриста създава асоциация с перфектната работа на двигателя при използване на масла XADO. Тези видеоклипове илюстрират ориентирания към продукта рекламен подход на компанията.</w:t>
      </w:r>
    </w:p>
    <w:p w14:paraId="169BBA94"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Един от основните недостатъци на ориентирания към продукта подход е, че той може да изглежда едностранен и преувеличен, карайки клиентите да поставят под съмнение валидността на твърденията, направени от компанията (Asemah, 2012, стр. 127). Освен това, акцентът върху специфичните качества и характеристики на продукта може да не резонира с клиентите, които търсят нематериални ползи като престиж, популярност и привлекателност (Perloff, 2020 г., стр. 72).</w:t>
      </w:r>
    </w:p>
    <w:p w14:paraId="08BA18A6" w14:textId="68A5D7C1" w:rsid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Другите продуктови рекламни видеоклипове на компанията следват подобен модел. Например 30-секундното видео „Atomex by XADO (2019). Мощен почистващ препарат за горивна система“ също включва обикновен потребител като главен герой. Рекламата директно информира аудиторията, че колата им се нуждае от почистване и препоръчва използването на Atomex Multi Cleaner, мощен и ефективен препарат за почистване на горивната система, произведен от XADO, на всеки 5000 км (фиг.7).</w:t>
      </w:r>
    </w:p>
    <w:p w14:paraId="3D52EB98" w14:textId="096E4CCF" w:rsidR="0031422C" w:rsidRDefault="0031422C" w:rsidP="0031422C">
      <w:pPr>
        <w:spacing w:line="360" w:lineRule="auto"/>
        <w:ind w:firstLine="708"/>
        <w:jc w:val="center"/>
        <w:rPr>
          <w:rFonts w:ascii="Times New Roman" w:hAnsi="Times New Roman" w:cs="Times New Roman"/>
          <w:sz w:val="24"/>
          <w:szCs w:val="24"/>
        </w:rPr>
      </w:pPr>
      <w:r w:rsidRPr="0031422C">
        <w:rPr>
          <w:rFonts w:ascii="Calibri" w:eastAsia="Calibri" w:hAnsi="Calibri" w:cs="Times New Roman"/>
          <w:noProof/>
          <w:lang w:val="en-IE" w:eastAsia="en-US"/>
        </w:rPr>
        <w:drawing>
          <wp:inline distT="0" distB="0" distL="0" distR="0" wp14:anchorId="02E0436E" wp14:editId="708789A8">
            <wp:extent cx="5250180" cy="31318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0180" cy="3131820"/>
                    </a:xfrm>
                    <a:prstGeom prst="rect">
                      <a:avLst/>
                    </a:prstGeom>
                    <a:noFill/>
                    <a:ln>
                      <a:noFill/>
                    </a:ln>
                  </pic:spPr>
                </pic:pic>
              </a:graphicData>
            </a:graphic>
          </wp:inline>
        </w:drawing>
      </w:r>
    </w:p>
    <w:p w14:paraId="40AB8C78" w14:textId="1727D2DF" w:rsidR="0031422C" w:rsidRPr="0031422C" w:rsidRDefault="0031422C" w:rsidP="0031422C">
      <w:pPr>
        <w:spacing w:line="360" w:lineRule="auto"/>
        <w:ind w:firstLine="708"/>
        <w:jc w:val="center"/>
        <w:rPr>
          <w:rFonts w:ascii="Times New Roman" w:hAnsi="Times New Roman" w:cs="Times New Roman"/>
          <w:sz w:val="24"/>
          <w:szCs w:val="24"/>
          <w:lang w:val="en-GB"/>
        </w:rPr>
      </w:pPr>
      <w:r w:rsidRPr="0031422C">
        <w:rPr>
          <w:rFonts w:ascii="Times New Roman" w:hAnsi="Times New Roman" w:cs="Times New Roman"/>
          <w:sz w:val="24"/>
          <w:szCs w:val="24"/>
        </w:rPr>
        <w:t>Фигура 7. "Atomex</w:t>
      </w:r>
      <w:r>
        <w:rPr>
          <w:rFonts w:ascii="Times New Roman" w:hAnsi="Times New Roman" w:cs="Times New Roman"/>
          <w:sz w:val="24"/>
          <w:szCs w:val="24"/>
        </w:rPr>
        <w:t xml:space="preserve"> </w:t>
      </w:r>
      <w:r>
        <w:rPr>
          <w:rFonts w:ascii="Times New Roman" w:hAnsi="Times New Roman" w:cs="Times New Roman"/>
          <w:sz w:val="24"/>
          <w:szCs w:val="24"/>
          <w:lang w:val="en-GB"/>
        </w:rPr>
        <w:t>by</w:t>
      </w:r>
      <w:r w:rsidRPr="0031422C">
        <w:rPr>
          <w:rFonts w:ascii="Times New Roman" w:hAnsi="Times New Roman" w:cs="Times New Roman"/>
          <w:sz w:val="24"/>
          <w:szCs w:val="24"/>
        </w:rPr>
        <w:t xml:space="preserve"> XADO</w:t>
      </w:r>
      <w:r>
        <w:rPr>
          <w:rFonts w:ascii="Times New Roman" w:hAnsi="Times New Roman" w:cs="Times New Roman"/>
          <w:sz w:val="24"/>
          <w:szCs w:val="24"/>
          <w:lang w:val="en-GB"/>
        </w:rPr>
        <w:t>”</w:t>
      </w:r>
    </w:p>
    <w:p w14:paraId="6785496F" w14:textId="1FD4D5F2" w:rsidR="0031422C" w:rsidRDefault="0031422C" w:rsidP="0031422C">
      <w:pPr>
        <w:spacing w:line="360" w:lineRule="auto"/>
        <w:ind w:firstLine="708"/>
        <w:jc w:val="center"/>
        <w:rPr>
          <w:rFonts w:ascii="Times New Roman" w:hAnsi="Times New Roman" w:cs="Times New Roman"/>
          <w:sz w:val="24"/>
          <w:szCs w:val="24"/>
        </w:rPr>
      </w:pPr>
      <w:r w:rsidRPr="0031422C">
        <w:rPr>
          <w:rFonts w:ascii="Times New Roman" w:hAnsi="Times New Roman" w:cs="Times New Roman"/>
          <w:sz w:val="24"/>
          <w:szCs w:val="24"/>
        </w:rPr>
        <w:t xml:space="preserve">Източник: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sidRPr="0031422C">
        <w:rPr>
          <w:rFonts w:ascii="Times New Roman" w:hAnsi="Times New Roman" w:cs="Times New Roman"/>
          <w:sz w:val="24"/>
          <w:szCs w:val="24"/>
        </w:rPr>
        <w:instrText>https://www.youtube.com/watch?v=irc0Q5FIGxo</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1A404E">
        <w:rPr>
          <w:rStyle w:val="Hyperlink"/>
          <w:rFonts w:ascii="Times New Roman" w:hAnsi="Times New Roman" w:cs="Times New Roman"/>
          <w:sz w:val="24"/>
          <w:szCs w:val="24"/>
        </w:rPr>
        <w:t>https://www.youtube.com/watch?v=irc0Q5FIGxo</w:t>
      </w:r>
      <w:r>
        <w:rPr>
          <w:rFonts w:ascii="Times New Roman" w:hAnsi="Times New Roman" w:cs="Times New Roman"/>
          <w:sz w:val="24"/>
          <w:szCs w:val="24"/>
        </w:rPr>
        <w:fldChar w:fldCharType="end"/>
      </w:r>
    </w:p>
    <w:p w14:paraId="4887CAD9"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lastRenderedPageBreak/>
        <w:t>Въпреки че одобрението на знаменитости е популярен рекламен метод за подчертаване на уникалността на продукта, XADO осъзнава, че този подход не винаги е печеливш. Въпреки че включването на звезди в рекламата може да придаде значение на продукта, то рискува да отчужди публиката и да породи съмнения относно мотивите на производителя. Следователно използването на среден потребител като герой на рекламата създава автентичност и изгражда доверие в аудиторията.</w:t>
      </w:r>
    </w:p>
    <w:p w14:paraId="1C7DAFD1"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Рекламният подход на XADO е в съответствие с теорията, представена от Perloff (2020) относно важността на изграждането на доверие с аудиторията чрез демонстриране на компетентност, искреност и безпристрастност. Използвайки средния потребител като герой на своята реклама, XADO създава автентичност и изгражда доверие у публиката, за разлика от използването на одобрения от знаменитости, които могат да породят съмнения относно мотивите на производителя и да отблъснат публиката. Този подход е в съответствие с идеята на Perloff (2020), че безпристрастността е от решаващо значение за спечелването на доверието на публиката и всяка поява на пристрастност може да доведе до отхвърляне на посланието (стр. 77).</w:t>
      </w:r>
    </w:p>
    <w:p w14:paraId="1CCE9542"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Освен това, според Келър (1993) невербалното поведение, като поза, жестове, изражение на лицето и тон на гласа, е важно за създаването на положително пристрастие в публиката и използването на XADO на среден потребител като главен герой също може да допринесе на възприятието на публиката за искреност и автентичност (стр. 82). Като цяло рекламният подход на XADO демонстрира разбиране за важността на изграждането на доверие с аудиторията и създаването на положително пристрастие чрез различни комуникационни стратегии.</w:t>
      </w:r>
    </w:p>
    <w:p w14:paraId="18E9AF52" w14:textId="1AD9E157" w:rsid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30-секундното английско видео „XADO AMC Maximum Performace (англ. версия)“ следва модел, подобен на предишните видеоклипове (фиг. 8).</w:t>
      </w:r>
    </w:p>
    <w:p w14:paraId="33A68519" w14:textId="5A59FCCE" w:rsidR="0031422C" w:rsidRDefault="0031422C" w:rsidP="0031422C">
      <w:pPr>
        <w:spacing w:line="360" w:lineRule="auto"/>
        <w:ind w:firstLine="708"/>
        <w:jc w:val="center"/>
        <w:rPr>
          <w:rFonts w:ascii="Times New Roman" w:hAnsi="Times New Roman" w:cs="Times New Roman"/>
          <w:sz w:val="24"/>
          <w:szCs w:val="24"/>
        </w:rPr>
      </w:pPr>
      <w:r w:rsidRPr="0031422C">
        <w:rPr>
          <w:rFonts w:ascii="Calibri" w:eastAsia="Calibri" w:hAnsi="Calibri" w:cs="Times New Roman"/>
          <w:noProof/>
          <w:lang w:val="en-IE" w:eastAsia="en-US"/>
        </w:rPr>
        <w:lastRenderedPageBreak/>
        <w:drawing>
          <wp:inline distT="0" distB="0" distL="0" distR="0" wp14:anchorId="77C4F7D2" wp14:editId="5A6437E9">
            <wp:extent cx="5021580" cy="29946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1580" cy="2994660"/>
                    </a:xfrm>
                    <a:prstGeom prst="rect">
                      <a:avLst/>
                    </a:prstGeom>
                    <a:noFill/>
                    <a:ln>
                      <a:noFill/>
                    </a:ln>
                  </pic:spPr>
                </pic:pic>
              </a:graphicData>
            </a:graphic>
          </wp:inline>
        </w:drawing>
      </w:r>
    </w:p>
    <w:p w14:paraId="1D1AC3CF" w14:textId="77777777" w:rsidR="0031422C" w:rsidRPr="0031422C" w:rsidRDefault="0031422C" w:rsidP="0031422C">
      <w:pPr>
        <w:spacing w:line="360" w:lineRule="auto"/>
        <w:ind w:firstLine="708"/>
        <w:jc w:val="center"/>
        <w:rPr>
          <w:rFonts w:ascii="Times New Roman" w:hAnsi="Times New Roman" w:cs="Times New Roman"/>
          <w:sz w:val="24"/>
          <w:szCs w:val="24"/>
        </w:rPr>
      </w:pPr>
      <w:r w:rsidRPr="0031422C">
        <w:rPr>
          <w:rFonts w:ascii="Times New Roman" w:hAnsi="Times New Roman" w:cs="Times New Roman"/>
          <w:sz w:val="24"/>
          <w:szCs w:val="24"/>
        </w:rPr>
        <w:t>Фигура 8. „XADO AMC Maximum Performace (англ. версия)“</w:t>
      </w:r>
    </w:p>
    <w:p w14:paraId="49444DBE" w14:textId="1D1F22C3" w:rsidR="0031422C" w:rsidRDefault="0031422C" w:rsidP="0031422C">
      <w:pPr>
        <w:spacing w:line="360" w:lineRule="auto"/>
        <w:ind w:firstLine="708"/>
        <w:jc w:val="center"/>
        <w:rPr>
          <w:rFonts w:ascii="Times New Roman" w:hAnsi="Times New Roman" w:cs="Times New Roman"/>
          <w:sz w:val="24"/>
          <w:szCs w:val="24"/>
        </w:rPr>
      </w:pPr>
      <w:r w:rsidRPr="0031422C">
        <w:rPr>
          <w:rFonts w:ascii="Times New Roman" w:hAnsi="Times New Roman" w:cs="Times New Roman"/>
          <w:sz w:val="24"/>
          <w:szCs w:val="24"/>
        </w:rPr>
        <w:t xml:space="preserve">Източник: </w:t>
      </w:r>
      <w:hyperlink r:id="rId21" w:history="1">
        <w:r w:rsidRPr="001A404E">
          <w:rPr>
            <w:rStyle w:val="Hyperlink"/>
            <w:rFonts w:ascii="Times New Roman" w:hAnsi="Times New Roman" w:cs="Times New Roman"/>
            <w:sz w:val="24"/>
            <w:szCs w:val="24"/>
          </w:rPr>
          <w:t>https://www.youtube.com/watch?v=dko3bprweeM</w:t>
        </w:r>
      </w:hyperlink>
    </w:p>
    <w:p w14:paraId="417B498A"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Рекламата включва 2D анимация, представяща автомобилно състезание, при което следващият автомобил изпреварва своите конкуренти и печели след наливане на масло XADO (XADO Chemical Group, 2016 г.). Тази сюжетна линия обаче няма оригиналност и не успява да направи рекламата запомняща се или уникална, което я прави по-малко ефективна при достигане и убеждаване на целевата аудитория. Например, една убедителна реклама трябва да може ефективно да привлече и задържи вниманието на целевата аудитория, като ефективно предаде желаното послание и мотивира аудиторията да предприеме действие (Verlegh, Fransen, &amp; Kirmani, 2015 г., стр. 4).</w:t>
      </w:r>
    </w:p>
    <w:p w14:paraId="31C10721"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Рекламата на ХАДО в България се управлява от 7Talents, първият дигитален медиен екип в България и част от проекта Bri4ka. Техните онлайн реклами са десетминутни видеоклипове, включващи обикновени потребители и механици, които демонстрират и обсъждат предимствата на продуктите на компанията (Bri4ka Tests, 2018). Тези видеоклипове са базирани на традиционните принципи на търговията и имат за цел да продават на определена аудитория - тези, които притежават коли втора употреба и имат ограничени финансови възможности и образование. Използването на жаргон и диалектизми обаче може да ограничи аудиторията, която може да бъде убедена от тези видеоклипове.</w:t>
      </w:r>
    </w:p>
    <w:p w14:paraId="553B4837"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lastRenderedPageBreak/>
        <w:t>Комуникаторът във видеоклиповете Bri4ka представя логични послания за това как маслата XADO могат да съживят старите коли, но тези аргументи не се отличават от други подобни продукти на пазара. Въпреки че съобщенията са забавни, те са твърде неясни и не разграничават ефективно XADO от другите марки моторни масла. Въпреки това, искреността и уменията на комуникатора да се свързва с целевата аудитория са забележителни, предизвиквайки емоция, като същевременно поддържа практически фокус върху предизвикване на покупки.</w:t>
      </w:r>
    </w:p>
    <w:p w14:paraId="5E4E4DE8"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Една от тактиките, използвани в някои от видеоклиповете на bri4ka, е да се задейства любопитството на публиката - мощен мотиватор. Видеото "Можем ли да караме кола без масло?" |XADO експеримент | Bri4ka.com' (2019) използва тази тактика, като поставя въпрос в заглавието, който предизвиква любопитство и приканва зрителя да гледа видеото. В допълнение към интригуващото заглавие, това видео предлага рентабилно решение - продукт, който може да удължи живота на двигателя.</w:t>
      </w:r>
    </w:p>
    <w:p w14:paraId="11AFD945" w14:textId="59C67633" w:rsid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За разлика от това, видеото „Масла с марка XADO – защо и какво трябва да знаем за тях?| Bri4ka.com“ (2020) използва неоригинален и непривлекателен подход, като накара водещия да интервюира автомонтьор и да зададе невдъхновяващия въпрос „Какво да знаете за марката XADO?" Монотонната лекция на механика за техническите качества на различните видове масла може да привлече интереса на професионалистите в индустрията, но е малко вероятно да задържи вниманието на средния потребител или да го насърчи да купи продукта въз основа на авторитета на експерта.</w:t>
      </w:r>
    </w:p>
    <w:p w14:paraId="5A32B673"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Видеоклиповете на Bri4ka разчитат единствено на логически аргументи, пренебрегвайки принципа, че „за да убедиш публиката да приеме логично дадено съобщение, то трябва да предизвика силни емоции“ (Perloff, 2020, стр. 91).</w:t>
      </w:r>
    </w:p>
    <w:p w14:paraId="668E339D"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Като цяло видеоклиповете на XADO представят едностранчиво послание, което затвърждава позицията на комуникатора и не прави никакви отстъпки, дори когато се обсъждат положителните аспекти на марката. Най-убедителните аргументи обикновено се запазват за края на видеоклипа, често срещана тактика при силно ангажиращи реклами. Въпреки че видеоклиповете твърдят, че предлагат нова информация за продукта, те не го представят от нова гледна точка, която би могла да привлече нови потребители или да предостави допълнителни аргументи, за да убеди съществуващите клиенти да направят покупка (Verlegh, Fransen, &amp; Kirmani, 2015, p. 4).</w:t>
      </w:r>
    </w:p>
    <w:p w14:paraId="785F0611"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lastRenderedPageBreak/>
        <w:t>В резултат на това е трудно да се определи типът реклама, която тези видеоклипове са предназначени да бъдат: реклама, представяща нов продукт, реклама, предназначена да увеличи продажбите на съществуващ продукт, или реклама, насочена към поддържане на нивата на продажби.</w:t>
      </w:r>
    </w:p>
    <w:p w14:paraId="7078B9ED" w14:textId="77777777" w:rsidR="0031422C" w:rsidRP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В аудио и видео рекламите на XADO липсва диференциация, която е от ключово значение при продуктово ориентираната реклама, която подчертава уникалните качества на рекламирания продукт. Вместо това, рекламите на XADO се фокусират единствено върху това как продуктът задоволява нуждите на потребителите, пренебрегвайки потенциала му като комуникатор. В съвременното потребителско общество, където потреблението е свързано със социалния статус и личното удовлетворение, успешната реклама трябва да свърже продукта със социалната област на потребителя, създавайки усещане за личен и социален успех. Тази индиректна комуникация чрез аналогия и асоциация има по-голям шанс за успех от изброяването на прагматичните качества на продукта и логичните аргументи за потребление. За съжаление, рекламите на XADO не се докосват до този аспект на рекламата и вместо това разчитат на подчертаването на прагматичните качества на продукта, което е в ущърб на успеха му, тъй като не успява да направи продукта изпъкнал сред много подобни.</w:t>
      </w:r>
    </w:p>
    <w:p w14:paraId="2DB170E6" w14:textId="23F3E4A3" w:rsidR="0031422C" w:rsidRDefault="0031422C" w:rsidP="0031422C">
      <w:pPr>
        <w:spacing w:line="360" w:lineRule="auto"/>
        <w:ind w:firstLine="708"/>
        <w:jc w:val="both"/>
        <w:rPr>
          <w:rFonts w:ascii="Times New Roman" w:hAnsi="Times New Roman" w:cs="Times New Roman"/>
          <w:sz w:val="24"/>
          <w:szCs w:val="24"/>
        </w:rPr>
      </w:pPr>
      <w:r w:rsidRPr="0031422C">
        <w:rPr>
          <w:rFonts w:ascii="Times New Roman" w:hAnsi="Times New Roman" w:cs="Times New Roman"/>
          <w:sz w:val="24"/>
          <w:szCs w:val="24"/>
        </w:rPr>
        <w:t>Промоционалните видеоклипове и аудио рекламите на XADO пренебрегват факта, че потребителите са постоянно бомбардирани с безброй реклами, които те възприемат като натрапчиви и често подвеждащи. Следователно, потребителите са развили естествена склонност да издигат бариери и да игнорират рекламите, което представлява значително предизвикателство за рекламната индустрия в световен мащаб. По този начин рекламодателите търсят иновативни начини за ангажиране на потребителите чрез насочване към техните нужди и създаване на персонализирани послания, които ги карат да се чувстват специални (Verlegh, Fransen, &amp; Kirmani, 2015 г., стр. 5).</w:t>
      </w:r>
    </w:p>
    <w:p w14:paraId="67AE0181"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 xml:space="preserve">За разлика от това, ХАДО разчита на невдъхновения слоган „ХАДО- това е необходимост“, който разчита единствено на закачливото звучене на римата (на руски „ХАДО- ето надо“). За съжаление, слоганът не успява да разграничи продукта от многото му конкуренти, което затруднява потребителите да си спомнят слогана или неговото послание. По същество слоганът не е нищо повече от обща фраза „призив за действие“, подобна на „купувайте от нас, защото ние сме най-добрите“. Визуалните и вербалните </w:t>
      </w:r>
      <w:r w:rsidRPr="002A2163">
        <w:rPr>
          <w:rFonts w:ascii="Times New Roman" w:hAnsi="Times New Roman" w:cs="Times New Roman"/>
          <w:sz w:val="24"/>
          <w:szCs w:val="24"/>
        </w:rPr>
        <w:lastRenderedPageBreak/>
        <w:t>послания на XADO се фокусират единствено върху прагматичните качества на продукта, използвайки логически аргументи и пренебрегвайки емоционалните призиви, което води до незабележими послания, които не успяват да разграничат продукта от конкуренцията.</w:t>
      </w:r>
    </w:p>
    <w:p w14:paraId="197C9286"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Резултатите от сравнителния анализ на онлайн рекламните кампании на Castrol и XADO позволяват основните констатации да бъдат обобщени, както следва:</w:t>
      </w:r>
    </w:p>
    <w:p w14:paraId="5B0DDE4B"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Продуктово ориентирана реклама: Рекламните кампании на XADO се фокусират основно върху популяризирането на качествата на техните продукти, за да убедят аудиторията да ги закупи. Компанията използва различни рекламни стратегии, включително аудио, видео, външна и медийна реклама. Техните видеореклами представят обикновените потребители като главни герои, представяйки логични послания за това как маслата XADO могат да съживят старите автомобили. Тези аргументи обаче не се отличават от други подобни продукти на пазара. Видеоклиповете на XADO представят едностранчиво послание, което затвърждава позицията на комуникатора и не прави никакви отстъпки, дори когато се обсъждат положителните аспекти на марката. Най-убедителните аргументи обикновено се запазват за края на видеоклипа, често срещана тактика при силно ангажиращи реклами. Докато видеоклиповете твърдят, че предлагат нова информация за продукта, те не го представят от нова гледна точка, която би могла да привлече нови потребители или да предостави допълнителни аргументи, за да убеди съществуващите клиенти да направят покупка.</w:t>
      </w:r>
    </w:p>
    <w:p w14:paraId="5E97100A" w14:textId="3CD6A72D" w:rsidR="0031422C"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Неефективни рекламни стратегии: Рекламните видеа на ХАДО се основават на традиционните принципи на търговията и имат за цел да продават на определена аудитория - тези, които притежават коли втора употреба и имат ограничени финансови възможности и образование. Използването на жаргон и диалектизми обаче може да ограничи аудиторията, която може да бъде убедена от тези видеоклипове. Видеорекламите на XADO нямат диференциация, което затруднява определянето на предназначението им: представяне на нов продукт, увеличаване на продажбите на съществуващ продукт или поддържане на нива на продажби. Рекламните стратегии на XADO не успяват да уловят и задържат вниманието на целевата аудитория, като ефективно предават желаното послание и мотивират аудиторията да предприеме действие.</w:t>
      </w:r>
    </w:p>
    <w:p w14:paraId="3799A808"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 xml:space="preserve">Силата на рекламата за кауза: Рекламите за кауза на Castrol са ефективни при демонстрирането на силата на емоционално ангажиращите кампании. Чрез създаването </w:t>
      </w:r>
      <w:r w:rsidRPr="002A2163">
        <w:rPr>
          <w:rFonts w:ascii="Times New Roman" w:hAnsi="Times New Roman" w:cs="Times New Roman"/>
          <w:sz w:val="24"/>
          <w:szCs w:val="24"/>
        </w:rPr>
        <w:lastRenderedPageBreak/>
        <w:t>на кампании, които са в съответствие с ценностите на марката и насърчават социални и екологични каузи, Castrol успешно установява силна емоционална връзка със своята аудитория.</w:t>
      </w:r>
    </w:p>
    <w:p w14:paraId="1CD01C8A"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Чрез своите реклами Castrol демонстрира своя ангажимент към социална и екологична отговорност, като същевременно ефективно рекламира своите продукти. Като популяризират каузи, които са подходящи за тяхната аудитория, те са в състояние да създадат усещане за цел и уместност около своята марка, което от своя страна им помага да се откроят на претъпкания пазар.</w:t>
      </w:r>
    </w:p>
    <w:p w14:paraId="76E3A79B"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Освен това рекламите за кауза на Castrol успяха ефективно да се докоснат до емоциите на своята аудитория, създавайки дълбока връзка с техните потребители. Чрез изтъкване на въпроси, от които се интересува тяхната аудитория, като опазване на околната среда и социална справедливост, Castrol е в състояние да привлече вниманието им и да стимулира ангажираността.</w:t>
      </w:r>
    </w:p>
    <w:p w14:paraId="11D8303C" w14:textId="16A1DE78" w:rsidR="002A2163" w:rsidRPr="003516B7"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Като цяло рекламите за кауза на Castrol служат като отличен пример за силата на емоционално ангажиращите кампании, които са в съответствие с ценностите на марката и насърчават социални и екологични каузи. Тези кампании не само спомагат за създаването на силна емоционална връзка с аудиторията, но и утвърждават марката като социално и екологично отговорна, като по този начин повишават нейната цялостна репутация и доверие.</w:t>
      </w:r>
    </w:p>
    <w:p w14:paraId="07E330C1" w14:textId="77777777" w:rsidR="003516B7" w:rsidRDefault="003516B7">
      <w:pPr>
        <w:rPr>
          <w:rFonts w:ascii="Times New Roman" w:hAnsi="Times New Roman" w:cs="Times New Roman"/>
          <w:b/>
          <w:bCs/>
          <w:sz w:val="24"/>
          <w:szCs w:val="24"/>
        </w:rPr>
      </w:pPr>
      <w:r>
        <w:rPr>
          <w:rFonts w:ascii="Times New Roman" w:hAnsi="Times New Roman" w:cs="Times New Roman"/>
          <w:b/>
          <w:bCs/>
          <w:sz w:val="24"/>
          <w:szCs w:val="24"/>
        </w:rPr>
        <w:br w:type="page"/>
      </w:r>
    </w:p>
    <w:p w14:paraId="387494D4" w14:textId="15D0D760" w:rsidR="003516B7" w:rsidRPr="003516B7" w:rsidRDefault="003516B7" w:rsidP="003516B7">
      <w:pPr>
        <w:spacing w:line="360" w:lineRule="auto"/>
        <w:ind w:firstLine="708"/>
        <w:jc w:val="both"/>
        <w:rPr>
          <w:rFonts w:ascii="Times New Roman" w:hAnsi="Times New Roman" w:cs="Times New Roman"/>
          <w:b/>
          <w:bCs/>
          <w:sz w:val="24"/>
          <w:szCs w:val="24"/>
        </w:rPr>
      </w:pPr>
      <w:r w:rsidRPr="003516B7">
        <w:rPr>
          <w:rFonts w:ascii="Times New Roman" w:hAnsi="Times New Roman" w:cs="Times New Roman"/>
          <w:b/>
          <w:bCs/>
          <w:sz w:val="24"/>
          <w:szCs w:val="24"/>
        </w:rPr>
        <w:lastRenderedPageBreak/>
        <w:t>Заключение</w:t>
      </w:r>
    </w:p>
    <w:p w14:paraId="5E830002"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След анализ на дигиталните рекламни кампании на Castrol и XADO бяха направени следните изводи: В един глобализиран свят границите между различните форми на масово убеждаване, като реклама и връзки с обществеността, стават все по-размити. Интегрирането на тези форми с различни медии също е решаващ фактор за постигане на убедителни ефекти.</w:t>
      </w:r>
    </w:p>
    <w:p w14:paraId="62A4400A"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Чрез анализ на рекламите на Castrol беше установено, че през последното десетилетие техният подход се е променил от разчитане на авторитет към фокусиране върху въздействието на социални каузи. Обратно, анализът на рекламите на XADO разкрива липса на креативност и иновации, което води до реклами, които не успяват да провокират интерес или да разграничат своя продукт от подобни предложения. Тази липса на отличителност влошава сериозно ефективността на рекламните кампании на ХАДО.</w:t>
      </w:r>
    </w:p>
    <w:p w14:paraId="7E3FA0AA" w14:textId="09E3848D" w:rsidR="003516B7"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Подходът на ХАДО към рекламата е фокусиран върху продукта, като се стреми да повиши информираността на клиентите за прагматичните му качества и да създаде положително отношение към марката и нейните предложения. За разлика от това, рекламната стратегия на Castrol е насочена към аудиторията, обслужваща емоционалните и социални нужди в допълнение към прагматичните. Това е в съответствие с убеждението на Castrol, че истинската стойност на бизнеса е в проблемите, които решава за клиентите. Продуктово-ориентираният подход на XADO обаче пренебрегва важността на емоционалните желания и пренебрегва факта, че удовлетворяването им е от съществено значение за успеха на бизнеса. Подчертавайки прагматичните качества на своите масла и добавки, ХАДО не успява да разграничи продуктите си от множеството подобни на пазара и пренебрегва убедителната сила на емоционалните призиви. Този подход се основава на убеждението на екипа, че техният продукт ще отговори на пазарното търсене, което е рисковано и остаряло мислене. За разлика от това, подходът, ориентиран към продажбите, се фокусира върху комуникационни стратегии, които привличат аудиторията, като ги карат да вярват, че компанията предлага продукт или услуга, които те желаят, задоволявайки техните емоционални нужди и желания. В крайна сметка задоволяването на емоционалните нужди носи по-големи дивиденти на компанията, отколкото простото промотиране на качествен продукт.</w:t>
      </w:r>
    </w:p>
    <w:p w14:paraId="7860C95F" w14:textId="3CC826A8" w:rsid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lastRenderedPageBreak/>
        <w:t>Разчитането на XADO на реклама, ориентирана към продукта, пренебрегва целта на този тип промоция, която е да разграничи продукта от другите на пазара и да предложи уникални предимства на потребителя. Абстрактните лозунги и общите обещания не комуникират ефективно тези различия или привличат потенциални клиенти. Успешните реклами, ориентирани към продукта, трябва да съдържат ясно и привлекателно обещание, което отличава марката от конкурентите. Рекламите на ХАДО нямат ясно изразено обещание и не успяват да утвърдят позицията на марката на пазара. Дори ефективните реклами, насочени към продукта, трябва да съответстват на нуждите на аудиторията и да отразяват ценностите на компанията, в противен случай рискуват да бъдат неефективни. Максимата, че „ориентираната към продукта реклама е оксиморон“ (Hyman, 2009), служи като предупреждение за компаниите, които не успяват ефективно да комуникират своите уникални точки за продажба чрез своята реклама.</w:t>
      </w:r>
    </w:p>
    <w:p w14:paraId="657FCE6D" w14:textId="3428F41A" w:rsid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Рекламната стратегия на Castrol се различава от тази на XADO по това, че приспособява своите реклами към състоянието, нагласите и интересите на аудиторията. За разлика от чисто информативния подход на XADO, креативните и провокиращи мисълта реклами на Castrol са насочени към емоционалните и социални нужди на аудиторията, което може да доведе до дълготрайни ефекти като доверие и обич. Създателите на рекламите на Castrol разбират, че потребителите отстояват своята идентичност чрез продуктите и услугите, които купуват, и използват емоционално въздействие, за да повлияят на поведението на потребителите и да създадат чувство за самоидентичност. Рекламите на Castrol умишлено предизвикват емоционални асоциации, които се свързват със социалните и емоционални нужди на аудиторията, което ги отличава от рационалните призиви на XADO, които се фокусират върху утилитарни нужди и функционални предимства. Castrol използва вирусния ефект на каузалната реклама, за да засили своето убедително въздействие чрез споделяния в социалните медии. Тази полза произтича от емоционалната връзка, която потребителите създават с марката не само поради нейните качества, но и поради каузата, която поддържа.</w:t>
      </w:r>
    </w:p>
    <w:p w14:paraId="66CF2CB6"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Въз основа на анализа има няколко препоръки за Castrol и XADO за подобряване на рекламните им кампании.</w:t>
      </w:r>
    </w:p>
    <w:p w14:paraId="34F331B0"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 xml:space="preserve">За XADO се препоръчва да изместят фокуса си от подход, ориентиран изцяло към продукта, към подход, ориентиран повече към аудиторията. Това означава създаване на </w:t>
      </w:r>
      <w:r w:rsidRPr="002A2163">
        <w:rPr>
          <w:rFonts w:ascii="Times New Roman" w:hAnsi="Times New Roman" w:cs="Times New Roman"/>
          <w:sz w:val="24"/>
          <w:szCs w:val="24"/>
        </w:rPr>
        <w:lastRenderedPageBreak/>
        <w:t>реклами, които говорят за емоционалните и социални нужди на тяхната аудитория, а не само за прагматичните предимства на техните продукти. XADO трябва да обмисли разработването на ясно и привлекателно обещание, което отличава тяхната марка от конкурентите, и привеждане на техните реклами в съответствие с нуждите и ценностите на тяхната целева аудитория. Те също така трябва да обмислят да бъдат по-иновативни и креативни в своите рекламни концепции, за да ги направят запомнящи се и уникални, което ще направи техните реклами по-ефективни при достигането и убеждаването на целевата аудитория.</w:t>
      </w:r>
    </w:p>
    <w:p w14:paraId="70C5F22B" w14:textId="77777777" w:rsidR="002A2163" w:rsidRP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От друга страна, за Castrol се препоръчва да продължат своя ориентиран към аудиторията подход и да използват емоционалната връзка, която публиката има с марката си, за да увеличат убедителното си въздействие. Castrol трябва да продължи да разработва креативни и провокиращи мисълта реклами, които говорят за емоционалните и социални нужди на тяхната аудитория, като същевременно са в съответствие с техните ценности. Те също трябва да продължат да популяризират каузална реклама, която може да увеличи вирусния ефект на техните реклами чрез споделяния в социалните медии. Те обаче трябва да се уверят, че каузата, която подкрепят, е подходяща и съобразена с ценностите и целта на тяхната марка.</w:t>
      </w:r>
    </w:p>
    <w:p w14:paraId="22294F21" w14:textId="094C3163" w:rsidR="002A2163" w:rsidRDefault="002A2163" w:rsidP="002A2163">
      <w:pPr>
        <w:spacing w:line="360" w:lineRule="auto"/>
        <w:ind w:firstLine="708"/>
        <w:jc w:val="both"/>
        <w:rPr>
          <w:rFonts w:ascii="Times New Roman" w:hAnsi="Times New Roman" w:cs="Times New Roman"/>
          <w:sz w:val="24"/>
          <w:szCs w:val="24"/>
        </w:rPr>
      </w:pPr>
      <w:r w:rsidRPr="002A2163">
        <w:rPr>
          <w:rFonts w:ascii="Times New Roman" w:hAnsi="Times New Roman" w:cs="Times New Roman"/>
          <w:sz w:val="24"/>
          <w:szCs w:val="24"/>
        </w:rPr>
        <w:t>Като цяло и двете компании трябва да приоритизират нуждите и ценностите на аудиторията в своите рекламни кампании и да гарантират, че рекламите им ефективно комуникират техните уникални точки за продажба. Освен това и двамата трябва да се стремят да бъдат иновативни и креативни в своите рекламни концепции, за да направят рекламите си запомнящи се и въздействащи.</w:t>
      </w:r>
    </w:p>
    <w:p w14:paraId="4B0F6ABF" w14:textId="297EFBAD" w:rsidR="0011659D" w:rsidRDefault="0011659D">
      <w:pPr>
        <w:rPr>
          <w:rFonts w:ascii="Times New Roman" w:hAnsi="Times New Roman" w:cs="Times New Roman"/>
          <w:sz w:val="24"/>
          <w:szCs w:val="24"/>
        </w:rPr>
      </w:pPr>
      <w:r>
        <w:rPr>
          <w:rFonts w:ascii="Times New Roman" w:hAnsi="Times New Roman" w:cs="Times New Roman"/>
          <w:sz w:val="24"/>
          <w:szCs w:val="24"/>
        </w:rPr>
        <w:br w:type="page"/>
      </w:r>
    </w:p>
    <w:p w14:paraId="0789F0F8" w14:textId="4F8E270D" w:rsidR="0011659D" w:rsidRPr="0011659D" w:rsidRDefault="0011659D" w:rsidP="0011659D">
      <w:pPr>
        <w:spacing w:line="360" w:lineRule="auto"/>
        <w:ind w:firstLine="708"/>
        <w:jc w:val="center"/>
        <w:rPr>
          <w:rFonts w:ascii="Times New Roman" w:hAnsi="Times New Roman" w:cs="Times New Roman"/>
          <w:b/>
          <w:bCs/>
          <w:sz w:val="24"/>
          <w:szCs w:val="24"/>
        </w:rPr>
      </w:pPr>
      <w:r w:rsidRPr="0011659D">
        <w:rPr>
          <w:rFonts w:ascii="Times New Roman" w:hAnsi="Times New Roman" w:cs="Times New Roman"/>
          <w:b/>
          <w:bCs/>
          <w:sz w:val="24"/>
          <w:szCs w:val="24"/>
        </w:rPr>
        <w:lastRenderedPageBreak/>
        <w:t>Библиография</w:t>
      </w:r>
    </w:p>
    <w:p w14:paraId="1B7CFB50" w14:textId="2374D541" w:rsidR="0011659D" w:rsidRPr="0011659D" w:rsidRDefault="0011659D" w:rsidP="0011659D">
      <w:pPr>
        <w:spacing w:line="360" w:lineRule="auto"/>
        <w:ind w:firstLine="708"/>
        <w:jc w:val="both"/>
        <w:rPr>
          <w:rFonts w:ascii="Times New Roman" w:hAnsi="Times New Roman" w:cs="Times New Roman"/>
          <w:b/>
          <w:bCs/>
          <w:sz w:val="24"/>
          <w:szCs w:val="24"/>
        </w:rPr>
      </w:pPr>
      <w:r w:rsidRPr="0011659D">
        <w:rPr>
          <w:rFonts w:ascii="Times New Roman" w:hAnsi="Times New Roman" w:cs="Times New Roman"/>
          <w:b/>
          <w:bCs/>
          <w:sz w:val="24"/>
          <w:szCs w:val="24"/>
        </w:rPr>
        <w:t>Видеоматериали</w:t>
      </w:r>
    </w:p>
    <w:p w14:paraId="5425ED83"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Castrol. 2010. “Castrol’s First Social Media Campaign.”  You Tube Video. Accessed February 17, 2023 </w:t>
      </w:r>
      <w:hyperlink r:id="rId22" w:history="1">
        <w:r w:rsidRPr="0011659D">
          <w:rPr>
            <w:rStyle w:val="Hyperlink"/>
            <w:rFonts w:ascii="Times New Roman" w:hAnsi="Times New Roman" w:cs="Times New Roman"/>
            <w:sz w:val="24"/>
            <w:szCs w:val="24"/>
            <w:lang w:val="en-GB"/>
          </w:rPr>
          <w:t>https://youtu.be/k3NNJAZQOo0</w:t>
        </w:r>
      </w:hyperlink>
      <w:r w:rsidRPr="0011659D">
        <w:rPr>
          <w:rFonts w:ascii="Times New Roman" w:hAnsi="Times New Roman" w:cs="Times New Roman"/>
          <w:sz w:val="24"/>
          <w:szCs w:val="24"/>
          <w:lang w:val="en-GB"/>
        </w:rPr>
        <w:t xml:space="preserve"> </w:t>
      </w:r>
    </w:p>
    <w:p w14:paraId="4E159EB2"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Castrol. 2012. "It's More Than Just Oil. It's Liquid Engineering”. TV Commercial.  Accessed February 20, 2023. </w:t>
      </w:r>
      <w:hyperlink r:id="rId23" w:history="1">
        <w:r w:rsidRPr="0011659D">
          <w:rPr>
            <w:rStyle w:val="Hyperlink"/>
            <w:rFonts w:ascii="Times New Roman" w:hAnsi="Times New Roman" w:cs="Times New Roman"/>
            <w:sz w:val="24"/>
            <w:szCs w:val="24"/>
            <w:lang w:val="en-GB"/>
          </w:rPr>
          <w:t>https://www.ispot.tv/ad/wdCI/castrol-gtx-magnatec-warm-up</w:t>
        </w:r>
      </w:hyperlink>
      <w:r w:rsidRPr="0011659D">
        <w:rPr>
          <w:rFonts w:ascii="Times New Roman" w:hAnsi="Times New Roman" w:cs="Times New Roman"/>
          <w:sz w:val="24"/>
          <w:szCs w:val="24"/>
          <w:lang w:val="en-GB"/>
        </w:rPr>
        <w:t xml:space="preserve"> </w:t>
      </w:r>
    </w:p>
    <w:p w14:paraId="2E75DFEB"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IE"/>
        </w:rPr>
        <w:t>Castrol</w:t>
      </w:r>
      <w:r w:rsidRPr="0011659D">
        <w:rPr>
          <w:rFonts w:ascii="Times New Roman" w:hAnsi="Times New Roman" w:cs="Times New Roman"/>
          <w:sz w:val="24"/>
          <w:szCs w:val="24"/>
        </w:rPr>
        <w:t>.</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2015.</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lang w:val="en-IE"/>
        </w:rPr>
        <w:t xml:space="preserve">Protecting What is Precious". TV </w:t>
      </w:r>
      <w:proofErr w:type="spellStart"/>
      <w:r w:rsidRPr="0011659D">
        <w:rPr>
          <w:rFonts w:ascii="Times New Roman" w:hAnsi="Times New Roman" w:cs="Times New Roman"/>
          <w:sz w:val="24"/>
          <w:szCs w:val="24"/>
          <w:lang w:val="en-IE"/>
        </w:rPr>
        <w:t>Commericial</w:t>
      </w:r>
      <w:proofErr w:type="spellEnd"/>
      <w:r w:rsidRPr="0011659D">
        <w:rPr>
          <w:rFonts w:ascii="Times New Roman" w:hAnsi="Times New Roman" w:cs="Times New Roman"/>
          <w:sz w:val="24"/>
          <w:szCs w:val="24"/>
          <w:lang w:val="en-IE"/>
        </w:rPr>
        <w:t xml:space="preserve">. Accessed February 20,2023. </w:t>
      </w:r>
      <w:hyperlink r:id="rId24" w:history="1">
        <w:r w:rsidRPr="0011659D">
          <w:rPr>
            <w:rStyle w:val="Hyperlink"/>
            <w:rFonts w:ascii="Times New Roman" w:hAnsi="Times New Roman" w:cs="Times New Roman"/>
            <w:sz w:val="24"/>
            <w:szCs w:val="24"/>
            <w:lang w:val="en-IE"/>
          </w:rPr>
          <w:t xml:space="preserve">https://brandequity.economictimes.indiatimes.com/news/advertising/castrol-activ-unveils-new-tv-campaign-focused-on-protecting-what-is-precious/62901752 </w:t>
        </w:r>
      </w:hyperlink>
      <w:r w:rsidRPr="0011659D">
        <w:rPr>
          <w:rFonts w:ascii="Times New Roman" w:hAnsi="Times New Roman" w:cs="Times New Roman"/>
          <w:sz w:val="24"/>
          <w:szCs w:val="24"/>
          <w:lang w:val="en-IE"/>
        </w:rPr>
        <w:t xml:space="preserve"> </w:t>
      </w:r>
    </w:p>
    <w:p w14:paraId="7B1BF842"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Castrol. 2018. “#</w:t>
      </w:r>
      <w:proofErr w:type="spellStart"/>
      <w:r w:rsidRPr="0011659D">
        <w:rPr>
          <w:rFonts w:ascii="Times New Roman" w:hAnsi="Times New Roman" w:cs="Times New Roman"/>
          <w:sz w:val="24"/>
          <w:szCs w:val="24"/>
          <w:lang w:val="en-GB"/>
        </w:rPr>
        <w:t>NonStopDemocracy</w:t>
      </w:r>
      <w:proofErr w:type="spellEnd"/>
      <w:r w:rsidRPr="0011659D">
        <w:rPr>
          <w:rFonts w:ascii="Times New Roman" w:hAnsi="Times New Roman" w:cs="Times New Roman"/>
          <w:sz w:val="24"/>
          <w:szCs w:val="24"/>
          <w:lang w:val="en-GB"/>
        </w:rPr>
        <w:t xml:space="preserve"> Campaign.” You Tube Video. Accessed February 20, 2023. </w:t>
      </w:r>
      <w:hyperlink r:id="rId25" w:history="1">
        <w:r w:rsidRPr="0011659D">
          <w:rPr>
            <w:rStyle w:val="Hyperlink"/>
            <w:rFonts w:ascii="Times New Roman" w:hAnsi="Times New Roman" w:cs="Times New Roman"/>
            <w:sz w:val="24"/>
            <w:szCs w:val="24"/>
            <w:lang w:val="en-GB"/>
          </w:rPr>
          <w:t>https://www.youtube.com/watch?v=EPZpfx--5Gk</w:t>
        </w:r>
      </w:hyperlink>
      <w:r w:rsidRPr="0011659D">
        <w:rPr>
          <w:rFonts w:ascii="Times New Roman" w:hAnsi="Times New Roman" w:cs="Times New Roman"/>
          <w:sz w:val="24"/>
          <w:szCs w:val="24"/>
          <w:lang w:val="en-GB"/>
        </w:rPr>
        <w:t xml:space="preserve"> </w:t>
      </w:r>
    </w:p>
    <w:p w14:paraId="7B0FFD86" w14:textId="77777777" w:rsidR="0011659D" w:rsidRPr="0011659D" w:rsidRDefault="0011659D" w:rsidP="0011659D">
      <w:pPr>
        <w:spacing w:line="360" w:lineRule="auto"/>
        <w:ind w:firstLine="708"/>
        <w:jc w:val="both"/>
        <w:rPr>
          <w:rFonts w:ascii="Times New Roman" w:hAnsi="Times New Roman" w:cs="Times New Roman"/>
          <w:sz w:val="24"/>
          <w:szCs w:val="24"/>
          <w:lang w:val="en-IE"/>
        </w:rPr>
      </w:pPr>
      <w:r w:rsidRPr="0011659D">
        <w:rPr>
          <w:rFonts w:ascii="Times New Roman" w:hAnsi="Times New Roman" w:cs="Times New Roman"/>
          <w:sz w:val="24"/>
          <w:szCs w:val="24"/>
          <w:lang w:val="en-IE"/>
        </w:rPr>
        <w:t>XADO (2019). “</w:t>
      </w:r>
      <w:proofErr w:type="spellStart"/>
      <w:r w:rsidRPr="0011659D">
        <w:rPr>
          <w:rFonts w:ascii="Times New Roman" w:hAnsi="Times New Roman" w:cs="Times New Roman"/>
          <w:sz w:val="24"/>
          <w:szCs w:val="24"/>
          <w:lang w:val="en-IE"/>
        </w:rPr>
        <w:t>Atomex</w:t>
      </w:r>
      <w:proofErr w:type="spellEnd"/>
      <w:r w:rsidRPr="0011659D">
        <w:rPr>
          <w:rFonts w:ascii="Times New Roman" w:hAnsi="Times New Roman" w:cs="Times New Roman"/>
          <w:sz w:val="24"/>
          <w:szCs w:val="24"/>
          <w:lang w:val="en-IE"/>
        </w:rPr>
        <w:t xml:space="preserve">.” You Tube Video. Accessed February 17, 2023. </w:t>
      </w:r>
      <w:hyperlink r:id="rId26" w:history="1">
        <w:r w:rsidRPr="0011659D">
          <w:rPr>
            <w:rStyle w:val="Hyperlink"/>
            <w:rFonts w:ascii="Times New Roman" w:hAnsi="Times New Roman" w:cs="Times New Roman"/>
            <w:sz w:val="24"/>
            <w:szCs w:val="24"/>
            <w:lang w:val="en-IE"/>
          </w:rPr>
          <w:t>https://www.youtube.com/watch?v=irc0Q5FIGxo</w:t>
        </w:r>
      </w:hyperlink>
      <w:r w:rsidRPr="0011659D">
        <w:rPr>
          <w:rFonts w:ascii="Times New Roman" w:hAnsi="Times New Roman" w:cs="Times New Roman"/>
          <w:sz w:val="24"/>
          <w:szCs w:val="24"/>
          <w:lang w:val="en-IE"/>
        </w:rPr>
        <w:t xml:space="preserve"> </w:t>
      </w:r>
    </w:p>
    <w:p w14:paraId="2F7E0022" w14:textId="77777777" w:rsidR="0011659D" w:rsidRPr="0011659D" w:rsidRDefault="0011659D" w:rsidP="0011659D">
      <w:pPr>
        <w:spacing w:line="360" w:lineRule="auto"/>
        <w:ind w:firstLine="708"/>
        <w:jc w:val="both"/>
        <w:rPr>
          <w:rFonts w:ascii="Times New Roman" w:hAnsi="Times New Roman" w:cs="Times New Roman"/>
          <w:sz w:val="24"/>
          <w:szCs w:val="24"/>
          <w:lang w:val="en-IE"/>
        </w:rPr>
      </w:pPr>
      <w:r w:rsidRPr="0011659D">
        <w:rPr>
          <w:rFonts w:ascii="Times New Roman" w:hAnsi="Times New Roman" w:cs="Times New Roman"/>
          <w:sz w:val="24"/>
          <w:szCs w:val="24"/>
          <w:lang w:val="en-IE"/>
        </w:rPr>
        <w:t xml:space="preserve">XADO. 2018. “XADO Heals the Engine During Operation.” TV Commercial (Facebook). Accessed February 17, 2023. </w:t>
      </w:r>
      <w:hyperlink r:id="rId27" w:history="1">
        <w:r w:rsidRPr="0011659D">
          <w:rPr>
            <w:rStyle w:val="Hyperlink"/>
            <w:rFonts w:ascii="Times New Roman" w:hAnsi="Times New Roman" w:cs="Times New Roman"/>
            <w:sz w:val="24"/>
            <w:szCs w:val="24"/>
            <w:lang w:val="en-IE"/>
          </w:rPr>
          <w:t>https://www.facebook.com/BusuttilServiceStation/videos/xado-heals-the-engine-during-operation/989424077812488/</w:t>
        </w:r>
      </w:hyperlink>
      <w:r w:rsidRPr="0011659D">
        <w:rPr>
          <w:rFonts w:ascii="Times New Roman" w:hAnsi="Times New Roman" w:cs="Times New Roman"/>
          <w:sz w:val="24"/>
          <w:szCs w:val="24"/>
          <w:lang w:val="en-IE"/>
        </w:rPr>
        <w:t xml:space="preserve"> </w:t>
      </w:r>
    </w:p>
    <w:p w14:paraId="0FD7D4F9"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XADO. 2019. “AMC Maximum </w:t>
      </w:r>
      <w:proofErr w:type="spellStart"/>
      <w:r w:rsidRPr="0011659D">
        <w:rPr>
          <w:rFonts w:ascii="Times New Roman" w:hAnsi="Times New Roman" w:cs="Times New Roman"/>
          <w:sz w:val="24"/>
          <w:szCs w:val="24"/>
          <w:lang w:val="en-GB"/>
        </w:rPr>
        <w:t>Performace</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eng.</w:t>
      </w:r>
      <w:proofErr w:type="spellEnd"/>
      <w:r w:rsidRPr="0011659D">
        <w:rPr>
          <w:rFonts w:ascii="Times New Roman" w:hAnsi="Times New Roman" w:cs="Times New Roman"/>
          <w:sz w:val="24"/>
          <w:szCs w:val="24"/>
          <w:lang w:val="en-GB"/>
        </w:rPr>
        <w:t xml:space="preserve"> version).” You Tube Video.  Accessed February 17, 2023. </w:t>
      </w:r>
      <w:hyperlink r:id="rId28" w:history="1">
        <w:r w:rsidRPr="0011659D">
          <w:rPr>
            <w:rStyle w:val="Hyperlink"/>
            <w:rFonts w:ascii="Times New Roman" w:hAnsi="Times New Roman" w:cs="Times New Roman"/>
            <w:sz w:val="24"/>
            <w:szCs w:val="24"/>
            <w:lang w:val="en-GB"/>
          </w:rPr>
          <w:t>https://www.youtube.com/watch?v=dko3bprweeM</w:t>
        </w:r>
      </w:hyperlink>
      <w:r w:rsidRPr="0011659D">
        <w:rPr>
          <w:rFonts w:ascii="Times New Roman" w:hAnsi="Times New Roman" w:cs="Times New Roman"/>
          <w:sz w:val="24"/>
          <w:szCs w:val="24"/>
          <w:lang w:val="en-GB"/>
        </w:rPr>
        <w:t xml:space="preserve"> </w:t>
      </w:r>
    </w:p>
    <w:p w14:paraId="661205E8" w14:textId="3C8F427E" w:rsidR="0011659D" w:rsidRPr="0011659D" w:rsidRDefault="0011659D" w:rsidP="0011659D">
      <w:pPr>
        <w:spacing w:line="360" w:lineRule="auto"/>
        <w:ind w:firstLine="708"/>
        <w:jc w:val="both"/>
        <w:rPr>
          <w:rFonts w:ascii="Times New Roman" w:hAnsi="Times New Roman" w:cs="Times New Roman"/>
          <w:b/>
          <w:bCs/>
          <w:sz w:val="24"/>
          <w:szCs w:val="24"/>
        </w:rPr>
      </w:pPr>
      <w:r w:rsidRPr="0011659D">
        <w:rPr>
          <w:rFonts w:ascii="Times New Roman" w:hAnsi="Times New Roman" w:cs="Times New Roman"/>
          <w:b/>
          <w:bCs/>
          <w:sz w:val="24"/>
          <w:szCs w:val="24"/>
        </w:rPr>
        <w:t>Използвана литература</w:t>
      </w:r>
    </w:p>
    <w:p w14:paraId="60D1FC4B"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Aaker, D</w:t>
      </w:r>
      <w:r w:rsidRPr="0011659D">
        <w:rPr>
          <w:rFonts w:ascii="Times New Roman" w:hAnsi="Times New Roman" w:cs="Times New Roman"/>
          <w:sz w:val="24"/>
          <w:szCs w:val="24"/>
          <w:lang w:val="en-GB"/>
        </w:rPr>
        <w:t>avid</w:t>
      </w:r>
      <w:r w:rsidRPr="0011659D">
        <w:rPr>
          <w:rFonts w:ascii="Times New Roman" w:hAnsi="Times New Roman" w:cs="Times New Roman"/>
          <w:sz w:val="24"/>
          <w:szCs w:val="24"/>
        </w:rPr>
        <w:t xml:space="preserve"> and Joachimstahler, E</w:t>
      </w:r>
      <w:r w:rsidRPr="0011659D">
        <w:rPr>
          <w:rFonts w:ascii="Times New Roman" w:hAnsi="Times New Roman" w:cs="Times New Roman"/>
          <w:sz w:val="24"/>
          <w:szCs w:val="24"/>
          <w:lang w:val="en-GB"/>
        </w:rPr>
        <w:t>rich</w:t>
      </w:r>
      <w:r w:rsidRPr="0011659D">
        <w:rPr>
          <w:rFonts w:ascii="Times New Roman" w:hAnsi="Times New Roman" w:cs="Times New Roman"/>
          <w:sz w:val="24"/>
          <w:szCs w:val="24"/>
        </w:rPr>
        <w:t xml:space="preserve"> 2002</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Brand Leadership</w:t>
      </w:r>
      <w:r w:rsidRPr="0011659D">
        <w:rPr>
          <w:rFonts w:ascii="Times New Roman" w:hAnsi="Times New Roman" w:cs="Times New Roman"/>
          <w:sz w:val="24"/>
          <w:szCs w:val="24"/>
        </w:rPr>
        <w:t xml:space="preserve">, New York: Free Press, </w:t>
      </w:r>
      <w:hyperlink r:id="rId29" w:history="1">
        <w:r w:rsidRPr="0011659D">
          <w:rPr>
            <w:rStyle w:val="Hyperlink"/>
            <w:rFonts w:ascii="Times New Roman" w:hAnsi="Times New Roman" w:cs="Times New Roman"/>
            <w:sz w:val="24"/>
            <w:szCs w:val="24"/>
          </w:rPr>
          <w:t>https://trove.nla.gov.au/work/6548492</w:t>
        </w:r>
      </w:hyperlink>
    </w:p>
    <w:p w14:paraId="72C8ABC6"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IE"/>
        </w:rPr>
        <w:t>Alé-Chilet</w:t>
      </w:r>
      <w:proofErr w:type="spellEnd"/>
      <w:r w:rsidRPr="0011659D">
        <w:rPr>
          <w:rFonts w:ascii="Times New Roman" w:hAnsi="Times New Roman" w:cs="Times New Roman"/>
          <w:sz w:val="24"/>
          <w:szCs w:val="24"/>
          <w:lang w:val="en-IE"/>
        </w:rPr>
        <w:t xml:space="preserve">, Jorge and </w:t>
      </w:r>
      <w:proofErr w:type="spellStart"/>
      <w:r w:rsidRPr="0011659D">
        <w:rPr>
          <w:rFonts w:ascii="Times New Roman" w:hAnsi="Times New Roman" w:cs="Times New Roman"/>
          <w:sz w:val="24"/>
          <w:szCs w:val="24"/>
          <w:lang w:val="en-IE"/>
        </w:rPr>
        <w:t>Moshary</w:t>
      </w:r>
      <w:proofErr w:type="spellEnd"/>
      <w:r w:rsidRPr="0011659D">
        <w:rPr>
          <w:rFonts w:ascii="Times New Roman" w:hAnsi="Times New Roman" w:cs="Times New Roman"/>
          <w:sz w:val="24"/>
          <w:szCs w:val="24"/>
          <w:lang w:val="en-IE"/>
        </w:rPr>
        <w:t xml:space="preserve">, Sarah. 2022. “Beyond Consumer Switching: Supply Responses to Food packaging and Advertising regulations”. </w:t>
      </w:r>
      <w:r w:rsidRPr="0011659D">
        <w:rPr>
          <w:rFonts w:ascii="Times New Roman" w:hAnsi="Times New Roman" w:cs="Times New Roman"/>
          <w:i/>
          <w:iCs/>
          <w:sz w:val="24"/>
          <w:szCs w:val="24"/>
          <w:lang w:val="en-IE"/>
        </w:rPr>
        <w:t>Marketing Science</w:t>
      </w:r>
      <w:r w:rsidRPr="0011659D">
        <w:rPr>
          <w:rFonts w:ascii="Times New Roman" w:hAnsi="Times New Roman" w:cs="Times New Roman"/>
          <w:sz w:val="24"/>
          <w:szCs w:val="24"/>
          <w:lang w:val="en-IE"/>
        </w:rPr>
        <w:t xml:space="preserve">, 41(2): 243-270. </w:t>
      </w:r>
      <w:hyperlink r:id="rId30" w:history="1">
        <w:r w:rsidRPr="0011659D">
          <w:rPr>
            <w:rStyle w:val="Hyperlink"/>
            <w:rFonts w:ascii="Times New Roman" w:hAnsi="Times New Roman" w:cs="Times New Roman"/>
            <w:sz w:val="24"/>
            <w:szCs w:val="24"/>
            <w:lang w:val="en-IE"/>
          </w:rPr>
          <w:t>https://dl.acm.org/doi/abs/10.1287/mksc.2021.1315</w:t>
        </w:r>
      </w:hyperlink>
      <w:r w:rsidRPr="0011659D">
        <w:rPr>
          <w:rFonts w:ascii="Times New Roman" w:hAnsi="Times New Roman" w:cs="Times New Roman"/>
          <w:sz w:val="24"/>
          <w:szCs w:val="24"/>
          <w:lang w:val="en-IE"/>
        </w:rPr>
        <w:t xml:space="preserve"> </w:t>
      </w:r>
    </w:p>
    <w:p w14:paraId="1772C5AA" w14:textId="77777777" w:rsidR="0011659D" w:rsidRPr="0011659D" w:rsidRDefault="0011659D" w:rsidP="0011659D">
      <w:pPr>
        <w:spacing w:line="360" w:lineRule="auto"/>
        <w:ind w:firstLine="708"/>
        <w:jc w:val="both"/>
        <w:rPr>
          <w:rFonts w:ascii="Times New Roman" w:hAnsi="Times New Roman" w:cs="Times New Roman"/>
          <w:sz w:val="24"/>
          <w:szCs w:val="24"/>
          <w:u w:val="single"/>
        </w:rPr>
      </w:pPr>
      <w:r w:rsidRPr="0011659D">
        <w:rPr>
          <w:rFonts w:ascii="Times New Roman" w:hAnsi="Times New Roman" w:cs="Times New Roman"/>
          <w:sz w:val="24"/>
          <w:szCs w:val="24"/>
        </w:rPr>
        <w:t>Arvidsson, A</w:t>
      </w:r>
      <w:r w:rsidRPr="0011659D">
        <w:rPr>
          <w:rFonts w:ascii="Times New Roman" w:hAnsi="Times New Roman" w:cs="Times New Roman"/>
          <w:sz w:val="24"/>
          <w:szCs w:val="24"/>
          <w:lang w:val="en-GB"/>
        </w:rPr>
        <w:t>dam</w:t>
      </w:r>
      <w:r w:rsidRPr="0011659D">
        <w:rPr>
          <w:rFonts w:ascii="Times New Roman" w:hAnsi="Times New Roman" w:cs="Times New Roman"/>
          <w:sz w:val="24"/>
          <w:szCs w:val="24"/>
        </w:rPr>
        <w:t>. 2006</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 xml:space="preserve">Brands: Meaning and </w:t>
      </w:r>
      <w:r w:rsidRPr="0011659D">
        <w:rPr>
          <w:rFonts w:ascii="Times New Roman" w:hAnsi="Times New Roman" w:cs="Times New Roman"/>
          <w:i/>
          <w:iCs/>
          <w:sz w:val="24"/>
          <w:szCs w:val="24"/>
          <w:lang w:val="en-GB"/>
        </w:rPr>
        <w:t>V</w:t>
      </w:r>
      <w:r w:rsidRPr="0011659D">
        <w:rPr>
          <w:rFonts w:ascii="Times New Roman" w:hAnsi="Times New Roman" w:cs="Times New Roman"/>
          <w:i/>
          <w:iCs/>
          <w:sz w:val="24"/>
          <w:szCs w:val="24"/>
        </w:rPr>
        <w:t xml:space="preserve">alue in </w:t>
      </w:r>
      <w:r w:rsidRPr="0011659D">
        <w:rPr>
          <w:rFonts w:ascii="Times New Roman" w:hAnsi="Times New Roman" w:cs="Times New Roman"/>
          <w:i/>
          <w:iCs/>
          <w:sz w:val="24"/>
          <w:szCs w:val="24"/>
          <w:lang w:val="en-GB"/>
        </w:rPr>
        <w:t>M</w:t>
      </w:r>
      <w:r w:rsidRPr="0011659D">
        <w:rPr>
          <w:rFonts w:ascii="Times New Roman" w:hAnsi="Times New Roman" w:cs="Times New Roman"/>
          <w:i/>
          <w:iCs/>
          <w:sz w:val="24"/>
          <w:szCs w:val="24"/>
        </w:rPr>
        <w:t xml:space="preserve">edia </w:t>
      </w:r>
      <w:r w:rsidRPr="0011659D">
        <w:rPr>
          <w:rFonts w:ascii="Times New Roman" w:hAnsi="Times New Roman" w:cs="Times New Roman"/>
          <w:i/>
          <w:iCs/>
          <w:sz w:val="24"/>
          <w:szCs w:val="24"/>
          <w:lang w:val="en-GB"/>
        </w:rPr>
        <w:t>C</w:t>
      </w:r>
      <w:r w:rsidRPr="0011659D">
        <w:rPr>
          <w:rFonts w:ascii="Times New Roman" w:hAnsi="Times New Roman" w:cs="Times New Roman"/>
          <w:i/>
          <w:iCs/>
          <w:sz w:val="24"/>
          <w:szCs w:val="24"/>
        </w:rPr>
        <w:t>ulture</w:t>
      </w:r>
      <w:r w:rsidRPr="0011659D">
        <w:rPr>
          <w:rFonts w:ascii="Times New Roman" w:hAnsi="Times New Roman" w:cs="Times New Roman"/>
          <w:sz w:val="24"/>
          <w:szCs w:val="24"/>
        </w:rPr>
        <w:t>. London. Routledge</w:t>
      </w:r>
      <w:r w:rsidRPr="0011659D">
        <w:rPr>
          <w:rFonts w:ascii="Times New Roman" w:hAnsi="Times New Roman" w:cs="Times New Roman"/>
          <w:sz w:val="24"/>
          <w:szCs w:val="24"/>
          <w:lang w:val="en-GB"/>
        </w:rPr>
        <w:t xml:space="preserve">. </w:t>
      </w:r>
      <w:hyperlink r:id="rId31" w:history="1">
        <w:r w:rsidRPr="0011659D">
          <w:rPr>
            <w:rStyle w:val="Hyperlink"/>
            <w:rFonts w:ascii="Times New Roman" w:hAnsi="Times New Roman" w:cs="Times New Roman"/>
            <w:sz w:val="24"/>
            <w:szCs w:val="24"/>
          </w:rPr>
          <w:t>https://trove.nla.gov.au/work/24217717?selectedversion=NBD40034930</w:t>
        </w:r>
      </w:hyperlink>
    </w:p>
    <w:p w14:paraId="2915D29E"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lastRenderedPageBreak/>
        <w:t>Asemah, E</w:t>
      </w:r>
      <w:proofErr w:type="spellStart"/>
      <w:r w:rsidRPr="0011659D">
        <w:rPr>
          <w:rFonts w:ascii="Times New Roman" w:hAnsi="Times New Roman" w:cs="Times New Roman"/>
          <w:sz w:val="24"/>
          <w:szCs w:val="24"/>
          <w:lang w:val="en-GB"/>
        </w:rPr>
        <w:t>zekiel</w:t>
      </w:r>
      <w:proofErr w:type="spellEnd"/>
      <w:r w:rsidRPr="0011659D">
        <w:rPr>
          <w:rFonts w:ascii="Times New Roman" w:hAnsi="Times New Roman" w:cs="Times New Roman"/>
          <w:sz w:val="24"/>
          <w:szCs w:val="24"/>
        </w:rPr>
        <w:t xml:space="preserve">. 2012.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Integrated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arketing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 xml:space="preserve">ommunication as a </w:t>
      </w:r>
      <w:r w:rsidRPr="0011659D">
        <w:rPr>
          <w:rFonts w:ascii="Times New Roman" w:hAnsi="Times New Roman" w:cs="Times New Roman"/>
          <w:sz w:val="24"/>
          <w:szCs w:val="24"/>
          <w:lang w:val="en-GB"/>
        </w:rPr>
        <w:t>S</w:t>
      </w:r>
      <w:r w:rsidRPr="0011659D">
        <w:rPr>
          <w:rFonts w:ascii="Times New Roman" w:hAnsi="Times New Roman" w:cs="Times New Roman"/>
          <w:sz w:val="24"/>
          <w:szCs w:val="24"/>
        </w:rPr>
        <w:t xml:space="preserve">trategy for </w:t>
      </w:r>
      <w:r w:rsidRPr="0011659D">
        <w:rPr>
          <w:rFonts w:ascii="Times New Roman" w:hAnsi="Times New Roman" w:cs="Times New Roman"/>
          <w:sz w:val="24"/>
          <w:szCs w:val="24"/>
          <w:lang w:val="en-GB"/>
        </w:rPr>
        <w:t>P</w:t>
      </w:r>
      <w:r w:rsidRPr="0011659D">
        <w:rPr>
          <w:rFonts w:ascii="Times New Roman" w:hAnsi="Times New Roman" w:cs="Times New Roman"/>
          <w:sz w:val="24"/>
          <w:szCs w:val="24"/>
        </w:rPr>
        <w:t xml:space="preserve">ersuading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 xml:space="preserve">onsumers </w:t>
      </w:r>
      <w:r w:rsidRPr="0011659D">
        <w:rPr>
          <w:rFonts w:ascii="Times New Roman" w:hAnsi="Times New Roman" w:cs="Times New Roman"/>
          <w:sz w:val="24"/>
          <w:szCs w:val="24"/>
          <w:lang w:val="en-GB"/>
        </w:rPr>
        <w:t>T</w:t>
      </w:r>
      <w:r w:rsidRPr="0011659D">
        <w:rPr>
          <w:rFonts w:ascii="Times New Roman" w:hAnsi="Times New Roman" w:cs="Times New Roman"/>
          <w:sz w:val="24"/>
          <w:szCs w:val="24"/>
        </w:rPr>
        <w:t xml:space="preserve">owards </w:t>
      </w:r>
      <w:r w:rsidRPr="0011659D">
        <w:rPr>
          <w:rFonts w:ascii="Times New Roman" w:hAnsi="Times New Roman" w:cs="Times New Roman"/>
          <w:sz w:val="24"/>
          <w:szCs w:val="24"/>
          <w:lang w:val="en-GB"/>
        </w:rPr>
        <w:t>P</w:t>
      </w:r>
      <w:r w:rsidRPr="0011659D">
        <w:rPr>
          <w:rFonts w:ascii="Times New Roman" w:hAnsi="Times New Roman" w:cs="Times New Roman"/>
          <w:sz w:val="24"/>
          <w:szCs w:val="24"/>
        </w:rPr>
        <w:t xml:space="preserve">roduct </w:t>
      </w:r>
      <w:r w:rsidRPr="0011659D">
        <w:rPr>
          <w:rFonts w:ascii="Times New Roman" w:hAnsi="Times New Roman" w:cs="Times New Roman"/>
          <w:sz w:val="24"/>
          <w:szCs w:val="24"/>
          <w:lang w:val="en-GB"/>
        </w:rPr>
        <w:t>P</w:t>
      </w:r>
      <w:r w:rsidRPr="0011659D">
        <w:rPr>
          <w:rFonts w:ascii="Times New Roman" w:hAnsi="Times New Roman" w:cs="Times New Roman"/>
          <w:sz w:val="24"/>
          <w:szCs w:val="24"/>
        </w:rPr>
        <w:t>urchase.</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Benin Mediacom Journal</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5</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120-136. </w:t>
      </w:r>
      <w:hyperlink r:id="rId32" w:history="1">
        <w:r w:rsidRPr="0011659D">
          <w:rPr>
            <w:rStyle w:val="Hyperlink"/>
            <w:rFonts w:ascii="Times New Roman" w:hAnsi="Times New Roman" w:cs="Times New Roman"/>
            <w:sz w:val="24"/>
            <w:szCs w:val="24"/>
          </w:rPr>
          <w:t>https://www.researchgate.net/publication/359187529_Integrated_marketing_communication_as_a_strategy_for_persuading_consumers_towards_product_purchase</w:t>
        </w:r>
      </w:hyperlink>
      <w:r w:rsidRPr="0011659D">
        <w:rPr>
          <w:rFonts w:ascii="Times New Roman" w:hAnsi="Times New Roman" w:cs="Times New Roman"/>
          <w:sz w:val="24"/>
          <w:szCs w:val="24"/>
        </w:rPr>
        <w:t xml:space="preserve"> </w:t>
      </w:r>
    </w:p>
    <w:p w14:paraId="453DB24B"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t>Asemah, E</w:t>
      </w:r>
      <w:proofErr w:type="spellStart"/>
      <w:r w:rsidRPr="0011659D">
        <w:rPr>
          <w:rFonts w:ascii="Times New Roman" w:hAnsi="Times New Roman" w:cs="Times New Roman"/>
          <w:sz w:val="24"/>
          <w:szCs w:val="24"/>
          <w:lang w:val="en-GB"/>
        </w:rPr>
        <w:t>zekiel</w:t>
      </w:r>
      <w:proofErr w:type="spellEnd"/>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2012.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Sensationalism as a </w:t>
      </w:r>
      <w:r w:rsidRPr="0011659D">
        <w:rPr>
          <w:rFonts w:ascii="Times New Roman" w:hAnsi="Times New Roman" w:cs="Times New Roman"/>
          <w:sz w:val="24"/>
          <w:szCs w:val="24"/>
          <w:lang w:val="en-GB"/>
        </w:rPr>
        <w:t>S</w:t>
      </w:r>
      <w:r w:rsidRPr="0011659D">
        <w:rPr>
          <w:rFonts w:ascii="Times New Roman" w:hAnsi="Times New Roman" w:cs="Times New Roman"/>
          <w:sz w:val="24"/>
          <w:szCs w:val="24"/>
        </w:rPr>
        <w:t xml:space="preserve">tyle for </w:t>
      </w:r>
      <w:r w:rsidRPr="0011659D">
        <w:rPr>
          <w:rFonts w:ascii="Times New Roman" w:hAnsi="Times New Roman" w:cs="Times New Roman"/>
          <w:sz w:val="24"/>
          <w:szCs w:val="24"/>
          <w:lang w:val="en-GB"/>
        </w:rPr>
        <w:t>D</w:t>
      </w:r>
      <w:r w:rsidRPr="0011659D">
        <w:rPr>
          <w:rFonts w:ascii="Times New Roman" w:hAnsi="Times New Roman" w:cs="Times New Roman"/>
          <w:sz w:val="24"/>
          <w:szCs w:val="24"/>
        </w:rPr>
        <w:t xml:space="preserve">rawing </w:t>
      </w:r>
      <w:r w:rsidRPr="0011659D">
        <w:rPr>
          <w:rFonts w:ascii="Times New Roman" w:hAnsi="Times New Roman" w:cs="Times New Roman"/>
          <w:sz w:val="24"/>
          <w:szCs w:val="24"/>
          <w:lang w:val="en-GB"/>
        </w:rPr>
        <w:t>R</w:t>
      </w:r>
      <w:r w:rsidRPr="0011659D">
        <w:rPr>
          <w:rFonts w:ascii="Times New Roman" w:hAnsi="Times New Roman" w:cs="Times New Roman"/>
          <w:sz w:val="24"/>
          <w:szCs w:val="24"/>
        </w:rPr>
        <w:t xml:space="preserve">eader’s </w:t>
      </w:r>
      <w:r w:rsidRPr="0011659D">
        <w:rPr>
          <w:rFonts w:ascii="Times New Roman" w:hAnsi="Times New Roman" w:cs="Times New Roman"/>
          <w:sz w:val="24"/>
          <w:szCs w:val="24"/>
          <w:lang w:val="en-GB"/>
        </w:rPr>
        <w:t>A</w:t>
      </w:r>
      <w:r w:rsidRPr="0011659D">
        <w:rPr>
          <w:rFonts w:ascii="Times New Roman" w:hAnsi="Times New Roman" w:cs="Times New Roman"/>
          <w:sz w:val="24"/>
          <w:szCs w:val="24"/>
        </w:rPr>
        <w:t xml:space="preserve">ttention to </w:t>
      </w:r>
      <w:r w:rsidRPr="0011659D">
        <w:rPr>
          <w:rFonts w:ascii="Times New Roman" w:hAnsi="Times New Roman" w:cs="Times New Roman"/>
          <w:sz w:val="24"/>
          <w:szCs w:val="24"/>
          <w:lang w:val="en-GB"/>
        </w:rPr>
        <w:t>N</w:t>
      </w:r>
      <w:r w:rsidRPr="0011659D">
        <w:rPr>
          <w:rFonts w:ascii="Times New Roman" w:hAnsi="Times New Roman" w:cs="Times New Roman"/>
          <w:sz w:val="24"/>
          <w:szCs w:val="24"/>
        </w:rPr>
        <w:t xml:space="preserve">ewspaper </w:t>
      </w:r>
      <w:r w:rsidRPr="0011659D">
        <w:rPr>
          <w:rFonts w:ascii="Times New Roman" w:hAnsi="Times New Roman" w:cs="Times New Roman"/>
          <w:sz w:val="24"/>
          <w:szCs w:val="24"/>
          <w:lang w:val="en-GB"/>
        </w:rPr>
        <w:t>P</w:t>
      </w:r>
      <w:r w:rsidRPr="0011659D">
        <w:rPr>
          <w:rFonts w:ascii="Times New Roman" w:hAnsi="Times New Roman" w:cs="Times New Roman"/>
          <w:sz w:val="24"/>
          <w:szCs w:val="24"/>
        </w:rPr>
        <w:t>ages.</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In Ihejirika, W.C and Ochonogor, C. I .(Eds). </w:t>
      </w:r>
      <w:r w:rsidRPr="0011659D">
        <w:rPr>
          <w:rFonts w:ascii="Times New Roman" w:hAnsi="Times New Roman" w:cs="Times New Roman"/>
          <w:i/>
          <w:iCs/>
          <w:sz w:val="24"/>
          <w:szCs w:val="24"/>
        </w:rPr>
        <w:t>Style in Media Production: Essays in Honour of S.A Ekwelie</w:t>
      </w:r>
      <w:r w:rsidRPr="0011659D">
        <w:rPr>
          <w:rFonts w:ascii="Times New Roman" w:hAnsi="Times New Roman" w:cs="Times New Roman"/>
          <w:sz w:val="24"/>
          <w:szCs w:val="24"/>
        </w:rPr>
        <w:t>. Port Harcourt: Unique Printing and Publishing Company</w:t>
      </w:r>
      <w:r w:rsidRPr="0011659D">
        <w:rPr>
          <w:rFonts w:ascii="Times New Roman" w:hAnsi="Times New Roman" w:cs="Times New Roman"/>
          <w:sz w:val="24"/>
          <w:szCs w:val="24"/>
          <w:lang w:val="en-GB"/>
        </w:rPr>
        <w:t xml:space="preserve">. </w:t>
      </w:r>
      <w:hyperlink r:id="rId33" w:history="1">
        <w:r w:rsidRPr="0011659D">
          <w:rPr>
            <w:rStyle w:val="Hyperlink"/>
            <w:rFonts w:ascii="Times New Roman" w:hAnsi="Times New Roman" w:cs="Times New Roman"/>
            <w:sz w:val="24"/>
            <w:szCs w:val="24"/>
            <w:lang w:val="en-GB"/>
          </w:rPr>
          <w:t>https://professorezekielasemah.com/wp-content/uploads/2022/02/Book-Chapter-Ekwelie-converted.pdf</w:t>
        </w:r>
      </w:hyperlink>
    </w:p>
    <w:p w14:paraId="6AEDB83E"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 xml:space="preserve">Botan, Carl. 1993.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A Human Nature Approach to Image and Ethics in International Public Relations.</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rPr>
        <w:t>Journal of Public Relations Research</w:t>
      </w:r>
      <w:r w:rsidRPr="0011659D">
        <w:rPr>
          <w:rFonts w:ascii="Times New Roman" w:hAnsi="Times New Roman" w:cs="Times New Roman"/>
          <w:i/>
          <w:iCs/>
          <w:sz w:val="24"/>
          <w:szCs w:val="24"/>
          <w:lang w:val="en-GB"/>
        </w:rPr>
        <w:t>,</w:t>
      </w:r>
      <w:r w:rsidRPr="0011659D">
        <w:rPr>
          <w:rFonts w:ascii="Times New Roman" w:hAnsi="Times New Roman" w:cs="Times New Roman"/>
          <w:sz w:val="24"/>
          <w:szCs w:val="24"/>
        </w:rPr>
        <w:t xml:space="preserve"> 5</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71-81. </w:t>
      </w:r>
      <w:hyperlink r:id="rId34" w:history="1">
        <w:r w:rsidRPr="0011659D">
          <w:rPr>
            <w:rStyle w:val="Hyperlink"/>
            <w:rFonts w:ascii="Times New Roman" w:hAnsi="Times New Roman" w:cs="Times New Roman"/>
            <w:sz w:val="24"/>
            <w:szCs w:val="24"/>
          </w:rPr>
          <w:t>https://www.researchgate.net/publication/233301331_A_Human_Nature_Approach_to_Image_and_Ethics_in_International_Public_Relations</w:t>
        </w:r>
      </w:hyperlink>
    </w:p>
    <w:p w14:paraId="3CC209ED"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Boulding, K</w:t>
      </w:r>
      <w:proofErr w:type="spellStart"/>
      <w:r w:rsidRPr="0011659D">
        <w:rPr>
          <w:rFonts w:ascii="Times New Roman" w:hAnsi="Times New Roman" w:cs="Times New Roman"/>
          <w:sz w:val="24"/>
          <w:szCs w:val="24"/>
          <w:lang w:val="en-GB"/>
        </w:rPr>
        <w:t>enneth</w:t>
      </w:r>
      <w:proofErr w:type="spellEnd"/>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1956</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The image; Knowledge in Life and Society</w:t>
      </w:r>
      <w:r w:rsidRPr="0011659D">
        <w:rPr>
          <w:rFonts w:ascii="Times New Roman" w:hAnsi="Times New Roman" w:cs="Times New Roman"/>
          <w:sz w:val="24"/>
          <w:szCs w:val="24"/>
        </w:rPr>
        <w:t>, 2nd Ed. University of Michigan</w:t>
      </w:r>
    </w:p>
    <w:p w14:paraId="7B03960C"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IE"/>
        </w:rPr>
        <w:t>BREW Interactive. (2022). 19 of the Best Chatbots in Singapore in 2021.</w:t>
      </w:r>
      <w:r w:rsidRPr="0011659D">
        <w:rPr>
          <w:rFonts w:ascii="Times New Roman" w:hAnsi="Times New Roman" w:cs="Times New Roman"/>
          <w:sz w:val="24"/>
          <w:szCs w:val="24"/>
          <w:lang w:val="en-GB"/>
        </w:rPr>
        <w:t xml:space="preserve"> </w:t>
      </w:r>
      <w:hyperlink r:id="rId35" w:history="1">
        <w:r w:rsidRPr="0011659D">
          <w:rPr>
            <w:rStyle w:val="Hyperlink"/>
            <w:rFonts w:ascii="Times New Roman" w:hAnsi="Times New Roman" w:cs="Times New Roman"/>
            <w:sz w:val="24"/>
            <w:szCs w:val="24"/>
            <w:lang w:val="en-GB"/>
          </w:rPr>
          <w:t>https://brewinteractive.com/best-chatbots-in-singapore</w:t>
        </w:r>
      </w:hyperlink>
      <w:r w:rsidRPr="0011659D">
        <w:rPr>
          <w:rFonts w:ascii="Times New Roman" w:hAnsi="Times New Roman" w:cs="Times New Roman"/>
          <w:sz w:val="24"/>
          <w:szCs w:val="24"/>
          <w:lang w:val="en-GB"/>
        </w:rPr>
        <w:t xml:space="preserve"> </w:t>
      </w:r>
    </w:p>
    <w:p w14:paraId="53A0391A"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GB"/>
        </w:rPr>
        <w:t>Carluccio</w:t>
      </w:r>
      <w:proofErr w:type="spellEnd"/>
      <w:r w:rsidRPr="0011659D">
        <w:rPr>
          <w:rFonts w:ascii="Times New Roman" w:hAnsi="Times New Roman" w:cs="Times New Roman"/>
          <w:sz w:val="24"/>
          <w:szCs w:val="24"/>
          <w:lang w:val="en-GB"/>
        </w:rPr>
        <w:t xml:space="preserve">, Jose, </w:t>
      </w:r>
      <w:proofErr w:type="spellStart"/>
      <w:r w:rsidRPr="0011659D">
        <w:rPr>
          <w:rFonts w:ascii="Times New Roman" w:hAnsi="Times New Roman" w:cs="Times New Roman"/>
          <w:sz w:val="24"/>
          <w:szCs w:val="24"/>
          <w:lang w:val="en-GB"/>
        </w:rPr>
        <w:t>Eizenman</w:t>
      </w:r>
      <w:proofErr w:type="spellEnd"/>
      <w:r w:rsidRPr="0011659D">
        <w:rPr>
          <w:rFonts w:ascii="Times New Roman" w:hAnsi="Times New Roman" w:cs="Times New Roman"/>
          <w:sz w:val="24"/>
          <w:szCs w:val="24"/>
          <w:lang w:val="en-GB"/>
        </w:rPr>
        <w:t xml:space="preserve">, Oren and Rothschild, Phillis. 2021. “Next in Loyalty: Eight Levers to Turn Customers into Fans.” </w:t>
      </w:r>
      <w:r w:rsidRPr="0011659D">
        <w:rPr>
          <w:rFonts w:ascii="Times New Roman" w:hAnsi="Times New Roman" w:cs="Times New Roman"/>
          <w:i/>
          <w:iCs/>
          <w:sz w:val="24"/>
          <w:szCs w:val="24"/>
          <w:lang w:val="en-GB"/>
        </w:rPr>
        <w:t>McKinsey.</w:t>
      </w:r>
      <w:r w:rsidRPr="0011659D">
        <w:rPr>
          <w:rFonts w:ascii="Times New Roman" w:hAnsi="Times New Roman" w:cs="Times New Roman"/>
          <w:sz w:val="24"/>
          <w:szCs w:val="24"/>
          <w:lang w:val="en-GB"/>
        </w:rPr>
        <w:t xml:space="preserve"> </w:t>
      </w:r>
      <w:hyperlink r:id="rId36" w:history="1">
        <w:r w:rsidRPr="0011659D">
          <w:rPr>
            <w:rStyle w:val="Hyperlink"/>
            <w:rFonts w:ascii="Times New Roman" w:hAnsi="Times New Roman" w:cs="Times New Roman"/>
            <w:sz w:val="24"/>
            <w:szCs w:val="24"/>
            <w:lang w:val="en-GB"/>
          </w:rPr>
          <w:t>https://www.mckinsey.com/capabilities/growth-marketing-and-sales/our-insights/next-in-loyalty-eight-levers-to-turn-customers-into-fans</w:t>
        </w:r>
      </w:hyperlink>
    </w:p>
    <w:p w14:paraId="44BB8644"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lang w:val="de-DE"/>
        </w:rPr>
        <w:t xml:space="preserve">Catlin, Tanguy, Lorenz, Johannes-Tobias, Sternfels, Bob, and Willmott, Paul. 2017. </w:t>
      </w:r>
      <w:r w:rsidRPr="0011659D">
        <w:rPr>
          <w:rFonts w:ascii="Times New Roman" w:hAnsi="Times New Roman" w:cs="Times New Roman"/>
          <w:sz w:val="24"/>
          <w:szCs w:val="24"/>
          <w:lang w:val="en-GB"/>
        </w:rPr>
        <w:t xml:space="preserve">“A roadmap for a digital transformation.” </w:t>
      </w:r>
      <w:r w:rsidRPr="0011659D">
        <w:rPr>
          <w:rFonts w:ascii="Times New Roman" w:hAnsi="Times New Roman" w:cs="Times New Roman"/>
          <w:i/>
          <w:sz w:val="24"/>
          <w:szCs w:val="24"/>
          <w:lang w:val="en-GB"/>
        </w:rPr>
        <w:t>McKinsey &amp; Company</w:t>
      </w:r>
      <w:r w:rsidRPr="0011659D">
        <w:rPr>
          <w:rFonts w:ascii="Times New Roman" w:hAnsi="Times New Roman" w:cs="Times New Roman"/>
          <w:sz w:val="24"/>
          <w:szCs w:val="24"/>
          <w:lang w:val="en-GB"/>
        </w:rPr>
        <w:t xml:space="preserve">. </w:t>
      </w:r>
      <w:hyperlink r:id="rId37" w:history="1">
        <w:r w:rsidRPr="0011659D">
          <w:rPr>
            <w:rStyle w:val="Hyperlink"/>
            <w:rFonts w:ascii="Times New Roman" w:hAnsi="Times New Roman" w:cs="Times New Roman"/>
            <w:sz w:val="24"/>
            <w:szCs w:val="24"/>
          </w:rPr>
          <w:t>https://www.mckinsey.com/industries/financial-services/our-insights/a-roadmap-for-a-digital-transformation</w:t>
        </w:r>
      </w:hyperlink>
    </w:p>
    <w:p w14:paraId="691AC727"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  Cody, Jessica. 2017. “Stop Missing Out on 99% of Your Website Traffic.” Accessed February 2, 2023. https://blog.hubspot.com/marketing/stop-missing-out-on-your-website-traffic</w:t>
      </w:r>
    </w:p>
    <w:p w14:paraId="435704F3"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lang w:val="en-GB"/>
        </w:rPr>
        <w:t>Dave, Nidhi. 2021. “</w:t>
      </w:r>
      <w:r w:rsidRPr="0011659D">
        <w:rPr>
          <w:rFonts w:ascii="Times New Roman" w:hAnsi="Times New Roman" w:cs="Times New Roman"/>
          <w:bCs/>
          <w:sz w:val="24"/>
          <w:szCs w:val="24"/>
          <w:lang w:val="en-GB"/>
        </w:rPr>
        <w:t xml:space="preserve">42 Digital Marketing Trends You Can’t Ignore in 2021.” </w:t>
      </w:r>
      <w:r w:rsidRPr="0011659D">
        <w:rPr>
          <w:rFonts w:ascii="Times New Roman" w:hAnsi="Times New Roman" w:cs="Times New Roman"/>
          <w:bCs/>
          <w:i/>
          <w:iCs/>
          <w:sz w:val="24"/>
          <w:szCs w:val="24"/>
          <w:lang w:val="en-GB"/>
        </w:rPr>
        <w:t>Single Grain.</w:t>
      </w:r>
      <w:r w:rsidRPr="0011659D">
        <w:rPr>
          <w:rFonts w:ascii="Times New Roman" w:hAnsi="Times New Roman" w:cs="Times New Roman"/>
          <w:bCs/>
          <w:sz w:val="24"/>
          <w:szCs w:val="24"/>
          <w:lang w:val="en-GB"/>
        </w:rPr>
        <w:t xml:space="preserve"> </w:t>
      </w:r>
      <w:hyperlink r:id="rId38" w:history="1">
        <w:r w:rsidRPr="0011659D">
          <w:rPr>
            <w:rStyle w:val="Hyperlink"/>
            <w:rFonts w:ascii="Times New Roman" w:hAnsi="Times New Roman" w:cs="Times New Roman"/>
            <w:bCs/>
            <w:sz w:val="24"/>
            <w:szCs w:val="24"/>
            <w:lang w:val="en-GB"/>
          </w:rPr>
          <w:t>https://www.singlegrain.com/digital-marketing/digital-marketing-trends-2021/</w:t>
        </w:r>
      </w:hyperlink>
    </w:p>
    <w:p w14:paraId="7C65B9B0"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lastRenderedPageBreak/>
        <w:t>Dwivedi, Y</w:t>
      </w:r>
      <w:proofErr w:type="spellStart"/>
      <w:r w:rsidRPr="0011659D">
        <w:rPr>
          <w:rFonts w:ascii="Times New Roman" w:hAnsi="Times New Roman" w:cs="Times New Roman"/>
          <w:sz w:val="24"/>
          <w:szCs w:val="24"/>
          <w:lang w:val="en-GB"/>
        </w:rPr>
        <w:t>ogesh</w:t>
      </w:r>
      <w:proofErr w:type="spellEnd"/>
      <w:r w:rsidRPr="0011659D">
        <w:rPr>
          <w:rFonts w:ascii="Times New Roman" w:hAnsi="Times New Roman" w:cs="Times New Roman"/>
          <w:sz w:val="24"/>
          <w:szCs w:val="24"/>
        </w:rPr>
        <w:t>, Ismagilova, E</w:t>
      </w:r>
      <w:proofErr w:type="spellStart"/>
      <w:r w:rsidRPr="0011659D">
        <w:rPr>
          <w:rFonts w:ascii="Times New Roman" w:hAnsi="Times New Roman" w:cs="Times New Roman"/>
          <w:sz w:val="24"/>
          <w:szCs w:val="24"/>
          <w:lang w:val="en-GB"/>
        </w:rPr>
        <w:t>lvira</w:t>
      </w:r>
      <w:proofErr w:type="spellEnd"/>
      <w:r w:rsidRPr="0011659D">
        <w:rPr>
          <w:rFonts w:ascii="Times New Roman" w:hAnsi="Times New Roman" w:cs="Times New Roman"/>
          <w:sz w:val="24"/>
          <w:szCs w:val="24"/>
        </w:rPr>
        <w:t>, Hughes,</w:t>
      </w:r>
      <w:r w:rsidRPr="0011659D">
        <w:rPr>
          <w:rFonts w:ascii="Times New Roman" w:hAnsi="Times New Roman" w:cs="Times New Roman"/>
          <w:sz w:val="24"/>
          <w:szCs w:val="24"/>
          <w:lang w:val="en-GB"/>
        </w:rPr>
        <w:t xml:space="preserve"> Laurie,</w:t>
      </w:r>
      <w:r w:rsidRPr="0011659D">
        <w:rPr>
          <w:rFonts w:ascii="Times New Roman" w:hAnsi="Times New Roman" w:cs="Times New Roman"/>
          <w:sz w:val="24"/>
          <w:szCs w:val="24"/>
        </w:rPr>
        <w:t xml:space="preserve"> Carlson, J</w:t>
      </w:r>
      <w:r w:rsidRPr="0011659D">
        <w:rPr>
          <w:rFonts w:ascii="Times New Roman" w:hAnsi="Times New Roman" w:cs="Times New Roman"/>
          <w:sz w:val="24"/>
          <w:szCs w:val="24"/>
          <w:lang w:val="en-GB"/>
        </w:rPr>
        <w:t xml:space="preserve">amie, and </w:t>
      </w:r>
      <w:r w:rsidRPr="0011659D">
        <w:rPr>
          <w:rFonts w:ascii="Times New Roman" w:hAnsi="Times New Roman" w:cs="Times New Roman"/>
          <w:sz w:val="24"/>
          <w:szCs w:val="24"/>
        </w:rPr>
        <w:t>Wang, Y</w:t>
      </w:r>
      <w:proofErr w:type="spellStart"/>
      <w:r w:rsidRPr="0011659D">
        <w:rPr>
          <w:rFonts w:ascii="Times New Roman" w:hAnsi="Times New Roman" w:cs="Times New Roman"/>
          <w:sz w:val="24"/>
          <w:szCs w:val="24"/>
          <w:lang w:val="en-GB"/>
        </w:rPr>
        <w:t>ichuan</w:t>
      </w:r>
      <w:proofErr w:type="spellEnd"/>
      <w:r w:rsidRPr="0011659D">
        <w:rPr>
          <w:rFonts w:ascii="Times New Roman" w:hAnsi="Times New Roman" w:cs="Times New Roman"/>
          <w:sz w:val="24"/>
          <w:szCs w:val="24"/>
        </w:rPr>
        <w:t xml:space="preserve">. 2021.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Setting the </w:t>
      </w:r>
      <w:r w:rsidRPr="0011659D">
        <w:rPr>
          <w:rFonts w:ascii="Times New Roman" w:hAnsi="Times New Roman" w:cs="Times New Roman"/>
          <w:sz w:val="24"/>
          <w:szCs w:val="24"/>
          <w:lang w:val="en-GB"/>
        </w:rPr>
        <w:t>F</w:t>
      </w:r>
      <w:r w:rsidRPr="0011659D">
        <w:rPr>
          <w:rFonts w:ascii="Times New Roman" w:hAnsi="Times New Roman" w:cs="Times New Roman"/>
          <w:sz w:val="24"/>
          <w:szCs w:val="24"/>
        </w:rPr>
        <w:t xml:space="preserve">uture of </w:t>
      </w:r>
      <w:r w:rsidRPr="0011659D">
        <w:rPr>
          <w:rFonts w:ascii="Times New Roman" w:hAnsi="Times New Roman" w:cs="Times New Roman"/>
          <w:sz w:val="24"/>
          <w:szCs w:val="24"/>
          <w:lang w:val="en-GB"/>
        </w:rPr>
        <w:t>D</w:t>
      </w:r>
      <w:r w:rsidRPr="0011659D">
        <w:rPr>
          <w:rFonts w:ascii="Times New Roman" w:hAnsi="Times New Roman" w:cs="Times New Roman"/>
          <w:sz w:val="24"/>
          <w:szCs w:val="24"/>
        </w:rPr>
        <w:t xml:space="preserve">igital and </w:t>
      </w:r>
      <w:r w:rsidRPr="0011659D">
        <w:rPr>
          <w:rFonts w:ascii="Times New Roman" w:hAnsi="Times New Roman" w:cs="Times New Roman"/>
          <w:sz w:val="24"/>
          <w:szCs w:val="24"/>
          <w:lang w:val="en-GB"/>
        </w:rPr>
        <w:t>S</w:t>
      </w:r>
      <w:r w:rsidRPr="0011659D">
        <w:rPr>
          <w:rFonts w:ascii="Times New Roman" w:hAnsi="Times New Roman" w:cs="Times New Roman"/>
          <w:sz w:val="24"/>
          <w:szCs w:val="24"/>
        </w:rPr>
        <w:t xml:space="preserve">ocial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edia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arketing </w:t>
      </w:r>
      <w:r w:rsidRPr="0011659D">
        <w:rPr>
          <w:rFonts w:ascii="Times New Roman" w:hAnsi="Times New Roman" w:cs="Times New Roman"/>
          <w:sz w:val="24"/>
          <w:szCs w:val="24"/>
          <w:lang w:val="en-GB"/>
        </w:rPr>
        <w:t>R</w:t>
      </w:r>
      <w:r w:rsidRPr="0011659D">
        <w:rPr>
          <w:rFonts w:ascii="Times New Roman" w:hAnsi="Times New Roman" w:cs="Times New Roman"/>
          <w:sz w:val="24"/>
          <w:szCs w:val="24"/>
        </w:rPr>
        <w:t xml:space="preserve">esearch: Perspectives and </w:t>
      </w:r>
      <w:r w:rsidRPr="0011659D">
        <w:rPr>
          <w:rFonts w:ascii="Times New Roman" w:hAnsi="Times New Roman" w:cs="Times New Roman"/>
          <w:sz w:val="24"/>
          <w:szCs w:val="24"/>
          <w:lang w:val="en-GB"/>
        </w:rPr>
        <w:t>R</w:t>
      </w:r>
      <w:r w:rsidRPr="0011659D">
        <w:rPr>
          <w:rFonts w:ascii="Times New Roman" w:hAnsi="Times New Roman" w:cs="Times New Roman"/>
          <w:sz w:val="24"/>
          <w:szCs w:val="24"/>
        </w:rPr>
        <w:t xml:space="preserve">esearch </w:t>
      </w:r>
      <w:r w:rsidRPr="0011659D">
        <w:rPr>
          <w:rFonts w:ascii="Times New Roman" w:hAnsi="Times New Roman" w:cs="Times New Roman"/>
          <w:sz w:val="24"/>
          <w:szCs w:val="24"/>
          <w:lang w:val="en-GB"/>
        </w:rPr>
        <w:t>P</w:t>
      </w:r>
      <w:r w:rsidRPr="0011659D">
        <w:rPr>
          <w:rFonts w:ascii="Times New Roman" w:hAnsi="Times New Roman" w:cs="Times New Roman"/>
          <w:sz w:val="24"/>
          <w:szCs w:val="24"/>
        </w:rPr>
        <w:t>ropositions.</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International Journal of Information Management,</w:t>
      </w:r>
      <w:r w:rsidRPr="0011659D">
        <w:rPr>
          <w:rFonts w:ascii="Times New Roman" w:hAnsi="Times New Roman" w:cs="Times New Roman"/>
          <w:sz w:val="24"/>
          <w:szCs w:val="24"/>
        </w:rPr>
        <w:t xml:space="preserve"> 59. </w:t>
      </w:r>
      <w:hyperlink r:id="rId39" w:history="1">
        <w:r w:rsidRPr="0011659D">
          <w:rPr>
            <w:rStyle w:val="Hyperlink"/>
            <w:rFonts w:ascii="Times New Roman" w:hAnsi="Times New Roman" w:cs="Times New Roman"/>
            <w:sz w:val="24"/>
            <w:szCs w:val="24"/>
          </w:rPr>
          <w:t>https://www.sciencedirect.com/science/article/pii/S0268401220308082</w:t>
        </w:r>
      </w:hyperlink>
    </w:p>
    <w:p w14:paraId="659185DA"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lang w:val="en-GB"/>
        </w:rPr>
        <w:t xml:space="preserve">Falls, Jason. 2021. “Why Consumers Care About Influencers, and Why You Should Too.” </w:t>
      </w:r>
      <w:r w:rsidRPr="0011659D">
        <w:rPr>
          <w:rFonts w:ascii="Times New Roman" w:hAnsi="Times New Roman" w:cs="Times New Roman"/>
          <w:i/>
          <w:iCs/>
          <w:sz w:val="24"/>
          <w:szCs w:val="24"/>
          <w:lang w:val="de-DE"/>
        </w:rPr>
        <w:t>Entrepreneur.</w:t>
      </w:r>
      <w:r w:rsidRPr="0011659D">
        <w:rPr>
          <w:rFonts w:ascii="Times New Roman" w:hAnsi="Times New Roman" w:cs="Times New Roman"/>
          <w:sz w:val="24"/>
          <w:szCs w:val="24"/>
          <w:lang w:val="de-DE"/>
        </w:rPr>
        <w:t xml:space="preserve"> </w:t>
      </w:r>
      <w:hyperlink r:id="rId40" w:history="1">
        <w:r w:rsidRPr="0011659D">
          <w:rPr>
            <w:rStyle w:val="Hyperlink"/>
            <w:rFonts w:ascii="Times New Roman" w:hAnsi="Times New Roman" w:cs="Times New Roman"/>
            <w:sz w:val="24"/>
            <w:szCs w:val="24"/>
          </w:rPr>
          <w:t>https://www.entrepreneur.com/growing-a-business/why-consumers-care-about-influencers-and-why-you-should-too/364993</w:t>
        </w:r>
      </w:hyperlink>
    </w:p>
    <w:p w14:paraId="1AC8F236"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de-DE"/>
        </w:rPr>
        <w:t>Gatewood, Robert, Gowan, Mary, and Lautenschlager, Gary. 1993. „</w:t>
      </w:r>
      <w:r w:rsidRPr="0011659D">
        <w:rPr>
          <w:rFonts w:ascii="Times New Roman" w:hAnsi="Times New Roman" w:cs="Times New Roman"/>
          <w:sz w:val="24"/>
          <w:szCs w:val="24"/>
          <w:lang w:val="en-GB"/>
        </w:rPr>
        <w:t xml:space="preserve">Corporate Image, Recruitment Image, and Initial Job Choice Decisions.” </w:t>
      </w:r>
      <w:r w:rsidRPr="0011659D">
        <w:rPr>
          <w:rFonts w:ascii="Times New Roman" w:hAnsi="Times New Roman" w:cs="Times New Roman"/>
          <w:i/>
          <w:iCs/>
          <w:sz w:val="24"/>
          <w:szCs w:val="24"/>
          <w:lang w:val="en-GB"/>
        </w:rPr>
        <w:t>The Academy of Management Journal</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lang w:val="en-GB"/>
        </w:rPr>
        <w:t>36</w:t>
      </w:r>
      <w:r w:rsidRPr="0011659D">
        <w:rPr>
          <w:rFonts w:ascii="Times New Roman" w:hAnsi="Times New Roman" w:cs="Times New Roman"/>
          <w:sz w:val="24"/>
          <w:szCs w:val="24"/>
          <w:lang w:val="en-GB"/>
        </w:rPr>
        <w:t>(2): 414–427. https://www.researchgate.net/publication/237202349_Corporate_Image_Recruitment_Image_and_Initial_Job_Choice_Decisions</w:t>
      </w:r>
    </w:p>
    <w:p w14:paraId="2A00B851"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Haleem, A</w:t>
      </w:r>
      <w:r w:rsidRPr="0011659D">
        <w:rPr>
          <w:rFonts w:ascii="Times New Roman" w:hAnsi="Times New Roman" w:cs="Times New Roman"/>
          <w:sz w:val="24"/>
          <w:szCs w:val="24"/>
          <w:lang w:val="en-GB"/>
        </w:rPr>
        <w:t>bid</w:t>
      </w:r>
      <w:r w:rsidRPr="0011659D">
        <w:rPr>
          <w:rFonts w:ascii="Times New Roman" w:hAnsi="Times New Roman" w:cs="Times New Roman"/>
          <w:sz w:val="24"/>
          <w:szCs w:val="24"/>
        </w:rPr>
        <w:t>, Javaid, M</w:t>
      </w:r>
      <w:proofErr w:type="spellStart"/>
      <w:r w:rsidRPr="0011659D">
        <w:rPr>
          <w:rFonts w:ascii="Times New Roman" w:hAnsi="Times New Roman" w:cs="Times New Roman"/>
          <w:sz w:val="24"/>
          <w:szCs w:val="24"/>
          <w:lang w:val="en-GB"/>
        </w:rPr>
        <w:t>ohd</w:t>
      </w:r>
      <w:proofErr w:type="spellEnd"/>
      <w:r w:rsidRPr="0011659D">
        <w:rPr>
          <w:rFonts w:ascii="Times New Roman" w:hAnsi="Times New Roman" w:cs="Times New Roman"/>
          <w:sz w:val="24"/>
          <w:szCs w:val="24"/>
        </w:rPr>
        <w:t>, Qadri, M</w:t>
      </w:r>
      <w:proofErr w:type="spellStart"/>
      <w:r w:rsidRPr="0011659D">
        <w:rPr>
          <w:rFonts w:ascii="Times New Roman" w:hAnsi="Times New Roman" w:cs="Times New Roman"/>
          <w:sz w:val="24"/>
          <w:szCs w:val="24"/>
          <w:lang w:val="en-GB"/>
        </w:rPr>
        <w:t>ohd</w:t>
      </w:r>
      <w:proofErr w:type="spellEnd"/>
      <w:r w:rsidRPr="0011659D">
        <w:rPr>
          <w:rFonts w:ascii="Times New Roman" w:hAnsi="Times New Roman" w:cs="Times New Roman"/>
          <w:sz w:val="24"/>
          <w:szCs w:val="24"/>
        </w:rPr>
        <w:t xml:space="preserve">, </w:t>
      </w:r>
      <w:r w:rsidRPr="0011659D">
        <w:rPr>
          <w:rFonts w:ascii="Times New Roman" w:hAnsi="Times New Roman" w:cs="Times New Roman"/>
          <w:sz w:val="24"/>
          <w:szCs w:val="24"/>
          <w:lang w:val="en-GB"/>
        </w:rPr>
        <w:t>and</w:t>
      </w:r>
      <w:r w:rsidRPr="0011659D">
        <w:rPr>
          <w:rFonts w:ascii="Times New Roman" w:hAnsi="Times New Roman" w:cs="Times New Roman"/>
          <w:sz w:val="24"/>
          <w:szCs w:val="24"/>
        </w:rPr>
        <w:t xml:space="preserve"> Suman, R</w:t>
      </w:r>
      <w:proofErr w:type="spellStart"/>
      <w:r w:rsidRPr="0011659D">
        <w:rPr>
          <w:rFonts w:ascii="Times New Roman" w:hAnsi="Times New Roman" w:cs="Times New Roman"/>
          <w:sz w:val="24"/>
          <w:szCs w:val="24"/>
          <w:lang w:val="en-GB"/>
        </w:rPr>
        <w:t>ajiv</w:t>
      </w:r>
      <w:proofErr w:type="spellEnd"/>
      <w:r w:rsidRPr="0011659D">
        <w:rPr>
          <w:rFonts w:ascii="Times New Roman" w:hAnsi="Times New Roman" w:cs="Times New Roman"/>
          <w:sz w:val="24"/>
          <w:szCs w:val="24"/>
        </w:rPr>
        <w:t xml:space="preserve">. 2022.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Understanding the Role of Digital Technologies</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in </w:t>
      </w:r>
      <w:r w:rsidRPr="0011659D">
        <w:rPr>
          <w:rFonts w:ascii="Times New Roman" w:hAnsi="Times New Roman" w:cs="Times New Roman"/>
          <w:i/>
          <w:iCs/>
          <w:sz w:val="24"/>
          <w:szCs w:val="24"/>
        </w:rPr>
        <w:t>Education: A Review. Sustainable Operations and Computers</w:t>
      </w:r>
      <w:r w:rsidRPr="0011659D">
        <w:rPr>
          <w:rFonts w:ascii="Times New Roman" w:hAnsi="Times New Roman" w:cs="Times New Roman"/>
          <w:sz w:val="24"/>
          <w:szCs w:val="24"/>
        </w:rPr>
        <w:t>, 3. https://www.researchgate.net/publication/360810919_Understanding_the_Role_of_Digital_Technologies_in_Education_A_review</w:t>
      </w:r>
    </w:p>
    <w:p w14:paraId="78ABC5D4"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Haleem, Abid, Javaid, </w:t>
      </w:r>
      <w:proofErr w:type="spellStart"/>
      <w:r w:rsidRPr="0011659D">
        <w:rPr>
          <w:rFonts w:ascii="Times New Roman" w:hAnsi="Times New Roman" w:cs="Times New Roman"/>
          <w:sz w:val="24"/>
          <w:szCs w:val="24"/>
          <w:lang w:val="en-GB"/>
        </w:rPr>
        <w:t>Mohd</w:t>
      </w:r>
      <w:proofErr w:type="spellEnd"/>
      <w:r w:rsidRPr="0011659D">
        <w:rPr>
          <w:rFonts w:ascii="Times New Roman" w:hAnsi="Times New Roman" w:cs="Times New Roman"/>
          <w:sz w:val="24"/>
          <w:szCs w:val="24"/>
          <w:lang w:val="en-GB"/>
        </w:rPr>
        <w:t xml:space="preserve">, Qadri, </w:t>
      </w:r>
      <w:proofErr w:type="spellStart"/>
      <w:r w:rsidRPr="0011659D">
        <w:rPr>
          <w:rFonts w:ascii="Times New Roman" w:hAnsi="Times New Roman" w:cs="Times New Roman"/>
          <w:sz w:val="24"/>
          <w:szCs w:val="24"/>
          <w:lang w:val="en-GB"/>
        </w:rPr>
        <w:t>Mohd</w:t>
      </w:r>
      <w:proofErr w:type="spellEnd"/>
      <w:r w:rsidRPr="0011659D">
        <w:rPr>
          <w:rFonts w:ascii="Times New Roman" w:hAnsi="Times New Roman" w:cs="Times New Roman"/>
          <w:sz w:val="24"/>
          <w:szCs w:val="24"/>
          <w:lang w:val="en-GB"/>
        </w:rPr>
        <w:t xml:space="preserve">, and Suman, Rajiv. 2022. “Artificial Intelligence (AI) Applications for Marketing: A Literature-Based Study.” </w:t>
      </w:r>
      <w:r w:rsidRPr="0011659D">
        <w:rPr>
          <w:rFonts w:ascii="Times New Roman" w:hAnsi="Times New Roman" w:cs="Times New Roman"/>
          <w:i/>
          <w:iCs/>
          <w:sz w:val="24"/>
          <w:szCs w:val="24"/>
          <w:lang w:val="en-GB"/>
        </w:rPr>
        <w:t>International Journal of Intelligent Networks,</w:t>
      </w:r>
      <w:r w:rsidRPr="0011659D">
        <w:rPr>
          <w:rFonts w:ascii="Times New Roman" w:hAnsi="Times New Roman" w:cs="Times New Roman"/>
          <w:sz w:val="24"/>
          <w:szCs w:val="24"/>
          <w:lang w:val="en-GB"/>
        </w:rPr>
        <w:t xml:space="preserve"> 3: 119-132. https://www.sciencedirect.com/science/article/pii/S2666603022000136</w:t>
      </w:r>
    </w:p>
    <w:p w14:paraId="70D13E03"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 xml:space="preserve">Hyman, Michael. 2009. “Responsible Ads: A Workable Ideal.” </w:t>
      </w:r>
      <w:r w:rsidRPr="0011659D">
        <w:rPr>
          <w:rFonts w:ascii="Times New Roman" w:hAnsi="Times New Roman" w:cs="Times New Roman"/>
          <w:i/>
          <w:iCs/>
          <w:sz w:val="24"/>
          <w:szCs w:val="24"/>
          <w:lang w:val="en-GB"/>
        </w:rPr>
        <w:t>Journal of Business Ethics</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lang w:val="en-GB"/>
        </w:rPr>
        <w:t>87</w:t>
      </w:r>
      <w:r w:rsidRPr="0011659D">
        <w:rPr>
          <w:rFonts w:ascii="Times New Roman" w:hAnsi="Times New Roman" w:cs="Times New Roman"/>
          <w:sz w:val="24"/>
          <w:szCs w:val="24"/>
          <w:lang w:val="en-GB"/>
        </w:rPr>
        <w:t xml:space="preserve">(2), 199–210. </w:t>
      </w:r>
      <w:hyperlink r:id="rId41" w:history="1">
        <w:r w:rsidRPr="0011659D">
          <w:rPr>
            <w:rStyle w:val="Hyperlink"/>
            <w:rFonts w:ascii="Times New Roman" w:hAnsi="Times New Roman" w:cs="Times New Roman"/>
            <w:sz w:val="24"/>
            <w:szCs w:val="24"/>
            <w:lang w:val="en-GB"/>
          </w:rPr>
          <w:t>https://www.researchgate.net/publication/46547673_Responsible_ads_A_workable_ideal</w:t>
        </w:r>
      </w:hyperlink>
      <w:r w:rsidRPr="0011659D">
        <w:rPr>
          <w:rFonts w:ascii="Times New Roman" w:hAnsi="Times New Roman" w:cs="Times New Roman"/>
          <w:sz w:val="24"/>
          <w:szCs w:val="24"/>
          <w:lang w:val="en-GB"/>
        </w:rPr>
        <w:t xml:space="preserve"> </w:t>
      </w:r>
    </w:p>
    <w:p w14:paraId="2644FDCA"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t>Jamil, K</w:t>
      </w:r>
      <w:proofErr w:type="spellStart"/>
      <w:r w:rsidRPr="0011659D">
        <w:rPr>
          <w:rFonts w:ascii="Times New Roman" w:hAnsi="Times New Roman" w:cs="Times New Roman"/>
          <w:sz w:val="24"/>
          <w:szCs w:val="24"/>
          <w:lang w:val="en-GB"/>
        </w:rPr>
        <w:t>halid</w:t>
      </w:r>
      <w:proofErr w:type="spellEnd"/>
      <w:r w:rsidRPr="0011659D">
        <w:rPr>
          <w:rFonts w:ascii="Times New Roman" w:hAnsi="Times New Roman" w:cs="Times New Roman"/>
          <w:sz w:val="24"/>
          <w:szCs w:val="24"/>
        </w:rPr>
        <w:t>, Dunnan, L</w:t>
      </w:r>
      <w:proofErr w:type="spellStart"/>
      <w:r w:rsidRPr="0011659D">
        <w:rPr>
          <w:rFonts w:ascii="Times New Roman" w:hAnsi="Times New Roman" w:cs="Times New Roman"/>
          <w:sz w:val="24"/>
          <w:szCs w:val="24"/>
          <w:lang w:val="en-GB"/>
        </w:rPr>
        <w:t>iu</w:t>
      </w:r>
      <w:proofErr w:type="spellEnd"/>
      <w:r w:rsidRPr="0011659D">
        <w:rPr>
          <w:rFonts w:ascii="Times New Roman" w:hAnsi="Times New Roman" w:cs="Times New Roman"/>
          <w:sz w:val="24"/>
          <w:szCs w:val="24"/>
        </w:rPr>
        <w:t>, Gul, R</w:t>
      </w:r>
      <w:r w:rsidRPr="0011659D">
        <w:rPr>
          <w:rFonts w:ascii="Times New Roman" w:hAnsi="Times New Roman" w:cs="Times New Roman"/>
          <w:sz w:val="24"/>
          <w:szCs w:val="24"/>
          <w:lang w:val="en-GB"/>
        </w:rPr>
        <w:t>ana</w:t>
      </w:r>
      <w:r w:rsidRPr="0011659D">
        <w:rPr>
          <w:rFonts w:ascii="Times New Roman" w:hAnsi="Times New Roman" w:cs="Times New Roman"/>
          <w:sz w:val="24"/>
          <w:szCs w:val="24"/>
        </w:rPr>
        <w:t>, Shehzad, M</w:t>
      </w:r>
      <w:proofErr w:type="spellStart"/>
      <w:r w:rsidRPr="0011659D">
        <w:rPr>
          <w:rFonts w:ascii="Times New Roman" w:hAnsi="Times New Roman" w:cs="Times New Roman"/>
          <w:sz w:val="24"/>
          <w:szCs w:val="24"/>
          <w:lang w:val="en-GB"/>
        </w:rPr>
        <w:t>uhammad</w:t>
      </w:r>
      <w:proofErr w:type="spellEnd"/>
      <w:r w:rsidRPr="0011659D">
        <w:rPr>
          <w:rFonts w:ascii="Times New Roman" w:hAnsi="Times New Roman" w:cs="Times New Roman"/>
          <w:sz w:val="24"/>
          <w:szCs w:val="24"/>
        </w:rPr>
        <w:t>., Gillani, S</w:t>
      </w:r>
      <w:proofErr w:type="spellStart"/>
      <w:r w:rsidRPr="0011659D">
        <w:rPr>
          <w:rFonts w:ascii="Times New Roman" w:hAnsi="Times New Roman" w:cs="Times New Roman"/>
          <w:sz w:val="24"/>
          <w:szCs w:val="24"/>
          <w:lang w:val="en-GB"/>
        </w:rPr>
        <w:t>yied</w:t>
      </w:r>
      <w:proofErr w:type="spellEnd"/>
      <w:r w:rsidRPr="0011659D">
        <w:rPr>
          <w:rFonts w:ascii="Times New Roman" w:hAnsi="Times New Roman" w:cs="Times New Roman"/>
          <w:sz w:val="24"/>
          <w:szCs w:val="24"/>
          <w:lang w:val="en-GB"/>
        </w:rPr>
        <w:t>, and</w:t>
      </w:r>
      <w:r w:rsidRPr="0011659D">
        <w:rPr>
          <w:rFonts w:ascii="Times New Roman" w:hAnsi="Times New Roman" w:cs="Times New Roman"/>
          <w:sz w:val="24"/>
          <w:szCs w:val="24"/>
        </w:rPr>
        <w:t xml:space="preserve"> Awan, F</w:t>
      </w:r>
      <w:proofErr w:type="spellStart"/>
      <w:r w:rsidRPr="0011659D">
        <w:rPr>
          <w:rFonts w:ascii="Times New Roman" w:hAnsi="Times New Roman" w:cs="Times New Roman"/>
          <w:sz w:val="24"/>
          <w:szCs w:val="24"/>
          <w:lang w:val="en-GB"/>
        </w:rPr>
        <w:t>asil</w:t>
      </w:r>
      <w:proofErr w:type="spellEnd"/>
      <w:r w:rsidRPr="0011659D">
        <w:rPr>
          <w:rFonts w:ascii="Times New Roman" w:hAnsi="Times New Roman" w:cs="Times New Roman"/>
          <w:sz w:val="24"/>
          <w:szCs w:val="24"/>
        </w:rPr>
        <w:t>. 2021.</w:t>
      </w:r>
      <w:r w:rsidRPr="0011659D">
        <w:rPr>
          <w:rFonts w:ascii="Times New Roman" w:hAnsi="Times New Roman" w:cs="Times New Roman"/>
          <w:sz w:val="24"/>
          <w:szCs w:val="24"/>
          <w:lang w:val="en-GB"/>
        </w:rPr>
        <w:t xml:space="preserve"> “Influencing Customer Intentions: A Perspective of a New Emerging Era</w:t>
      </w:r>
      <w:r w:rsidRPr="0011659D">
        <w:rPr>
          <w:rFonts w:ascii="Times New Roman" w:hAnsi="Times New Roman" w:cs="Times New Roman"/>
          <w:sz w:val="24"/>
          <w:szCs w:val="24"/>
        </w:rPr>
        <w:t>.</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Frontiers in Psychology</w:t>
      </w:r>
      <w:r w:rsidRPr="0011659D">
        <w:rPr>
          <w:rFonts w:ascii="Times New Roman" w:hAnsi="Times New Roman" w:cs="Times New Roman"/>
          <w:sz w:val="24"/>
          <w:szCs w:val="24"/>
        </w:rPr>
        <w:t xml:space="preserve">, 12, 808525. </w:t>
      </w:r>
      <w:hyperlink r:id="rId42" w:tgtFrame="_new" w:history="1">
        <w:r w:rsidRPr="0011659D">
          <w:rPr>
            <w:rStyle w:val="Hyperlink"/>
            <w:rFonts w:ascii="Times New Roman" w:hAnsi="Times New Roman" w:cs="Times New Roman"/>
            <w:sz w:val="24"/>
            <w:szCs w:val="24"/>
          </w:rPr>
          <w:t>https://doi.org/10.3389/fpsyg.2021.808525</w:t>
        </w:r>
      </w:hyperlink>
      <w:r w:rsidRPr="0011659D">
        <w:rPr>
          <w:rFonts w:ascii="Times New Roman" w:hAnsi="Times New Roman" w:cs="Times New Roman"/>
          <w:sz w:val="24"/>
          <w:szCs w:val="24"/>
          <w:lang w:val="en-GB"/>
        </w:rPr>
        <w:t xml:space="preserve"> </w:t>
      </w:r>
    </w:p>
    <w:p w14:paraId="3FC8FC3C"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t>JUSTIA Trademarks.</w:t>
      </w:r>
      <w:r w:rsidRPr="0011659D">
        <w:rPr>
          <w:rFonts w:ascii="Times New Roman" w:hAnsi="Times New Roman" w:cs="Times New Roman"/>
          <w:sz w:val="24"/>
          <w:szCs w:val="24"/>
          <w:lang w:val="en-GB"/>
        </w:rPr>
        <w:t xml:space="preserve"> 2017. </w:t>
      </w:r>
      <w:r w:rsidRPr="0011659D">
        <w:rPr>
          <w:rFonts w:ascii="Times New Roman" w:hAnsi="Times New Roman" w:cs="Times New Roman"/>
          <w:sz w:val="24"/>
          <w:szCs w:val="24"/>
        </w:rPr>
        <w:t>IT'S MORE THAN JUST OIL IT'S LIQUID ENGINEERING.</w:t>
      </w:r>
      <w:r w:rsidRPr="0011659D">
        <w:rPr>
          <w:rFonts w:ascii="Times New Roman" w:hAnsi="Times New Roman" w:cs="Times New Roman"/>
          <w:sz w:val="24"/>
          <w:szCs w:val="24"/>
          <w:lang w:val="en-GB"/>
        </w:rPr>
        <w:t xml:space="preserve"> Accessed February 2, 2023.</w:t>
      </w:r>
      <w:r w:rsidRPr="0011659D">
        <w:rPr>
          <w:rFonts w:ascii="Times New Roman" w:hAnsi="Times New Roman" w:cs="Times New Roman"/>
          <w:sz w:val="24"/>
          <w:szCs w:val="24"/>
        </w:rPr>
        <w:t xml:space="preserve"> </w:t>
      </w:r>
      <w:hyperlink r:id="rId43" w:history="1">
        <w:r w:rsidRPr="0011659D">
          <w:rPr>
            <w:rStyle w:val="Hyperlink"/>
            <w:rFonts w:ascii="Times New Roman" w:hAnsi="Times New Roman" w:cs="Times New Roman"/>
            <w:sz w:val="24"/>
            <w:szCs w:val="24"/>
          </w:rPr>
          <w:t>https://trademarks.justia.com/790/23/it-s-more-than-just-oil-it-s-liquid-79023134.html</w:t>
        </w:r>
      </w:hyperlink>
    </w:p>
    <w:p w14:paraId="1C815913"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lastRenderedPageBreak/>
        <w:t>Kapferer, J</w:t>
      </w:r>
      <w:proofErr w:type="spellStart"/>
      <w:r w:rsidRPr="0011659D">
        <w:rPr>
          <w:rFonts w:ascii="Times New Roman" w:hAnsi="Times New Roman" w:cs="Times New Roman"/>
          <w:sz w:val="24"/>
          <w:szCs w:val="24"/>
          <w:lang w:val="en-GB"/>
        </w:rPr>
        <w:t>ean</w:t>
      </w:r>
      <w:proofErr w:type="spellEnd"/>
      <w:r w:rsidRPr="0011659D">
        <w:rPr>
          <w:rFonts w:ascii="Times New Roman" w:hAnsi="Times New Roman" w:cs="Times New Roman"/>
          <w:sz w:val="24"/>
          <w:szCs w:val="24"/>
          <w:lang w:val="en-GB"/>
        </w:rPr>
        <w:t>-Noel</w:t>
      </w:r>
      <w:r w:rsidRPr="0011659D">
        <w:rPr>
          <w:rFonts w:ascii="Times New Roman" w:hAnsi="Times New Roman" w:cs="Times New Roman"/>
          <w:sz w:val="24"/>
          <w:szCs w:val="24"/>
        </w:rPr>
        <w:t>. 1992</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 xml:space="preserve">Strategic </w:t>
      </w:r>
      <w:r w:rsidRPr="0011659D">
        <w:rPr>
          <w:rFonts w:ascii="Times New Roman" w:hAnsi="Times New Roman" w:cs="Times New Roman"/>
          <w:i/>
          <w:iCs/>
          <w:sz w:val="24"/>
          <w:szCs w:val="24"/>
          <w:lang w:val="en-GB"/>
        </w:rPr>
        <w:t>B</w:t>
      </w:r>
      <w:r w:rsidRPr="0011659D">
        <w:rPr>
          <w:rFonts w:ascii="Times New Roman" w:hAnsi="Times New Roman" w:cs="Times New Roman"/>
          <w:i/>
          <w:iCs/>
          <w:sz w:val="24"/>
          <w:szCs w:val="24"/>
        </w:rPr>
        <w:t xml:space="preserve">rand </w:t>
      </w:r>
      <w:r w:rsidRPr="0011659D">
        <w:rPr>
          <w:rFonts w:ascii="Times New Roman" w:hAnsi="Times New Roman" w:cs="Times New Roman"/>
          <w:i/>
          <w:iCs/>
          <w:sz w:val="24"/>
          <w:szCs w:val="24"/>
          <w:lang w:val="en-GB"/>
        </w:rPr>
        <w:t>M</w:t>
      </w:r>
      <w:r w:rsidRPr="0011659D">
        <w:rPr>
          <w:rFonts w:ascii="Times New Roman" w:hAnsi="Times New Roman" w:cs="Times New Roman"/>
          <w:i/>
          <w:iCs/>
          <w:sz w:val="24"/>
          <w:szCs w:val="24"/>
        </w:rPr>
        <w:t xml:space="preserve">anagement: Creating and </w:t>
      </w:r>
      <w:r w:rsidRPr="0011659D">
        <w:rPr>
          <w:rFonts w:ascii="Times New Roman" w:hAnsi="Times New Roman" w:cs="Times New Roman"/>
          <w:i/>
          <w:iCs/>
          <w:sz w:val="24"/>
          <w:szCs w:val="24"/>
          <w:lang w:val="en-GB"/>
        </w:rPr>
        <w:t>S</w:t>
      </w:r>
      <w:r w:rsidRPr="0011659D">
        <w:rPr>
          <w:rFonts w:ascii="Times New Roman" w:hAnsi="Times New Roman" w:cs="Times New Roman"/>
          <w:i/>
          <w:iCs/>
          <w:sz w:val="24"/>
          <w:szCs w:val="24"/>
        </w:rPr>
        <w:t xml:space="preserve">ustaining </w:t>
      </w:r>
      <w:r w:rsidRPr="0011659D">
        <w:rPr>
          <w:rFonts w:ascii="Times New Roman" w:hAnsi="Times New Roman" w:cs="Times New Roman"/>
          <w:i/>
          <w:iCs/>
          <w:sz w:val="24"/>
          <w:szCs w:val="24"/>
          <w:lang w:val="en-GB"/>
        </w:rPr>
        <w:t>B</w:t>
      </w:r>
      <w:r w:rsidRPr="0011659D">
        <w:rPr>
          <w:rFonts w:ascii="Times New Roman" w:hAnsi="Times New Roman" w:cs="Times New Roman"/>
          <w:i/>
          <w:iCs/>
          <w:sz w:val="24"/>
          <w:szCs w:val="24"/>
        </w:rPr>
        <w:t xml:space="preserve">rand </w:t>
      </w:r>
      <w:r w:rsidRPr="0011659D">
        <w:rPr>
          <w:rFonts w:ascii="Times New Roman" w:hAnsi="Times New Roman" w:cs="Times New Roman"/>
          <w:i/>
          <w:iCs/>
          <w:sz w:val="24"/>
          <w:szCs w:val="24"/>
          <w:lang w:val="en-GB"/>
        </w:rPr>
        <w:t>E</w:t>
      </w:r>
      <w:r w:rsidRPr="0011659D">
        <w:rPr>
          <w:rFonts w:ascii="Times New Roman" w:hAnsi="Times New Roman" w:cs="Times New Roman"/>
          <w:i/>
          <w:iCs/>
          <w:sz w:val="24"/>
          <w:szCs w:val="24"/>
        </w:rPr>
        <w:t xml:space="preserve">quity </w:t>
      </w:r>
      <w:r w:rsidRPr="0011659D">
        <w:rPr>
          <w:rFonts w:ascii="Times New Roman" w:hAnsi="Times New Roman" w:cs="Times New Roman"/>
          <w:i/>
          <w:iCs/>
          <w:sz w:val="24"/>
          <w:szCs w:val="24"/>
          <w:lang w:val="en-GB"/>
        </w:rPr>
        <w:t>L</w:t>
      </w:r>
      <w:r w:rsidRPr="0011659D">
        <w:rPr>
          <w:rFonts w:ascii="Times New Roman" w:hAnsi="Times New Roman" w:cs="Times New Roman"/>
          <w:i/>
          <w:iCs/>
          <w:sz w:val="24"/>
          <w:szCs w:val="24"/>
        </w:rPr>
        <w:t xml:space="preserve">ong </w:t>
      </w:r>
      <w:r w:rsidRPr="0011659D">
        <w:rPr>
          <w:rFonts w:ascii="Times New Roman" w:hAnsi="Times New Roman" w:cs="Times New Roman"/>
          <w:i/>
          <w:iCs/>
          <w:sz w:val="24"/>
          <w:szCs w:val="24"/>
          <w:lang w:val="en-GB"/>
        </w:rPr>
        <w:t>T</w:t>
      </w:r>
      <w:r w:rsidRPr="0011659D">
        <w:rPr>
          <w:rFonts w:ascii="Times New Roman" w:hAnsi="Times New Roman" w:cs="Times New Roman"/>
          <w:i/>
          <w:iCs/>
          <w:sz w:val="24"/>
          <w:szCs w:val="24"/>
        </w:rPr>
        <w:t>erm</w:t>
      </w:r>
      <w:r w:rsidRPr="0011659D">
        <w:rPr>
          <w:rFonts w:ascii="Times New Roman" w:hAnsi="Times New Roman" w:cs="Times New Roman"/>
          <w:sz w:val="24"/>
          <w:szCs w:val="24"/>
        </w:rPr>
        <w:t xml:space="preserve">. London. Kogan Page. </w:t>
      </w:r>
      <w:hyperlink r:id="rId44" w:history="1">
        <w:r w:rsidRPr="0011659D">
          <w:rPr>
            <w:rStyle w:val="Hyperlink"/>
            <w:rFonts w:ascii="Times New Roman" w:hAnsi="Times New Roman" w:cs="Times New Roman"/>
            <w:sz w:val="24"/>
            <w:szCs w:val="24"/>
          </w:rPr>
          <w:t>http://www.untag-smd.ac.id/files/Perpustakaan_Digital_1/BRAND%20NAME%20PRODUCTS%20New%20Strategic%20Brand%20Management%20-%200749450851.PDF</w:t>
        </w:r>
      </w:hyperlink>
    </w:p>
    <w:p w14:paraId="2942E820"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Keller, K</w:t>
      </w:r>
      <w:proofErr w:type="spellStart"/>
      <w:r w:rsidRPr="0011659D">
        <w:rPr>
          <w:rFonts w:ascii="Times New Roman" w:hAnsi="Times New Roman" w:cs="Times New Roman"/>
          <w:sz w:val="24"/>
          <w:szCs w:val="24"/>
          <w:lang w:val="en-GB"/>
        </w:rPr>
        <w:t>evin</w:t>
      </w:r>
      <w:proofErr w:type="spellEnd"/>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1993</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“Conceptualising,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easuring, and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anaging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ustomer-</w:t>
      </w:r>
      <w:r w:rsidRPr="0011659D">
        <w:rPr>
          <w:rFonts w:ascii="Times New Roman" w:hAnsi="Times New Roman" w:cs="Times New Roman"/>
          <w:sz w:val="24"/>
          <w:szCs w:val="24"/>
          <w:lang w:val="en-GB"/>
        </w:rPr>
        <w:t>B</w:t>
      </w:r>
      <w:r w:rsidRPr="0011659D">
        <w:rPr>
          <w:rFonts w:ascii="Times New Roman" w:hAnsi="Times New Roman" w:cs="Times New Roman"/>
          <w:sz w:val="24"/>
          <w:szCs w:val="24"/>
        </w:rPr>
        <w:t xml:space="preserve">ased </w:t>
      </w:r>
      <w:r w:rsidRPr="0011659D">
        <w:rPr>
          <w:rFonts w:ascii="Times New Roman" w:hAnsi="Times New Roman" w:cs="Times New Roman"/>
          <w:sz w:val="24"/>
          <w:szCs w:val="24"/>
          <w:lang w:val="en-GB"/>
        </w:rPr>
        <w:t>B</w:t>
      </w:r>
      <w:r w:rsidRPr="0011659D">
        <w:rPr>
          <w:rFonts w:ascii="Times New Roman" w:hAnsi="Times New Roman" w:cs="Times New Roman"/>
          <w:sz w:val="24"/>
          <w:szCs w:val="24"/>
        </w:rPr>
        <w:t xml:space="preserve">rand </w:t>
      </w:r>
      <w:r w:rsidRPr="0011659D">
        <w:rPr>
          <w:rFonts w:ascii="Times New Roman" w:hAnsi="Times New Roman" w:cs="Times New Roman"/>
          <w:sz w:val="24"/>
          <w:szCs w:val="24"/>
          <w:lang w:val="en-GB"/>
        </w:rPr>
        <w:t>E</w:t>
      </w:r>
      <w:r w:rsidRPr="0011659D">
        <w:rPr>
          <w:rFonts w:ascii="Times New Roman" w:hAnsi="Times New Roman" w:cs="Times New Roman"/>
          <w:sz w:val="24"/>
          <w:szCs w:val="24"/>
        </w:rPr>
        <w:t xml:space="preserve">quity”, </w:t>
      </w:r>
      <w:r w:rsidRPr="0011659D">
        <w:rPr>
          <w:rFonts w:ascii="Times New Roman" w:hAnsi="Times New Roman" w:cs="Times New Roman"/>
          <w:i/>
          <w:iCs/>
          <w:sz w:val="24"/>
          <w:szCs w:val="24"/>
        </w:rPr>
        <w:t>Journal of Marketing</w:t>
      </w:r>
      <w:r w:rsidRPr="0011659D">
        <w:rPr>
          <w:rFonts w:ascii="Times New Roman" w:hAnsi="Times New Roman" w:cs="Times New Roman"/>
          <w:sz w:val="24"/>
          <w:szCs w:val="24"/>
        </w:rPr>
        <w:t>, 57: 1–22.</w:t>
      </w:r>
      <w:r w:rsidRPr="0011659D">
        <w:rPr>
          <w:rFonts w:ascii="Times New Roman" w:hAnsi="Times New Roman" w:cs="Times New Roman"/>
          <w:sz w:val="24"/>
          <w:szCs w:val="24"/>
          <w:lang w:val="en-GB"/>
        </w:rPr>
        <w:t xml:space="preserve"> </w:t>
      </w:r>
      <w:hyperlink r:id="rId45" w:history="1">
        <w:r w:rsidRPr="0011659D">
          <w:rPr>
            <w:rStyle w:val="Hyperlink"/>
            <w:rFonts w:ascii="Times New Roman" w:hAnsi="Times New Roman" w:cs="Times New Roman"/>
            <w:sz w:val="24"/>
            <w:szCs w:val="24"/>
          </w:rPr>
          <w:t>https://edisciplinas.usp.br/pluginfile.php/2492326/mod_resource/content/1/An%20application%20of%20Kellers%20brand%20equity%20model%20in%20a%20B2B%20context.pdf</w:t>
        </w:r>
      </w:hyperlink>
    </w:p>
    <w:p w14:paraId="06CFCC46"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 xml:space="preserve">  </w:t>
      </w:r>
      <w:proofErr w:type="spellStart"/>
      <w:r w:rsidRPr="0011659D">
        <w:rPr>
          <w:rFonts w:ascii="Times New Roman" w:hAnsi="Times New Roman" w:cs="Times New Roman"/>
          <w:sz w:val="24"/>
          <w:szCs w:val="24"/>
          <w:lang w:val="en-GB"/>
        </w:rPr>
        <w:t>Kostin</w:t>
      </w:r>
      <w:proofErr w:type="spellEnd"/>
      <w:r w:rsidRPr="0011659D">
        <w:rPr>
          <w:rFonts w:ascii="Times New Roman" w:hAnsi="Times New Roman" w:cs="Times New Roman"/>
          <w:sz w:val="24"/>
          <w:szCs w:val="24"/>
          <w:lang w:val="en-GB"/>
        </w:rPr>
        <w:t>, Konstantin.</w:t>
      </w:r>
      <w:r w:rsidRPr="0011659D">
        <w:rPr>
          <w:rFonts w:ascii="Times New Roman" w:hAnsi="Times New Roman" w:cs="Times New Roman"/>
          <w:sz w:val="24"/>
          <w:szCs w:val="24"/>
        </w:rPr>
        <w:t xml:space="preserve"> </w:t>
      </w:r>
      <w:r w:rsidRPr="0011659D">
        <w:rPr>
          <w:rFonts w:ascii="Times New Roman" w:hAnsi="Times New Roman" w:cs="Times New Roman"/>
          <w:sz w:val="24"/>
          <w:szCs w:val="24"/>
          <w:lang w:val="en-GB"/>
        </w:rPr>
        <w:t xml:space="preserve">2018. “Foresight of the Global Digital Trends.” </w:t>
      </w:r>
      <w:r w:rsidRPr="0011659D">
        <w:rPr>
          <w:rFonts w:ascii="Times New Roman" w:hAnsi="Times New Roman" w:cs="Times New Roman"/>
          <w:i/>
          <w:iCs/>
          <w:sz w:val="24"/>
          <w:szCs w:val="24"/>
          <w:lang w:val="en-GB"/>
        </w:rPr>
        <w:t>Strategic Management-International Journal of Strategic Management and Decision Support Systems in Strategic Management</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lang w:val="en-GB"/>
        </w:rPr>
        <w:t>23</w:t>
      </w:r>
      <w:r w:rsidRPr="0011659D">
        <w:rPr>
          <w:rFonts w:ascii="Times New Roman" w:hAnsi="Times New Roman" w:cs="Times New Roman"/>
          <w:sz w:val="24"/>
          <w:szCs w:val="24"/>
          <w:lang w:val="en-GB"/>
        </w:rPr>
        <w:t>(1).</w:t>
      </w:r>
      <w:r w:rsidRPr="0011659D">
        <w:rPr>
          <w:rFonts w:ascii="Times New Roman" w:hAnsi="Times New Roman" w:cs="Times New Roman"/>
          <w:sz w:val="24"/>
          <w:szCs w:val="24"/>
        </w:rPr>
        <w:t xml:space="preserve"> </w:t>
      </w:r>
      <w:hyperlink r:id="rId46" w:history="1">
        <w:r w:rsidRPr="0011659D">
          <w:rPr>
            <w:rStyle w:val="Hyperlink"/>
            <w:rFonts w:ascii="Times New Roman" w:hAnsi="Times New Roman" w:cs="Times New Roman"/>
            <w:sz w:val="24"/>
            <w:szCs w:val="24"/>
          </w:rPr>
          <w:t>https://scindeks-clanci.ceon.rs/data/pdf/1821-3448/2018/1821-34481801011K.pdf</w:t>
        </w:r>
      </w:hyperlink>
      <w:r w:rsidRPr="0011659D">
        <w:rPr>
          <w:rFonts w:ascii="Times New Roman" w:hAnsi="Times New Roman" w:cs="Times New Roman"/>
          <w:sz w:val="24"/>
          <w:szCs w:val="24"/>
        </w:rPr>
        <w:t xml:space="preserve"> </w:t>
      </w:r>
    </w:p>
    <w:p w14:paraId="6CDC5931"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Leiss, W</w:t>
      </w:r>
      <w:proofErr w:type="spellStart"/>
      <w:r w:rsidRPr="0011659D">
        <w:rPr>
          <w:rFonts w:ascii="Times New Roman" w:hAnsi="Times New Roman" w:cs="Times New Roman"/>
          <w:sz w:val="24"/>
          <w:szCs w:val="24"/>
          <w:lang w:val="en-GB"/>
        </w:rPr>
        <w:t>illiam</w:t>
      </w:r>
      <w:proofErr w:type="spellEnd"/>
      <w:r w:rsidRPr="0011659D">
        <w:rPr>
          <w:rFonts w:ascii="Times New Roman" w:hAnsi="Times New Roman" w:cs="Times New Roman"/>
          <w:sz w:val="24"/>
          <w:szCs w:val="24"/>
        </w:rPr>
        <w:t>, Kline, S</w:t>
      </w:r>
      <w:proofErr w:type="spellStart"/>
      <w:r w:rsidRPr="0011659D">
        <w:rPr>
          <w:rFonts w:ascii="Times New Roman" w:hAnsi="Times New Roman" w:cs="Times New Roman"/>
          <w:sz w:val="24"/>
          <w:szCs w:val="24"/>
          <w:lang w:val="en-GB"/>
        </w:rPr>
        <w:t>tephen</w:t>
      </w:r>
      <w:proofErr w:type="spellEnd"/>
      <w:r w:rsidRPr="0011659D">
        <w:rPr>
          <w:rFonts w:ascii="Times New Roman" w:hAnsi="Times New Roman" w:cs="Times New Roman"/>
          <w:sz w:val="24"/>
          <w:szCs w:val="24"/>
        </w:rPr>
        <w:t>, Jhally, S</w:t>
      </w:r>
      <w:proofErr w:type="spellStart"/>
      <w:r w:rsidRPr="0011659D">
        <w:rPr>
          <w:rFonts w:ascii="Times New Roman" w:hAnsi="Times New Roman" w:cs="Times New Roman"/>
          <w:sz w:val="24"/>
          <w:szCs w:val="24"/>
          <w:lang w:val="en-GB"/>
        </w:rPr>
        <w:t>ut</w:t>
      </w:r>
      <w:proofErr w:type="spellEnd"/>
      <w:r w:rsidRPr="0011659D">
        <w:rPr>
          <w:rFonts w:ascii="Times New Roman" w:hAnsi="Times New Roman" w:cs="Times New Roman"/>
          <w:sz w:val="24"/>
          <w:szCs w:val="24"/>
          <w:lang w:val="en-GB"/>
        </w:rPr>
        <w:t>, and</w:t>
      </w:r>
      <w:r w:rsidRPr="0011659D">
        <w:rPr>
          <w:rFonts w:ascii="Times New Roman" w:hAnsi="Times New Roman" w:cs="Times New Roman"/>
          <w:sz w:val="24"/>
          <w:szCs w:val="24"/>
        </w:rPr>
        <w:t xml:space="preserve"> Botterill, J</w:t>
      </w:r>
      <w:proofErr w:type="spellStart"/>
      <w:r w:rsidRPr="0011659D">
        <w:rPr>
          <w:rFonts w:ascii="Times New Roman" w:hAnsi="Times New Roman" w:cs="Times New Roman"/>
          <w:sz w:val="24"/>
          <w:szCs w:val="24"/>
          <w:lang w:val="en-GB"/>
        </w:rPr>
        <w:t>ackie</w:t>
      </w:r>
      <w:proofErr w:type="spellEnd"/>
      <w:r w:rsidRPr="0011659D">
        <w:rPr>
          <w:rFonts w:ascii="Times New Roman" w:hAnsi="Times New Roman" w:cs="Times New Roman"/>
          <w:sz w:val="24"/>
          <w:szCs w:val="24"/>
        </w:rPr>
        <w:t xml:space="preserve">. 2005. </w:t>
      </w:r>
      <w:r w:rsidRPr="0011659D">
        <w:rPr>
          <w:rFonts w:ascii="Times New Roman" w:hAnsi="Times New Roman" w:cs="Times New Roman"/>
          <w:i/>
          <w:iCs/>
          <w:sz w:val="24"/>
          <w:szCs w:val="24"/>
        </w:rPr>
        <w:t xml:space="preserve">Social </w:t>
      </w:r>
      <w:r w:rsidRPr="0011659D">
        <w:rPr>
          <w:rFonts w:ascii="Times New Roman" w:hAnsi="Times New Roman" w:cs="Times New Roman"/>
          <w:i/>
          <w:iCs/>
          <w:sz w:val="24"/>
          <w:szCs w:val="24"/>
          <w:lang w:val="en-GB"/>
        </w:rPr>
        <w:t>C</w:t>
      </w:r>
      <w:r w:rsidRPr="0011659D">
        <w:rPr>
          <w:rFonts w:ascii="Times New Roman" w:hAnsi="Times New Roman" w:cs="Times New Roman"/>
          <w:i/>
          <w:iCs/>
          <w:sz w:val="24"/>
          <w:szCs w:val="24"/>
        </w:rPr>
        <w:t xml:space="preserve">ommunication in </w:t>
      </w:r>
      <w:r w:rsidRPr="0011659D">
        <w:rPr>
          <w:rFonts w:ascii="Times New Roman" w:hAnsi="Times New Roman" w:cs="Times New Roman"/>
          <w:i/>
          <w:iCs/>
          <w:sz w:val="24"/>
          <w:szCs w:val="24"/>
          <w:lang w:val="en-GB"/>
        </w:rPr>
        <w:t>A</w:t>
      </w:r>
      <w:r w:rsidRPr="0011659D">
        <w:rPr>
          <w:rFonts w:ascii="Times New Roman" w:hAnsi="Times New Roman" w:cs="Times New Roman"/>
          <w:i/>
          <w:iCs/>
          <w:sz w:val="24"/>
          <w:szCs w:val="24"/>
        </w:rPr>
        <w:t xml:space="preserve">dvertising: Consumption in the </w:t>
      </w:r>
      <w:r w:rsidRPr="0011659D">
        <w:rPr>
          <w:rFonts w:ascii="Times New Roman" w:hAnsi="Times New Roman" w:cs="Times New Roman"/>
          <w:i/>
          <w:iCs/>
          <w:sz w:val="24"/>
          <w:szCs w:val="24"/>
          <w:lang w:val="en-GB"/>
        </w:rPr>
        <w:t>M</w:t>
      </w:r>
      <w:r w:rsidRPr="0011659D">
        <w:rPr>
          <w:rFonts w:ascii="Times New Roman" w:hAnsi="Times New Roman" w:cs="Times New Roman"/>
          <w:i/>
          <w:iCs/>
          <w:sz w:val="24"/>
          <w:szCs w:val="24"/>
        </w:rPr>
        <w:t xml:space="preserve">ediated </w:t>
      </w:r>
      <w:r w:rsidRPr="0011659D">
        <w:rPr>
          <w:rFonts w:ascii="Times New Roman" w:hAnsi="Times New Roman" w:cs="Times New Roman"/>
          <w:i/>
          <w:iCs/>
          <w:sz w:val="24"/>
          <w:szCs w:val="24"/>
          <w:lang w:val="en-GB"/>
        </w:rPr>
        <w:t>M</w:t>
      </w:r>
      <w:r w:rsidRPr="0011659D">
        <w:rPr>
          <w:rFonts w:ascii="Times New Roman" w:hAnsi="Times New Roman" w:cs="Times New Roman"/>
          <w:i/>
          <w:iCs/>
          <w:sz w:val="24"/>
          <w:szCs w:val="24"/>
        </w:rPr>
        <w:t>arketplace</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3rd edition. Routledge. </w:t>
      </w:r>
      <w:hyperlink r:id="rId47" w:history="1">
        <w:r w:rsidRPr="0011659D">
          <w:rPr>
            <w:rStyle w:val="Hyperlink"/>
            <w:rFonts w:ascii="Times New Roman" w:hAnsi="Times New Roman" w:cs="Times New Roman"/>
            <w:sz w:val="24"/>
            <w:szCs w:val="24"/>
          </w:rPr>
          <w:t>https://www.researchgate.net/publication/287256831_Social_communication_in_advertising_Consumption_in_the_mediated_marketplace_3rd_edition</w:t>
        </w:r>
      </w:hyperlink>
    </w:p>
    <w:p w14:paraId="5C569CBE" w14:textId="77777777" w:rsidR="0011659D" w:rsidRPr="0011659D" w:rsidRDefault="0011659D" w:rsidP="0011659D">
      <w:pPr>
        <w:spacing w:line="360" w:lineRule="auto"/>
        <w:ind w:firstLine="708"/>
        <w:jc w:val="both"/>
        <w:rPr>
          <w:rFonts w:ascii="Times New Roman" w:hAnsi="Times New Roman" w:cs="Times New Roman"/>
          <w:sz w:val="24"/>
          <w:szCs w:val="24"/>
          <w:u w:val="single"/>
        </w:rPr>
      </w:pPr>
      <w:r w:rsidRPr="0011659D">
        <w:rPr>
          <w:rFonts w:ascii="Times New Roman" w:hAnsi="Times New Roman" w:cs="Times New Roman"/>
          <w:sz w:val="24"/>
          <w:szCs w:val="24"/>
        </w:rPr>
        <w:t>Levitt, Theodore</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1986. </w:t>
      </w:r>
      <w:r w:rsidRPr="0011659D">
        <w:rPr>
          <w:rFonts w:ascii="Times New Roman" w:hAnsi="Times New Roman" w:cs="Times New Roman"/>
          <w:i/>
          <w:iCs/>
          <w:sz w:val="24"/>
          <w:szCs w:val="24"/>
        </w:rPr>
        <w:t xml:space="preserve">The </w:t>
      </w:r>
      <w:r w:rsidRPr="0011659D">
        <w:rPr>
          <w:rFonts w:ascii="Times New Roman" w:hAnsi="Times New Roman" w:cs="Times New Roman"/>
          <w:i/>
          <w:iCs/>
          <w:sz w:val="24"/>
          <w:szCs w:val="24"/>
          <w:lang w:val="en-GB"/>
        </w:rPr>
        <w:t>M</w:t>
      </w:r>
      <w:r w:rsidRPr="0011659D">
        <w:rPr>
          <w:rFonts w:ascii="Times New Roman" w:hAnsi="Times New Roman" w:cs="Times New Roman"/>
          <w:i/>
          <w:iCs/>
          <w:sz w:val="24"/>
          <w:szCs w:val="24"/>
        </w:rPr>
        <w:t xml:space="preserve">arketing </w:t>
      </w:r>
      <w:r w:rsidRPr="0011659D">
        <w:rPr>
          <w:rFonts w:ascii="Times New Roman" w:hAnsi="Times New Roman" w:cs="Times New Roman"/>
          <w:i/>
          <w:iCs/>
          <w:sz w:val="24"/>
          <w:szCs w:val="24"/>
          <w:lang w:val="en-GB"/>
        </w:rPr>
        <w:t>I</w:t>
      </w:r>
      <w:r w:rsidRPr="0011659D">
        <w:rPr>
          <w:rFonts w:ascii="Times New Roman" w:hAnsi="Times New Roman" w:cs="Times New Roman"/>
          <w:i/>
          <w:iCs/>
          <w:sz w:val="24"/>
          <w:szCs w:val="24"/>
        </w:rPr>
        <w:t>magination</w:t>
      </w:r>
      <w:r w:rsidRPr="0011659D">
        <w:rPr>
          <w:rFonts w:ascii="Times New Roman" w:hAnsi="Times New Roman" w:cs="Times New Roman"/>
          <w:sz w:val="24"/>
          <w:szCs w:val="24"/>
        </w:rPr>
        <w:t xml:space="preserve">. New York: Free Press. </w:t>
      </w:r>
      <w:hyperlink r:id="rId48" w:history="1">
        <w:r w:rsidRPr="0011659D">
          <w:rPr>
            <w:rStyle w:val="Hyperlink"/>
            <w:rFonts w:ascii="Times New Roman" w:hAnsi="Times New Roman" w:cs="Times New Roman"/>
            <w:sz w:val="24"/>
            <w:szCs w:val="24"/>
          </w:rPr>
          <w:t>https://pdfs.semanticscholar.org/1620/9ef8b881ae04fa4baf906af4a180338edb2d.pdf</w:t>
        </w:r>
      </w:hyperlink>
    </w:p>
    <w:p w14:paraId="01C80D41" w14:textId="77777777" w:rsidR="0011659D" w:rsidRPr="0011659D" w:rsidRDefault="0011659D" w:rsidP="0011659D">
      <w:pPr>
        <w:spacing w:line="360" w:lineRule="auto"/>
        <w:ind w:firstLine="708"/>
        <w:jc w:val="both"/>
        <w:rPr>
          <w:rFonts w:ascii="Times New Roman" w:hAnsi="Times New Roman" w:cs="Times New Roman"/>
          <w:sz w:val="24"/>
          <w:szCs w:val="24"/>
        </w:rPr>
      </w:pPr>
      <w:bookmarkStart w:id="0" w:name="_Hlk17700337"/>
      <w:r w:rsidRPr="0011659D">
        <w:rPr>
          <w:rFonts w:ascii="Times New Roman" w:hAnsi="Times New Roman" w:cs="Times New Roman"/>
          <w:sz w:val="24"/>
          <w:szCs w:val="24"/>
          <w:lang w:val="en-GB"/>
        </w:rPr>
        <w:t>Marketing Interactive. 2013. “</w:t>
      </w:r>
      <w:r w:rsidRPr="0011659D">
        <w:rPr>
          <w:rFonts w:ascii="Times New Roman" w:hAnsi="Times New Roman" w:cs="Times New Roman"/>
          <w:sz w:val="24"/>
          <w:szCs w:val="24"/>
        </w:rPr>
        <w:t>Castrol powers on with its first digital campaign.</w:t>
      </w:r>
      <w:r w:rsidRPr="0011659D">
        <w:rPr>
          <w:rFonts w:ascii="Times New Roman" w:hAnsi="Times New Roman" w:cs="Times New Roman"/>
          <w:sz w:val="24"/>
          <w:szCs w:val="24"/>
          <w:lang w:val="en-GB"/>
        </w:rPr>
        <w:t xml:space="preserve">” </w:t>
      </w:r>
      <w:hyperlink r:id="rId49" w:history="1">
        <w:r w:rsidRPr="0011659D">
          <w:rPr>
            <w:rStyle w:val="Hyperlink"/>
            <w:rFonts w:ascii="Times New Roman" w:hAnsi="Times New Roman" w:cs="Times New Roman"/>
            <w:sz w:val="24"/>
            <w:szCs w:val="24"/>
          </w:rPr>
          <w:t>https://www.marketing-interactive.com/castrol-power-powers-digital-campaign/</w:t>
        </w:r>
      </w:hyperlink>
      <w:bookmarkEnd w:id="0"/>
    </w:p>
    <w:p w14:paraId="72B11D20" w14:textId="77777777" w:rsidR="0011659D" w:rsidRPr="0011659D" w:rsidRDefault="0011659D" w:rsidP="0011659D">
      <w:pPr>
        <w:spacing w:line="360" w:lineRule="auto"/>
        <w:ind w:firstLine="708"/>
        <w:jc w:val="both"/>
        <w:rPr>
          <w:rFonts w:ascii="Times New Roman" w:hAnsi="Times New Roman" w:cs="Times New Roman"/>
          <w:sz w:val="24"/>
          <w:szCs w:val="24"/>
        </w:rPr>
      </w:pPr>
      <w:bookmarkStart w:id="1" w:name="_Hlk18135748"/>
      <w:proofErr w:type="spellStart"/>
      <w:r w:rsidRPr="0011659D">
        <w:rPr>
          <w:rFonts w:ascii="Times New Roman" w:hAnsi="Times New Roman" w:cs="Times New Roman"/>
          <w:sz w:val="24"/>
          <w:szCs w:val="24"/>
          <w:lang w:val="en-GB"/>
        </w:rPr>
        <w:t>Mbaskool</w:t>
      </w:r>
      <w:proofErr w:type="spellEnd"/>
      <w:r w:rsidRPr="0011659D">
        <w:rPr>
          <w:rFonts w:ascii="Times New Roman" w:hAnsi="Times New Roman" w:cs="Times New Roman"/>
          <w:sz w:val="24"/>
          <w:szCs w:val="24"/>
          <w:lang w:val="en-GB"/>
        </w:rPr>
        <w:t>. 2016. “</w:t>
      </w:r>
      <w:r w:rsidRPr="0011659D">
        <w:rPr>
          <w:rFonts w:ascii="Times New Roman" w:hAnsi="Times New Roman" w:cs="Times New Roman"/>
          <w:sz w:val="24"/>
          <w:szCs w:val="24"/>
        </w:rPr>
        <w:t>Castrol</w:t>
      </w:r>
      <w:bookmarkEnd w:id="1"/>
      <w:r w:rsidRPr="0011659D">
        <w:rPr>
          <w:rFonts w:ascii="Times New Roman" w:hAnsi="Times New Roman" w:cs="Times New Roman"/>
          <w:sz w:val="24"/>
          <w:szCs w:val="24"/>
        </w:rPr>
        <w:t xml:space="preserve"> Marketing Mix (4Ps) Strategy</w:t>
      </w:r>
      <w:r w:rsidRPr="0011659D">
        <w:rPr>
          <w:rFonts w:ascii="Times New Roman" w:hAnsi="Times New Roman" w:cs="Times New Roman"/>
          <w:sz w:val="24"/>
          <w:szCs w:val="24"/>
          <w:lang w:val="en-GB"/>
        </w:rPr>
        <w:t xml:space="preserve">”. </w:t>
      </w:r>
      <w:hyperlink r:id="rId50" w:anchor="targetText=The%20promotional%20and%20advertising%20strategy,the%20Castrol%20engine%20oil%20someday." w:history="1">
        <w:r w:rsidRPr="0011659D">
          <w:rPr>
            <w:rStyle w:val="Hyperlink"/>
            <w:rFonts w:ascii="Times New Roman" w:hAnsi="Times New Roman" w:cs="Times New Roman"/>
            <w:sz w:val="24"/>
            <w:szCs w:val="24"/>
          </w:rPr>
          <w:t>https://www.mbaskool.com/marketing-mix/products/17491-castrol.html#targetText=The%20promotional%20and%20advertising%20strategy,the%20Castrol%20engine%20oil%20someday.</w:t>
        </w:r>
      </w:hyperlink>
    </w:p>
    <w:p w14:paraId="0FB73C68"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GB"/>
        </w:rPr>
        <w:t>Malvania</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Urvi</w:t>
      </w:r>
      <w:proofErr w:type="spellEnd"/>
      <w:r w:rsidRPr="0011659D">
        <w:rPr>
          <w:rFonts w:ascii="Times New Roman" w:hAnsi="Times New Roman" w:cs="Times New Roman"/>
          <w:sz w:val="24"/>
          <w:szCs w:val="24"/>
          <w:lang w:val="en-GB"/>
        </w:rPr>
        <w:t xml:space="preserve">. 2021. “BE Exclusive: Castrol </w:t>
      </w:r>
      <w:proofErr w:type="spellStart"/>
      <w:r w:rsidRPr="0011659D">
        <w:rPr>
          <w:rFonts w:ascii="Times New Roman" w:hAnsi="Times New Roman" w:cs="Times New Roman"/>
          <w:sz w:val="24"/>
          <w:szCs w:val="24"/>
          <w:lang w:val="en-GB"/>
        </w:rPr>
        <w:t>Activ's</w:t>
      </w:r>
      <w:proofErr w:type="spellEnd"/>
      <w:r w:rsidRPr="0011659D">
        <w:rPr>
          <w:rFonts w:ascii="Times New Roman" w:hAnsi="Times New Roman" w:cs="Times New Roman"/>
          <w:sz w:val="24"/>
          <w:szCs w:val="24"/>
          <w:lang w:val="en-GB"/>
        </w:rPr>
        <w:t xml:space="preserve"> </w:t>
      </w:r>
      <w:proofErr w:type="gramStart"/>
      <w:r w:rsidRPr="0011659D">
        <w:rPr>
          <w:rFonts w:ascii="Times New Roman" w:hAnsi="Times New Roman" w:cs="Times New Roman"/>
          <w:sz w:val="24"/>
          <w:szCs w:val="24"/>
          <w:lang w:val="en-GB"/>
        </w:rPr>
        <w:t>3 Pronged</w:t>
      </w:r>
      <w:proofErr w:type="gramEnd"/>
      <w:r w:rsidRPr="0011659D">
        <w:rPr>
          <w:rFonts w:ascii="Times New Roman" w:hAnsi="Times New Roman" w:cs="Times New Roman"/>
          <w:sz w:val="24"/>
          <w:szCs w:val="24"/>
          <w:lang w:val="en-GB"/>
        </w:rPr>
        <w:t xml:space="preserve"> Approach for its Latest Campaign. </w:t>
      </w:r>
      <w:r w:rsidRPr="0011659D">
        <w:rPr>
          <w:rFonts w:ascii="Times New Roman" w:hAnsi="Times New Roman" w:cs="Times New Roman"/>
          <w:i/>
          <w:iCs/>
          <w:sz w:val="24"/>
          <w:szCs w:val="24"/>
          <w:lang w:val="en-GB"/>
        </w:rPr>
        <w:t>Brand Equity</w:t>
      </w:r>
      <w:r w:rsidRPr="0011659D">
        <w:rPr>
          <w:rFonts w:ascii="Times New Roman" w:hAnsi="Times New Roman" w:cs="Times New Roman"/>
          <w:sz w:val="24"/>
          <w:szCs w:val="24"/>
          <w:lang w:val="en-GB"/>
        </w:rPr>
        <w:t xml:space="preserve">. </w:t>
      </w:r>
    </w:p>
    <w:p w14:paraId="03951BDB"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https://brandequity.economictimes.indiatimes.com/news/advertising/be-exclusive-castrol-activs-3-pronged-approach-for-its-latest-campaign/84999897?redirect=1</w:t>
      </w:r>
    </w:p>
    <w:p w14:paraId="0A5A4B45"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lastRenderedPageBreak/>
        <w:t>Matsumoto, D</w:t>
      </w:r>
      <w:r w:rsidRPr="0011659D">
        <w:rPr>
          <w:rFonts w:ascii="Times New Roman" w:hAnsi="Times New Roman" w:cs="Times New Roman"/>
          <w:sz w:val="24"/>
          <w:szCs w:val="24"/>
          <w:lang w:val="en-GB"/>
        </w:rPr>
        <w:t>avid</w:t>
      </w:r>
      <w:r w:rsidRPr="0011659D">
        <w:rPr>
          <w:rFonts w:ascii="Times New Roman" w:hAnsi="Times New Roman" w:cs="Times New Roman"/>
          <w:sz w:val="24"/>
          <w:szCs w:val="24"/>
        </w:rPr>
        <w:t>. 2000.</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rPr>
        <w:t>Culture and Psychology. People around the World</w:t>
      </w:r>
      <w:r w:rsidRPr="0011659D">
        <w:rPr>
          <w:rFonts w:ascii="Times New Roman" w:hAnsi="Times New Roman" w:cs="Times New Roman"/>
          <w:sz w:val="24"/>
          <w:szCs w:val="24"/>
        </w:rPr>
        <w:t>.</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Wadsworth</w:t>
      </w:r>
      <w:r w:rsidRPr="0011659D">
        <w:rPr>
          <w:rFonts w:ascii="Times New Roman" w:hAnsi="Times New Roman" w:cs="Times New Roman"/>
          <w:sz w:val="24"/>
          <w:szCs w:val="24"/>
          <w:lang w:val="en-GB"/>
        </w:rPr>
        <w:t>/</w:t>
      </w:r>
      <w:r w:rsidRPr="0011659D">
        <w:rPr>
          <w:rFonts w:ascii="Times New Roman" w:hAnsi="Times New Roman" w:cs="Times New Roman"/>
          <w:sz w:val="24"/>
          <w:szCs w:val="24"/>
          <w:lang w:val="en-IE"/>
        </w:rPr>
        <w:t xml:space="preserve"> </w:t>
      </w:r>
      <w:r w:rsidRPr="0011659D">
        <w:rPr>
          <w:rFonts w:ascii="Times New Roman" w:hAnsi="Times New Roman" w:cs="Times New Roman"/>
          <w:sz w:val="24"/>
          <w:szCs w:val="24"/>
          <w:lang w:val="en-GB"/>
        </w:rPr>
        <w:t>Thomson Learning.</w:t>
      </w:r>
    </w:p>
    <w:p w14:paraId="45065E13" w14:textId="77777777" w:rsidR="0011659D" w:rsidRPr="0011659D" w:rsidRDefault="0011659D" w:rsidP="0011659D">
      <w:pPr>
        <w:spacing w:line="360" w:lineRule="auto"/>
        <w:ind w:firstLine="708"/>
        <w:jc w:val="both"/>
        <w:rPr>
          <w:rFonts w:ascii="Times New Roman" w:hAnsi="Times New Roman" w:cs="Times New Roman"/>
          <w:sz w:val="24"/>
          <w:szCs w:val="24"/>
        </w:rPr>
      </w:pPr>
      <w:proofErr w:type="spellStart"/>
      <w:r w:rsidRPr="0011659D">
        <w:rPr>
          <w:rFonts w:ascii="Times New Roman" w:hAnsi="Times New Roman" w:cs="Times New Roman"/>
          <w:sz w:val="24"/>
          <w:szCs w:val="24"/>
          <w:lang w:val="en-IE"/>
        </w:rPr>
        <w:t>Mindutri</w:t>
      </w:r>
      <w:proofErr w:type="spellEnd"/>
      <w:r w:rsidRPr="0011659D">
        <w:rPr>
          <w:rFonts w:ascii="Times New Roman" w:hAnsi="Times New Roman" w:cs="Times New Roman"/>
          <w:sz w:val="24"/>
          <w:szCs w:val="24"/>
          <w:lang w:val="en-IE"/>
        </w:rPr>
        <w:t xml:space="preserve">, Sabin, </w:t>
      </w:r>
      <w:proofErr w:type="spellStart"/>
      <w:r w:rsidRPr="0011659D">
        <w:rPr>
          <w:rFonts w:ascii="Times New Roman" w:hAnsi="Times New Roman" w:cs="Times New Roman"/>
          <w:sz w:val="24"/>
          <w:szCs w:val="24"/>
          <w:lang w:val="en-IE"/>
        </w:rPr>
        <w:t>Manolica</w:t>
      </w:r>
      <w:proofErr w:type="spellEnd"/>
      <w:r w:rsidRPr="0011659D">
        <w:rPr>
          <w:rFonts w:ascii="Times New Roman" w:hAnsi="Times New Roman" w:cs="Times New Roman"/>
          <w:sz w:val="24"/>
          <w:szCs w:val="24"/>
          <w:lang w:val="en-IE"/>
        </w:rPr>
        <w:t xml:space="preserve">, Adriana, and Roman, Theodora. 2015. “Building Brands Identity.” </w:t>
      </w:r>
      <w:r w:rsidRPr="0011659D">
        <w:rPr>
          <w:rFonts w:ascii="Times New Roman" w:hAnsi="Times New Roman" w:cs="Times New Roman"/>
          <w:i/>
          <w:iCs/>
          <w:sz w:val="24"/>
          <w:szCs w:val="24"/>
          <w:lang w:val="en-IE"/>
        </w:rPr>
        <w:t>Procedia Economics and Finance</w:t>
      </w:r>
      <w:r w:rsidRPr="0011659D">
        <w:rPr>
          <w:rFonts w:ascii="Times New Roman" w:hAnsi="Times New Roman" w:cs="Times New Roman"/>
          <w:sz w:val="24"/>
          <w:szCs w:val="24"/>
          <w:lang w:val="en-IE"/>
        </w:rPr>
        <w:t>, 20(1): 393-403. https://www.researchgate.net/publication/273524578_Building_Brands_Identity</w:t>
      </w:r>
    </w:p>
    <w:p w14:paraId="2053C7BC"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Myers, D</w:t>
      </w:r>
      <w:r w:rsidRPr="0011659D">
        <w:rPr>
          <w:rFonts w:ascii="Times New Roman" w:hAnsi="Times New Roman" w:cs="Times New Roman"/>
          <w:sz w:val="24"/>
          <w:szCs w:val="24"/>
          <w:lang w:val="en-GB"/>
        </w:rPr>
        <w:t>avid</w:t>
      </w:r>
      <w:r w:rsidRPr="0011659D">
        <w:rPr>
          <w:rFonts w:ascii="Times New Roman" w:hAnsi="Times New Roman" w:cs="Times New Roman"/>
          <w:sz w:val="24"/>
          <w:szCs w:val="24"/>
        </w:rPr>
        <w:t xml:space="preserve">. 2002. </w:t>
      </w:r>
      <w:r w:rsidRPr="0011659D">
        <w:rPr>
          <w:rFonts w:ascii="Times New Roman" w:hAnsi="Times New Roman" w:cs="Times New Roman"/>
          <w:i/>
          <w:iCs/>
          <w:sz w:val="24"/>
          <w:szCs w:val="24"/>
        </w:rPr>
        <w:t>Social Psyhology.</w:t>
      </w:r>
      <w:r w:rsidRPr="0011659D">
        <w:rPr>
          <w:rFonts w:ascii="Times New Roman" w:hAnsi="Times New Roman" w:cs="Times New Roman"/>
          <w:sz w:val="24"/>
          <w:szCs w:val="24"/>
        </w:rPr>
        <w:t xml:space="preserve"> McGraw-Hill. Boston.</w:t>
      </w:r>
    </w:p>
    <w:p w14:paraId="4922400D"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Park, C</w:t>
      </w:r>
      <w:proofErr w:type="spellStart"/>
      <w:r w:rsidRPr="0011659D">
        <w:rPr>
          <w:rFonts w:ascii="Times New Roman" w:hAnsi="Times New Roman" w:cs="Times New Roman"/>
          <w:sz w:val="24"/>
          <w:szCs w:val="24"/>
          <w:lang w:val="en-GB"/>
        </w:rPr>
        <w:t>heol</w:t>
      </w:r>
      <w:proofErr w:type="spellEnd"/>
      <w:r w:rsidRPr="0011659D">
        <w:rPr>
          <w:rFonts w:ascii="Times New Roman" w:hAnsi="Times New Roman" w:cs="Times New Roman"/>
          <w:sz w:val="24"/>
          <w:szCs w:val="24"/>
        </w:rPr>
        <w:t>., Jaworski, B</w:t>
      </w:r>
      <w:proofErr w:type="spellStart"/>
      <w:r w:rsidRPr="0011659D">
        <w:rPr>
          <w:rFonts w:ascii="Times New Roman" w:hAnsi="Times New Roman" w:cs="Times New Roman"/>
          <w:sz w:val="24"/>
          <w:szCs w:val="24"/>
          <w:lang w:val="en-GB"/>
        </w:rPr>
        <w:t>ernard</w:t>
      </w:r>
      <w:proofErr w:type="spellEnd"/>
      <w:r w:rsidRPr="0011659D">
        <w:rPr>
          <w:rFonts w:ascii="Times New Roman" w:hAnsi="Times New Roman" w:cs="Times New Roman"/>
          <w:sz w:val="24"/>
          <w:szCs w:val="24"/>
        </w:rPr>
        <w:t>, and MacInnis, D</w:t>
      </w:r>
      <w:proofErr w:type="spellStart"/>
      <w:r w:rsidRPr="0011659D">
        <w:rPr>
          <w:rFonts w:ascii="Times New Roman" w:hAnsi="Times New Roman" w:cs="Times New Roman"/>
          <w:sz w:val="24"/>
          <w:szCs w:val="24"/>
          <w:lang w:val="en-GB"/>
        </w:rPr>
        <w:t>ebora</w:t>
      </w:r>
      <w:proofErr w:type="spellEnd"/>
      <w:r w:rsidRPr="0011659D">
        <w:rPr>
          <w:rFonts w:ascii="Times New Roman" w:hAnsi="Times New Roman" w:cs="Times New Roman"/>
          <w:sz w:val="24"/>
          <w:szCs w:val="24"/>
        </w:rPr>
        <w:t>. 1986</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“Strategic </w:t>
      </w:r>
      <w:r w:rsidRPr="0011659D">
        <w:rPr>
          <w:rFonts w:ascii="Times New Roman" w:hAnsi="Times New Roman" w:cs="Times New Roman"/>
          <w:sz w:val="24"/>
          <w:szCs w:val="24"/>
          <w:lang w:val="en-GB"/>
        </w:rPr>
        <w:t>B</w:t>
      </w:r>
      <w:r w:rsidRPr="0011659D">
        <w:rPr>
          <w:rFonts w:ascii="Times New Roman" w:hAnsi="Times New Roman" w:cs="Times New Roman"/>
          <w:sz w:val="24"/>
          <w:szCs w:val="24"/>
        </w:rPr>
        <w:t xml:space="preserve">rand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oncept/</w:t>
      </w:r>
      <w:r w:rsidRPr="0011659D">
        <w:rPr>
          <w:rFonts w:ascii="Times New Roman" w:hAnsi="Times New Roman" w:cs="Times New Roman"/>
          <w:sz w:val="24"/>
          <w:szCs w:val="24"/>
          <w:lang w:val="en-GB"/>
        </w:rPr>
        <w:t>I</w:t>
      </w:r>
      <w:r w:rsidRPr="0011659D">
        <w:rPr>
          <w:rFonts w:ascii="Times New Roman" w:hAnsi="Times New Roman" w:cs="Times New Roman"/>
          <w:sz w:val="24"/>
          <w:szCs w:val="24"/>
        </w:rPr>
        <w:t xml:space="preserve">mage </w:t>
      </w:r>
      <w:r w:rsidRPr="0011659D">
        <w:rPr>
          <w:rFonts w:ascii="Times New Roman" w:hAnsi="Times New Roman" w:cs="Times New Roman"/>
          <w:sz w:val="24"/>
          <w:szCs w:val="24"/>
          <w:lang w:val="en-GB"/>
        </w:rPr>
        <w:t>M</w:t>
      </w:r>
      <w:r w:rsidRPr="0011659D">
        <w:rPr>
          <w:rFonts w:ascii="Times New Roman" w:hAnsi="Times New Roman" w:cs="Times New Roman"/>
          <w:sz w:val="24"/>
          <w:szCs w:val="24"/>
        </w:rPr>
        <w:t xml:space="preserve">anagement”, </w:t>
      </w:r>
      <w:r w:rsidRPr="0011659D">
        <w:rPr>
          <w:rFonts w:ascii="Times New Roman" w:hAnsi="Times New Roman" w:cs="Times New Roman"/>
          <w:i/>
          <w:iCs/>
          <w:sz w:val="24"/>
          <w:szCs w:val="24"/>
        </w:rPr>
        <w:t>Journal of Marketing</w:t>
      </w:r>
      <w:r w:rsidRPr="0011659D">
        <w:rPr>
          <w:rFonts w:ascii="Times New Roman" w:hAnsi="Times New Roman" w:cs="Times New Roman"/>
          <w:sz w:val="24"/>
          <w:szCs w:val="24"/>
        </w:rPr>
        <w:t>, 50: 135–145. https://www.researchgate.net/publication/271677147_Strategic_Brand_Concept-Image_Management</w:t>
      </w:r>
    </w:p>
    <w:p w14:paraId="42001AE0"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lang w:val="en-GB"/>
        </w:rPr>
        <w:t>Perloff, Richard. 2020</w:t>
      </w:r>
      <w:r w:rsidRPr="0011659D">
        <w:rPr>
          <w:rFonts w:ascii="Times New Roman" w:hAnsi="Times New Roman" w:cs="Times New Roman"/>
          <w:i/>
          <w:iCs/>
          <w:sz w:val="24"/>
          <w:szCs w:val="24"/>
          <w:lang w:val="en-GB"/>
        </w:rPr>
        <w:t>. The Dynamics of Persuasion Communication and Attitudes in the Twenty-First Century.</w:t>
      </w:r>
      <w:r w:rsidRPr="0011659D">
        <w:rPr>
          <w:rFonts w:ascii="Times New Roman" w:hAnsi="Times New Roman" w:cs="Times New Roman"/>
          <w:sz w:val="24"/>
          <w:szCs w:val="24"/>
          <w:lang w:val="en-GB"/>
        </w:rPr>
        <w:t xml:space="preserve"> Routledge. </w:t>
      </w:r>
      <w:hyperlink r:id="rId51" w:history="1">
        <w:r w:rsidRPr="0011659D">
          <w:rPr>
            <w:rStyle w:val="Hyperlink"/>
            <w:rFonts w:ascii="Times New Roman" w:hAnsi="Times New Roman" w:cs="Times New Roman"/>
            <w:sz w:val="24"/>
            <w:szCs w:val="24"/>
            <w:lang w:val="en-GB"/>
          </w:rPr>
          <w:t>https://wartafeminis.files.wordpress.com/2020/07/routledge-communication-series-richard-m.-perloff-the-dynamics-of-persuasion_-communication-and-attitudes-in-the-21st-century-routledge-2017.pdf</w:t>
        </w:r>
      </w:hyperlink>
    </w:p>
    <w:p w14:paraId="1913C949"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Qader, K</w:t>
      </w:r>
      <w:proofErr w:type="spellStart"/>
      <w:r w:rsidRPr="0011659D">
        <w:rPr>
          <w:rFonts w:ascii="Times New Roman" w:hAnsi="Times New Roman" w:cs="Times New Roman"/>
          <w:sz w:val="24"/>
          <w:szCs w:val="24"/>
          <w:lang w:val="en-GB"/>
        </w:rPr>
        <w:t>howanas</w:t>
      </w:r>
      <w:proofErr w:type="spellEnd"/>
      <w:r w:rsidRPr="0011659D">
        <w:rPr>
          <w:rFonts w:ascii="Times New Roman" w:hAnsi="Times New Roman" w:cs="Times New Roman"/>
          <w:sz w:val="24"/>
          <w:szCs w:val="24"/>
        </w:rPr>
        <w:t>., Hamza, P</w:t>
      </w:r>
      <w:proofErr w:type="spellStart"/>
      <w:r w:rsidRPr="0011659D">
        <w:rPr>
          <w:rFonts w:ascii="Times New Roman" w:hAnsi="Times New Roman" w:cs="Times New Roman"/>
          <w:sz w:val="24"/>
          <w:szCs w:val="24"/>
          <w:lang w:val="en-GB"/>
        </w:rPr>
        <w:t>shdar</w:t>
      </w:r>
      <w:proofErr w:type="spellEnd"/>
      <w:r w:rsidRPr="0011659D">
        <w:rPr>
          <w:rFonts w:ascii="Times New Roman" w:hAnsi="Times New Roman" w:cs="Times New Roman"/>
          <w:sz w:val="24"/>
          <w:szCs w:val="24"/>
        </w:rPr>
        <w:t>., Othman, R</w:t>
      </w:r>
      <w:proofErr w:type="spellStart"/>
      <w:r w:rsidRPr="0011659D">
        <w:rPr>
          <w:rFonts w:ascii="Times New Roman" w:hAnsi="Times New Roman" w:cs="Times New Roman"/>
          <w:sz w:val="24"/>
          <w:szCs w:val="24"/>
          <w:lang w:val="en-GB"/>
        </w:rPr>
        <w:t>izhin</w:t>
      </w:r>
      <w:proofErr w:type="spellEnd"/>
      <w:r w:rsidRPr="0011659D">
        <w:rPr>
          <w:rFonts w:ascii="Times New Roman" w:hAnsi="Times New Roman" w:cs="Times New Roman"/>
          <w:sz w:val="24"/>
          <w:szCs w:val="24"/>
        </w:rPr>
        <w:t>, Anwer, S</w:t>
      </w:r>
      <w:proofErr w:type="spellStart"/>
      <w:r w:rsidRPr="0011659D">
        <w:rPr>
          <w:rFonts w:ascii="Times New Roman" w:hAnsi="Times New Roman" w:cs="Times New Roman"/>
          <w:sz w:val="24"/>
          <w:szCs w:val="24"/>
          <w:lang w:val="en-GB"/>
        </w:rPr>
        <w:t>anarya</w:t>
      </w:r>
      <w:proofErr w:type="spellEnd"/>
      <w:r w:rsidRPr="0011659D">
        <w:rPr>
          <w:rFonts w:ascii="Times New Roman" w:hAnsi="Times New Roman" w:cs="Times New Roman"/>
          <w:sz w:val="24"/>
          <w:szCs w:val="24"/>
        </w:rPr>
        <w:t xml:space="preserve">, Hamad, </w:t>
      </w:r>
      <w:proofErr w:type="spellStart"/>
      <w:r w:rsidRPr="0011659D">
        <w:rPr>
          <w:rFonts w:ascii="Times New Roman" w:hAnsi="Times New Roman" w:cs="Times New Roman"/>
          <w:sz w:val="24"/>
          <w:szCs w:val="24"/>
          <w:lang w:val="en-GB"/>
        </w:rPr>
        <w:t>Hawkar</w:t>
      </w:r>
      <w:proofErr w:type="spellEnd"/>
      <w:r w:rsidRPr="0011659D">
        <w:rPr>
          <w:rFonts w:ascii="Times New Roman" w:hAnsi="Times New Roman" w:cs="Times New Roman"/>
          <w:sz w:val="24"/>
          <w:szCs w:val="24"/>
        </w:rPr>
        <w:t>, Gardi, B</w:t>
      </w:r>
      <w:proofErr w:type="spellStart"/>
      <w:r w:rsidRPr="0011659D">
        <w:rPr>
          <w:rFonts w:ascii="Times New Roman" w:hAnsi="Times New Roman" w:cs="Times New Roman"/>
          <w:sz w:val="24"/>
          <w:szCs w:val="24"/>
          <w:lang w:val="en-GB"/>
        </w:rPr>
        <w:t>ayar</w:t>
      </w:r>
      <w:proofErr w:type="spellEnd"/>
      <w:r w:rsidRPr="0011659D">
        <w:rPr>
          <w:rFonts w:ascii="Times New Roman" w:hAnsi="Times New Roman" w:cs="Times New Roman"/>
          <w:sz w:val="24"/>
          <w:szCs w:val="24"/>
          <w:lang w:val="en-GB"/>
        </w:rPr>
        <w:t>, and</w:t>
      </w:r>
      <w:r w:rsidRPr="0011659D">
        <w:rPr>
          <w:rFonts w:ascii="Times New Roman" w:hAnsi="Times New Roman" w:cs="Times New Roman"/>
          <w:sz w:val="24"/>
          <w:szCs w:val="24"/>
        </w:rPr>
        <w:t xml:space="preserve"> Ibrahim, H</w:t>
      </w:r>
      <w:r w:rsidRPr="0011659D">
        <w:rPr>
          <w:rFonts w:ascii="Times New Roman" w:hAnsi="Times New Roman" w:cs="Times New Roman"/>
          <w:sz w:val="24"/>
          <w:szCs w:val="24"/>
          <w:lang w:val="en-GB"/>
        </w:rPr>
        <w:t>amin.</w:t>
      </w:r>
      <w:r w:rsidRPr="0011659D">
        <w:rPr>
          <w:rFonts w:ascii="Times New Roman" w:hAnsi="Times New Roman" w:cs="Times New Roman"/>
          <w:sz w:val="24"/>
          <w:szCs w:val="24"/>
        </w:rPr>
        <w:t xml:space="preserve"> 2022.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Analyzing </w:t>
      </w:r>
      <w:r w:rsidRPr="0011659D">
        <w:rPr>
          <w:rFonts w:ascii="Times New Roman" w:hAnsi="Times New Roman" w:cs="Times New Roman"/>
          <w:sz w:val="24"/>
          <w:szCs w:val="24"/>
          <w:lang w:val="en-GB"/>
        </w:rPr>
        <w:t>D</w:t>
      </w:r>
      <w:r w:rsidRPr="0011659D">
        <w:rPr>
          <w:rFonts w:ascii="Times New Roman" w:hAnsi="Times New Roman" w:cs="Times New Roman"/>
          <w:sz w:val="24"/>
          <w:szCs w:val="24"/>
        </w:rPr>
        <w:t xml:space="preserve">ifferent </w:t>
      </w:r>
      <w:r w:rsidRPr="0011659D">
        <w:rPr>
          <w:rFonts w:ascii="Times New Roman" w:hAnsi="Times New Roman" w:cs="Times New Roman"/>
          <w:sz w:val="24"/>
          <w:szCs w:val="24"/>
          <w:lang w:val="en-GB"/>
        </w:rPr>
        <w:t>T</w:t>
      </w:r>
      <w:r w:rsidRPr="0011659D">
        <w:rPr>
          <w:rFonts w:ascii="Times New Roman" w:hAnsi="Times New Roman" w:cs="Times New Roman"/>
          <w:sz w:val="24"/>
          <w:szCs w:val="24"/>
        </w:rPr>
        <w:t xml:space="preserve">ypes of </w:t>
      </w:r>
      <w:r w:rsidRPr="0011659D">
        <w:rPr>
          <w:rFonts w:ascii="Times New Roman" w:hAnsi="Times New Roman" w:cs="Times New Roman"/>
          <w:sz w:val="24"/>
          <w:szCs w:val="24"/>
          <w:lang w:val="en-GB"/>
        </w:rPr>
        <w:t>A</w:t>
      </w:r>
      <w:r w:rsidRPr="0011659D">
        <w:rPr>
          <w:rFonts w:ascii="Times New Roman" w:hAnsi="Times New Roman" w:cs="Times New Roman"/>
          <w:sz w:val="24"/>
          <w:szCs w:val="24"/>
        </w:rPr>
        <w:t xml:space="preserve">dvertising and its </w:t>
      </w:r>
      <w:r w:rsidRPr="0011659D">
        <w:rPr>
          <w:rFonts w:ascii="Times New Roman" w:hAnsi="Times New Roman" w:cs="Times New Roman"/>
          <w:sz w:val="24"/>
          <w:szCs w:val="24"/>
          <w:lang w:val="en-GB"/>
        </w:rPr>
        <w:t>I</w:t>
      </w:r>
      <w:r w:rsidRPr="0011659D">
        <w:rPr>
          <w:rFonts w:ascii="Times New Roman" w:hAnsi="Times New Roman" w:cs="Times New Roman"/>
          <w:sz w:val="24"/>
          <w:szCs w:val="24"/>
        </w:rPr>
        <w:t xml:space="preserve">nfluence on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 xml:space="preserve">ustomer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hoice.</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Journal of Humanities and Education Development</w:t>
      </w:r>
      <w:r w:rsidRPr="0011659D">
        <w:rPr>
          <w:rFonts w:ascii="Times New Roman" w:hAnsi="Times New Roman" w:cs="Times New Roman"/>
          <w:i/>
          <w:iCs/>
          <w:sz w:val="24"/>
          <w:szCs w:val="24"/>
          <w:lang w:val="en-GB"/>
        </w:rPr>
        <w:t>,</w:t>
      </w:r>
      <w:r w:rsidRPr="0011659D">
        <w:rPr>
          <w:rFonts w:ascii="Times New Roman" w:hAnsi="Times New Roman" w:cs="Times New Roman"/>
          <w:i/>
          <w:iCs/>
          <w:sz w:val="24"/>
          <w:szCs w:val="24"/>
        </w:rPr>
        <w:t xml:space="preserve"> 4(6)</w:t>
      </w:r>
      <w:r w:rsidRPr="0011659D">
        <w:rPr>
          <w:rFonts w:ascii="Times New Roman" w:hAnsi="Times New Roman" w:cs="Times New Roman"/>
          <w:i/>
          <w:iCs/>
          <w:sz w:val="24"/>
          <w:szCs w:val="24"/>
          <w:lang w:val="en-GB"/>
        </w:rPr>
        <w:t>:</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10-22. </w:t>
      </w:r>
      <w:hyperlink r:id="rId52" w:history="1">
        <w:r w:rsidRPr="0011659D">
          <w:rPr>
            <w:rStyle w:val="Hyperlink"/>
            <w:rFonts w:ascii="Times New Roman" w:hAnsi="Times New Roman" w:cs="Times New Roman"/>
            <w:sz w:val="24"/>
            <w:szCs w:val="24"/>
            <w:lang w:val="en-GB"/>
          </w:rPr>
          <w:t>https://www.researchgate.net/publication/365410139_Analyzing_different_types_of_advertising_and_its_influence_on_customer_choice</w:t>
        </w:r>
      </w:hyperlink>
      <w:r w:rsidRPr="0011659D">
        <w:rPr>
          <w:rFonts w:ascii="Times New Roman" w:hAnsi="Times New Roman" w:cs="Times New Roman"/>
          <w:sz w:val="24"/>
          <w:szCs w:val="24"/>
          <w:lang w:val="en-GB"/>
        </w:rPr>
        <w:t xml:space="preserve"> </w:t>
      </w:r>
    </w:p>
    <w:p w14:paraId="271DBB0E"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 xml:space="preserve">  Rank, Hugh. 1991. </w:t>
      </w:r>
      <w:r w:rsidRPr="0011659D">
        <w:rPr>
          <w:rFonts w:ascii="Times New Roman" w:hAnsi="Times New Roman" w:cs="Times New Roman"/>
          <w:i/>
          <w:iCs/>
          <w:sz w:val="24"/>
          <w:szCs w:val="24"/>
        </w:rPr>
        <w:t>The Pitch: How to Analyze Ads.</w:t>
      </w:r>
      <w:r w:rsidRPr="0011659D">
        <w:rPr>
          <w:rFonts w:ascii="Times New Roman" w:hAnsi="Times New Roman" w:cs="Times New Roman"/>
          <w:sz w:val="24"/>
          <w:szCs w:val="24"/>
        </w:rPr>
        <w:t xml:space="preserve"> Counter-Propaganda Press. </w:t>
      </w:r>
      <w:hyperlink r:id="rId53" w:history="1">
        <w:r w:rsidRPr="0011659D">
          <w:rPr>
            <w:rStyle w:val="Hyperlink"/>
            <w:rFonts w:ascii="Times New Roman" w:hAnsi="Times New Roman" w:cs="Times New Roman"/>
            <w:sz w:val="24"/>
            <w:szCs w:val="24"/>
          </w:rPr>
          <w:t>https://files.eric.ed.gov/fulltext/ED406258.pdf</w:t>
        </w:r>
      </w:hyperlink>
    </w:p>
    <w:p w14:paraId="3A9DD124"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t>Revilla-Camacho, M</w:t>
      </w:r>
      <w:r w:rsidRPr="0011659D">
        <w:rPr>
          <w:rFonts w:ascii="Times New Roman" w:hAnsi="Times New Roman" w:cs="Times New Roman"/>
          <w:sz w:val="24"/>
          <w:szCs w:val="24"/>
          <w:lang w:val="en-GB"/>
        </w:rPr>
        <w:t>aria-Angeles</w:t>
      </w:r>
      <w:r w:rsidRPr="0011659D">
        <w:rPr>
          <w:rFonts w:ascii="Times New Roman" w:hAnsi="Times New Roman" w:cs="Times New Roman"/>
          <w:sz w:val="24"/>
          <w:szCs w:val="24"/>
        </w:rPr>
        <w:t>, Rad, C</w:t>
      </w:r>
      <w:proofErr w:type="spellStart"/>
      <w:r w:rsidRPr="0011659D">
        <w:rPr>
          <w:rFonts w:ascii="Times New Roman" w:hAnsi="Times New Roman" w:cs="Times New Roman"/>
          <w:sz w:val="24"/>
          <w:szCs w:val="24"/>
          <w:lang w:val="en-GB"/>
        </w:rPr>
        <w:t>arlos</w:t>
      </w:r>
      <w:proofErr w:type="spellEnd"/>
      <w:r w:rsidRPr="0011659D">
        <w:rPr>
          <w:rFonts w:ascii="Times New Roman" w:hAnsi="Times New Roman" w:cs="Times New Roman"/>
          <w:sz w:val="24"/>
          <w:szCs w:val="24"/>
        </w:rPr>
        <w:t>, Garzón, D</w:t>
      </w:r>
      <w:proofErr w:type="spellStart"/>
      <w:r w:rsidRPr="0011659D">
        <w:rPr>
          <w:rFonts w:ascii="Times New Roman" w:hAnsi="Times New Roman" w:cs="Times New Roman"/>
          <w:sz w:val="24"/>
          <w:szCs w:val="24"/>
          <w:lang w:val="en-GB"/>
        </w:rPr>
        <w:t>olorez</w:t>
      </w:r>
      <w:proofErr w:type="spellEnd"/>
      <w:r w:rsidRPr="0011659D">
        <w:rPr>
          <w:rFonts w:ascii="Times New Roman" w:hAnsi="Times New Roman" w:cs="Times New Roman"/>
          <w:sz w:val="24"/>
          <w:szCs w:val="24"/>
        </w:rPr>
        <w:t xml:space="preserve">, </w:t>
      </w:r>
      <w:r w:rsidRPr="0011659D">
        <w:rPr>
          <w:rFonts w:ascii="Times New Roman" w:hAnsi="Times New Roman" w:cs="Times New Roman"/>
          <w:sz w:val="24"/>
          <w:szCs w:val="24"/>
          <w:lang w:val="en-GB"/>
        </w:rPr>
        <w:t xml:space="preserve">and </w:t>
      </w:r>
      <w:r w:rsidRPr="0011659D">
        <w:rPr>
          <w:rFonts w:ascii="Times New Roman" w:hAnsi="Times New Roman" w:cs="Times New Roman"/>
          <w:sz w:val="24"/>
          <w:szCs w:val="24"/>
        </w:rPr>
        <w:t>Sánchez-del-Río-Vázquez, M</w:t>
      </w:r>
      <w:r w:rsidRPr="0011659D">
        <w:rPr>
          <w:rFonts w:ascii="Times New Roman" w:hAnsi="Times New Roman" w:cs="Times New Roman"/>
          <w:sz w:val="24"/>
          <w:szCs w:val="24"/>
          <w:lang w:val="en-GB"/>
        </w:rPr>
        <w:t>aria-Elena</w:t>
      </w:r>
      <w:r w:rsidRPr="0011659D">
        <w:rPr>
          <w:rFonts w:ascii="Times New Roman" w:hAnsi="Times New Roman" w:cs="Times New Roman"/>
          <w:sz w:val="24"/>
          <w:szCs w:val="24"/>
        </w:rPr>
        <w:t xml:space="preserve">. 2022.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Analysis of the </w:t>
      </w:r>
      <w:r w:rsidRPr="0011659D">
        <w:rPr>
          <w:rFonts w:ascii="Times New Roman" w:hAnsi="Times New Roman" w:cs="Times New Roman"/>
          <w:sz w:val="24"/>
          <w:szCs w:val="24"/>
          <w:lang w:val="en-GB"/>
        </w:rPr>
        <w:t>I</w:t>
      </w:r>
      <w:r w:rsidRPr="0011659D">
        <w:rPr>
          <w:rFonts w:ascii="Times New Roman" w:hAnsi="Times New Roman" w:cs="Times New Roman"/>
          <w:sz w:val="24"/>
          <w:szCs w:val="24"/>
        </w:rPr>
        <w:t xml:space="preserve">nfluence of </w:t>
      </w:r>
      <w:r w:rsidRPr="0011659D">
        <w:rPr>
          <w:rFonts w:ascii="Times New Roman" w:hAnsi="Times New Roman" w:cs="Times New Roman"/>
          <w:sz w:val="24"/>
          <w:szCs w:val="24"/>
          <w:lang w:val="en-GB"/>
        </w:rPr>
        <w:t>R</w:t>
      </w:r>
      <w:r w:rsidRPr="0011659D">
        <w:rPr>
          <w:rFonts w:ascii="Times New Roman" w:hAnsi="Times New Roman" w:cs="Times New Roman"/>
          <w:sz w:val="24"/>
          <w:szCs w:val="24"/>
        </w:rPr>
        <w:t xml:space="preserve">eputation, </w:t>
      </w:r>
      <w:r w:rsidRPr="0011659D">
        <w:rPr>
          <w:rFonts w:ascii="Times New Roman" w:hAnsi="Times New Roman" w:cs="Times New Roman"/>
          <w:sz w:val="24"/>
          <w:szCs w:val="24"/>
          <w:lang w:val="en-GB"/>
        </w:rPr>
        <w:t>I</w:t>
      </w:r>
      <w:r w:rsidRPr="0011659D">
        <w:rPr>
          <w:rFonts w:ascii="Times New Roman" w:hAnsi="Times New Roman" w:cs="Times New Roman"/>
          <w:sz w:val="24"/>
          <w:szCs w:val="24"/>
        </w:rPr>
        <w:t xml:space="preserve">dentity and </w:t>
      </w:r>
      <w:r w:rsidRPr="0011659D">
        <w:rPr>
          <w:rFonts w:ascii="Times New Roman" w:hAnsi="Times New Roman" w:cs="Times New Roman"/>
          <w:sz w:val="24"/>
          <w:szCs w:val="24"/>
          <w:lang w:val="en-GB"/>
        </w:rPr>
        <w:t>I</w:t>
      </w:r>
      <w:r w:rsidRPr="0011659D">
        <w:rPr>
          <w:rFonts w:ascii="Times New Roman" w:hAnsi="Times New Roman" w:cs="Times New Roman"/>
          <w:sz w:val="24"/>
          <w:szCs w:val="24"/>
        </w:rPr>
        <w:t xml:space="preserve">mage on the </w:t>
      </w:r>
      <w:r w:rsidRPr="0011659D">
        <w:rPr>
          <w:rFonts w:ascii="Times New Roman" w:hAnsi="Times New Roman" w:cs="Times New Roman"/>
          <w:sz w:val="24"/>
          <w:szCs w:val="24"/>
          <w:lang w:val="en-GB"/>
        </w:rPr>
        <w:t>C</w:t>
      </w:r>
      <w:r w:rsidRPr="0011659D">
        <w:rPr>
          <w:rFonts w:ascii="Times New Roman" w:hAnsi="Times New Roman" w:cs="Times New Roman"/>
          <w:sz w:val="24"/>
          <w:szCs w:val="24"/>
        </w:rPr>
        <w:t xml:space="preserve">ountry </w:t>
      </w:r>
      <w:r w:rsidRPr="0011659D">
        <w:rPr>
          <w:rFonts w:ascii="Times New Roman" w:hAnsi="Times New Roman" w:cs="Times New Roman"/>
          <w:sz w:val="24"/>
          <w:szCs w:val="24"/>
          <w:lang w:val="en-GB"/>
        </w:rPr>
        <w:t>B</w:t>
      </w:r>
      <w:r w:rsidRPr="0011659D">
        <w:rPr>
          <w:rFonts w:ascii="Times New Roman" w:hAnsi="Times New Roman" w:cs="Times New Roman"/>
          <w:sz w:val="24"/>
          <w:szCs w:val="24"/>
        </w:rPr>
        <w:t>rand.</w:t>
      </w:r>
      <w:r w:rsidRPr="0011659D">
        <w:rPr>
          <w:rFonts w:ascii="Times New Roman" w:hAnsi="Times New Roman" w:cs="Times New Roman"/>
          <w:sz w:val="24"/>
          <w:szCs w:val="24"/>
          <w:lang w:val="en-GB"/>
        </w:rPr>
        <w:t xml:space="preserve">” </w:t>
      </w:r>
      <w:r w:rsidRPr="0011659D">
        <w:rPr>
          <w:rFonts w:ascii="Times New Roman" w:hAnsi="Times New Roman" w:cs="Times New Roman"/>
          <w:i/>
          <w:iCs/>
          <w:sz w:val="24"/>
          <w:szCs w:val="24"/>
        </w:rPr>
        <w:t>Academia Revista Latinoamericana de Administración</w:t>
      </w:r>
      <w:r w:rsidRPr="0011659D">
        <w:rPr>
          <w:rFonts w:ascii="Times New Roman" w:hAnsi="Times New Roman" w:cs="Times New Roman"/>
          <w:sz w:val="24"/>
          <w:szCs w:val="24"/>
        </w:rPr>
        <w:t>. 35.</w:t>
      </w:r>
      <w:r w:rsidRPr="0011659D">
        <w:rPr>
          <w:rFonts w:ascii="Times New Roman" w:hAnsi="Times New Roman" w:cs="Times New Roman"/>
          <w:sz w:val="24"/>
          <w:szCs w:val="24"/>
          <w:lang w:val="en-GB"/>
        </w:rPr>
        <w:t xml:space="preserve"> </w:t>
      </w:r>
      <w:hyperlink r:id="rId54" w:history="1">
        <w:r w:rsidRPr="0011659D">
          <w:rPr>
            <w:rStyle w:val="Hyperlink"/>
            <w:rFonts w:ascii="Times New Roman" w:hAnsi="Times New Roman" w:cs="Times New Roman"/>
            <w:sz w:val="24"/>
            <w:szCs w:val="24"/>
            <w:lang w:val="en-GB"/>
          </w:rPr>
          <w:t>https://www.researchgate.net/publication/359902814_Analysis_of_the_influence_of_reputation_identity_and_image_on_the_country_brand</w:t>
        </w:r>
      </w:hyperlink>
      <w:r w:rsidRPr="0011659D">
        <w:rPr>
          <w:rFonts w:ascii="Times New Roman" w:hAnsi="Times New Roman" w:cs="Times New Roman"/>
          <w:sz w:val="24"/>
          <w:szCs w:val="24"/>
          <w:lang w:val="en-GB"/>
        </w:rPr>
        <w:t xml:space="preserve"> </w:t>
      </w:r>
    </w:p>
    <w:p w14:paraId="536D2FBD"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Ries, A</w:t>
      </w:r>
      <w:r w:rsidRPr="0011659D">
        <w:rPr>
          <w:rFonts w:ascii="Times New Roman" w:hAnsi="Times New Roman" w:cs="Times New Roman"/>
          <w:sz w:val="24"/>
          <w:szCs w:val="24"/>
          <w:lang w:val="en-GB"/>
        </w:rPr>
        <w:t>l</w:t>
      </w:r>
      <w:r w:rsidRPr="0011659D">
        <w:rPr>
          <w:rFonts w:ascii="Times New Roman" w:hAnsi="Times New Roman" w:cs="Times New Roman"/>
          <w:sz w:val="24"/>
          <w:szCs w:val="24"/>
        </w:rPr>
        <w:t xml:space="preserve"> and Ries, L</w:t>
      </w:r>
      <w:r w:rsidRPr="0011659D">
        <w:rPr>
          <w:rFonts w:ascii="Times New Roman" w:hAnsi="Times New Roman" w:cs="Times New Roman"/>
          <w:sz w:val="24"/>
          <w:szCs w:val="24"/>
          <w:lang w:val="en-GB"/>
        </w:rPr>
        <w:t>aura</w:t>
      </w:r>
      <w:r w:rsidRPr="0011659D">
        <w:rPr>
          <w:rFonts w:ascii="Times New Roman" w:hAnsi="Times New Roman" w:cs="Times New Roman"/>
          <w:sz w:val="24"/>
          <w:szCs w:val="24"/>
        </w:rPr>
        <w:t>. 2002</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The Fall of Advertising and the Rise of PR</w:t>
      </w:r>
      <w:r w:rsidRPr="0011659D">
        <w:rPr>
          <w:rFonts w:ascii="Times New Roman" w:hAnsi="Times New Roman" w:cs="Times New Roman"/>
          <w:sz w:val="24"/>
          <w:szCs w:val="24"/>
        </w:rPr>
        <w:t xml:space="preserve">, London: HarperCollins. </w:t>
      </w:r>
      <w:hyperlink r:id="rId55" w:history="1">
        <w:r w:rsidRPr="0011659D">
          <w:rPr>
            <w:rStyle w:val="Hyperlink"/>
            <w:rFonts w:ascii="Times New Roman" w:hAnsi="Times New Roman" w:cs="Times New Roman"/>
            <w:sz w:val="24"/>
            <w:szCs w:val="24"/>
          </w:rPr>
          <w:t>https://epdf.pub/the-fall-of-advertising-and-the-rise-of-pr.html</w:t>
        </w:r>
      </w:hyperlink>
    </w:p>
    <w:p w14:paraId="1ECD4173"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lastRenderedPageBreak/>
        <w:t>Saxena, N</w:t>
      </w:r>
      <w:proofErr w:type="spellStart"/>
      <w:r w:rsidRPr="0011659D">
        <w:rPr>
          <w:rFonts w:ascii="Times New Roman" w:hAnsi="Times New Roman" w:cs="Times New Roman"/>
          <w:sz w:val="24"/>
          <w:szCs w:val="24"/>
          <w:lang w:val="en-GB"/>
        </w:rPr>
        <w:t>itin</w:t>
      </w:r>
      <w:proofErr w:type="spellEnd"/>
      <w:r w:rsidRPr="0011659D">
        <w:rPr>
          <w:rFonts w:ascii="Times New Roman" w:hAnsi="Times New Roman" w:cs="Times New Roman"/>
          <w:sz w:val="24"/>
          <w:szCs w:val="24"/>
          <w:lang w:val="en-GB"/>
        </w:rPr>
        <w:t xml:space="preserve"> and</w:t>
      </w:r>
      <w:r w:rsidRPr="0011659D">
        <w:rPr>
          <w:rFonts w:ascii="Times New Roman" w:hAnsi="Times New Roman" w:cs="Times New Roman"/>
          <w:sz w:val="24"/>
          <w:szCs w:val="24"/>
        </w:rPr>
        <w:t xml:space="preserve"> Dhar, U</w:t>
      </w:r>
      <w:proofErr w:type="spellStart"/>
      <w:r w:rsidRPr="0011659D">
        <w:rPr>
          <w:rFonts w:ascii="Times New Roman" w:hAnsi="Times New Roman" w:cs="Times New Roman"/>
          <w:sz w:val="24"/>
          <w:szCs w:val="24"/>
          <w:lang w:val="en-GB"/>
        </w:rPr>
        <w:t>pinder</w:t>
      </w:r>
      <w:proofErr w:type="spellEnd"/>
      <w:r w:rsidRPr="0011659D">
        <w:rPr>
          <w:rFonts w:ascii="Times New Roman" w:hAnsi="Times New Roman" w:cs="Times New Roman"/>
          <w:sz w:val="24"/>
          <w:szCs w:val="24"/>
        </w:rPr>
        <w:t xml:space="preserve">. 2021.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Building Brand </w:t>
      </w:r>
      <w:r w:rsidRPr="0011659D">
        <w:rPr>
          <w:rFonts w:ascii="Times New Roman" w:hAnsi="Times New Roman" w:cs="Times New Roman"/>
          <w:i/>
          <w:iCs/>
          <w:sz w:val="24"/>
          <w:szCs w:val="24"/>
        </w:rPr>
        <w:t>Image: A Multi-Perspective Analysis.</w:t>
      </w:r>
      <w:r w:rsidRPr="0011659D">
        <w:rPr>
          <w:rFonts w:ascii="Times New Roman" w:hAnsi="Times New Roman" w:cs="Times New Roman"/>
          <w:i/>
          <w:iCs/>
          <w:sz w:val="24"/>
          <w:szCs w:val="24"/>
          <w:lang w:val="en-GB"/>
        </w:rPr>
        <w:t>”</w:t>
      </w:r>
      <w:r w:rsidRPr="0011659D">
        <w:rPr>
          <w:rFonts w:ascii="Times New Roman" w:hAnsi="Times New Roman" w:cs="Times New Roman"/>
          <w:i/>
          <w:iCs/>
          <w:sz w:val="24"/>
          <w:szCs w:val="24"/>
        </w:rPr>
        <w:t xml:space="preserve"> İlköğretim Online.</w:t>
      </w:r>
      <w:r w:rsidRPr="0011659D">
        <w:rPr>
          <w:rFonts w:ascii="Times New Roman" w:hAnsi="Times New Roman" w:cs="Times New Roman"/>
          <w:sz w:val="24"/>
          <w:szCs w:val="24"/>
        </w:rPr>
        <w:t xml:space="preserve"> 20</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3885-3892.</w:t>
      </w:r>
      <w:r w:rsidRPr="0011659D">
        <w:rPr>
          <w:rFonts w:ascii="Times New Roman" w:hAnsi="Times New Roman" w:cs="Times New Roman"/>
          <w:sz w:val="24"/>
          <w:szCs w:val="24"/>
          <w:lang w:val="en-GB"/>
        </w:rPr>
        <w:t xml:space="preserve"> </w:t>
      </w:r>
      <w:hyperlink r:id="rId56" w:history="1">
        <w:r w:rsidRPr="0011659D">
          <w:rPr>
            <w:rStyle w:val="Hyperlink"/>
            <w:rFonts w:ascii="Times New Roman" w:hAnsi="Times New Roman" w:cs="Times New Roman"/>
            <w:sz w:val="24"/>
            <w:szCs w:val="24"/>
            <w:lang w:val="en-GB"/>
          </w:rPr>
          <w:t>https://www.researchgate.net/publication/350735236_Building_Brand_Image_A_Multi-Perspective_Analysis</w:t>
        </w:r>
      </w:hyperlink>
      <w:r w:rsidRPr="0011659D">
        <w:rPr>
          <w:rFonts w:ascii="Times New Roman" w:hAnsi="Times New Roman" w:cs="Times New Roman"/>
          <w:sz w:val="24"/>
          <w:szCs w:val="24"/>
          <w:lang w:val="en-GB"/>
        </w:rPr>
        <w:t xml:space="preserve"> </w:t>
      </w:r>
    </w:p>
    <w:p w14:paraId="43549FCF"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r w:rsidRPr="0011659D">
        <w:rPr>
          <w:rFonts w:ascii="Times New Roman" w:hAnsi="Times New Roman" w:cs="Times New Roman"/>
          <w:sz w:val="24"/>
          <w:szCs w:val="24"/>
        </w:rPr>
        <w:t xml:space="preserve">Social Status. </w:t>
      </w:r>
      <w:r w:rsidRPr="0011659D">
        <w:rPr>
          <w:rFonts w:ascii="Times New Roman" w:hAnsi="Times New Roman" w:cs="Times New Roman"/>
          <w:sz w:val="24"/>
          <w:szCs w:val="24"/>
          <w:lang w:val="en-GB"/>
        </w:rPr>
        <w:t>2022.</w:t>
      </w:r>
      <w:r w:rsidRPr="0011659D">
        <w:rPr>
          <w:rFonts w:ascii="Times New Roman" w:hAnsi="Times New Roman" w:cs="Times New Roman"/>
          <w:sz w:val="24"/>
          <w:szCs w:val="24"/>
        </w:rPr>
        <w:t xml:space="preserve">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Growth Rate Benchmark. Monthly </w:t>
      </w:r>
      <w:r w:rsidRPr="0011659D">
        <w:rPr>
          <w:rFonts w:ascii="Times New Roman" w:hAnsi="Times New Roman" w:cs="Times New Roman"/>
          <w:sz w:val="24"/>
          <w:szCs w:val="24"/>
          <w:lang w:val="en-GB"/>
        </w:rPr>
        <w:t>H</w:t>
      </w:r>
      <w:r w:rsidRPr="0011659D">
        <w:rPr>
          <w:rFonts w:ascii="Times New Roman" w:hAnsi="Times New Roman" w:cs="Times New Roman"/>
          <w:sz w:val="24"/>
          <w:szCs w:val="24"/>
        </w:rPr>
        <w:t xml:space="preserve">istorical </w:t>
      </w:r>
      <w:r w:rsidRPr="0011659D">
        <w:rPr>
          <w:rFonts w:ascii="Times New Roman" w:hAnsi="Times New Roman" w:cs="Times New Roman"/>
          <w:sz w:val="24"/>
          <w:szCs w:val="24"/>
          <w:lang w:val="en-GB"/>
        </w:rPr>
        <w:t>D</w:t>
      </w:r>
      <w:r w:rsidRPr="0011659D">
        <w:rPr>
          <w:rFonts w:ascii="Times New Roman" w:hAnsi="Times New Roman" w:cs="Times New Roman"/>
          <w:sz w:val="24"/>
          <w:szCs w:val="24"/>
        </w:rPr>
        <w:t>ata.</w:t>
      </w:r>
      <w:r w:rsidRPr="0011659D">
        <w:rPr>
          <w:rFonts w:ascii="Times New Roman" w:hAnsi="Times New Roman" w:cs="Times New Roman"/>
          <w:sz w:val="24"/>
          <w:szCs w:val="24"/>
          <w:lang w:val="en-GB"/>
        </w:rPr>
        <w:t>”Accessed February 2, 2023.</w:t>
      </w:r>
      <w:r w:rsidRPr="0011659D">
        <w:rPr>
          <w:rFonts w:ascii="Times New Roman" w:hAnsi="Times New Roman" w:cs="Times New Roman"/>
          <w:sz w:val="24"/>
          <w:szCs w:val="24"/>
        </w:rPr>
        <w:t xml:space="preserve"> </w:t>
      </w:r>
      <w:hyperlink r:id="rId57" w:tgtFrame="_new" w:history="1">
        <w:r w:rsidRPr="0011659D">
          <w:rPr>
            <w:rStyle w:val="Hyperlink"/>
            <w:rFonts w:ascii="Times New Roman" w:hAnsi="Times New Roman" w:cs="Times New Roman"/>
            <w:sz w:val="24"/>
            <w:szCs w:val="24"/>
          </w:rPr>
          <w:t>https://www.socialstatus.io/insights/social-media-benchmarks/facebook-growth-rate-benchmark/</w:t>
        </w:r>
      </w:hyperlink>
    </w:p>
    <w:p w14:paraId="2083A989" w14:textId="77777777" w:rsidR="0011659D" w:rsidRPr="0011659D" w:rsidRDefault="0011659D" w:rsidP="0011659D">
      <w:pPr>
        <w:spacing w:line="360" w:lineRule="auto"/>
        <w:ind w:firstLine="708"/>
        <w:jc w:val="both"/>
        <w:rPr>
          <w:rFonts w:ascii="Times New Roman" w:hAnsi="Times New Roman" w:cs="Times New Roman"/>
          <w:sz w:val="24"/>
          <w:szCs w:val="24"/>
          <w:lang w:val="de-DE"/>
        </w:rPr>
      </w:pPr>
      <w:r w:rsidRPr="0011659D">
        <w:rPr>
          <w:rFonts w:ascii="Times New Roman" w:hAnsi="Times New Roman" w:cs="Times New Roman"/>
          <w:sz w:val="24"/>
          <w:szCs w:val="24"/>
          <w:lang w:val="en-GB"/>
        </w:rPr>
        <w:t xml:space="preserve">Todorova, Galina. 2015. “Marketing Communication Mix.” </w:t>
      </w:r>
      <w:proofErr w:type="spellStart"/>
      <w:r w:rsidRPr="0011659D">
        <w:rPr>
          <w:rFonts w:ascii="Times New Roman" w:hAnsi="Times New Roman" w:cs="Times New Roman"/>
          <w:i/>
          <w:iCs/>
          <w:sz w:val="24"/>
          <w:szCs w:val="24"/>
          <w:lang w:val="en-IE"/>
        </w:rPr>
        <w:t>Trakia</w:t>
      </w:r>
      <w:proofErr w:type="spellEnd"/>
      <w:r w:rsidRPr="0011659D">
        <w:rPr>
          <w:rFonts w:ascii="Times New Roman" w:hAnsi="Times New Roman" w:cs="Times New Roman"/>
          <w:i/>
          <w:iCs/>
          <w:sz w:val="24"/>
          <w:szCs w:val="24"/>
          <w:lang w:val="en-IE"/>
        </w:rPr>
        <w:t xml:space="preserve"> Journal of Sciences</w:t>
      </w:r>
      <w:r w:rsidRPr="0011659D">
        <w:rPr>
          <w:rFonts w:ascii="Times New Roman" w:hAnsi="Times New Roman" w:cs="Times New Roman"/>
          <w:sz w:val="24"/>
          <w:szCs w:val="24"/>
          <w:lang w:val="en-IE"/>
        </w:rPr>
        <w:t>, 13(</w:t>
      </w:r>
      <w:r w:rsidRPr="0011659D">
        <w:rPr>
          <w:rFonts w:ascii="Times New Roman" w:hAnsi="Times New Roman" w:cs="Times New Roman"/>
          <w:sz w:val="24"/>
          <w:szCs w:val="24"/>
          <w:lang w:val="de-DE"/>
        </w:rPr>
        <w:t xml:space="preserve">1): 368-374, </w:t>
      </w:r>
      <w:hyperlink r:id="rId58" w:history="1">
        <w:r w:rsidRPr="0011659D">
          <w:rPr>
            <w:rStyle w:val="Hyperlink"/>
            <w:rFonts w:ascii="Times New Roman" w:hAnsi="Times New Roman" w:cs="Times New Roman"/>
            <w:sz w:val="24"/>
            <w:szCs w:val="24"/>
            <w:lang w:val="de-DE"/>
          </w:rPr>
          <w:t>http://tru.uni-sz.bg/tsj/Vol.%2013,%202015,%20Suppl.%201,%20Series%20Social%20Sciences/SF/SF/Predpriem.%20i%20biznes/G.Todorova.pdf</w:t>
        </w:r>
      </w:hyperlink>
      <w:r w:rsidRPr="0011659D">
        <w:rPr>
          <w:rFonts w:ascii="Times New Roman" w:hAnsi="Times New Roman" w:cs="Times New Roman"/>
          <w:sz w:val="24"/>
          <w:szCs w:val="24"/>
          <w:lang w:val="de-DE"/>
        </w:rPr>
        <w:t xml:space="preserve"> </w:t>
      </w:r>
    </w:p>
    <w:p w14:paraId="760B9E5E"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IE"/>
        </w:rPr>
        <w:t>Urde</w:t>
      </w:r>
      <w:proofErr w:type="spellEnd"/>
      <w:r w:rsidRPr="0011659D">
        <w:rPr>
          <w:rFonts w:ascii="Times New Roman" w:hAnsi="Times New Roman" w:cs="Times New Roman"/>
          <w:sz w:val="24"/>
          <w:szCs w:val="24"/>
          <w:lang w:val="en-IE"/>
        </w:rPr>
        <w:t xml:space="preserve">, Mats and </w:t>
      </w:r>
      <w:proofErr w:type="spellStart"/>
      <w:r w:rsidRPr="0011659D">
        <w:rPr>
          <w:rFonts w:ascii="Times New Roman" w:hAnsi="Times New Roman" w:cs="Times New Roman"/>
          <w:sz w:val="24"/>
          <w:szCs w:val="24"/>
          <w:lang w:val="en-IE"/>
        </w:rPr>
        <w:t>Greyser</w:t>
      </w:r>
      <w:proofErr w:type="spellEnd"/>
      <w:r w:rsidRPr="0011659D">
        <w:rPr>
          <w:rFonts w:ascii="Times New Roman" w:hAnsi="Times New Roman" w:cs="Times New Roman"/>
          <w:sz w:val="24"/>
          <w:szCs w:val="24"/>
          <w:lang w:val="en-IE"/>
        </w:rPr>
        <w:t xml:space="preserve">, Stephen. 2016. “The Corporate Brand Identity and Reputation Matrix – the Case of the Nobel Prize”, </w:t>
      </w:r>
      <w:r w:rsidRPr="0011659D">
        <w:rPr>
          <w:rFonts w:ascii="Times New Roman" w:hAnsi="Times New Roman" w:cs="Times New Roman"/>
          <w:i/>
          <w:iCs/>
          <w:sz w:val="24"/>
          <w:szCs w:val="24"/>
          <w:lang w:val="en-IE"/>
        </w:rPr>
        <w:t>Journal of Brand Management</w:t>
      </w:r>
      <w:r w:rsidRPr="0011659D">
        <w:rPr>
          <w:rFonts w:ascii="Times New Roman" w:hAnsi="Times New Roman" w:cs="Times New Roman"/>
          <w:sz w:val="24"/>
          <w:szCs w:val="24"/>
          <w:lang w:val="en-IE"/>
        </w:rPr>
        <w:t xml:space="preserve">, 23: 89-117. </w:t>
      </w:r>
      <w:hyperlink r:id="rId59" w:history="1">
        <w:r w:rsidRPr="0011659D">
          <w:rPr>
            <w:rStyle w:val="Hyperlink"/>
            <w:rFonts w:ascii="Times New Roman" w:hAnsi="Times New Roman" w:cs="Times New Roman"/>
            <w:sz w:val="24"/>
            <w:szCs w:val="24"/>
            <w:lang w:val="en-IE"/>
          </w:rPr>
          <w:t>https://www.researchgate.net/publication/291174541_The_Corporate_Brand_Identity_and_Reputation_Matrix_-_The_case_of_the_Nobel_Prize</w:t>
        </w:r>
      </w:hyperlink>
      <w:r w:rsidRPr="0011659D">
        <w:rPr>
          <w:rFonts w:ascii="Times New Roman" w:hAnsi="Times New Roman" w:cs="Times New Roman"/>
          <w:sz w:val="24"/>
          <w:szCs w:val="24"/>
          <w:lang w:val="en-IE"/>
        </w:rPr>
        <w:t xml:space="preserve"> </w:t>
      </w:r>
    </w:p>
    <w:p w14:paraId="36C785CB"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van Riel</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Cees</w:t>
      </w:r>
      <w:r w:rsidRPr="0011659D">
        <w:rPr>
          <w:rFonts w:ascii="Times New Roman" w:hAnsi="Times New Roman" w:cs="Times New Roman"/>
          <w:sz w:val="24"/>
          <w:szCs w:val="24"/>
          <w:lang w:val="en-GB"/>
        </w:rPr>
        <w:t xml:space="preserve"> and </w:t>
      </w:r>
      <w:r w:rsidRPr="0011659D">
        <w:rPr>
          <w:rFonts w:ascii="Times New Roman" w:hAnsi="Times New Roman" w:cs="Times New Roman"/>
          <w:sz w:val="24"/>
          <w:szCs w:val="24"/>
        </w:rPr>
        <w:t>Fombrun</w:t>
      </w:r>
      <w:r w:rsidRPr="0011659D">
        <w:rPr>
          <w:rFonts w:ascii="Times New Roman" w:hAnsi="Times New Roman" w:cs="Times New Roman"/>
          <w:sz w:val="24"/>
          <w:szCs w:val="24"/>
          <w:lang w:val="en-GB"/>
        </w:rPr>
        <w:t>, Charles</w:t>
      </w:r>
      <w:r w:rsidRPr="0011659D">
        <w:rPr>
          <w:rFonts w:ascii="Times New Roman" w:hAnsi="Times New Roman" w:cs="Times New Roman"/>
          <w:sz w:val="24"/>
          <w:szCs w:val="24"/>
        </w:rPr>
        <w:t xml:space="preserve">. 2007. </w:t>
      </w:r>
      <w:r w:rsidRPr="0011659D">
        <w:rPr>
          <w:rFonts w:ascii="Times New Roman" w:hAnsi="Times New Roman" w:cs="Times New Roman"/>
          <w:i/>
          <w:iCs/>
          <w:sz w:val="24"/>
          <w:szCs w:val="24"/>
        </w:rPr>
        <w:t>Essentials of Corporate Communication</w:t>
      </w:r>
      <w:r w:rsidRPr="0011659D">
        <w:rPr>
          <w:rFonts w:ascii="Times New Roman" w:hAnsi="Times New Roman" w:cs="Times New Roman"/>
          <w:sz w:val="24"/>
          <w:szCs w:val="24"/>
        </w:rPr>
        <w:t>, Routledge: London &amp; New York</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hyperlink r:id="rId60" w:history="1">
        <w:r w:rsidRPr="0011659D">
          <w:rPr>
            <w:rStyle w:val="Hyperlink"/>
            <w:rFonts w:ascii="Times New Roman" w:hAnsi="Times New Roman" w:cs="Times New Roman"/>
            <w:sz w:val="24"/>
            <w:szCs w:val="24"/>
          </w:rPr>
          <w:t>http://repository.umpwr.ac.id:8080/bitstream/handle/123456789/511/Essentials%20of%20Corporate%20Communication.pdf?sequence=1</w:t>
        </w:r>
      </w:hyperlink>
    </w:p>
    <w:p w14:paraId="1F648A26"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Verlegh, P</w:t>
      </w:r>
      <w:proofErr w:type="spellStart"/>
      <w:r w:rsidRPr="0011659D">
        <w:rPr>
          <w:rFonts w:ascii="Times New Roman" w:hAnsi="Times New Roman" w:cs="Times New Roman"/>
          <w:sz w:val="24"/>
          <w:szCs w:val="24"/>
          <w:lang w:val="en-GB"/>
        </w:rPr>
        <w:t>eeter</w:t>
      </w:r>
      <w:proofErr w:type="spellEnd"/>
      <w:r w:rsidRPr="0011659D">
        <w:rPr>
          <w:rFonts w:ascii="Times New Roman" w:hAnsi="Times New Roman" w:cs="Times New Roman"/>
          <w:sz w:val="24"/>
          <w:szCs w:val="24"/>
          <w:lang w:val="de-DE"/>
        </w:rPr>
        <w:t>,</w:t>
      </w:r>
      <w:r w:rsidRPr="0011659D">
        <w:rPr>
          <w:rFonts w:ascii="Times New Roman" w:hAnsi="Times New Roman" w:cs="Times New Roman"/>
          <w:sz w:val="24"/>
          <w:szCs w:val="24"/>
        </w:rPr>
        <w:t>Fransen, M</w:t>
      </w:r>
      <w:r w:rsidRPr="0011659D">
        <w:rPr>
          <w:rFonts w:ascii="Times New Roman" w:hAnsi="Times New Roman" w:cs="Times New Roman"/>
          <w:sz w:val="24"/>
          <w:szCs w:val="24"/>
          <w:lang w:val="de-DE"/>
        </w:rPr>
        <w:t>arieke</w:t>
      </w:r>
      <w:r w:rsidRPr="0011659D">
        <w:rPr>
          <w:rFonts w:ascii="Times New Roman" w:hAnsi="Times New Roman" w:cs="Times New Roman"/>
          <w:sz w:val="24"/>
          <w:szCs w:val="24"/>
        </w:rPr>
        <w:t xml:space="preserve"> &amp; Kirmani</w:t>
      </w:r>
      <w:r w:rsidRPr="0011659D">
        <w:rPr>
          <w:rFonts w:ascii="Times New Roman" w:hAnsi="Times New Roman" w:cs="Times New Roman"/>
          <w:sz w:val="24"/>
          <w:szCs w:val="24"/>
          <w:lang w:val="de-DE"/>
        </w:rPr>
        <w:t>, Amna. 2015. „</w:t>
      </w:r>
      <w:r w:rsidRPr="0011659D">
        <w:rPr>
          <w:rFonts w:ascii="Times New Roman" w:hAnsi="Times New Roman" w:cs="Times New Roman"/>
          <w:sz w:val="24"/>
          <w:szCs w:val="24"/>
          <w:lang w:val="en-GB"/>
        </w:rPr>
        <w:t xml:space="preserve">Persuasion in Advertising: When does it Work, and When does it not?” </w:t>
      </w:r>
      <w:r w:rsidRPr="0011659D">
        <w:rPr>
          <w:rFonts w:ascii="Times New Roman" w:hAnsi="Times New Roman" w:cs="Times New Roman"/>
          <w:i/>
          <w:iCs/>
          <w:sz w:val="24"/>
          <w:szCs w:val="24"/>
          <w:lang w:val="en-GB"/>
        </w:rPr>
        <w:t>International Journal of Advertising</w:t>
      </w:r>
      <w:r w:rsidRPr="0011659D">
        <w:rPr>
          <w:rFonts w:ascii="Times New Roman" w:hAnsi="Times New Roman" w:cs="Times New Roman"/>
          <w:sz w:val="24"/>
          <w:szCs w:val="24"/>
          <w:lang w:val="en-GB"/>
        </w:rPr>
        <w:t>. 34: 3-5.</w:t>
      </w:r>
    </w:p>
    <w:p w14:paraId="6F149FA1"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GB"/>
        </w:rPr>
        <w:t>Vrountas</w:t>
      </w:r>
      <w:proofErr w:type="spellEnd"/>
      <w:r w:rsidRPr="0011659D">
        <w:rPr>
          <w:rFonts w:ascii="Times New Roman" w:hAnsi="Times New Roman" w:cs="Times New Roman"/>
          <w:sz w:val="24"/>
          <w:szCs w:val="24"/>
          <w:lang w:val="en-GB"/>
        </w:rPr>
        <w:t xml:space="preserve">, Theodore. 2019. 68 personalization statistics every digital advertiser must keep in mind. </w:t>
      </w:r>
      <w:proofErr w:type="spellStart"/>
      <w:r w:rsidRPr="0011659D">
        <w:rPr>
          <w:rFonts w:ascii="Times New Roman" w:hAnsi="Times New Roman" w:cs="Times New Roman"/>
          <w:sz w:val="24"/>
          <w:szCs w:val="24"/>
          <w:lang w:val="en-GB"/>
        </w:rPr>
        <w:t>Instapage</w:t>
      </w:r>
      <w:proofErr w:type="spellEnd"/>
      <w:r w:rsidRPr="0011659D">
        <w:rPr>
          <w:rFonts w:ascii="Times New Roman" w:hAnsi="Times New Roman" w:cs="Times New Roman"/>
          <w:sz w:val="24"/>
          <w:szCs w:val="24"/>
          <w:lang w:val="en-GB"/>
        </w:rPr>
        <w:t>.</w:t>
      </w:r>
    </w:p>
    <w:p w14:paraId="053CDCCD" w14:textId="77777777" w:rsidR="0011659D" w:rsidRPr="0011659D" w:rsidRDefault="0011659D" w:rsidP="0011659D">
      <w:pPr>
        <w:spacing w:line="360" w:lineRule="auto"/>
        <w:ind w:firstLine="708"/>
        <w:jc w:val="both"/>
        <w:rPr>
          <w:rFonts w:ascii="Times New Roman" w:hAnsi="Times New Roman" w:cs="Times New Roman"/>
          <w:sz w:val="24"/>
          <w:szCs w:val="24"/>
          <w:lang w:val="en-GB"/>
        </w:rPr>
      </w:pPr>
      <w:proofErr w:type="spellStart"/>
      <w:r w:rsidRPr="0011659D">
        <w:rPr>
          <w:rFonts w:ascii="Times New Roman" w:hAnsi="Times New Roman" w:cs="Times New Roman"/>
          <w:sz w:val="24"/>
          <w:szCs w:val="24"/>
          <w:lang w:val="en-GB"/>
        </w:rPr>
        <w:t>Wibawa</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Betro</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Vanany</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Igvan</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Kunaifi</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Aang</w:t>
      </w:r>
      <w:proofErr w:type="spellEnd"/>
      <w:r w:rsidRPr="0011659D">
        <w:rPr>
          <w:rFonts w:ascii="Times New Roman" w:hAnsi="Times New Roman" w:cs="Times New Roman"/>
          <w:sz w:val="24"/>
          <w:szCs w:val="24"/>
          <w:lang w:val="en-GB"/>
        </w:rPr>
        <w:t xml:space="preserve">, and </w:t>
      </w:r>
      <w:proofErr w:type="spellStart"/>
      <w:r w:rsidRPr="0011659D">
        <w:rPr>
          <w:rFonts w:ascii="Times New Roman" w:hAnsi="Times New Roman" w:cs="Times New Roman"/>
          <w:sz w:val="24"/>
          <w:szCs w:val="24"/>
          <w:lang w:val="en-GB"/>
        </w:rPr>
        <w:t>Anggara</w:t>
      </w:r>
      <w:proofErr w:type="spellEnd"/>
      <w:r w:rsidRPr="0011659D">
        <w:rPr>
          <w:rFonts w:ascii="Times New Roman" w:hAnsi="Times New Roman" w:cs="Times New Roman"/>
          <w:sz w:val="24"/>
          <w:szCs w:val="24"/>
          <w:lang w:val="en-GB"/>
        </w:rPr>
        <w:t xml:space="preserve">, </w:t>
      </w:r>
      <w:proofErr w:type="spellStart"/>
      <w:r w:rsidRPr="0011659D">
        <w:rPr>
          <w:rFonts w:ascii="Times New Roman" w:hAnsi="Times New Roman" w:cs="Times New Roman"/>
          <w:sz w:val="24"/>
          <w:szCs w:val="24"/>
          <w:lang w:val="en-GB"/>
        </w:rPr>
        <w:t>Fahri</w:t>
      </w:r>
      <w:proofErr w:type="spellEnd"/>
      <w:r w:rsidRPr="0011659D">
        <w:rPr>
          <w:rFonts w:ascii="Times New Roman" w:hAnsi="Times New Roman" w:cs="Times New Roman"/>
          <w:sz w:val="24"/>
          <w:szCs w:val="24"/>
          <w:lang w:val="en-GB"/>
        </w:rPr>
        <w:t xml:space="preserve">. 2016. “Brand Positioning Strategies Based on Consumer Preferences and Perceptions of Passenger Car Motor Oils.” </w:t>
      </w:r>
      <w:r w:rsidRPr="0011659D">
        <w:rPr>
          <w:rFonts w:ascii="Times New Roman" w:hAnsi="Times New Roman" w:cs="Times New Roman"/>
          <w:i/>
          <w:iCs/>
          <w:sz w:val="24"/>
          <w:szCs w:val="24"/>
          <w:lang w:val="en-GB"/>
        </w:rPr>
        <w:t xml:space="preserve">Conference: 2nd International Conference on Future Business Environment and Innovation. Global </w:t>
      </w:r>
      <w:proofErr w:type="gramStart"/>
      <w:r w:rsidRPr="0011659D">
        <w:rPr>
          <w:rFonts w:ascii="Times New Roman" w:hAnsi="Times New Roman" w:cs="Times New Roman"/>
          <w:i/>
          <w:iCs/>
          <w:sz w:val="24"/>
          <w:szCs w:val="24"/>
          <w:lang w:val="en-GB"/>
        </w:rPr>
        <w:t>Economy :</w:t>
      </w:r>
      <w:proofErr w:type="gramEnd"/>
      <w:r w:rsidRPr="0011659D">
        <w:rPr>
          <w:rFonts w:ascii="Times New Roman" w:hAnsi="Times New Roman" w:cs="Times New Roman"/>
          <w:i/>
          <w:iCs/>
          <w:sz w:val="24"/>
          <w:szCs w:val="24"/>
          <w:lang w:val="en-GB"/>
        </w:rPr>
        <w:t xml:space="preserve"> Innovation in Business, Finance, and Inclusive Growth.</w:t>
      </w:r>
      <w:r w:rsidRPr="0011659D">
        <w:rPr>
          <w:rFonts w:ascii="Times New Roman" w:hAnsi="Times New Roman" w:cs="Times New Roman"/>
          <w:sz w:val="24"/>
          <w:szCs w:val="24"/>
          <w:lang w:val="en-GB"/>
        </w:rPr>
        <w:t xml:space="preserve"> </w:t>
      </w:r>
      <w:hyperlink r:id="rId61" w:history="1">
        <w:r w:rsidRPr="0011659D">
          <w:rPr>
            <w:rStyle w:val="Hyperlink"/>
            <w:rFonts w:ascii="Times New Roman" w:hAnsi="Times New Roman" w:cs="Times New Roman"/>
            <w:sz w:val="24"/>
            <w:szCs w:val="24"/>
            <w:lang w:val="en-GB"/>
          </w:rPr>
          <w:t>https://www.researchgate.net/publication/312194166_Brand_Positioning_Strategies_Based_on_Consumer_Preferences_and_Perceptions_of_Passenger_Car_Motor_Oils</w:t>
        </w:r>
      </w:hyperlink>
    </w:p>
    <w:p w14:paraId="0AEF5AF3"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lastRenderedPageBreak/>
        <w:t>Wibawa, R</w:t>
      </w:r>
      <w:proofErr w:type="spellStart"/>
      <w:r w:rsidRPr="0011659D">
        <w:rPr>
          <w:rFonts w:ascii="Times New Roman" w:hAnsi="Times New Roman" w:cs="Times New Roman"/>
          <w:sz w:val="24"/>
          <w:szCs w:val="24"/>
          <w:lang w:val="en-GB"/>
        </w:rPr>
        <w:t>afki</w:t>
      </w:r>
      <w:proofErr w:type="spellEnd"/>
      <w:r w:rsidRPr="0011659D">
        <w:rPr>
          <w:rFonts w:ascii="Times New Roman" w:hAnsi="Times New Roman" w:cs="Times New Roman"/>
          <w:sz w:val="24"/>
          <w:szCs w:val="24"/>
        </w:rPr>
        <w:t>, Pratiwi, C</w:t>
      </w:r>
      <w:proofErr w:type="spellStart"/>
      <w:r w:rsidRPr="0011659D">
        <w:rPr>
          <w:rFonts w:ascii="Times New Roman" w:hAnsi="Times New Roman" w:cs="Times New Roman"/>
          <w:sz w:val="24"/>
          <w:szCs w:val="24"/>
          <w:lang w:val="en-GB"/>
        </w:rPr>
        <w:t>hainari</w:t>
      </w:r>
      <w:proofErr w:type="spellEnd"/>
      <w:r w:rsidRPr="0011659D">
        <w:rPr>
          <w:rFonts w:ascii="Times New Roman" w:hAnsi="Times New Roman" w:cs="Times New Roman"/>
          <w:sz w:val="24"/>
          <w:szCs w:val="24"/>
        </w:rPr>
        <w:t>, Wahyono, E</w:t>
      </w:r>
      <w:r w:rsidRPr="0011659D">
        <w:rPr>
          <w:rFonts w:ascii="Times New Roman" w:hAnsi="Times New Roman" w:cs="Times New Roman"/>
          <w:sz w:val="24"/>
          <w:szCs w:val="24"/>
          <w:lang w:val="en-GB"/>
        </w:rPr>
        <w:t>ko, and</w:t>
      </w:r>
      <w:r w:rsidRPr="0011659D">
        <w:rPr>
          <w:rFonts w:ascii="Times New Roman" w:hAnsi="Times New Roman" w:cs="Times New Roman"/>
          <w:sz w:val="24"/>
          <w:szCs w:val="24"/>
        </w:rPr>
        <w:t xml:space="preserve"> Hidayat, D</w:t>
      </w:r>
      <w:proofErr w:type="spellStart"/>
      <w:r w:rsidRPr="0011659D">
        <w:rPr>
          <w:rFonts w:ascii="Times New Roman" w:hAnsi="Times New Roman" w:cs="Times New Roman"/>
          <w:sz w:val="24"/>
          <w:szCs w:val="24"/>
          <w:lang w:val="en-GB"/>
        </w:rPr>
        <w:t>esman</w:t>
      </w:r>
      <w:proofErr w:type="spellEnd"/>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2022</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 xml:space="preserve">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Virtual Influencers: Is the Persona Trustworthy?</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Jurnal Manajemen Informatika</w:t>
      </w:r>
      <w:r w:rsidRPr="0011659D">
        <w:rPr>
          <w:rFonts w:ascii="Times New Roman" w:hAnsi="Times New Roman" w:cs="Times New Roman"/>
          <w:i/>
          <w:iCs/>
          <w:sz w:val="24"/>
          <w:szCs w:val="24"/>
          <w:lang w:val="en-GB"/>
        </w:rPr>
        <w:t>,</w:t>
      </w:r>
      <w:r w:rsidRPr="0011659D">
        <w:rPr>
          <w:rFonts w:ascii="Times New Roman" w:hAnsi="Times New Roman" w:cs="Times New Roman"/>
          <w:i/>
          <w:iCs/>
          <w:sz w:val="24"/>
          <w:szCs w:val="24"/>
        </w:rPr>
        <w:t xml:space="preserve"> 12</w:t>
      </w:r>
      <w:r w:rsidRPr="0011659D">
        <w:rPr>
          <w:rFonts w:ascii="Times New Roman" w:hAnsi="Times New Roman" w:cs="Times New Roman"/>
          <w:i/>
          <w:iCs/>
          <w:sz w:val="24"/>
          <w:szCs w:val="24"/>
          <w:lang w:val="en-GB"/>
        </w:rPr>
        <w:t>:</w:t>
      </w:r>
      <w:r w:rsidRPr="0011659D">
        <w:rPr>
          <w:rFonts w:ascii="Times New Roman" w:hAnsi="Times New Roman" w:cs="Times New Roman"/>
          <w:sz w:val="24"/>
          <w:szCs w:val="24"/>
          <w:lang w:val="en-GB"/>
        </w:rPr>
        <w:t xml:space="preserve"> </w:t>
      </w:r>
      <w:r w:rsidRPr="0011659D">
        <w:rPr>
          <w:rFonts w:ascii="Times New Roman" w:hAnsi="Times New Roman" w:cs="Times New Roman"/>
          <w:sz w:val="24"/>
          <w:szCs w:val="24"/>
        </w:rPr>
        <w:t>51-62. https://www.researchgate.net/publication/359814023_Virtual_Influencers_Is_The_Persona_Trustworthy</w:t>
      </w:r>
    </w:p>
    <w:p w14:paraId="1B80D1C7" w14:textId="77777777" w:rsidR="0011659D" w:rsidRPr="0011659D" w:rsidRDefault="0011659D" w:rsidP="0011659D">
      <w:pPr>
        <w:spacing w:line="360" w:lineRule="auto"/>
        <w:ind w:firstLine="708"/>
        <w:jc w:val="both"/>
        <w:rPr>
          <w:rFonts w:ascii="Times New Roman" w:hAnsi="Times New Roman" w:cs="Times New Roman"/>
          <w:sz w:val="24"/>
          <w:szCs w:val="24"/>
        </w:rPr>
      </w:pPr>
      <w:r w:rsidRPr="0011659D">
        <w:rPr>
          <w:rFonts w:ascii="Times New Roman" w:hAnsi="Times New Roman" w:cs="Times New Roman"/>
          <w:sz w:val="24"/>
          <w:szCs w:val="24"/>
        </w:rPr>
        <w:t>Wijaya, B</w:t>
      </w:r>
      <w:proofErr w:type="spellStart"/>
      <w:r w:rsidRPr="0011659D">
        <w:rPr>
          <w:rFonts w:ascii="Times New Roman" w:hAnsi="Times New Roman" w:cs="Times New Roman"/>
          <w:sz w:val="24"/>
          <w:szCs w:val="24"/>
          <w:lang w:val="en-GB"/>
        </w:rPr>
        <w:t>ambang</w:t>
      </w:r>
      <w:proofErr w:type="spellEnd"/>
      <w:r w:rsidRPr="0011659D">
        <w:rPr>
          <w:rFonts w:ascii="Times New Roman" w:hAnsi="Times New Roman" w:cs="Times New Roman"/>
          <w:sz w:val="24"/>
          <w:szCs w:val="24"/>
        </w:rPr>
        <w:t xml:space="preserve"> 2013. </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Dimensions of Brand Image: A Conceptual Review from the Perspective of Brand Communication.</w:t>
      </w:r>
      <w:r w:rsidRPr="0011659D">
        <w:rPr>
          <w:rFonts w:ascii="Times New Roman" w:hAnsi="Times New Roman" w:cs="Times New Roman"/>
          <w:sz w:val="24"/>
          <w:szCs w:val="24"/>
          <w:lang w:val="en-GB"/>
        </w:rPr>
        <w:t>”</w:t>
      </w:r>
      <w:r w:rsidRPr="0011659D">
        <w:rPr>
          <w:rFonts w:ascii="Times New Roman" w:hAnsi="Times New Roman" w:cs="Times New Roman"/>
          <w:sz w:val="24"/>
          <w:szCs w:val="24"/>
        </w:rPr>
        <w:t xml:space="preserve"> </w:t>
      </w:r>
      <w:r w:rsidRPr="0011659D">
        <w:rPr>
          <w:rFonts w:ascii="Times New Roman" w:hAnsi="Times New Roman" w:cs="Times New Roman"/>
          <w:i/>
          <w:iCs/>
          <w:sz w:val="24"/>
          <w:szCs w:val="24"/>
        </w:rPr>
        <w:t>European Journal of Business and Management</w:t>
      </w:r>
      <w:r w:rsidRPr="0011659D">
        <w:rPr>
          <w:rFonts w:ascii="Times New Roman" w:hAnsi="Times New Roman" w:cs="Times New Roman"/>
          <w:sz w:val="24"/>
          <w:szCs w:val="24"/>
          <w:lang w:val="en-GB"/>
        </w:rPr>
        <w:t xml:space="preserve">. 5:31. </w:t>
      </w:r>
      <w:hyperlink r:id="rId62" w:history="1">
        <w:r w:rsidRPr="0011659D">
          <w:rPr>
            <w:rStyle w:val="Hyperlink"/>
            <w:rFonts w:ascii="Times New Roman" w:hAnsi="Times New Roman" w:cs="Times New Roman"/>
            <w:sz w:val="24"/>
            <w:szCs w:val="24"/>
          </w:rPr>
          <w:t>https://www.researchgate.net/publication/258695231_Dimensions_of_Brand_Image_A_Conceptual_Review_from_the_Perspective_of_Brand_Communication</w:t>
        </w:r>
      </w:hyperlink>
    </w:p>
    <w:p w14:paraId="5EF6B456" w14:textId="77777777" w:rsidR="0011659D" w:rsidRPr="0011659D" w:rsidRDefault="0011659D" w:rsidP="0011659D">
      <w:pPr>
        <w:spacing w:line="360" w:lineRule="auto"/>
        <w:ind w:firstLine="708"/>
        <w:jc w:val="both"/>
        <w:rPr>
          <w:rFonts w:ascii="Times New Roman" w:hAnsi="Times New Roman" w:cs="Times New Roman"/>
          <w:sz w:val="24"/>
          <w:szCs w:val="24"/>
        </w:rPr>
      </w:pPr>
    </w:p>
    <w:p w14:paraId="0FD59B02" w14:textId="77777777" w:rsidR="0011659D" w:rsidRPr="004D6BFE" w:rsidRDefault="0011659D" w:rsidP="0011659D">
      <w:pPr>
        <w:spacing w:line="360" w:lineRule="auto"/>
        <w:ind w:firstLine="708"/>
        <w:jc w:val="both"/>
        <w:rPr>
          <w:rFonts w:ascii="Times New Roman" w:hAnsi="Times New Roman" w:cs="Times New Roman"/>
          <w:sz w:val="24"/>
          <w:szCs w:val="24"/>
        </w:rPr>
      </w:pPr>
    </w:p>
    <w:sectPr w:rsidR="0011659D" w:rsidRPr="004D6B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8C4A" w14:textId="77777777" w:rsidR="00BC3C29" w:rsidRDefault="00BC3C29" w:rsidP="00A57E62">
      <w:pPr>
        <w:spacing w:after="0" w:line="240" w:lineRule="auto"/>
      </w:pPr>
      <w:r>
        <w:separator/>
      </w:r>
    </w:p>
  </w:endnote>
  <w:endnote w:type="continuationSeparator" w:id="0">
    <w:p w14:paraId="139BF795" w14:textId="77777777" w:rsidR="00BC3C29" w:rsidRDefault="00BC3C29" w:rsidP="00A57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ExcelciorCyr"/>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38C9" w14:textId="77777777" w:rsidR="00BC3C29" w:rsidRDefault="00BC3C29" w:rsidP="00A57E62">
      <w:pPr>
        <w:spacing w:after="0" w:line="240" w:lineRule="auto"/>
      </w:pPr>
      <w:r>
        <w:separator/>
      </w:r>
    </w:p>
  </w:footnote>
  <w:footnote w:type="continuationSeparator" w:id="0">
    <w:p w14:paraId="3EAC477D" w14:textId="77777777" w:rsidR="00BC3C29" w:rsidRDefault="00BC3C29" w:rsidP="00A57E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B443B"/>
    <w:multiLevelType w:val="multilevel"/>
    <w:tmpl w:val="B62E8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7B4E4B"/>
    <w:multiLevelType w:val="multilevel"/>
    <w:tmpl w:val="A3962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E72731"/>
    <w:multiLevelType w:val="hybridMultilevel"/>
    <w:tmpl w:val="553A24B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34682C71"/>
    <w:multiLevelType w:val="multilevel"/>
    <w:tmpl w:val="4FAA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EE15C2"/>
    <w:multiLevelType w:val="multilevel"/>
    <w:tmpl w:val="D9542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867F8D"/>
    <w:multiLevelType w:val="hybridMultilevel"/>
    <w:tmpl w:val="5242138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52FF4298"/>
    <w:multiLevelType w:val="multilevel"/>
    <w:tmpl w:val="16029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127B54"/>
    <w:multiLevelType w:val="multilevel"/>
    <w:tmpl w:val="55EE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1C396D"/>
    <w:multiLevelType w:val="hybridMultilevel"/>
    <w:tmpl w:val="B0A40A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8"/>
  </w:num>
  <w:num w:numId="2">
    <w:abstractNumId w:val="2"/>
  </w:num>
  <w:num w:numId="3">
    <w:abstractNumId w:val="5"/>
  </w:num>
  <w:num w:numId="4">
    <w:abstractNumId w:val="3"/>
  </w:num>
  <w:num w:numId="5">
    <w:abstractNumId w:val="4"/>
  </w:num>
  <w:num w:numId="6">
    <w:abstractNumId w:val="6"/>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130"/>
    <w:rsid w:val="000540E5"/>
    <w:rsid w:val="000728A6"/>
    <w:rsid w:val="000B6BDE"/>
    <w:rsid w:val="000E55FD"/>
    <w:rsid w:val="000F6E7E"/>
    <w:rsid w:val="00102235"/>
    <w:rsid w:val="0011659D"/>
    <w:rsid w:val="00143953"/>
    <w:rsid w:val="00156831"/>
    <w:rsid w:val="00165A2A"/>
    <w:rsid w:val="001D1E48"/>
    <w:rsid w:val="001E4C2A"/>
    <w:rsid w:val="001E4D06"/>
    <w:rsid w:val="002872BB"/>
    <w:rsid w:val="002A2163"/>
    <w:rsid w:val="002C13BB"/>
    <w:rsid w:val="002C305E"/>
    <w:rsid w:val="002E450B"/>
    <w:rsid w:val="00310926"/>
    <w:rsid w:val="0031422C"/>
    <w:rsid w:val="003213C1"/>
    <w:rsid w:val="003349BE"/>
    <w:rsid w:val="003516B7"/>
    <w:rsid w:val="003D6EB3"/>
    <w:rsid w:val="00401943"/>
    <w:rsid w:val="004174A1"/>
    <w:rsid w:val="0047044D"/>
    <w:rsid w:val="00477C7D"/>
    <w:rsid w:val="00481951"/>
    <w:rsid w:val="004D6BFE"/>
    <w:rsid w:val="004E24EA"/>
    <w:rsid w:val="004F21A5"/>
    <w:rsid w:val="005D0C86"/>
    <w:rsid w:val="00650D12"/>
    <w:rsid w:val="00680662"/>
    <w:rsid w:val="00684007"/>
    <w:rsid w:val="00700E58"/>
    <w:rsid w:val="00727B27"/>
    <w:rsid w:val="0074542B"/>
    <w:rsid w:val="00763652"/>
    <w:rsid w:val="00791A11"/>
    <w:rsid w:val="007B4079"/>
    <w:rsid w:val="007D4075"/>
    <w:rsid w:val="007E20B9"/>
    <w:rsid w:val="008107C2"/>
    <w:rsid w:val="00833863"/>
    <w:rsid w:val="00846153"/>
    <w:rsid w:val="00900CD6"/>
    <w:rsid w:val="00914806"/>
    <w:rsid w:val="009B0252"/>
    <w:rsid w:val="00A22A3E"/>
    <w:rsid w:val="00A3288E"/>
    <w:rsid w:val="00A57E62"/>
    <w:rsid w:val="00A91E36"/>
    <w:rsid w:val="00AA323C"/>
    <w:rsid w:val="00AB669A"/>
    <w:rsid w:val="00AF3F3E"/>
    <w:rsid w:val="00B00905"/>
    <w:rsid w:val="00B11E89"/>
    <w:rsid w:val="00B42416"/>
    <w:rsid w:val="00B74CDD"/>
    <w:rsid w:val="00BC3C29"/>
    <w:rsid w:val="00BD1130"/>
    <w:rsid w:val="00BD2CF6"/>
    <w:rsid w:val="00BD4491"/>
    <w:rsid w:val="00BD4857"/>
    <w:rsid w:val="00BD4B8D"/>
    <w:rsid w:val="00BE681E"/>
    <w:rsid w:val="00C2024C"/>
    <w:rsid w:val="00C30F5F"/>
    <w:rsid w:val="00C41C6D"/>
    <w:rsid w:val="00C63687"/>
    <w:rsid w:val="00C878FC"/>
    <w:rsid w:val="00C913AC"/>
    <w:rsid w:val="00CF434A"/>
    <w:rsid w:val="00DA72B7"/>
    <w:rsid w:val="00DB0AE9"/>
    <w:rsid w:val="00E3233A"/>
    <w:rsid w:val="00E51DAB"/>
    <w:rsid w:val="00E611B5"/>
    <w:rsid w:val="00EC0420"/>
    <w:rsid w:val="00F313D1"/>
    <w:rsid w:val="00F445E5"/>
    <w:rsid w:val="00F74BB3"/>
    <w:rsid w:val="00F9565F"/>
    <w:rsid w:val="00FC0ED6"/>
    <w:rsid w:val="00FD28D4"/>
    <w:rsid w:val="00FD3BB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E7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07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D113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113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1130"/>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A57E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7E62"/>
    <w:rPr>
      <w:sz w:val="20"/>
      <w:szCs w:val="20"/>
    </w:rPr>
  </w:style>
  <w:style w:type="character" w:styleId="FootnoteReference">
    <w:name w:val="footnote reference"/>
    <w:basedOn w:val="DefaultParagraphFont"/>
    <w:uiPriority w:val="99"/>
    <w:semiHidden/>
    <w:unhideWhenUsed/>
    <w:rsid w:val="00A57E62"/>
    <w:rPr>
      <w:vertAlign w:val="superscript"/>
    </w:rPr>
  </w:style>
  <w:style w:type="character" w:styleId="Hyperlink">
    <w:name w:val="Hyperlink"/>
    <w:basedOn w:val="DefaultParagraphFont"/>
    <w:uiPriority w:val="99"/>
    <w:unhideWhenUsed/>
    <w:rsid w:val="004174A1"/>
    <w:rPr>
      <w:color w:val="0000FF" w:themeColor="hyperlink"/>
      <w:u w:val="single"/>
    </w:rPr>
  </w:style>
  <w:style w:type="character" w:styleId="UnresolvedMention">
    <w:name w:val="Unresolved Mention"/>
    <w:basedOn w:val="DefaultParagraphFont"/>
    <w:uiPriority w:val="99"/>
    <w:semiHidden/>
    <w:unhideWhenUsed/>
    <w:rsid w:val="004174A1"/>
    <w:rPr>
      <w:color w:val="605E5C"/>
      <w:shd w:val="clear" w:color="auto" w:fill="E1DFDD"/>
    </w:rPr>
  </w:style>
  <w:style w:type="paragraph" w:styleId="ListParagraph">
    <w:name w:val="List Paragraph"/>
    <w:basedOn w:val="Normal"/>
    <w:uiPriority w:val="34"/>
    <w:qFormat/>
    <w:rsid w:val="002872BB"/>
    <w:pPr>
      <w:ind w:left="720"/>
      <w:contextualSpacing/>
    </w:pPr>
  </w:style>
  <w:style w:type="paragraph" w:styleId="Header">
    <w:name w:val="header"/>
    <w:basedOn w:val="Normal"/>
    <w:link w:val="HeaderChar"/>
    <w:uiPriority w:val="99"/>
    <w:unhideWhenUsed/>
    <w:rsid w:val="0033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9BE"/>
  </w:style>
  <w:style w:type="paragraph" w:styleId="Footer">
    <w:name w:val="footer"/>
    <w:basedOn w:val="Normal"/>
    <w:link w:val="FooterChar"/>
    <w:uiPriority w:val="99"/>
    <w:unhideWhenUsed/>
    <w:rsid w:val="0033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9BE"/>
  </w:style>
  <w:style w:type="character" w:customStyle="1" w:styleId="Heading1Char">
    <w:name w:val="Heading 1 Char"/>
    <w:basedOn w:val="DefaultParagraphFont"/>
    <w:link w:val="Heading1"/>
    <w:uiPriority w:val="9"/>
    <w:rsid w:val="008107C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7734">
      <w:bodyDiv w:val="1"/>
      <w:marLeft w:val="0"/>
      <w:marRight w:val="0"/>
      <w:marTop w:val="0"/>
      <w:marBottom w:val="0"/>
      <w:divBdr>
        <w:top w:val="none" w:sz="0" w:space="0" w:color="auto"/>
        <w:left w:val="none" w:sz="0" w:space="0" w:color="auto"/>
        <w:bottom w:val="none" w:sz="0" w:space="0" w:color="auto"/>
        <w:right w:val="none" w:sz="0" w:space="0" w:color="auto"/>
      </w:divBdr>
    </w:div>
    <w:div w:id="96221226">
      <w:bodyDiv w:val="1"/>
      <w:marLeft w:val="0"/>
      <w:marRight w:val="0"/>
      <w:marTop w:val="0"/>
      <w:marBottom w:val="0"/>
      <w:divBdr>
        <w:top w:val="none" w:sz="0" w:space="0" w:color="auto"/>
        <w:left w:val="none" w:sz="0" w:space="0" w:color="auto"/>
        <w:bottom w:val="none" w:sz="0" w:space="0" w:color="auto"/>
        <w:right w:val="none" w:sz="0" w:space="0" w:color="auto"/>
      </w:divBdr>
      <w:divsChild>
        <w:div w:id="2118208754">
          <w:marLeft w:val="0"/>
          <w:marRight w:val="0"/>
          <w:marTop w:val="0"/>
          <w:marBottom w:val="0"/>
          <w:divBdr>
            <w:top w:val="single" w:sz="2" w:space="0" w:color="E3E3E3"/>
            <w:left w:val="single" w:sz="2" w:space="0" w:color="E3E3E3"/>
            <w:bottom w:val="single" w:sz="2" w:space="0" w:color="E3E3E3"/>
            <w:right w:val="single" w:sz="2" w:space="0" w:color="E3E3E3"/>
          </w:divBdr>
          <w:divsChild>
            <w:div w:id="1813985070">
              <w:marLeft w:val="0"/>
              <w:marRight w:val="0"/>
              <w:marTop w:val="0"/>
              <w:marBottom w:val="0"/>
              <w:divBdr>
                <w:top w:val="single" w:sz="2" w:space="0" w:color="E3E3E3"/>
                <w:left w:val="single" w:sz="2" w:space="0" w:color="E3E3E3"/>
                <w:bottom w:val="single" w:sz="2" w:space="0" w:color="E3E3E3"/>
                <w:right w:val="single" w:sz="2" w:space="0" w:color="E3E3E3"/>
              </w:divBdr>
              <w:divsChild>
                <w:div w:id="2053535488">
                  <w:marLeft w:val="0"/>
                  <w:marRight w:val="0"/>
                  <w:marTop w:val="0"/>
                  <w:marBottom w:val="0"/>
                  <w:divBdr>
                    <w:top w:val="single" w:sz="2" w:space="0" w:color="E3E3E3"/>
                    <w:left w:val="single" w:sz="2" w:space="0" w:color="E3E3E3"/>
                    <w:bottom w:val="single" w:sz="2" w:space="0" w:color="E3E3E3"/>
                    <w:right w:val="single" w:sz="2" w:space="0" w:color="E3E3E3"/>
                  </w:divBdr>
                  <w:divsChild>
                    <w:div w:id="715785286">
                      <w:marLeft w:val="0"/>
                      <w:marRight w:val="0"/>
                      <w:marTop w:val="0"/>
                      <w:marBottom w:val="0"/>
                      <w:divBdr>
                        <w:top w:val="single" w:sz="2" w:space="0" w:color="E3E3E3"/>
                        <w:left w:val="single" w:sz="2" w:space="0" w:color="E3E3E3"/>
                        <w:bottom w:val="single" w:sz="2" w:space="0" w:color="E3E3E3"/>
                        <w:right w:val="single" w:sz="2" w:space="0" w:color="E3E3E3"/>
                      </w:divBdr>
                      <w:divsChild>
                        <w:div w:id="91636318">
                          <w:marLeft w:val="0"/>
                          <w:marRight w:val="0"/>
                          <w:marTop w:val="0"/>
                          <w:marBottom w:val="0"/>
                          <w:divBdr>
                            <w:top w:val="single" w:sz="2" w:space="0" w:color="E3E3E3"/>
                            <w:left w:val="single" w:sz="2" w:space="0" w:color="E3E3E3"/>
                            <w:bottom w:val="single" w:sz="2" w:space="0" w:color="E3E3E3"/>
                            <w:right w:val="single" w:sz="2" w:space="0" w:color="E3E3E3"/>
                          </w:divBdr>
                          <w:divsChild>
                            <w:div w:id="412360136">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87088">
                                  <w:marLeft w:val="0"/>
                                  <w:marRight w:val="0"/>
                                  <w:marTop w:val="0"/>
                                  <w:marBottom w:val="0"/>
                                  <w:divBdr>
                                    <w:top w:val="single" w:sz="2" w:space="0" w:color="E3E3E3"/>
                                    <w:left w:val="single" w:sz="2" w:space="0" w:color="E3E3E3"/>
                                    <w:bottom w:val="single" w:sz="2" w:space="0" w:color="E3E3E3"/>
                                    <w:right w:val="single" w:sz="2" w:space="0" w:color="E3E3E3"/>
                                  </w:divBdr>
                                  <w:divsChild>
                                    <w:div w:id="714044514">
                                      <w:marLeft w:val="0"/>
                                      <w:marRight w:val="0"/>
                                      <w:marTop w:val="0"/>
                                      <w:marBottom w:val="0"/>
                                      <w:divBdr>
                                        <w:top w:val="single" w:sz="2" w:space="0" w:color="E3E3E3"/>
                                        <w:left w:val="single" w:sz="2" w:space="0" w:color="E3E3E3"/>
                                        <w:bottom w:val="single" w:sz="2" w:space="0" w:color="E3E3E3"/>
                                        <w:right w:val="single" w:sz="2" w:space="0" w:color="E3E3E3"/>
                                      </w:divBdr>
                                      <w:divsChild>
                                        <w:div w:id="591428561">
                                          <w:marLeft w:val="0"/>
                                          <w:marRight w:val="0"/>
                                          <w:marTop w:val="0"/>
                                          <w:marBottom w:val="0"/>
                                          <w:divBdr>
                                            <w:top w:val="single" w:sz="2" w:space="0" w:color="E3E3E3"/>
                                            <w:left w:val="single" w:sz="2" w:space="0" w:color="E3E3E3"/>
                                            <w:bottom w:val="single" w:sz="2" w:space="0" w:color="E3E3E3"/>
                                            <w:right w:val="single" w:sz="2" w:space="0" w:color="E3E3E3"/>
                                          </w:divBdr>
                                          <w:divsChild>
                                            <w:div w:id="471138962">
                                              <w:marLeft w:val="0"/>
                                              <w:marRight w:val="0"/>
                                              <w:marTop w:val="0"/>
                                              <w:marBottom w:val="0"/>
                                              <w:divBdr>
                                                <w:top w:val="single" w:sz="2" w:space="0" w:color="E3E3E3"/>
                                                <w:left w:val="single" w:sz="2" w:space="0" w:color="E3E3E3"/>
                                                <w:bottom w:val="single" w:sz="2" w:space="0" w:color="E3E3E3"/>
                                                <w:right w:val="single" w:sz="2" w:space="0" w:color="E3E3E3"/>
                                              </w:divBdr>
                                              <w:divsChild>
                                                <w:div w:id="1185364530">
                                                  <w:marLeft w:val="0"/>
                                                  <w:marRight w:val="0"/>
                                                  <w:marTop w:val="0"/>
                                                  <w:marBottom w:val="0"/>
                                                  <w:divBdr>
                                                    <w:top w:val="single" w:sz="2" w:space="0" w:color="E3E3E3"/>
                                                    <w:left w:val="single" w:sz="2" w:space="0" w:color="E3E3E3"/>
                                                    <w:bottom w:val="single" w:sz="2" w:space="0" w:color="E3E3E3"/>
                                                    <w:right w:val="single" w:sz="2" w:space="0" w:color="E3E3E3"/>
                                                  </w:divBdr>
                                                  <w:divsChild>
                                                    <w:div w:id="1666586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22398363">
          <w:marLeft w:val="0"/>
          <w:marRight w:val="0"/>
          <w:marTop w:val="0"/>
          <w:marBottom w:val="0"/>
          <w:divBdr>
            <w:top w:val="none" w:sz="0" w:space="0" w:color="auto"/>
            <w:left w:val="none" w:sz="0" w:space="0" w:color="auto"/>
            <w:bottom w:val="none" w:sz="0" w:space="0" w:color="auto"/>
            <w:right w:val="none" w:sz="0" w:space="0" w:color="auto"/>
          </w:divBdr>
        </w:div>
      </w:divsChild>
    </w:div>
    <w:div w:id="126094729">
      <w:bodyDiv w:val="1"/>
      <w:marLeft w:val="0"/>
      <w:marRight w:val="0"/>
      <w:marTop w:val="0"/>
      <w:marBottom w:val="0"/>
      <w:divBdr>
        <w:top w:val="none" w:sz="0" w:space="0" w:color="auto"/>
        <w:left w:val="none" w:sz="0" w:space="0" w:color="auto"/>
        <w:bottom w:val="none" w:sz="0" w:space="0" w:color="auto"/>
        <w:right w:val="none" w:sz="0" w:space="0" w:color="auto"/>
      </w:divBdr>
      <w:divsChild>
        <w:div w:id="1479759863">
          <w:marLeft w:val="0"/>
          <w:marRight w:val="0"/>
          <w:marTop w:val="0"/>
          <w:marBottom w:val="0"/>
          <w:divBdr>
            <w:top w:val="single" w:sz="2" w:space="0" w:color="E3E3E3"/>
            <w:left w:val="single" w:sz="2" w:space="0" w:color="E3E3E3"/>
            <w:bottom w:val="single" w:sz="2" w:space="0" w:color="E3E3E3"/>
            <w:right w:val="single" w:sz="2" w:space="0" w:color="E3E3E3"/>
          </w:divBdr>
          <w:divsChild>
            <w:div w:id="1315376284">
              <w:marLeft w:val="0"/>
              <w:marRight w:val="0"/>
              <w:marTop w:val="0"/>
              <w:marBottom w:val="0"/>
              <w:divBdr>
                <w:top w:val="single" w:sz="2" w:space="0" w:color="E3E3E3"/>
                <w:left w:val="single" w:sz="2" w:space="0" w:color="E3E3E3"/>
                <w:bottom w:val="single" w:sz="2" w:space="0" w:color="E3E3E3"/>
                <w:right w:val="single" w:sz="2" w:space="0" w:color="E3E3E3"/>
              </w:divBdr>
              <w:divsChild>
                <w:div w:id="1477145997">
                  <w:marLeft w:val="0"/>
                  <w:marRight w:val="0"/>
                  <w:marTop w:val="0"/>
                  <w:marBottom w:val="0"/>
                  <w:divBdr>
                    <w:top w:val="single" w:sz="2" w:space="0" w:color="E3E3E3"/>
                    <w:left w:val="single" w:sz="2" w:space="0" w:color="E3E3E3"/>
                    <w:bottom w:val="single" w:sz="2" w:space="0" w:color="E3E3E3"/>
                    <w:right w:val="single" w:sz="2" w:space="0" w:color="E3E3E3"/>
                  </w:divBdr>
                  <w:divsChild>
                    <w:div w:id="816410701">
                      <w:marLeft w:val="0"/>
                      <w:marRight w:val="0"/>
                      <w:marTop w:val="0"/>
                      <w:marBottom w:val="0"/>
                      <w:divBdr>
                        <w:top w:val="single" w:sz="2" w:space="0" w:color="E3E3E3"/>
                        <w:left w:val="single" w:sz="2" w:space="0" w:color="E3E3E3"/>
                        <w:bottom w:val="single" w:sz="2" w:space="0" w:color="E3E3E3"/>
                        <w:right w:val="single" w:sz="2" w:space="0" w:color="E3E3E3"/>
                      </w:divBdr>
                      <w:divsChild>
                        <w:div w:id="1249535371">
                          <w:marLeft w:val="0"/>
                          <w:marRight w:val="0"/>
                          <w:marTop w:val="0"/>
                          <w:marBottom w:val="0"/>
                          <w:divBdr>
                            <w:top w:val="single" w:sz="2" w:space="0" w:color="E3E3E3"/>
                            <w:left w:val="single" w:sz="2" w:space="0" w:color="E3E3E3"/>
                            <w:bottom w:val="single" w:sz="2" w:space="0" w:color="E3E3E3"/>
                            <w:right w:val="single" w:sz="2" w:space="0" w:color="E3E3E3"/>
                          </w:divBdr>
                          <w:divsChild>
                            <w:div w:id="316350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889489533">
                                  <w:marLeft w:val="0"/>
                                  <w:marRight w:val="0"/>
                                  <w:marTop w:val="0"/>
                                  <w:marBottom w:val="0"/>
                                  <w:divBdr>
                                    <w:top w:val="single" w:sz="2" w:space="0" w:color="E3E3E3"/>
                                    <w:left w:val="single" w:sz="2" w:space="0" w:color="E3E3E3"/>
                                    <w:bottom w:val="single" w:sz="2" w:space="0" w:color="E3E3E3"/>
                                    <w:right w:val="single" w:sz="2" w:space="0" w:color="E3E3E3"/>
                                  </w:divBdr>
                                  <w:divsChild>
                                    <w:div w:id="1263104034">
                                      <w:marLeft w:val="0"/>
                                      <w:marRight w:val="0"/>
                                      <w:marTop w:val="0"/>
                                      <w:marBottom w:val="0"/>
                                      <w:divBdr>
                                        <w:top w:val="single" w:sz="2" w:space="0" w:color="E3E3E3"/>
                                        <w:left w:val="single" w:sz="2" w:space="0" w:color="E3E3E3"/>
                                        <w:bottom w:val="single" w:sz="2" w:space="0" w:color="E3E3E3"/>
                                        <w:right w:val="single" w:sz="2" w:space="0" w:color="E3E3E3"/>
                                      </w:divBdr>
                                      <w:divsChild>
                                        <w:div w:id="493028838">
                                          <w:marLeft w:val="0"/>
                                          <w:marRight w:val="0"/>
                                          <w:marTop w:val="0"/>
                                          <w:marBottom w:val="0"/>
                                          <w:divBdr>
                                            <w:top w:val="single" w:sz="2" w:space="0" w:color="E3E3E3"/>
                                            <w:left w:val="single" w:sz="2" w:space="0" w:color="E3E3E3"/>
                                            <w:bottom w:val="single" w:sz="2" w:space="0" w:color="E3E3E3"/>
                                            <w:right w:val="single" w:sz="2" w:space="0" w:color="E3E3E3"/>
                                          </w:divBdr>
                                          <w:divsChild>
                                            <w:div w:id="1535578381">
                                              <w:marLeft w:val="0"/>
                                              <w:marRight w:val="0"/>
                                              <w:marTop w:val="0"/>
                                              <w:marBottom w:val="0"/>
                                              <w:divBdr>
                                                <w:top w:val="single" w:sz="2" w:space="0" w:color="E3E3E3"/>
                                                <w:left w:val="single" w:sz="2" w:space="0" w:color="E3E3E3"/>
                                                <w:bottom w:val="single" w:sz="2" w:space="0" w:color="E3E3E3"/>
                                                <w:right w:val="single" w:sz="2" w:space="0" w:color="E3E3E3"/>
                                              </w:divBdr>
                                              <w:divsChild>
                                                <w:div w:id="588345040">
                                                  <w:marLeft w:val="0"/>
                                                  <w:marRight w:val="0"/>
                                                  <w:marTop w:val="0"/>
                                                  <w:marBottom w:val="0"/>
                                                  <w:divBdr>
                                                    <w:top w:val="single" w:sz="2" w:space="0" w:color="E3E3E3"/>
                                                    <w:left w:val="single" w:sz="2" w:space="0" w:color="E3E3E3"/>
                                                    <w:bottom w:val="single" w:sz="2" w:space="0" w:color="E3E3E3"/>
                                                    <w:right w:val="single" w:sz="2" w:space="0" w:color="E3E3E3"/>
                                                  </w:divBdr>
                                                  <w:divsChild>
                                                    <w:div w:id="473329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57006802">
          <w:marLeft w:val="0"/>
          <w:marRight w:val="0"/>
          <w:marTop w:val="0"/>
          <w:marBottom w:val="0"/>
          <w:divBdr>
            <w:top w:val="none" w:sz="0" w:space="0" w:color="auto"/>
            <w:left w:val="none" w:sz="0" w:space="0" w:color="auto"/>
            <w:bottom w:val="none" w:sz="0" w:space="0" w:color="auto"/>
            <w:right w:val="none" w:sz="0" w:space="0" w:color="auto"/>
          </w:divBdr>
        </w:div>
      </w:divsChild>
    </w:div>
    <w:div w:id="161165739">
      <w:bodyDiv w:val="1"/>
      <w:marLeft w:val="0"/>
      <w:marRight w:val="0"/>
      <w:marTop w:val="0"/>
      <w:marBottom w:val="0"/>
      <w:divBdr>
        <w:top w:val="none" w:sz="0" w:space="0" w:color="auto"/>
        <w:left w:val="none" w:sz="0" w:space="0" w:color="auto"/>
        <w:bottom w:val="none" w:sz="0" w:space="0" w:color="auto"/>
        <w:right w:val="none" w:sz="0" w:space="0" w:color="auto"/>
      </w:divBdr>
      <w:divsChild>
        <w:div w:id="56906776">
          <w:marLeft w:val="0"/>
          <w:marRight w:val="0"/>
          <w:marTop w:val="0"/>
          <w:marBottom w:val="0"/>
          <w:divBdr>
            <w:top w:val="single" w:sz="2" w:space="0" w:color="E3E3E3"/>
            <w:left w:val="single" w:sz="2" w:space="0" w:color="E3E3E3"/>
            <w:bottom w:val="single" w:sz="2" w:space="0" w:color="E3E3E3"/>
            <w:right w:val="single" w:sz="2" w:space="0" w:color="E3E3E3"/>
          </w:divBdr>
          <w:divsChild>
            <w:div w:id="1284000793">
              <w:marLeft w:val="0"/>
              <w:marRight w:val="0"/>
              <w:marTop w:val="0"/>
              <w:marBottom w:val="0"/>
              <w:divBdr>
                <w:top w:val="single" w:sz="2" w:space="0" w:color="E3E3E3"/>
                <w:left w:val="single" w:sz="2" w:space="0" w:color="E3E3E3"/>
                <w:bottom w:val="single" w:sz="2" w:space="0" w:color="E3E3E3"/>
                <w:right w:val="single" w:sz="2" w:space="0" w:color="E3E3E3"/>
              </w:divBdr>
              <w:divsChild>
                <w:div w:id="768425126">
                  <w:marLeft w:val="0"/>
                  <w:marRight w:val="0"/>
                  <w:marTop w:val="0"/>
                  <w:marBottom w:val="0"/>
                  <w:divBdr>
                    <w:top w:val="single" w:sz="2" w:space="0" w:color="E3E3E3"/>
                    <w:left w:val="single" w:sz="2" w:space="0" w:color="E3E3E3"/>
                    <w:bottom w:val="single" w:sz="2" w:space="0" w:color="E3E3E3"/>
                    <w:right w:val="single" w:sz="2" w:space="0" w:color="E3E3E3"/>
                  </w:divBdr>
                  <w:divsChild>
                    <w:div w:id="1832404214">
                      <w:marLeft w:val="0"/>
                      <w:marRight w:val="0"/>
                      <w:marTop w:val="0"/>
                      <w:marBottom w:val="0"/>
                      <w:divBdr>
                        <w:top w:val="single" w:sz="2" w:space="0" w:color="E3E3E3"/>
                        <w:left w:val="single" w:sz="2" w:space="0" w:color="E3E3E3"/>
                        <w:bottom w:val="single" w:sz="2" w:space="0" w:color="E3E3E3"/>
                        <w:right w:val="single" w:sz="2" w:space="0" w:color="E3E3E3"/>
                      </w:divBdr>
                      <w:divsChild>
                        <w:div w:id="1505435796">
                          <w:marLeft w:val="0"/>
                          <w:marRight w:val="0"/>
                          <w:marTop w:val="0"/>
                          <w:marBottom w:val="0"/>
                          <w:divBdr>
                            <w:top w:val="single" w:sz="2" w:space="0" w:color="E3E3E3"/>
                            <w:left w:val="single" w:sz="2" w:space="0" w:color="E3E3E3"/>
                            <w:bottom w:val="single" w:sz="2" w:space="0" w:color="E3E3E3"/>
                            <w:right w:val="single" w:sz="2" w:space="0" w:color="E3E3E3"/>
                          </w:divBdr>
                          <w:divsChild>
                            <w:div w:id="1436318174">
                              <w:marLeft w:val="0"/>
                              <w:marRight w:val="0"/>
                              <w:marTop w:val="100"/>
                              <w:marBottom w:val="100"/>
                              <w:divBdr>
                                <w:top w:val="single" w:sz="2" w:space="0" w:color="E3E3E3"/>
                                <w:left w:val="single" w:sz="2" w:space="0" w:color="E3E3E3"/>
                                <w:bottom w:val="single" w:sz="2" w:space="0" w:color="E3E3E3"/>
                                <w:right w:val="single" w:sz="2" w:space="0" w:color="E3E3E3"/>
                              </w:divBdr>
                              <w:divsChild>
                                <w:div w:id="1818375030">
                                  <w:marLeft w:val="0"/>
                                  <w:marRight w:val="0"/>
                                  <w:marTop w:val="0"/>
                                  <w:marBottom w:val="0"/>
                                  <w:divBdr>
                                    <w:top w:val="single" w:sz="2" w:space="0" w:color="E3E3E3"/>
                                    <w:left w:val="single" w:sz="2" w:space="0" w:color="E3E3E3"/>
                                    <w:bottom w:val="single" w:sz="2" w:space="0" w:color="E3E3E3"/>
                                    <w:right w:val="single" w:sz="2" w:space="0" w:color="E3E3E3"/>
                                  </w:divBdr>
                                  <w:divsChild>
                                    <w:div w:id="113912474">
                                      <w:marLeft w:val="0"/>
                                      <w:marRight w:val="0"/>
                                      <w:marTop w:val="0"/>
                                      <w:marBottom w:val="0"/>
                                      <w:divBdr>
                                        <w:top w:val="single" w:sz="2" w:space="0" w:color="E3E3E3"/>
                                        <w:left w:val="single" w:sz="2" w:space="0" w:color="E3E3E3"/>
                                        <w:bottom w:val="single" w:sz="2" w:space="0" w:color="E3E3E3"/>
                                        <w:right w:val="single" w:sz="2" w:space="0" w:color="E3E3E3"/>
                                      </w:divBdr>
                                      <w:divsChild>
                                        <w:div w:id="1354041635">
                                          <w:marLeft w:val="0"/>
                                          <w:marRight w:val="0"/>
                                          <w:marTop w:val="0"/>
                                          <w:marBottom w:val="0"/>
                                          <w:divBdr>
                                            <w:top w:val="single" w:sz="2" w:space="0" w:color="E3E3E3"/>
                                            <w:left w:val="single" w:sz="2" w:space="0" w:color="E3E3E3"/>
                                            <w:bottom w:val="single" w:sz="2" w:space="0" w:color="E3E3E3"/>
                                            <w:right w:val="single" w:sz="2" w:space="0" w:color="E3E3E3"/>
                                          </w:divBdr>
                                          <w:divsChild>
                                            <w:div w:id="74598304">
                                              <w:marLeft w:val="0"/>
                                              <w:marRight w:val="0"/>
                                              <w:marTop w:val="0"/>
                                              <w:marBottom w:val="0"/>
                                              <w:divBdr>
                                                <w:top w:val="single" w:sz="2" w:space="0" w:color="E3E3E3"/>
                                                <w:left w:val="single" w:sz="2" w:space="0" w:color="E3E3E3"/>
                                                <w:bottom w:val="single" w:sz="2" w:space="0" w:color="E3E3E3"/>
                                                <w:right w:val="single" w:sz="2" w:space="0" w:color="E3E3E3"/>
                                              </w:divBdr>
                                              <w:divsChild>
                                                <w:div w:id="1404717568">
                                                  <w:marLeft w:val="0"/>
                                                  <w:marRight w:val="0"/>
                                                  <w:marTop w:val="0"/>
                                                  <w:marBottom w:val="0"/>
                                                  <w:divBdr>
                                                    <w:top w:val="single" w:sz="2" w:space="0" w:color="E3E3E3"/>
                                                    <w:left w:val="single" w:sz="2" w:space="0" w:color="E3E3E3"/>
                                                    <w:bottom w:val="single" w:sz="2" w:space="0" w:color="E3E3E3"/>
                                                    <w:right w:val="single" w:sz="2" w:space="0" w:color="E3E3E3"/>
                                                  </w:divBdr>
                                                  <w:divsChild>
                                                    <w:div w:id="691541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26316296">
          <w:marLeft w:val="0"/>
          <w:marRight w:val="0"/>
          <w:marTop w:val="0"/>
          <w:marBottom w:val="0"/>
          <w:divBdr>
            <w:top w:val="none" w:sz="0" w:space="0" w:color="auto"/>
            <w:left w:val="none" w:sz="0" w:space="0" w:color="auto"/>
            <w:bottom w:val="none" w:sz="0" w:space="0" w:color="auto"/>
            <w:right w:val="none" w:sz="0" w:space="0" w:color="auto"/>
          </w:divBdr>
        </w:div>
      </w:divsChild>
    </w:div>
    <w:div w:id="205879016">
      <w:bodyDiv w:val="1"/>
      <w:marLeft w:val="0"/>
      <w:marRight w:val="0"/>
      <w:marTop w:val="0"/>
      <w:marBottom w:val="0"/>
      <w:divBdr>
        <w:top w:val="none" w:sz="0" w:space="0" w:color="auto"/>
        <w:left w:val="none" w:sz="0" w:space="0" w:color="auto"/>
        <w:bottom w:val="none" w:sz="0" w:space="0" w:color="auto"/>
        <w:right w:val="none" w:sz="0" w:space="0" w:color="auto"/>
      </w:divBdr>
    </w:div>
    <w:div w:id="215704361">
      <w:bodyDiv w:val="1"/>
      <w:marLeft w:val="0"/>
      <w:marRight w:val="0"/>
      <w:marTop w:val="0"/>
      <w:marBottom w:val="0"/>
      <w:divBdr>
        <w:top w:val="none" w:sz="0" w:space="0" w:color="auto"/>
        <w:left w:val="none" w:sz="0" w:space="0" w:color="auto"/>
        <w:bottom w:val="none" w:sz="0" w:space="0" w:color="auto"/>
        <w:right w:val="none" w:sz="0" w:space="0" w:color="auto"/>
      </w:divBdr>
      <w:divsChild>
        <w:div w:id="172307394">
          <w:marLeft w:val="0"/>
          <w:marRight w:val="0"/>
          <w:marTop w:val="0"/>
          <w:marBottom w:val="0"/>
          <w:divBdr>
            <w:top w:val="single" w:sz="2" w:space="0" w:color="E3E3E3"/>
            <w:left w:val="single" w:sz="2" w:space="0" w:color="E3E3E3"/>
            <w:bottom w:val="single" w:sz="2" w:space="0" w:color="E3E3E3"/>
            <w:right w:val="single" w:sz="2" w:space="0" w:color="E3E3E3"/>
          </w:divBdr>
          <w:divsChild>
            <w:div w:id="196284317">
              <w:marLeft w:val="0"/>
              <w:marRight w:val="0"/>
              <w:marTop w:val="0"/>
              <w:marBottom w:val="0"/>
              <w:divBdr>
                <w:top w:val="single" w:sz="2" w:space="0" w:color="E3E3E3"/>
                <w:left w:val="single" w:sz="2" w:space="0" w:color="E3E3E3"/>
                <w:bottom w:val="single" w:sz="2" w:space="0" w:color="E3E3E3"/>
                <w:right w:val="single" w:sz="2" w:space="0" w:color="E3E3E3"/>
              </w:divBdr>
              <w:divsChild>
                <w:div w:id="945307125">
                  <w:marLeft w:val="0"/>
                  <w:marRight w:val="0"/>
                  <w:marTop w:val="0"/>
                  <w:marBottom w:val="0"/>
                  <w:divBdr>
                    <w:top w:val="single" w:sz="2" w:space="0" w:color="E3E3E3"/>
                    <w:left w:val="single" w:sz="2" w:space="0" w:color="E3E3E3"/>
                    <w:bottom w:val="single" w:sz="2" w:space="0" w:color="E3E3E3"/>
                    <w:right w:val="single" w:sz="2" w:space="0" w:color="E3E3E3"/>
                  </w:divBdr>
                  <w:divsChild>
                    <w:div w:id="1885830554">
                      <w:marLeft w:val="0"/>
                      <w:marRight w:val="0"/>
                      <w:marTop w:val="0"/>
                      <w:marBottom w:val="0"/>
                      <w:divBdr>
                        <w:top w:val="single" w:sz="2" w:space="0" w:color="E3E3E3"/>
                        <w:left w:val="single" w:sz="2" w:space="0" w:color="E3E3E3"/>
                        <w:bottom w:val="single" w:sz="2" w:space="0" w:color="E3E3E3"/>
                        <w:right w:val="single" w:sz="2" w:space="0" w:color="E3E3E3"/>
                      </w:divBdr>
                      <w:divsChild>
                        <w:div w:id="1722896432">
                          <w:marLeft w:val="0"/>
                          <w:marRight w:val="0"/>
                          <w:marTop w:val="0"/>
                          <w:marBottom w:val="0"/>
                          <w:divBdr>
                            <w:top w:val="single" w:sz="2" w:space="0" w:color="E3E3E3"/>
                            <w:left w:val="single" w:sz="2" w:space="0" w:color="E3E3E3"/>
                            <w:bottom w:val="single" w:sz="2" w:space="0" w:color="E3E3E3"/>
                            <w:right w:val="single" w:sz="2" w:space="0" w:color="E3E3E3"/>
                          </w:divBdr>
                          <w:divsChild>
                            <w:div w:id="1160389120">
                              <w:marLeft w:val="0"/>
                              <w:marRight w:val="0"/>
                              <w:marTop w:val="100"/>
                              <w:marBottom w:val="100"/>
                              <w:divBdr>
                                <w:top w:val="single" w:sz="2" w:space="0" w:color="E3E3E3"/>
                                <w:left w:val="single" w:sz="2" w:space="0" w:color="E3E3E3"/>
                                <w:bottom w:val="single" w:sz="2" w:space="0" w:color="E3E3E3"/>
                                <w:right w:val="single" w:sz="2" w:space="0" w:color="E3E3E3"/>
                              </w:divBdr>
                              <w:divsChild>
                                <w:div w:id="1067071810">
                                  <w:marLeft w:val="0"/>
                                  <w:marRight w:val="0"/>
                                  <w:marTop w:val="0"/>
                                  <w:marBottom w:val="0"/>
                                  <w:divBdr>
                                    <w:top w:val="single" w:sz="2" w:space="0" w:color="E3E3E3"/>
                                    <w:left w:val="single" w:sz="2" w:space="0" w:color="E3E3E3"/>
                                    <w:bottom w:val="single" w:sz="2" w:space="0" w:color="E3E3E3"/>
                                    <w:right w:val="single" w:sz="2" w:space="0" w:color="E3E3E3"/>
                                  </w:divBdr>
                                  <w:divsChild>
                                    <w:div w:id="1217887202">
                                      <w:marLeft w:val="0"/>
                                      <w:marRight w:val="0"/>
                                      <w:marTop w:val="0"/>
                                      <w:marBottom w:val="0"/>
                                      <w:divBdr>
                                        <w:top w:val="single" w:sz="2" w:space="0" w:color="E3E3E3"/>
                                        <w:left w:val="single" w:sz="2" w:space="0" w:color="E3E3E3"/>
                                        <w:bottom w:val="single" w:sz="2" w:space="0" w:color="E3E3E3"/>
                                        <w:right w:val="single" w:sz="2" w:space="0" w:color="E3E3E3"/>
                                      </w:divBdr>
                                      <w:divsChild>
                                        <w:div w:id="2107311476">
                                          <w:marLeft w:val="0"/>
                                          <w:marRight w:val="0"/>
                                          <w:marTop w:val="0"/>
                                          <w:marBottom w:val="0"/>
                                          <w:divBdr>
                                            <w:top w:val="single" w:sz="2" w:space="0" w:color="E3E3E3"/>
                                            <w:left w:val="single" w:sz="2" w:space="0" w:color="E3E3E3"/>
                                            <w:bottom w:val="single" w:sz="2" w:space="0" w:color="E3E3E3"/>
                                            <w:right w:val="single" w:sz="2" w:space="0" w:color="E3E3E3"/>
                                          </w:divBdr>
                                          <w:divsChild>
                                            <w:div w:id="1361782600">
                                              <w:marLeft w:val="0"/>
                                              <w:marRight w:val="0"/>
                                              <w:marTop w:val="0"/>
                                              <w:marBottom w:val="0"/>
                                              <w:divBdr>
                                                <w:top w:val="single" w:sz="2" w:space="0" w:color="E3E3E3"/>
                                                <w:left w:val="single" w:sz="2" w:space="0" w:color="E3E3E3"/>
                                                <w:bottom w:val="single" w:sz="2" w:space="0" w:color="E3E3E3"/>
                                                <w:right w:val="single" w:sz="2" w:space="0" w:color="E3E3E3"/>
                                              </w:divBdr>
                                              <w:divsChild>
                                                <w:div w:id="1995061254">
                                                  <w:marLeft w:val="0"/>
                                                  <w:marRight w:val="0"/>
                                                  <w:marTop w:val="0"/>
                                                  <w:marBottom w:val="0"/>
                                                  <w:divBdr>
                                                    <w:top w:val="single" w:sz="2" w:space="0" w:color="E3E3E3"/>
                                                    <w:left w:val="single" w:sz="2" w:space="0" w:color="E3E3E3"/>
                                                    <w:bottom w:val="single" w:sz="2" w:space="0" w:color="E3E3E3"/>
                                                    <w:right w:val="single" w:sz="2" w:space="0" w:color="E3E3E3"/>
                                                  </w:divBdr>
                                                  <w:divsChild>
                                                    <w:div w:id="341469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70538628">
          <w:marLeft w:val="0"/>
          <w:marRight w:val="0"/>
          <w:marTop w:val="0"/>
          <w:marBottom w:val="0"/>
          <w:divBdr>
            <w:top w:val="none" w:sz="0" w:space="0" w:color="auto"/>
            <w:left w:val="none" w:sz="0" w:space="0" w:color="auto"/>
            <w:bottom w:val="none" w:sz="0" w:space="0" w:color="auto"/>
            <w:right w:val="none" w:sz="0" w:space="0" w:color="auto"/>
          </w:divBdr>
        </w:div>
      </w:divsChild>
    </w:div>
    <w:div w:id="218253111">
      <w:bodyDiv w:val="1"/>
      <w:marLeft w:val="0"/>
      <w:marRight w:val="0"/>
      <w:marTop w:val="0"/>
      <w:marBottom w:val="0"/>
      <w:divBdr>
        <w:top w:val="none" w:sz="0" w:space="0" w:color="auto"/>
        <w:left w:val="none" w:sz="0" w:space="0" w:color="auto"/>
        <w:bottom w:val="none" w:sz="0" w:space="0" w:color="auto"/>
        <w:right w:val="none" w:sz="0" w:space="0" w:color="auto"/>
      </w:divBdr>
      <w:divsChild>
        <w:div w:id="495146609">
          <w:marLeft w:val="0"/>
          <w:marRight w:val="0"/>
          <w:marTop w:val="0"/>
          <w:marBottom w:val="0"/>
          <w:divBdr>
            <w:top w:val="single" w:sz="2" w:space="0" w:color="E3E3E3"/>
            <w:left w:val="single" w:sz="2" w:space="0" w:color="E3E3E3"/>
            <w:bottom w:val="single" w:sz="2" w:space="0" w:color="E3E3E3"/>
            <w:right w:val="single" w:sz="2" w:space="0" w:color="E3E3E3"/>
          </w:divBdr>
          <w:divsChild>
            <w:div w:id="1015156881">
              <w:marLeft w:val="0"/>
              <w:marRight w:val="0"/>
              <w:marTop w:val="0"/>
              <w:marBottom w:val="0"/>
              <w:divBdr>
                <w:top w:val="single" w:sz="2" w:space="0" w:color="E3E3E3"/>
                <w:left w:val="single" w:sz="2" w:space="0" w:color="E3E3E3"/>
                <w:bottom w:val="single" w:sz="2" w:space="0" w:color="E3E3E3"/>
                <w:right w:val="single" w:sz="2" w:space="0" w:color="E3E3E3"/>
              </w:divBdr>
              <w:divsChild>
                <w:div w:id="1208185348">
                  <w:marLeft w:val="0"/>
                  <w:marRight w:val="0"/>
                  <w:marTop w:val="0"/>
                  <w:marBottom w:val="0"/>
                  <w:divBdr>
                    <w:top w:val="single" w:sz="2" w:space="0" w:color="E3E3E3"/>
                    <w:left w:val="single" w:sz="2" w:space="0" w:color="E3E3E3"/>
                    <w:bottom w:val="single" w:sz="2" w:space="0" w:color="E3E3E3"/>
                    <w:right w:val="single" w:sz="2" w:space="0" w:color="E3E3E3"/>
                  </w:divBdr>
                  <w:divsChild>
                    <w:div w:id="745147862">
                      <w:marLeft w:val="0"/>
                      <w:marRight w:val="0"/>
                      <w:marTop w:val="0"/>
                      <w:marBottom w:val="0"/>
                      <w:divBdr>
                        <w:top w:val="single" w:sz="2" w:space="0" w:color="E3E3E3"/>
                        <w:left w:val="single" w:sz="2" w:space="0" w:color="E3E3E3"/>
                        <w:bottom w:val="single" w:sz="2" w:space="0" w:color="E3E3E3"/>
                        <w:right w:val="single" w:sz="2" w:space="0" w:color="E3E3E3"/>
                      </w:divBdr>
                      <w:divsChild>
                        <w:div w:id="409934334">
                          <w:marLeft w:val="0"/>
                          <w:marRight w:val="0"/>
                          <w:marTop w:val="0"/>
                          <w:marBottom w:val="0"/>
                          <w:divBdr>
                            <w:top w:val="single" w:sz="2" w:space="0" w:color="E3E3E3"/>
                            <w:left w:val="single" w:sz="2" w:space="0" w:color="E3E3E3"/>
                            <w:bottom w:val="single" w:sz="2" w:space="0" w:color="E3E3E3"/>
                            <w:right w:val="single" w:sz="2" w:space="0" w:color="E3E3E3"/>
                          </w:divBdr>
                          <w:divsChild>
                            <w:div w:id="1718241846">
                              <w:marLeft w:val="0"/>
                              <w:marRight w:val="0"/>
                              <w:marTop w:val="100"/>
                              <w:marBottom w:val="100"/>
                              <w:divBdr>
                                <w:top w:val="single" w:sz="2" w:space="0" w:color="E3E3E3"/>
                                <w:left w:val="single" w:sz="2" w:space="0" w:color="E3E3E3"/>
                                <w:bottom w:val="single" w:sz="2" w:space="0" w:color="E3E3E3"/>
                                <w:right w:val="single" w:sz="2" w:space="0" w:color="E3E3E3"/>
                              </w:divBdr>
                              <w:divsChild>
                                <w:div w:id="942229295">
                                  <w:marLeft w:val="0"/>
                                  <w:marRight w:val="0"/>
                                  <w:marTop w:val="0"/>
                                  <w:marBottom w:val="0"/>
                                  <w:divBdr>
                                    <w:top w:val="single" w:sz="2" w:space="0" w:color="E3E3E3"/>
                                    <w:left w:val="single" w:sz="2" w:space="0" w:color="E3E3E3"/>
                                    <w:bottom w:val="single" w:sz="2" w:space="0" w:color="E3E3E3"/>
                                    <w:right w:val="single" w:sz="2" w:space="0" w:color="E3E3E3"/>
                                  </w:divBdr>
                                  <w:divsChild>
                                    <w:div w:id="1401560371">
                                      <w:marLeft w:val="0"/>
                                      <w:marRight w:val="0"/>
                                      <w:marTop w:val="0"/>
                                      <w:marBottom w:val="0"/>
                                      <w:divBdr>
                                        <w:top w:val="single" w:sz="2" w:space="0" w:color="E3E3E3"/>
                                        <w:left w:val="single" w:sz="2" w:space="0" w:color="E3E3E3"/>
                                        <w:bottom w:val="single" w:sz="2" w:space="0" w:color="E3E3E3"/>
                                        <w:right w:val="single" w:sz="2" w:space="0" w:color="E3E3E3"/>
                                      </w:divBdr>
                                      <w:divsChild>
                                        <w:div w:id="1602296496">
                                          <w:marLeft w:val="0"/>
                                          <w:marRight w:val="0"/>
                                          <w:marTop w:val="0"/>
                                          <w:marBottom w:val="0"/>
                                          <w:divBdr>
                                            <w:top w:val="single" w:sz="2" w:space="0" w:color="E3E3E3"/>
                                            <w:left w:val="single" w:sz="2" w:space="0" w:color="E3E3E3"/>
                                            <w:bottom w:val="single" w:sz="2" w:space="0" w:color="E3E3E3"/>
                                            <w:right w:val="single" w:sz="2" w:space="0" w:color="E3E3E3"/>
                                          </w:divBdr>
                                          <w:divsChild>
                                            <w:div w:id="434595349">
                                              <w:marLeft w:val="0"/>
                                              <w:marRight w:val="0"/>
                                              <w:marTop w:val="0"/>
                                              <w:marBottom w:val="0"/>
                                              <w:divBdr>
                                                <w:top w:val="single" w:sz="2" w:space="0" w:color="E3E3E3"/>
                                                <w:left w:val="single" w:sz="2" w:space="0" w:color="E3E3E3"/>
                                                <w:bottom w:val="single" w:sz="2" w:space="0" w:color="E3E3E3"/>
                                                <w:right w:val="single" w:sz="2" w:space="0" w:color="E3E3E3"/>
                                              </w:divBdr>
                                              <w:divsChild>
                                                <w:div w:id="1431394975">
                                                  <w:marLeft w:val="0"/>
                                                  <w:marRight w:val="0"/>
                                                  <w:marTop w:val="0"/>
                                                  <w:marBottom w:val="0"/>
                                                  <w:divBdr>
                                                    <w:top w:val="single" w:sz="2" w:space="0" w:color="E3E3E3"/>
                                                    <w:left w:val="single" w:sz="2" w:space="0" w:color="E3E3E3"/>
                                                    <w:bottom w:val="single" w:sz="2" w:space="0" w:color="E3E3E3"/>
                                                    <w:right w:val="single" w:sz="2" w:space="0" w:color="E3E3E3"/>
                                                  </w:divBdr>
                                                  <w:divsChild>
                                                    <w:div w:id="14830437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831495">
          <w:marLeft w:val="0"/>
          <w:marRight w:val="0"/>
          <w:marTop w:val="0"/>
          <w:marBottom w:val="0"/>
          <w:divBdr>
            <w:top w:val="none" w:sz="0" w:space="0" w:color="auto"/>
            <w:left w:val="none" w:sz="0" w:space="0" w:color="auto"/>
            <w:bottom w:val="none" w:sz="0" w:space="0" w:color="auto"/>
            <w:right w:val="none" w:sz="0" w:space="0" w:color="auto"/>
          </w:divBdr>
        </w:div>
      </w:divsChild>
    </w:div>
    <w:div w:id="233779873">
      <w:bodyDiv w:val="1"/>
      <w:marLeft w:val="0"/>
      <w:marRight w:val="0"/>
      <w:marTop w:val="0"/>
      <w:marBottom w:val="0"/>
      <w:divBdr>
        <w:top w:val="none" w:sz="0" w:space="0" w:color="auto"/>
        <w:left w:val="none" w:sz="0" w:space="0" w:color="auto"/>
        <w:bottom w:val="none" w:sz="0" w:space="0" w:color="auto"/>
        <w:right w:val="none" w:sz="0" w:space="0" w:color="auto"/>
      </w:divBdr>
      <w:divsChild>
        <w:div w:id="43022406">
          <w:marLeft w:val="0"/>
          <w:marRight w:val="0"/>
          <w:marTop w:val="0"/>
          <w:marBottom w:val="0"/>
          <w:divBdr>
            <w:top w:val="single" w:sz="2" w:space="0" w:color="E3E3E3"/>
            <w:left w:val="single" w:sz="2" w:space="0" w:color="E3E3E3"/>
            <w:bottom w:val="single" w:sz="2" w:space="0" w:color="E3E3E3"/>
            <w:right w:val="single" w:sz="2" w:space="0" w:color="E3E3E3"/>
          </w:divBdr>
          <w:divsChild>
            <w:div w:id="653922609">
              <w:marLeft w:val="0"/>
              <w:marRight w:val="0"/>
              <w:marTop w:val="0"/>
              <w:marBottom w:val="0"/>
              <w:divBdr>
                <w:top w:val="single" w:sz="2" w:space="0" w:color="E3E3E3"/>
                <w:left w:val="single" w:sz="2" w:space="0" w:color="E3E3E3"/>
                <w:bottom w:val="single" w:sz="2" w:space="0" w:color="E3E3E3"/>
                <w:right w:val="single" w:sz="2" w:space="0" w:color="E3E3E3"/>
              </w:divBdr>
              <w:divsChild>
                <w:div w:id="955258652">
                  <w:marLeft w:val="0"/>
                  <w:marRight w:val="0"/>
                  <w:marTop w:val="0"/>
                  <w:marBottom w:val="0"/>
                  <w:divBdr>
                    <w:top w:val="single" w:sz="2" w:space="0" w:color="E3E3E3"/>
                    <w:left w:val="single" w:sz="2" w:space="0" w:color="E3E3E3"/>
                    <w:bottom w:val="single" w:sz="2" w:space="0" w:color="E3E3E3"/>
                    <w:right w:val="single" w:sz="2" w:space="0" w:color="E3E3E3"/>
                  </w:divBdr>
                  <w:divsChild>
                    <w:div w:id="1815753960">
                      <w:marLeft w:val="0"/>
                      <w:marRight w:val="0"/>
                      <w:marTop w:val="0"/>
                      <w:marBottom w:val="0"/>
                      <w:divBdr>
                        <w:top w:val="single" w:sz="2" w:space="0" w:color="E3E3E3"/>
                        <w:left w:val="single" w:sz="2" w:space="0" w:color="E3E3E3"/>
                        <w:bottom w:val="single" w:sz="2" w:space="0" w:color="E3E3E3"/>
                        <w:right w:val="single" w:sz="2" w:space="0" w:color="E3E3E3"/>
                      </w:divBdr>
                      <w:divsChild>
                        <w:div w:id="497232058">
                          <w:marLeft w:val="0"/>
                          <w:marRight w:val="0"/>
                          <w:marTop w:val="0"/>
                          <w:marBottom w:val="0"/>
                          <w:divBdr>
                            <w:top w:val="single" w:sz="2" w:space="0" w:color="E3E3E3"/>
                            <w:left w:val="single" w:sz="2" w:space="0" w:color="E3E3E3"/>
                            <w:bottom w:val="single" w:sz="2" w:space="0" w:color="E3E3E3"/>
                            <w:right w:val="single" w:sz="2" w:space="0" w:color="E3E3E3"/>
                          </w:divBdr>
                          <w:divsChild>
                            <w:div w:id="1213686778">
                              <w:marLeft w:val="0"/>
                              <w:marRight w:val="0"/>
                              <w:marTop w:val="100"/>
                              <w:marBottom w:val="100"/>
                              <w:divBdr>
                                <w:top w:val="single" w:sz="2" w:space="0" w:color="E3E3E3"/>
                                <w:left w:val="single" w:sz="2" w:space="0" w:color="E3E3E3"/>
                                <w:bottom w:val="single" w:sz="2" w:space="0" w:color="E3E3E3"/>
                                <w:right w:val="single" w:sz="2" w:space="0" w:color="E3E3E3"/>
                              </w:divBdr>
                              <w:divsChild>
                                <w:div w:id="924995311">
                                  <w:marLeft w:val="0"/>
                                  <w:marRight w:val="0"/>
                                  <w:marTop w:val="0"/>
                                  <w:marBottom w:val="0"/>
                                  <w:divBdr>
                                    <w:top w:val="single" w:sz="2" w:space="0" w:color="E3E3E3"/>
                                    <w:left w:val="single" w:sz="2" w:space="0" w:color="E3E3E3"/>
                                    <w:bottom w:val="single" w:sz="2" w:space="0" w:color="E3E3E3"/>
                                    <w:right w:val="single" w:sz="2" w:space="0" w:color="E3E3E3"/>
                                  </w:divBdr>
                                  <w:divsChild>
                                    <w:div w:id="2007905101">
                                      <w:marLeft w:val="0"/>
                                      <w:marRight w:val="0"/>
                                      <w:marTop w:val="0"/>
                                      <w:marBottom w:val="0"/>
                                      <w:divBdr>
                                        <w:top w:val="single" w:sz="2" w:space="0" w:color="E3E3E3"/>
                                        <w:left w:val="single" w:sz="2" w:space="0" w:color="E3E3E3"/>
                                        <w:bottom w:val="single" w:sz="2" w:space="0" w:color="E3E3E3"/>
                                        <w:right w:val="single" w:sz="2" w:space="0" w:color="E3E3E3"/>
                                      </w:divBdr>
                                      <w:divsChild>
                                        <w:div w:id="70347059">
                                          <w:marLeft w:val="0"/>
                                          <w:marRight w:val="0"/>
                                          <w:marTop w:val="0"/>
                                          <w:marBottom w:val="0"/>
                                          <w:divBdr>
                                            <w:top w:val="single" w:sz="2" w:space="0" w:color="E3E3E3"/>
                                            <w:left w:val="single" w:sz="2" w:space="0" w:color="E3E3E3"/>
                                            <w:bottom w:val="single" w:sz="2" w:space="0" w:color="E3E3E3"/>
                                            <w:right w:val="single" w:sz="2" w:space="0" w:color="E3E3E3"/>
                                          </w:divBdr>
                                          <w:divsChild>
                                            <w:div w:id="1691685572">
                                              <w:marLeft w:val="0"/>
                                              <w:marRight w:val="0"/>
                                              <w:marTop w:val="0"/>
                                              <w:marBottom w:val="0"/>
                                              <w:divBdr>
                                                <w:top w:val="single" w:sz="2" w:space="0" w:color="E3E3E3"/>
                                                <w:left w:val="single" w:sz="2" w:space="0" w:color="E3E3E3"/>
                                                <w:bottom w:val="single" w:sz="2" w:space="0" w:color="E3E3E3"/>
                                                <w:right w:val="single" w:sz="2" w:space="0" w:color="E3E3E3"/>
                                              </w:divBdr>
                                              <w:divsChild>
                                                <w:div w:id="536045074">
                                                  <w:marLeft w:val="0"/>
                                                  <w:marRight w:val="0"/>
                                                  <w:marTop w:val="0"/>
                                                  <w:marBottom w:val="0"/>
                                                  <w:divBdr>
                                                    <w:top w:val="single" w:sz="2" w:space="0" w:color="E3E3E3"/>
                                                    <w:left w:val="single" w:sz="2" w:space="0" w:color="E3E3E3"/>
                                                    <w:bottom w:val="single" w:sz="2" w:space="0" w:color="E3E3E3"/>
                                                    <w:right w:val="single" w:sz="2" w:space="0" w:color="E3E3E3"/>
                                                  </w:divBdr>
                                                  <w:divsChild>
                                                    <w:div w:id="3055523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51921779">
          <w:marLeft w:val="0"/>
          <w:marRight w:val="0"/>
          <w:marTop w:val="0"/>
          <w:marBottom w:val="0"/>
          <w:divBdr>
            <w:top w:val="none" w:sz="0" w:space="0" w:color="auto"/>
            <w:left w:val="none" w:sz="0" w:space="0" w:color="auto"/>
            <w:bottom w:val="none" w:sz="0" w:space="0" w:color="auto"/>
            <w:right w:val="none" w:sz="0" w:space="0" w:color="auto"/>
          </w:divBdr>
        </w:div>
      </w:divsChild>
    </w:div>
    <w:div w:id="283073581">
      <w:bodyDiv w:val="1"/>
      <w:marLeft w:val="0"/>
      <w:marRight w:val="0"/>
      <w:marTop w:val="0"/>
      <w:marBottom w:val="0"/>
      <w:divBdr>
        <w:top w:val="none" w:sz="0" w:space="0" w:color="auto"/>
        <w:left w:val="none" w:sz="0" w:space="0" w:color="auto"/>
        <w:bottom w:val="none" w:sz="0" w:space="0" w:color="auto"/>
        <w:right w:val="none" w:sz="0" w:space="0" w:color="auto"/>
      </w:divBdr>
      <w:divsChild>
        <w:div w:id="1862624262">
          <w:marLeft w:val="0"/>
          <w:marRight w:val="0"/>
          <w:marTop w:val="0"/>
          <w:marBottom w:val="0"/>
          <w:divBdr>
            <w:top w:val="single" w:sz="2" w:space="0" w:color="E3E3E3"/>
            <w:left w:val="single" w:sz="2" w:space="0" w:color="E3E3E3"/>
            <w:bottom w:val="single" w:sz="2" w:space="0" w:color="E3E3E3"/>
            <w:right w:val="single" w:sz="2" w:space="0" w:color="E3E3E3"/>
          </w:divBdr>
          <w:divsChild>
            <w:div w:id="721902101">
              <w:marLeft w:val="0"/>
              <w:marRight w:val="0"/>
              <w:marTop w:val="0"/>
              <w:marBottom w:val="0"/>
              <w:divBdr>
                <w:top w:val="single" w:sz="2" w:space="0" w:color="E3E3E3"/>
                <w:left w:val="single" w:sz="2" w:space="0" w:color="E3E3E3"/>
                <w:bottom w:val="single" w:sz="2" w:space="0" w:color="E3E3E3"/>
                <w:right w:val="single" w:sz="2" w:space="0" w:color="E3E3E3"/>
              </w:divBdr>
              <w:divsChild>
                <w:div w:id="207111617">
                  <w:marLeft w:val="0"/>
                  <w:marRight w:val="0"/>
                  <w:marTop w:val="0"/>
                  <w:marBottom w:val="0"/>
                  <w:divBdr>
                    <w:top w:val="single" w:sz="2" w:space="0" w:color="E3E3E3"/>
                    <w:left w:val="single" w:sz="2" w:space="0" w:color="E3E3E3"/>
                    <w:bottom w:val="single" w:sz="2" w:space="0" w:color="E3E3E3"/>
                    <w:right w:val="single" w:sz="2" w:space="0" w:color="E3E3E3"/>
                  </w:divBdr>
                  <w:divsChild>
                    <w:div w:id="287709603">
                      <w:marLeft w:val="0"/>
                      <w:marRight w:val="0"/>
                      <w:marTop w:val="0"/>
                      <w:marBottom w:val="0"/>
                      <w:divBdr>
                        <w:top w:val="single" w:sz="2" w:space="0" w:color="E3E3E3"/>
                        <w:left w:val="single" w:sz="2" w:space="0" w:color="E3E3E3"/>
                        <w:bottom w:val="single" w:sz="2" w:space="0" w:color="E3E3E3"/>
                        <w:right w:val="single" w:sz="2" w:space="0" w:color="E3E3E3"/>
                      </w:divBdr>
                      <w:divsChild>
                        <w:div w:id="2132354511">
                          <w:marLeft w:val="0"/>
                          <w:marRight w:val="0"/>
                          <w:marTop w:val="0"/>
                          <w:marBottom w:val="0"/>
                          <w:divBdr>
                            <w:top w:val="single" w:sz="2" w:space="0" w:color="E3E3E3"/>
                            <w:left w:val="single" w:sz="2" w:space="0" w:color="E3E3E3"/>
                            <w:bottom w:val="single" w:sz="2" w:space="0" w:color="E3E3E3"/>
                            <w:right w:val="single" w:sz="2" w:space="0" w:color="E3E3E3"/>
                          </w:divBdr>
                          <w:divsChild>
                            <w:div w:id="1510026944">
                              <w:marLeft w:val="0"/>
                              <w:marRight w:val="0"/>
                              <w:marTop w:val="100"/>
                              <w:marBottom w:val="100"/>
                              <w:divBdr>
                                <w:top w:val="single" w:sz="2" w:space="0" w:color="E3E3E3"/>
                                <w:left w:val="single" w:sz="2" w:space="0" w:color="E3E3E3"/>
                                <w:bottom w:val="single" w:sz="2" w:space="0" w:color="E3E3E3"/>
                                <w:right w:val="single" w:sz="2" w:space="0" w:color="E3E3E3"/>
                              </w:divBdr>
                              <w:divsChild>
                                <w:div w:id="693381302">
                                  <w:marLeft w:val="0"/>
                                  <w:marRight w:val="0"/>
                                  <w:marTop w:val="0"/>
                                  <w:marBottom w:val="0"/>
                                  <w:divBdr>
                                    <w:top w:val="single" w:sz="2" w:space="0" w:color="E3E3E3"/>
                                    <w:left w:val="single" w:sz="2" w:space="0" w:color="E3E3E3"/>
                                    <w:bottom w:val="single" w:sz="2" w:space="0" w:color="E3E3E3"/>
                                    <w:right w:val="single" w:sz="2" w:space="0" w:color="E3E3E3"/>
                                  </w:divBdr>
                                  <w:divsChild>
                                    <w:div w:id="1757822828">
                                      <w:marLeft w:val="0"/>
                                      <w:marRight w:val="0"/>
                                      <w:marTop w:val="0"/>
                                      <w:marBottom w:val="0"/>
                                      <w:divBdr>
                                        <w:top w:val="single" w:sz="2" w:space="0" w:color="E3E3E3"/>
                                        <w:left w:val="single" w:sz="2" w:space="0" w:color="E3E3E3"/>
                                        <w:bottom w:val="single" w:sz="2" w:space="0" w:color="E3E3E3"/>
                                        <w:right w:val="single" w:sz="2" w:space="0" w:color="E3E3E3"/>
                                      </w:divBdr>
                                      <w:divsChild>
                                        <w:div w:id="1820882158">
                                          <w:marLeft w:val="0"/>
                                          <w:marRight w:val="0"/>
                                          <w:marTop w:val="0"/>
                                          <w:marBottom w:val="0"/>
                                          <w:divBdr>
                                            <w:top w:val="single" w:sz="2" w:space="0" w:color="E3E3E3"/>
                                            <w:left w:val="single" w:sz="2" w:space="0" w:color="E3E3E3"/>
                                            <w:bottom w:val="single" w:sz="2" w:space="0" w:color="E3E3E3"/>
                                            <w:right w:val="single" w:sz="2" w:space="0" w:color="E3E3E3"/>
                                          </w:divBdr>
                                          <w:divsChild>
                                            <w:div w:id="198934076">
                                              <w:marLeft w:val="0"/>
                                              <w:marRight w:val="0"/>
                                              <w:marTop w:val="0"/>
                                              <w:marBottom w:val="0"/>
                                              <w:divBdr>
                                                <w:top w:val="single" w:sz="2" w:space="0" w:color="E3E3E3"/>
                                                <w:left w:val="single" w:sz="2" w:space="0" w:color="E3E3E3"/>
                                                <w:bottom w:val="single" w:sz="2" w:space="0" w:color="E3E3E3"/>
                                                <w:right w:val="single" w:sz="2" w:space="0" w:color="E3E3E3"/>
                                              </w:divBdr>
                                              <w:divsChild>
                                                <w:div w:id="1977179353">
                                                  <w:marLeft w:val="0"/>
                                                  <w:marRight w:val="0"/>
                                                  <w:marTop w:val="0"/>
                                                  <w:marBottom w:val="0"/>
                                                  <w:divBdr>
                                                    <w:top w:val="single" w:sz="2" w:space="0" w:color="E3E3E3"/>
                                                    <w:left w:val="single" w:sz="2" w:space="0" w:color="E3E3E3"/>
                                                    <w:bottom w:val="single" w:sz="2" w:space="0" w:color="E3E3E3"/>
                                                    <w:right w:val="single" w:sz="2" w:space="0" w:color="E3E3E3"/>
                                                  </w:divBdr>
                                                  <w:divsChild>
                                                    <w:div w:id="18578899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53455103">
          <w:marLeft w:val="0"/>
          <w:marRight w:val="0"/>
          <w:marTop w:val="0"/>
          <w:marBottom w:val="0"/>
          <w:divBdr>
            <w:top w:val="none" w:sz="0" w:space="0" w:color="auto"/>
            <w:left w:val="none" w:sz="0" w:space="0" w:color="auto"/>
            <w:bottom w:val="none" w:sz="0" w:space="0" w:color="auto"/>
            <w:right w:val="none" w:sz="0" w:space="0" w:color="auto"/>
          </w:divBdr>
        </w:div>
      </w:divsChild>
    </w:div>
    <w:div w:id="340401640">
      <w:bodyDiv w:val="1"/>
      <w:marLeft w:val="0"/>
      <w:marRight w:val="0"/>
      <w:marTop w:val="0"/>
      <w:marBottom w:val="0"/>
      <w:divBdr>
        <w:top w:val="none" w:sz="0" w:space="0" w:color="auto"/>
        <w:left w:val="none" w:sz="0" w:space="0" w:color="auto"/>
        <w:bottom w:val="none" w:sz="0" w:space="0" w:color="auto"/>
        <w:right w:val="none" w:sz="0" w:space="0" w:color="auto"/>
      </w:divBdr>
      <w:divsChild>
        <w:div w:id="562254232">
          <w:marLeft w:val="0"/>
          <w:marRight w:val="0"/>
          <w:marTop w:val="0"/>
          <w:marBottom w:val="0"/>
          <w:divBdr>
            <w:top w:val="single" w:sz="2" w:space="0" w:color="E3E3E3"/>
            <w:left w:val="single" w:sz="2" w:space="0" w:color="E3E3E3"/>
            <w:bottom w:val="single" w:sz="2" w:space="0" w:color="E3E3E3"/>
            <w:right w:val="single" w:sz="2" w:space="0" w:color="E3E3E3"/>
          </w:divBdr>
          <w:divsChild>
            <w:div w:id="1411661349">
              <w:marLeft w:val="0"/>
              <w:marRight w:val="0"/>
              <w:marTop w:val="0"/>
              <w:marBottom w:val="0"/>
              <w:divBdr>
                <w:top w:val="single" w:sz="2" w:space="0" w:color="E3E3E3"/>
                <w:left w:val="single" w:sz="2" w:space="0" w:color="E3E3E3"/>
                <w:bottom w:val="single" w:sz="2" w:space="0" w:color="E3E3E3"/>
                <w:right w:val="single" w:sz="2" w:space="0" w:color="E3E3E3"/>
              </w:divBdr>
              <w:divsChild>
                <w:div w:id="1488127779">
                  <w:marLeft w:val="0"/>
                  <w:marRight w:val="0"/>
                  <w:marTop w:val="0"/>
                  <w:marBottom w:val="0"/>
                  <w:divBdr>
                    <w:top w:val="single" w:sz="2" w:space="0" w:color="E3E3E3"/>
                    <w:left w:val="single" w:sz="2" w:space="0" w:color="E3E3E3"/>
                    <w:bottom w:val="single" w:sz="2" w:space="0" w:color="E3E3E3"/>
                    <w:right w:val="single" w:sz="2" w:space="0" w:color="E3E3E3"/>
                  </w:divBdr>
                  <w:divsChild>
                    <w:div w:id="1124077708">
                      <w:marLeft w:val="0"/>
                      <w:marRight w:val="0"/>
                      <w:marTop w:val="0"/>
                      <w:marBottom w:val="0"/>
                      <w:divBdr>
                        <w:top w:val="single" w:sz="2" w:space="0" w:color="E3E3E3"/>
                        <w:left w:val="single" w:sz="2" w:space="0" w:color="E3E3E3"/>
                        <w:bottom w:val="single" w:sz="2" w:space="0" w:color="E3E3E3"/>
                        <w:right w:val="single" w:sz="2" w:space="0" w:color="E3E3E3"/>
                      </w:divBdr>
                      <w:divsChild>
                        <w:div w:id="1624657066">
                          <w:marLeft w:val="0"/>
                          <w:marRight w:val="0"/>
                          <w:marTop w:val="0"/>
                          <w:marBottom w:val="0"/>
                          <w:divBdr>
                            <w:top w:val="single" w:sz="2" w:space="0" w:color="E3E3E3"/>
                            <w:left w:val="single" w:sz="2" w:space="0" w:color="E3E3E3"/>
                            <w:bottom w:val="single" w:sz="2" w:space="0" w:color="E3E3E3"/>
                            <w:right w:val="single" w:sz="2" w:space="0" w:color="E3E3E3"/>
                          </w:divBdr>
                          <w:divsChild>
                            <w:div w:id="1609511215">
                              <w:marLeft w:val="0"/>
                              <w:marRight w:val="0"/>
                              <w:marTop w:val="100"/>
                              <w:marBottom w:val="100"/>
                              <w:divBdr>
                                <w:top w:val="single" w:sz="2" w:space="0" w:color="E3E3E3"/>
                                <w:left w:val="single" w:sz="2" w:space="0" w:color="E3E3E3"/>
                                <w:bottom w:val="single" w:sz="2" w:space="0" w:color="E3E3E3"/>
                                <w:right w:val="single" w:sz="2" w:space="0" w:color="E3E3E3"/>
                              </w:divBdr>
                              <w:divsChild>
                                <w:div w:id="767118133">
                                  <w:marLeft w:val="0"/>
                                  <w:marRight w:val="0"/>
                                  <w:marTop w:val="0"/>
                                  <w:marBottom w:val="0"/>
                                  <w:divBdr>
                                    <w:top w:val="single" w:sz="2" w:space="0" w:color="E3E3E3"/>
                                    <w:left w:val="single" w:sz="2" w:space="0" w:color="E3E3E3"/>
                                    <w:bottom w:val="single" w:sz="2" w:space="0" w:color="E3E3E3"/>
                                    <w:right w:val="single" w:sz="2" w:space="0" w:color="E3E3E3"/>
                                  </w:divBdr>
                                  <w:divsChild>
                                    <w:div w:id="151333745">
                                      <w:marLeft w:val="0"/>
                                      <w:marRight w:val="0"/>
                                      <w:marTop w:val="0"/>
                                      <w:marBottom w:val="0"/>
                                      <w:divBdr>
                                        <w:top w:val="single" w:sz="2" w:space="0" w:color="E3E3E3"/>
                                        <w:left w:val="single" w:sz="2" w:space="0" w:color="E3E3E3"/>
                                        <w:bottom w:val="single" w:sz="2" w:space="0" w:color="E3E3E3"/>
                                        <w:right w:val="single" w:sz="2" w:space="0" w:color="E3E3E3"/>
                                      </w:divBdr>
                                      <w:divsChild>
                                        <w:div w:id="976453307">
                                          <w:marLeft w:val="0"/>
                                          <w:marRight w:val="0"/>
                                          <w:marTop w:val="0"/>
                                          <w:marBottom w:val="0"/>
                                          <w:divBdr>
                                            <w:top w:val="single" w:sz="2" w:space="0" w:color="E3E3E3"/>
                                            <w:left w:val="single" w:sz="2" w:space="0" w:color="E3E3E3"/>
                                            <w:bottom w:val="single" w:sz="2" w:space="0" w:color="E3E3E3"/>
                                            <w:right w:val="single" w:sz="2" w:space="0" w:color="E3E3E3"/>
                                          </w:divBdr>
                                          <w:divsChild>
                                            <w:div w:id="452093130">
                                              <w:marLeft w:val="0"/>
                                              <w:marRight w:val="0"/>
                                              <w:marTop w:val="0"/>
                                              <w:marBottom w:val="0"/>
                                              <w:divBdr>
                                                <w:top w:val="single" w:sz="2" w:space="0" w:color="E3E3E3"/>
                                                <w:left w:val="single" w:sz="2" w:space="0" w:color="E3E3E3"/>
                                                <w:bottom w:val="single" w:sz="2" w:space="0" w:color="E3E3E3"/>
                                                <w:right w:val="single" w:sz="2" w:space="0" w:color="E3E3E3"/>
                                              </w:divBdr>
                                              <w:divsChild>
                                                <w:div w:id="1002001848">
                                                  <w:marLeft w:val="0"/>
                                                  <w:marRight w:val="0"/>
                                                  <w:marTop w:val="0"/>
                                                  <w:marBottom w:val="0"/>
                                                  <w:divBdr>
                                                    <w:top w:val="single" w:sz="2" w:space="0" w:color="E3E3E3"/>
                                                    <w:left w:val="single" w:sz="2" w:space="0" w:color="E3E3E3"/>
                                                    <w:bottom w:val="single" w:sz="2" w:space="0" w:color="E3E3E3"/>
                                                    <w:right w:val="single" w:sz="2" w:space="0" w:color="E3E3E3"/>
                                                  </w:divBdr>
                                                  <w:divsChild>
                                                    <w:div w:id="3998631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79004273">
          <w:marLeft w:val="0"/>
          <w:marRight w:val="0"/>
          <w:marTop w:val="0"/>
          <w:marBottom w:val="0"/>
          <w:divBdr>
            <w:top w:val="none" w:sz="0" w:space="0" w:color="auto"/>
            <w:left w:val="none" w:sz="0" w:space="0" w:color="auto"/>
            <w:bottom w:val="none" w:sz="0" w:space="0" w:color="auto"/>
            <w:right w:val="none" w:sz="0" w:space="0" w:color="auto"/>
          </w:divBdr>
        </w:div>
      </w:divsChild>
    </w:div>
    <w:div w:id="347298642">
      <w:bodyDiv w:val="1"/>
      <w:marLeft w:val="0"/>
      <w:marRight w:val="0"/>
      <w:marTop w:val="0"/>
      <w:marBottom w:val="0"/>
      <w:divBdr>
        <w:top w:val="none" w:sz="0" w:space="0" w:color="auto"/>
        <w:left w:val="none" w:sz="0" w:space="0" w:color="auto"/>
        <w:bottom w:val="none" w:sz="0" w:space="0" w:color="auto"/>
        <w:right w:val="none" w:sz="0" w:space="0" w:color="auto"/>
      </w:divBdr>
      <w:divsChild>
        <w:div w:id="1098062283">
          <w:marLeft w:val="0"/>
          <w:marRight w:val="0"/>
          <w:marTop w:val="0"/>
          <w:marBottom w:val="0"/>
          <w:divBdr>
            <w:top w:val="single" w:sz="2" w:space="0" w:color="E3E3E3"/>
            <w:left w:val="single" w:sz="2" w:space="0" w:color="E3E3E3"/>
            <w:bottom w:val="single" w:sz="2" w:space="0" w:color="E3E3E3"/>
            <w:right w:val="single" w:sz="2" w:space="0" w:color="E3E3E3"/>
          </w:divBdr>
          <w:divsChild>
            <w:div w:id="402148506">
              <w:marLeft w:val="0"/>
              <w:marRight w:val="0"/>
              <w:marTop w:val="0"/>
              <w:marBottom w:val="0"/>
              <w:divBdr>
                <w:top w:val="single" w:sz="2" w:space="0" w:color="E3E3E3"/>
                <w:left w:val="single" w:sz="2" w:space="0" w:color="E3E3E3"/>
                <w:bottom w:val="single" w:sz="2" w:space="0" w:color="E3E3E3"/>
                <w:right w:val="single" w:sz="2" w:space="0" w:color="E3E3E3"/>
              </w:divBdr>
              <w:divsChild>
                <w:div w:id="1096905099">
                  <w:marLeft w:val="0"/>
                  <w:marRight w:val="0"/>
                  <w:marTop w:val="0"/>
                  <w:marBottom w:val="0"/>
                  <w:divBdr>
                    <w:top w:val="single" w:sz="2" w:space="0" w:color="E3E3E3"/>
                    <w:left w:val="single" w:sz="2" w:space="0" w:color="E3E3E3"/>
                    <w:bottom w:val="single" w:sz="2" w:space="0" w:color="E3E3E3"/>
                    <w:right w:val="single" w:sz="2" w:space="0" w:color="E3E3E3"/>
                  </w:divBdr>
                  <w:divsChild>
                    <w:div w:id="751201526">
                      <w:marLeft w:val="0"/>
                      <w:marRight w:val="0"/>
                      <w:marTop w:val="0"/>
                      <w:marBottom w:val="0"/>
                      <w:divBdr>
                        <w:top w:val="single" w:sz="2" w:space="0" w:color="E3E3E3"/>
                        <w:left w:val="single" w:sz="2" w:space="0" w:color="E3E3E3"/>
                        <w:bottom w:val="single" w:sz="2" w:space="0" w:color="E3E3E3"/>
                        <w:right w:val="single" w:sz="2" w:space="0" w:color="E3E3E3"/>
                      </w:divBdr>
                      <w:divsChild>
                        <w:div w:id="1731686215">
                          <w:marLeft w:val="0"/>
                          <w:marRight w:val="0"/>
                          <w:marTop w:val="0"/>
                          <w:marBottom w:val="0"/>
                          <w:divBdr>
                            <w:top w:val="single" w:sz="2" w:space="0" w:color="E3E3E3"/>
                            <w:left w:val="single" w:sz="2" w:space="0" w:color="E3E3E3"/>
                            <w:bottom w:val="single" w:sz="2" w:space="0" w:color="E3E3E3"/>
                            <w:right w:val="single" w:sz="2" w:space="0" w:color="E3E3E3"/>
                          </w:divBdr>
                          <w:divsChild>
                            <w:div w:id="1160846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250185">
                                  <w:marLeft w:val="0"/>
                                  <w:marRight w:val="0"/>
                                  <w:marTop w:val="0"/>
                                  <w:marBottom w:val="0"/>
                                  <w:divBdr>
                                    <w:top w:val="single" w:sz="2" w:space="0" w:color="E3E3E3"/>
                                    <w:left w:val="single" w:sz="2" w:space="0" w:color="E3E3E3"/>
                                    <w:bottom w:val="single" w:sz="2" w:space="0" w:color="E3E3E3"/>
                                    <w:right w:val="single" w:sz="2" w:space="0" w:color="E3E3E3"/>
                                  </w:divBdr>
                                  <w:divsChild>
                                    <w:div w:id="1242370953">
                                      <w:marLeft w:val="0"/>
                                      <w:marRight w:val="0"/>
                                      <w:marTop w:val="0"/>
                                      <w:marBottom w:val="0"/>
                                      <w:divBdr>
                                        <w:top w:val="single" w:sz="2" w:space="0" w:color="E3E3E3"/>
                                        <w:left w:val="single" w:sz="2" w:space="0" w:color="E3E3E3"/>
                                        <w:bottom w:val="single" w:sz="2" w:space="0" w:color="E3E3E3"/>
                                        <w:right w:val="single" w:sz="2" w:space="0" w:color="E3E3E3"/>
                                      </w:divBdr>
                                      <w:divsChild>
                                        <w:div w:id="2127507998">
                                          <w:marLeft w:val="0"/>
                                          <w:marRight w:val="0"/>
                                          <w:marTop w:val="0"/>
                                          <w:marBottom w:val="0"/>
                                          <w:divBdr>
                                            <w:top w:val="single" w:sz="2" w:space="0" w:color="E3E3E3"/>
                                            <w:left w:val="single" w:sz="2" w:space="0" w:color="E3E3E3"/>
                                            <w:bottom w:val="single" w:sz="2" w:space="0" w:color="E3E3E3"/>
                                            <w:right w:val="single" w:sz="2" w:space="0" w:color="E3E3E3"/>
                                          </w:divBdr>
                                          <w:divsChild>
                                            <w:div w:id="9652199">
                                              <w:marLeft w:val="0"/>
                                              <w:marRight w:val="0"/>
                                              <w:marTop w:val="0"/>
                                              <w:marBottom w:val="0"/>
                                              <w:divBdr>
                                                <w:top w:val="single" w:sz="2" w:space="0" w:color="E3E3E3"/>
                                                <w:left w:val="single" w:sz="2" w:space="0" w:color="E3E3E3"/>
                                                <w:bottom w:val="single" w:sz="2" w:space="0" w:color="E3E3E3"/>
                                                <w:right w:val="single" w:sz="2" w:space="0" w:color="E3E3E3"/>
                                              </w:divBdr>
                                              <w:divsChild>
                                                <w:div w:id="913008851">
                                                  <w:marLeft w:val="0"/>
                                                  <w:marRight w:val="0"/>
                                                  <w:marTop w:val="0"/>
                                                  <w:marBottom w:val="0"/>
                                                  <w:divBdr>
                                                    <w:top w:val="single" w:sz="2" w:space="0" w:color="E3E3E3"/>
                                                    <w:left w:val="single" w:sz="2" w:space="0" w:color="E3E3E3"/>
                                                    <w:bottom w:val="single" w:sz="2" w:space="0" w:color="E3E3E3"/>
                                                    <w:right w:val="single" w:sz="2" w:space="0" w:color="E3E3E3"/>
                                                  </w:divBdr>
                                                  <w:divsChild>
                                                    <w:div w:id="1638298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14294836">
          <w:marLeft w:val="0"/>
          <w:marRight w:val="0"/>
          <w:marTop w:val="0"/>
          <w:marBottom w:val="0"/>
          <w:divBdr>
            <w:top w:val="none" w:sz="0" w:space="0" w:color="auto"/>
            <w:left w:val="none" w:sz="0" w:space="0" w:color="auto"/>
            <w:bottom w:val="none" w:sz="0" w:space="0" w:color="auto"/>
            <w:right w:val="none" w:sz="0" w:space="0" w:color="auto"/>
          </w:divBdr>
        </w:div>
      </w:divsChild>
    </w:div>
    <w:div w:id="386144220">
      <w:bodyDiv w:val="1"/>
      <w:marLeft w:val="0"/>
      <w:marRight w:val="0"/>
      <w:marTop w:val="0"/>
      <w:marBottom w:val="0"/>
      <w:divBdr>
        <w:top w:val="none" w:sz="0" w:space="0" w:color="auto"/>
        <w:left w:val="none" w:sz="0" w:space="0" w:color="auto"/>
        <w:bottom w:val="none" w:sz="0" w:space="0" w:color="auto"/>
        <w:right w:val="none" w:sz="0" w:space="0" w:color="auto"/>
      </w:divBdr>
      <w:divsChild>
        <w:div w:id="1041901355">
          <w:marLeft w:val="0"/>
          <w:marRight w:val="0"/>
          <w:marTop w:val="0"/>
          <w:marBottom w:val="0"/>
          <w:divBdr>
            <w:top w:val="single" w:sz="2" w:space="0" w:color="E3E3E3"/>
            <w:left w:val="single" w:sz="2" w:space="0" w:color="E3E3E3"/>
            <w:bottom w:val="single" w:sz="2" w:space="0" w:color="E3E3E3"/>
            <w:right w:val="single" w:sz="2" w:space="0" w:color="E3E3E3"/>
          </w:divBdr>
          <w:divsChild>
            <w:div w:id="543060107">
              <w:marLeft w:val="0"/>
              <w:marRight w:val="0"/>
              <w:marTop w:val="0"/>
              <w:marBottom w:val="0"/>
              <w:divBdr>
                <w:top w:val="single" w:sz="2" w:space="0" w:color="E3E3E3"/>
                <w:left w:val="single" w:sz="2" w:space="0" w:color="E3E3E3"/>
                <w:bottom w:val="single" w:sz="2" w:space="0" w:color="E3E3E3"/>
                <w:right w:val="single" w:sz="2" w:space="0" w:color="E3E3E3"/>
              </w:divBdr>
              <w:divsChild>
                <w:div w:id="813908497">
                  <w:marLeft w:val="0"/>
                  <w:marRight w:val="0"/>
                  <w:marTop w:val="0"/>
                  <w:marBottom w:val="0"/>
                  <w:divBdr>
                    <w:top w:val="single" w:sz="2" w:space="0" w:color="E3E3E3"/>
                    <w:left w:val="single" w:sz="2" w:space="0" w:color="E3E3E3"/>
                    <w:bottom w:val="single" w:sz="2" w:space="0" w:color="E3E3E3"/>
                    <w:right w:val="single" w:sz="2" w:space="0" w:color="E3E3E3"/>
                  </w:divBdr>
                  <w:divsChild>
                    <w:div w:id="1500776326">
                      <w:marLeft w:val="0"/>
                      <w:marRight w:val="0"/>
                      <w:marTop w:val="0"/>
                      <w:marBottom w:val="0"/>
                      <w:divBdr>
                        <w:top w:val="single" w:sz="2" w:space="0" w:color="E3E3E3"/>
                        <w:left w:val="single" w:sz="2" w:space="0" w:color="E3E3E3"/>
                        <w:bottom w:val="single" w:sz="2" w:space="0" w:color="E3E3E3"/>
                        <w:right w:val="single" w:sz="2" w:space="0" w:color="E3E3E3"/>
                      </w:divBdr>
                      <w:divsChild>
                        <w:div w:id="144275180">
                          <w:marLeft w:val="0"/>
                          <w:marRight w:val="0"/>
                          <w:marTop w:val="0"/>
                          <w:marBottom w:val="0"/>
                          <w:divBdr>
                            <w:top w:val="single" w:sz="2" w:space="0" w:color="E3E3E3"/>
                            <w:left w:val="single" w:sz="2" w:space="0" w:color="E3E3E3"/>
                            <w:bottom w:val="single" w:sz="2" w:space="0" w:color="E3E3E3"/>
                            <w:right w:val="single" w:sz="2" w:space="0" w:color="E3E3E3"/>
                          </w:divBdr>
                          <w:divsChild>
                            <w:div w:id="617222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750032782">
                                  <w:marLeft w:val="0"/>
                                  <w:marRight w:val="0"/>
                                  <w:marTop w:val="0"/>
                                  <w:marBottom w:val="0"/>
                                  <w:divBdr>
                                    <w:top w:val="single" w:sz="2" w:space="0" w:color="E3E3E3"/>
                                    <w:left w:val="single" w:sz="2" w:space="0" w:color="E3E3E3"/>
                                    <w:bottom w:val="single" w:sz="2" w:space="0" w:color="E3E3E3"/>
                                    <w:right w:val="single" w:sz="2" w:space="0" w:color="E3E3E3"/>
                                  </w:divBdr>
                                  <w:divsChild>
                                    <w:div w:id="1143235510">
                                      <w:marLeft w:val="0"/>
                                      <w:marRight w:val="0"/>
                                      <w:marTop w:val="0"/>
                                      <w:marBottom w:val="0"/>
                                      <w:divBdr>
                                        <w:top w:val="single" w:sz="2" w:space="0" w:color="E3E3E3"/>
                                        <w:left w:val="single" w:sz="2" w:space="0" w:color="E3E3E3"/>
                                        <w:bottom w:val="single" w:sz="2" w:space="0" w:color="E3E3E3"/>
                                        <w:right w:val="single" w:sz="2" w:space="0" w:color="E3E3E3"/>
                                      </w:divBdr>
                                      <w:divsChild>
                                        <w:div w:id="1530337590">
                                          <w:marLeft w:val="0"/>
                                          <w:marRight w:val="0"/>
                                          <w:marTop w:val="0"/>
                                          <w:marBottom w:val="0"/>
                                          <w:divBdr>
                                            <w:top w:val="single" w:sz="2" w:space="0" w:color="E3E3E3"/>
                                            <w:left w:val="single" w:sz="2" w:space="0" w:color="E3E3E3"/>
                                            <w:bottom w:val="single" w:sz="2" w:space="0" w:color="E3E3E3"/>
                                            <w:right w:val="single" w:sz="2" w:space="0" w:color="E3E3E3"/>
                                          </w:divBdr>
                                          <w:divsChild>
                                            <w:div w:id="1253736252">
                                              <w:marLeft w:val="0"/>
                                              <w:marRight w:val="0"/>
                                              <w:marTop w:val="0"/>
                                              <w:marBottom w:val="0"/>
                                              <w:divBdr>
                                                <w:top w:val="single" w:sz="2" w:space="0" w:color="E3E3E3"/>
                                                <w:left w:val="single" w:sz="2" w:space="0" w:color="E3E3E3"/>
                                                <w:bottom w:val="single" w:sz="2" w:space="0" w:color="E3E3E3"/>
                                                <w:right w:val="single" w:sz="2" w:space="0" w:color="E3E3E3"/>
                                              </w:divBdr>
                                              <w:divsChild>
                                                <w:div w:id="1349330992">
                                                  <w:marLeft w:val="0"/>
                                                  <w:marRight w:val="0"/>
                                                  <w:marTop w:val="0"/>
                                                  <w:marBottom w:val="0"/>
                                                  <w:divBdr>
                                                    <w:top w:val="single" w:sz="2" w:space="0" w:color="E3E3E3"/>
                                                    <w:left w:val="single" w:sz="2" w:space="0" w:color="E3E3E3"/>
                                                    <w:bottom w:val="single" w:sz="2" w:space="0" w:color="E3E3E3"/>
                                                    <w:right w:val="single" w:sz="2" w:space="0" w:color="E3E3E3"/>
                                                  </w:divBdr>
                                                  <w:divsChild>
                                                    <w:div w:id="1517034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5804051">
          <w:marLeft w:val="0"/>
          <w:marRight w:val="0"/>
          <w:marTop w:val="0"/>
          <w:marBottom w:val="0"/>
          <w:divBdr>
            <w:top w:val="none" w:sz="0" w:space="0" w:color="auto"/>
            <w:left w:val="none" w:sz="0" w:space="0" w:color="auto"/>
            <w:bottom w:val="none" w:sz="0" w:space="0" w:color="auto"/>
            <w:right w:val="none" w:sz="0" w:space="0" w:color="auto"/>
          </w:divBdr>
        </w:div>
      </w:divsChild>
    </w:div>
    <w:div w:id="438455469">
      <w:bodyDiv w:val="1"/>
      <w:marLeft w:val="0"/>
      <w:marRight w:val="0"/>
      <w:marTop w:val="0"/>
      <w:marBottom w:val="0"/>
      <w:divBdr>
        <w:top w:val="none" w:sz="0" w:space="0" w:color="auto"/>
        <w:left w:val="none" w:sz="0" w:space="0" w:color="auto"/>
        <w:bottom w:val="none" w:sz="0" w:space="0" w:color="auto"/>
        <w:right w:val="none" w:sz="0" w:space="0" w:color="auto"/>
      </w:divBdr>
    </w:div>
    <w:div w:id="504051458">
      <w:bodyDiv w:val="1"/>
      <w:marLeft w:val="0"/>
      <w:marRight w:val="0"/>
      <w:marTop w:val="0"/>
      <w:marBottom w:val="0"/>
      <w:divBdr>
        <w:top w:val="none" w:sz="0" w:space="0" w:color="auto"/>
        <w:left w:val="none" w:sz="0" w:space="0" w:color="auto"/>
        <w:bottom w:val="none" w:sz="0" w:space="0" w:color="auto"/>
        <w:right w:val="none" w:sz="0" w:space="0" w:color="auto"/>
      </w:divBdr>
    </w:div>
    <w:div w:id="681130180">
      <w:bodyDiv w:val="1"/>
      <w:marLeft w:val="0"/>
      <w:marRight w:val="0"/>
      <w:marTop w:val="0"/>
      <w:marBottom w:val="0"/>
      <w:divBdr>
        <w:top w:val="none" w:sz="0" w:space="0" w:color="auto"/>
        <w:left w:val="none" w:sz="0" w:space="0" w:color="auto"/>
        <w:bottom w:val="none" w:sz="0" w:space="0" w:color="auto"/>
        <w:right w:val="none" w:sz="0" w:space="0" w:color="auto"/>
      </w:divBdr>
      <w:divsChild>
        <w:div w:id="941648648">
          <w:marLeft w:val="0"/>
          <w:marRight w:val="0"/>
          <w:marTop w:val="0"/>
          <w:marBottom w:val="0"/>
          <w:divBdr>
            <w:top w:val="single" w:sz="2" w:space="0" w:color="E3E3E3"/>
            <w:left w:val="single" w:sz="2" w:space="0" w:color="E3E3E3"/>
            <w:bottom w:val="single" w:sz="2" w:space="0" w:color="E3E3E3"/>
            <w:right w:val="single" w:sz="2" w:space="0" w:color="E3E3E3"/>
          </w:divBdr>
          <w:divsChild>
            <w:div w:id="1300502284">
              <w:marLeft w:val="0"/>
              <w:marRight w:val="0"/>
              <w:marTop w:val="0"/>
              <w:marBottom w:val="0"/>
              <w:divBdr>
                <w:top w:val="single" w:sz="2" w:space="0" w:color="E3E3E3"/>
                <w:left w:val="single" w:sz="2" w:space="0" w:color="E3E3E3"/>
                <w:bottom w:val="single" w:sz="2" w:space="0" w:color="E3E3E3"/>
                <w:right w:val="single" w:sz="2" w:space="0" w:color="E3E3E3"/>
              </w:divBdr>
              <w:divsChild>
                <w:div w:id="655914131">
                  <w:marLeft w:val="0"/>
                  <w:marRight w:val="0"/>
                  <w:marTop w:val="0"/>
                  <w:marBottom w:val="0"/>
                  <w:divBdr>
                    <w:top w:val="single" w:sz="2" w:space="0" w:color="E3E3E3"/>
                    <w:left w:val="single" w:sz="2" w:space="0" w:color="E3E3E3"/>
                    <w:bottom w:val="single" w:sz="2" w:space="0" w:color="E3E3E3"/>
                    <w:right w:val="single" w:sz="2" w:space="0" w:color="E3E3E3"/>
                  </w:divBdr>
                  <w:divsChild>
                    <w:div w:id="574631053">
                      <w:marLeft w:val="0"/>
                      <w:marRight w:val="0"/>
                      <w:marTop w:val="0"/>
                      <w:marBottom w:val="0"/>
                      <w:divBdr>
                        <w:top w:val="single" w:sz="2" w:space="0" w:color="E3E3E3"/>
                        <w:left w:val="single" w:sz="2" w:space="0" w:color="E3E3E3"/>
                        <w:bottom w:val="single" w:sz="2" w:space="0" w:color="E3E3E3"/>
                        <w:right w:val="single" w:sz="2" w:space="0" w:color="E3E3E3"/>
                      </w:divBdr>
                      <w:divsChild>
                        <w:div w:id="187647739">
                          <w:marLeft w:val="0"/>
                          <w:marRight w:val="0"/>
                          <w:marTop w:val="0"/>
                          <w:marBottom w:val="0"/>
                          <w:divBdr>
                            <w:top w:val="single" w:sz="2" w:space="0" w:color="E3E3E3"/>
                            <w:left w:val="single" w:sz="2" w:space="0" w:color="E3E3E3"/>
                            <w:bottom w:val="single" w:sz="2" w:space="0" w:color="E3E3E3"/>
                            <w:right w:val="single" w:sz="2" w:space="0" w:color="E3E3E3"/>
                          </w:divBdr>
                          <w:divsChild>
                            <w:div w:id="1736585913">
                              <w:marLeft w:val="0"/>
                              <w:marRight w:val="0"/>
                              <w:marTop w:val="100"/>
                              <w:marBottom w:val="100"/>
                              <w:divBdr>
                                <w:top w:val="single" w:sz="2" w:space="0" w:color="E3E3E3"/>
                                <w:left w:val="single" w:sz="2" w:space="0" w:color="E3E3E3"/>
                                <w:bottom w:val="single" w:sz="2" w:space="0" w:color="E3E3E3"/>
                                <w:right w:val="single" w:sz="2" w:space="0" w:color="E3E3E3"/>
                              </w:divBdr>
                              <w:divsChild>
                                <w:div w:id="733891138">
                                  <w:marLeft w:val="0"/>
                                  <w:marRight w:val="0"/>
                                  <w:marTop w:val="0"/>
                                  <w:marBottom w:val="0"/>
                                  <w:divBdr>
                                    <w:top w:val="single" w:sz="2" w:space="0" w:color="E3E3E3"/>
                                    <w:left w:val="single" w:sz="2" w:space="0" w:color="E3E3E3"/>
                                    <w:bottom w:val="single" w:sz="2" w:space="0" w:color="E3E3E3"/>
                                    <w:right w:val="single" w:sz="2" w:space="0" w:color="E3E3E3"/>
                                  </w:divBdr>
                                  <w:divsChild>
                                    <w:div w:id="433399001">
                                      <w:marLeft w:val="0"/>
                                      <w:marRight w:val="0"/>
                                      <w:marTop w:val="0"/>
                                      <w:marBottom w:val="0"/>
                                      <w:divBdr>
                                        <w:top w:val="single" w:sz="2" w:space="0" w:color="E3E3E3"/>
                                        <w:left w:val="single" w:sz="2" w:space="0" w:color="E3E3E3"/>
                                        <w:bottom w:val="single" w:sz="2" w:space="0" w:color="E3E3E3"/>
                                        <w:right w:val="single" w:sz="2" w:space="0" w:color="E3E3E3"/>
                                      </w:divBdr>
                                      <w:divsChild>
                                        <w:div w:id="1660307358">
                                          <w:marLeft w:val="0"/>
                                          <w:marRight w:val="0"/>
                                          <w:marTop w:val="0"/>
                                          <w:marBottom w:val="0"/>
                                          <w:divBdr>
                                            <w:top w:val="single" w:sz="2" w:space="0" w:color="E3E3E3"/>
                                            <w:left w:val="single" w:sz="2" w:space="0" w:color="E3E3E3"/>
                                            <w:bottom w:val="single" w:sz="2" w:space="0" w:color="E3E3E3"/>
                                            <w:right w:val="single" w:sz="2" w:space="0" w:color="E3E3E3"/>
                                          </w:divBdr>
                                          <w:divsChild>
                                            <w:div w:id="1480731400">
                                              <w:marLeft w:val="0"/>
                                              <w:marRight w:val="0"/>
                                              <w:marTop w:val="0"/>
                                              <w:marBottom w:val="0"/>
                                              <w:divBdr>
                                                <w:top w:val="single" w:sz="2" w:space="0" w:color="E3E3E3"/>
                                                <w:left w:val="single" w:sz="2" w:space="0" w:color="E3E3E3"/>
                                                <w:bottom w:val="single" w:sz="2" w:space="0" w:color="E3E3E3"/>
                                                <w:right w:val="single" w:sz="2" w:space="0" w:color="E3E3E3"/>
                                              </w:divBdr>
                                              <w:divsChild>
                                                <w:div w:id="247887919">
                                                  <w:marLeft w:val="0"/>
                                                  <w:marRight w:val="0"/>
                                                  <w:marTop w:val="0"/>
                                                  <w:marBottom w:val="0"/>
                                                  <w:divBdr>
                                                    <w:top w:val="single" w:sz="2" w:space="0" w:color="E3E3E3"/>
                                                    <w:left w:val="single" w:sz="2" w:space="0" w:color="E3E3E3"/>
                                                    <w:bottom w:val="single" w:sz="2" w:space="0" w:color="E3E3E3"/>
                                                    <w:right w:val="single" w:sz="2" w:space="0" w:color="E3E3E3"/>
                                                  </w:divBdr>
                                                  <w:divsChild>
                                                    <w:div w:id="839272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78439101">
          <w:marLeft w:val="0"/>
          <w:marRight w:val="0"/>
          <w:marTop w:val="0"/>
          <w:marBottom w:val="0"/>
          <w:divBdr>
            <w:top w:val="none" w:sz="0" w:space="0" w:color="auto"/>
            <w:left w:val="none" w:sz="0" w:space="0" w:color="auto"/>
            <w:bottom w:val="none" w:sz="0" w:space="0" w:color="auto"/>
            <w:right w:val="none" w:sz="0" w:space="0" w:color="auto"/>
          </w:divBdr>
        </w:div>
      </w:divsChild>
    </w:div>
    <w:div w:id="844511363">
      <w:bodyDiv w:val="1"/>
      <w:marLeft w:val="0"/>
      <w:marRight w:val="0"/>
      <w:marTop w:val="0"/>
      <w:marBottom w:val="0"/>
      <w:divBdr>
        <w:top w:val="none" w:sz="0" w:space="0" w:color="auto"/>
        <w:left w:val="none" w:sz="0" w:space="0" w:color="auto"/>
        <w:bottom w:val="none" w:sz="0" w:space="0" w:color="auto"/>
        <w:right w:val="none" w:sz="0" w:space="0" w:color="auto"/>
      </w:divBdr>
      <w:divsChild>
        <w:div w:id="586617527">
          <w:marLeft w:val="0"/>
          <w:marRight w:val="0"/>
          <w:marTop w:val="0"/>
          <w:marBottom w:val="0"/>
          <w:divBdr>
            <w:top w:val="single" w:sz="2" w:space="0" w:color="E3E3E3"/>
            <w:left w:val="single" w:sz="2" w:space="0" w:color="E3E3E3"/>
            <w:bottom w:val="single" w:sz="2" w:space="0" w:color="E3E3E3"/>
            <w:right w:val="single" w:sz="2" w:space="0" w:color="E3E3E3"/>
          </w:divBdr>
          <w:divsChild>
            <w:div w:id="1470975606">
              <w:marLeft w:val="0"/>
              <w:marRight w:val="0"/>
              <w:marTop w:val="0"/>
              <w:marBottom w:val="0"/>
              <w:divBdr>
                <w:top w:val="single" w:sz="2" w:space="0" w:color="E3E3E3"/>
                <w:left w:val="single" w:sz="2" w:space="0" w:color="E3E3E3"/>
                <w:bottom w:val="single" w:sz="2" w:space="0" w:color="E3E3E3"/>
                <w:right w:val="single" w:sz="2" w:space="0" w:color="E3E3E3"/>
              </w:divBdr>
              <w:divsChild>
                <w:div w:id="480924150">
                  <w:marLeft w:val="0"/>
                  <w:marRight w:val="0"/>
                  <w:marTop w:val="0"/>
                  <w:marBottom w:val="0"/>
                  <w:divBdr>
                    <w:top w:val="single" w:sz="2" w:space="0" w:color="E3E3E3"/>
                    <w:left w:val="single" w:sz="2" w:space="0" w:color="E3E3E3"/>
                    <w:bottom w:val="single" w:sz="2" w:space="0" w:color="E3E3E3"/>
                    <w:right w:val="single" w:sz="2" w:space="0" w:color="E3E3E3"/>
                  </w:divBdr>
                  <w:divsChild>
                    <w:div w:id="2012246438">
                      <w:marLeft w:val="0"/>
                      <w:marRight w:val="0"/>
                      <w:marTop w:val="0"/>
                      <w:marBottom w:val="0"/>
                      <w:divBdr>
                        <w:top w:val="single" w:sz="2" w:space="0" w:color="E3E3E3"/>
                        <w:left w:val="single" w:sz="2" w:space="0" w:color="E3E3E3"/>
                        <w:bottom w:val="single" w:sz="2" w:space="0" w:color="E3E3E3"/>
                        <w:right w:val="single" w:sz="2" w:space="0" w:color="E3E3E3"/>
                      </w:divBdr>
                      <w:divsChild>
                        <w:div w:id="1702045622">
                          <w:marLeft w:val="0"/>
                          <w:marRight w:val="0"/>
                          <w:marTop w:val="0"/>
                          <w:marBottom w:val="0"/>
                          <w:divBdr>
                            <w:top w:val="single" w:sz="2" w:space="0" w:color="E3E3E3"/>
                            <w:left w:val="single" w:sz="2" w:space="0" w:color="E3E3E3"/>
                            <w:bottom w:val="single" w:sz="2" w:space="0" w:color="E3E3E3"/>
                            <w:right w:val="single" w:sz="2" w:space="0" w:color="E3E3E3"/>
                          </w:divBdr>
                          <w:divsChild>
                            <w:div w:id="877428117">
                              <w:marLeft w:val="0"/>
                              <w:marRight w:val="0"/>
                              <w:marTop w:val="100"/>
                              <w:marBottom w:val="100"/>
                              <w:divBdr>
                                <w:top w:val="single" w:sz="2" w:space="0" w:color="E3E3E3"/>
                                <w:left w:val="single" w:sz="2" w:space="0" w:color="E3E3E3"/>
                                <w:bottom w:val="single" w:sz="2" w:space="0" w:color="E3E3E3"/>
                                <w:right w:val="single" w:sz="2" w:space="0" w:color="E3E3E3"/>
                              </w:divBdr>
                              <w:divsChild>
                                <w:div w:id="1873569800">
                                  <w:marLeft w:val="0"/>
                                  <w:marRight w:val="0"/>
                                  <w:marTop w:val="0"/>
                                  <w:marBottom w:val="0"/>
                                  <w:divBdr>
                                    <w:top w:val="single" w:sz="2" w:space="0" w:color="E3E3E3"/>
                                    <w:left w:val="single" w:sz="2" w:space="0" w:color="E3E3E3"/>
                                    <w:bottom w:val="single" w:sz="2" w:space="0" w:color="E3E3E3"/>
                                    <w:right w:val="single" w:sz="2" w:space="0" w:color="E3E3E3"/>
                                  </w:divBdr>
                                  <w:divsChild>
                                    <w:div w:id="163859854">
                                      <w:marLeft w:val="0"/>
                                      <w:marRight w:val="0"/>
                                      <w:marTop w:val="0"/>
                                      <w:marBottom w:val="0"/>
                                      <w:divBdr>
                                        <w:top w:val="single" w:sz="2" w:space="0" w:color="E3E3E3"/>
                                        <w:left w:val="single" w:sz="2" w:space="0" w:color="E3E3E3"/>
                                        <w:bottom w:val="single" w:sz="2" w:space="0" w:color="E3E3E3"/>
                                        <w:right w:val="single" w:sz="2" w:space="0" w:color="E3E3E3"/>
                                      </w:divBdr>
                                      <w:divsChild>
                                        <w:div w:id="1541897045">
                                          <w:marLeft w:val="0"/>
                                          <w:marRight w:val="0"/>
                                          <w:marTop w:val="0"/>
                                          <w:marBottom w:val="0"/>
                                          <w:divBdr>
                                            <w:top w:val="single" w:sz="2" w:space="0" w:color="E3E3E3"/>
                                            <w:left w:val="single" w:sz="2" w:space="0" w:color="E3E3E3"/>
                                            <w:bottom w:val="single" w:sz="2" w:space="0" w:color="E3E3E3"/>
                                            <w:right w:val="single" w:sz="2" w:space="0" w:color="E3E3E3"/>
                                          </w:divBdr>
                                          <w:divsChild>
                                            <w:div w:id="1465656879">
                                              <w:marLeft w:val="0"/>
                                              <w:marRight w:val="0"/>
                                              <w:marTop w:val="0"/>
                                              <w:marBottom w:val="0"/>
                                              <w:divBdr>
                                                <w:top w:val="single" w:sz="2" w:space="0" w:color="E3E3E3"/>
                                                <w:left w:val="single" w:sz="2" w:space="0" w:color="E3E3E3"/>
                                                <w:bottom w:val="single" w:sz="2" w:space="0" w:color="E3E3E3"/>
                                                <w:right w:val="single" w:sz="2" w:space="0" w:color="E3E3E3"/>
                                              </w:divBdr>
                                              <w:divsChild>
                                                <w:div w:id="290332016">
                                                  <w:marLeft w:val="0"/>
                                                  <w:marRight w:val="0"/>
                                                  <w:marTop w:val="0"/>
                                                  <w:marBottom w:val="0"/>
                                                  <w:divBdr>
                                                    <w:top w:val="single" w:sz="2" w:space="0" w:color="E3E3E3"/>
                                                    <w:left w:val="single" w:sz="2" w:space="0" w:color="E3E3E3"/>
                                                    <w:bottom w:val="single" w:sz="2" w:space="0" w:color="E3E3E3"/>
                                                    <w:right w:val="single" w:sz="2" w:space="0" w:color="E3E3E3"/>
                                                  </w:divBdr>
                                                  <w:divsChild>
                                                    <w:div w:id="1071468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45564707">
          <w:marLeft w:val="0"/>
          <w:marRight w:val="0"/>
          <w:marTop w:val="0"/>
          <w:marBottom w:val="0"/>
          <w:divBdr>
            <w:top w:val="none" w:sz="0" w:space="0" w:color="auto"/>
            <w:left w:val="none" w:sz="0" w:space="0" w:color="auto"/>
            <w:bottom w:val="none" w:sz="0" w:space="0" w:color="auto"/>
            <w:right w:val="none" w:sz="0" w:space="0" w:color="auto"/>
          </w:divBdr>
        </w:div>
      </w:divsChild>
    </w:div>
    <w:div w:id="881750066">
      <w:bodyDiv w:val="1"/>
      <w:marLeft w:val="0"/>
      <w:marRight w:val="0"/>
      <w:marTop w:val="0"/>
      <w:marBottom w:val="0"/>
      <w:divBdr>
        <w:top w:val="none" w:sz="0" w:space="0" w:color="auto"/>
        <w:left w:val="none" w:sz="0" w:space="0" w:color="auto"/>
        <w:bottom w:val="none" w:sz="0" w:space="0" w:color="auto"/>
        <w:right w:val="none" w:sz="0" w:space="0" w:color="auto"/>
      </w:divBdr>
    </w:div>
    <w:div w:id="1112362954">
      <w:bodyDiv w:val="1"/>
      <w:marLeft w:val="0"/>
      <w:marRight w:val="0"/>
      <w:marTop w:val="0"/>
      <w:marBottom w:val="0"/>
      <w:divBdr>
        <w:top w:val="none" w:sz="0" w:space="0" w:color="auto"/>
        <w:left w:val="none" w:sz="0" w:space="0" w:color="auto"/>
        <w:bottom w:val="none" w:sz="0" w:space="0" w:color="auto"/>
        <w:right w:val="none" w:sz="0" w:space="0" w:color="auto"/>
      </w:divBdr>
    </w:div>
    <w:div w:id="1250112916">
      <w:bodyDiv w:val="1"/>
      <w:marLeft w:val="0"/>
      <w:marRight w:val="0"/>
      <w:marTop w:val="0"/>
      <w:marBottom w:val="0"/>
      <w:divBdr>
        <w:top w:val="none" w:sz="0" w:space="0" w:color="auto"/>
        <w:left w:val="none" w:sz="0" w:space="0" w:color="auto"/>
        <w:bottom w:val="none" w:sz="0" w:space="0" w:color="auto"/>
        <w:right w:val="none" w:sz="0" w:space="0" w:color="auto"/>
      </w:divBdr>
      <w:divsChild>
        <w:div w:id="1650741869">
          <w:marLeft w:val="0"/>
          <w:marRight w:val="0"/>
          <w:marTop w:val="0"/>
          <w:marBottom w:val="0"/>
          <w:divBdr>
            <w:top w:val="single" w:sz="2" w:space="0" w:color="E3E3E3"/>
            <w:left w:val="single" w:sz="2" w:space="0" w:color="E3E3E3"/>
            <w:bottom w:val="single" w:sz="2" w:space="0" w:color="E3E3E3"/>
            <w:right w:val="single" w:sz="2" w:space="0" w:color="E3E3E3"/>
          </w:divBdr>
          <w:divsChild>
            <w:div w:id="579170241">
              <w:marLeft w:val="0"/>
              <w:marRight w:val="0"/>
              <w:marTop w:val="0"/>
              <w:marBottom w:val="0"/>
              <w:divBdr>
                <w:top w:val="single" w:sz="2" w:space="0" w:color="E3E3E3"/>
                <w:left w:val="single" w:sz="2" w:space="0" w:color="E3E3E3"/>
                <w:bottom w:val="single" w:sz="2" w:space="0" w:color="E3E3E3"/>
                <w:right w:val="single" w:sz="2" w:space="0" w:color="E3E3E3"/>
              </w:divBdr>
              <w:divsChild>
                <w:div w:id="1243490121">
                  <w:marLeft w:val="0"/>
                  <w:marRight w:val="0"/>
                  <w:marTop w:val="0"/>
                  <w:marBottom w:val="0"/>
                  <w:divBdr>
                    <w:top w:val="single" w:sz="2" w:space="0" w:color="E3E3E3"/>
                    <w:left w:val="single" w:sz="2" w:space="0" w:color="E3E3E3"/>
                    <w:bottom w:val="single" w:sz="2" w:space="0" w:color="E3E3E3"/>
                    <w:right w:val="single" w:sz="2" w:space="0" w:color="E3E3E3"/>
                  </w:divBdr>
                  <w:divsChild>
                    <w:div w:id="454061706">
                      <w:marLeft w:val="0"/>
                      <w:marRight w:val="0"/>
                      <w:marTop w:val="0"/>
                      <w:marBottom w:val="0"/>
                      <w:divBdr>
                        <w:top w:val="single" w:sz="2" w:space="0" w:color="E3E3E3"/>
                        <w:left w:val="single" w:sz="2" w:space="0" w:color="E3E3E3"/>
                        <w:bottom w:val="single" w:sz="2" w:space="0" w:color="E3E3E3"/>
                        <w:right w:val="single" w:sz="2" w:space="0" w:color="E3E3E3"/>
                      </w:divBdr>
                      <w:divsChild>
                        <w:div w:id="271088953">
                          <w:marLeft w:val="0"/>
                          <w:marRight w:val="0"/>
                          <w:marTop w:val="0"/>
                          <w:marBottom w:val="0"/>
                          <w:divBdr>
                            <w:top w:val="single" w:sz="2" w:space="0" w:color="E3E3E3"/>
                            <w:left w:val="single" w:sz="2" w:space="0" w:color="E3E3E3"/>
                            <w:bottom w:val="single" w:sz="2" w:space="0" w:color="E3E3E3"/>
                            <w:right w:val="single" w:sz="2" w:space="0" w:color="E3E3E3"/>
                          </w:divBdr>
                          <w:divsChild>
                            <w:div w:id="245891459">
                              <w:marLeft w:val="0"/>
                              <w:marRight w:val="0"/>
                              <w:marTop w:val="100"/>
                              <w:marBottom w:val="100"/>
                              <w:divBdr>
                                <w:top w:val="single" w:sz="2" w:space="0" w:color="E3E3E3"/>
                                <w:left w:val="single" w:sz="2" w:space="0" w:color="E3E3E3"/>
                                <w:bottom w:val="single" w:sz="2" w:space="0" w:color="E3E3E3"/>
                                <w:right w:val="single" w:sz="2" w:space="0" w:color="E3E3E3"/>
                              </w:divBdr>
                              <w:divsChild>
                                <w:div w:id="1785005497">
                                  <w:marLeft w:val="0"/>
                                  <w:marRight w:val="0"/>
                                  <w:marTop w:val="0"/>
                                  <w:marBottom w:val="0"/>
                                  <w:divBdr>
                                    <w:top w:val="single" w:sz="2" w:space="0" w:color="E3E3E3"/>
                                    <w:left w:val="single" w:sz="2" w:space="0" w:color="E3E3E3"/>
                                    <w:bottom w:val="single" w:sz="2" w:space="0" w:color="E3E3E3"/>
                                    <w:right w:val="single" w:sz="2" w:space="0" w:color="E3E3E3"/>
                                  </w:divBdr>
                                  <w:divsChild>
                                    <w:div w:id="423458904">
                                      <w:marLeft w:val="0"/>
                                      <w:marRight w:val="0"/>
                                      <w:marTop w:val="0"/>
                                      <w:marBottom w:val="0"/>
                                      <w:divBdr>
                                        <w:top w:val="single" w:sz="2" w:space="0" w:color="E3E3E3"/>
                                        <w:left w:val="single" w:sz="2" w:space="0" w:color="E3E3E3"/>
                                        <w:bottom w:val="single" w:sz="2" w:space="0" w:color="E3E3E3"/>
                                        <w:right w:val="single" w:sz="2" w:space="0" w:color="E3E3E3"/>
                                      </w:divBdr>
                                      <w:divsChild>
                                        <w:div w:id="835194491">
                                          <w:marLeft w:val="0"/>
                                          <w:marRight w:val="0"/>
                                          <w:marTop w:val="0"/>
                                          <w:marBottom w:val="0"/>
                                          <w:divBdr>
                                            <w:top w:val="single" w:sz="2" w:space="0" w:color="E3E3E3"/>
                                            <w:left w:val="single" w:sz="2" w:space="0" w:color="E3E3E3"/>
                                            <w:bottom w:val="single" w:sz="2" w:space="0" w:color="E3E3E3"/>
                                            <w:right w:val="single" w:sz="2" w:space="0" w:color="E3E3E3"/>
                                          </w:divBdr>
                                          <w:divsChild>
                                            <w:div w:id="104421984">
                                              <w:marLeft w:val="0"/>
                                              <w:marRight w:val="0"/>
                                              <w:marTop w:val="0"/>
                                              <w:marBottom w:val="0"/>
                                              <w:divBdr>
                                                <w:top w:val="single" w:sz="2" w:space="0" w:color="E3E3E3"/>
                                                <w:left w:val="single" w:sz="2" w:space="0" w:color="E3E3E3"/>
                                                <w:bottom w:val="single" w:sz="2" w:space="0" w:color="E3E3E3"/>
                                                <w:right w:val="single" w:sz="2" w:space="0" w:color="E3E3E3"/>
                                              </w:divBdr>
                                              <w:divsChild>
                                                <w:div w:id="1323116563">
                                                  <w:marLeft w:val="0"/>
                                                  <w:marRight w:val="0"/>
                                                  <w:marTop w:val="0"/>
                                                  <w:marBottom w:val="0"/>
                                                  <w:divBdr>
                                                    <w:top w:val="single" w:sz="2" w:space="0" w:color="E3E3E3"/>
                                                    <w:left w:val="single" w:sz="2" w:space="0" w:color="E3E3E3"/>
                                                    <w:bottom w:val="single" w:sz="2" w:space="0" w:color="E3E3E3"/>
                                                    <w:right w:val="single" w:sz="2" w:space="0" w:color="E3E3E3"/>
                                                  </w:divBdr>
                                                  <w:divsChild>
                                                    <w:div w:id="1754736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5730128">
          <w:marLeft w:val="0"/>
          <w:marRight w:val="0"/>
          <w:marTop w:val="0"/>
          <w:marBottom w:val="0"/>
          <w:divBdr>
            <w:top w:val="none" w:sz="0" w:space="0" w:color="auto"/>
            <w:left w:val="none" w:sz="0" w:space="0" w:color="auto"/>
            <w:bottom w:val="none" w:sz="0" w:space="0" w:color="auto"/>
            <w:right w:val="none" w:sz="0" w:space="0" w:color="auto"/>
          </w:divBdr>
        </w:div>
      </w:divsChild>
    </w:div>
    <w:div w:id="1264997612">
      <w:bodyDiv w:val="1"/>
      <w:marLeft w:val="0"/>
      <w:marRight w:val="0"/>
      <w:marTop w:val="0"/>
      <w:marBottom w:val="0"/>
      <w:divBdr>
        <w:top w:val="none" w:sz="0" w:space="0" w:color="auto"/>
        <w:left w:val="none" w:sz="0" w:space="0" w:color="auto"/>
        <w:bottom w:val="none" w:sz="0" w:space="0" w:color="auto"/>
        <w:right w:val="none" w:sz="0" w:space="0" w:color="auto"/>
      </w:divBdr>
      <w:divsChild>
        <w:div w:id="1040476624">
          <w:marLeft w:val="0"/>
          <w:marRight w:val="0"/>
          <w:marTop w:val="0"/>
          <w:marBottom w:val="0"/>
          <w:divBdr>
            <w:top w:val="single" w:sz="2" w:space="0" w:color="E3E3E3"/>
            <w:left w:val="single" w:sz="2" w:space="0" w:color="E3E3E3"/>
            <w:bottom w:val="single" w:sz="2" w:space="0" w:color="E3E3E3"/>
            <w:right w:val="single" w:sz="2" w:space="0" w:color="E3E3E3"/>
          </w:divBdr>
          <w:divsChild>
            <w:div w:id="319236444">
              <w:marLeft w:val="0"/>
              <w:marRight w:val="0"/>
              <w:marTop w:val="0"/>
              <w:marBottom w:val="0"/>
              <w:divBdr>
                <w:top w:val="single" w:sz="2" w:space="0" w:color="E3E3E3"/>
                <w:left w:val="single" w:sz="2" w:space="0" w:color="E3E3E3"/>
                <w:bottom w:val="single" w:sz="2" w:space="0" w:color="E3E3E3"/>
                <w:right w:val="single" w:sz="2" w:space="0" w:color="E3E3E3"/>
              </w:divBdr>
              <w:divsChild>
                <w:div w:id="2017069881">
                  <w:marLeft w:val="0"/>
                  <w:marRight w:val="0"/>
                  <w:marTop w:val="0"/>
                  <w:marBottom w:val="0"/>
                  <w:divBdr>
                    <w:top w:val="single" w:sz="2" w:space="0" w:color="E3E3E3"/>
                    <w:left w:val="single" w:sz="2" w:space="0" w:color="E3E3E3"/>
                    <w:bottom w:val="single" w:sz="2" w:space="0" w:color="E3E3E3"/>
                    <w:right w:val="single" w:sz="2" w:space="0" w:color="E3E3E3"/>
                  </w:divBdr>
                  <w:divsChild>
                    <w:div w:id="1517188217">
                      <w:marLeft w:val="0"/>
                      <w:marRight w:val="0"/>
                      <w:marTop w:val="0"/>
                      <w:marBottom w:val="0"/>
                      <w:divBdr>
                        <w:top w:val="single" w:sz="2" w:space="0" w:color="E3E3E3"/>
                        <w:left w:val="single" w:sz="2" w:space="0" w:color="E3E3E3"/>
                        <w:bottom w:val="single" w:sz="2" w:space="0" w:color="E3E3E3"/>
                        <w:right w:val="single" w:sz="2" w:space="0" w:color="E3E3E3"/>
                      </w:divBdr>
                      <w:divsChild>
                        <w:div w:id="1959333247">
                          <w:marLeft w:val="0"/>
                          <w:marRight w:val="0"/>
                          <w:marTop w:val="0"/>
                          <w:marBottom w:val="0"/>
                          <w:divBdr>
                            <w:top w:val="single" w:sz="2" w:space="0" w:color="E3E3E3"/>
                            <w:left w:val="single" w:sz="2" w:space="0" w:color="E3E3E3"/>
                            <w:bottom w:val="single" w:sz="2" w:space="0" w:color="E3E3E3"/>
                            <w:right w:val="single" w:sz="2" w:space="0" w:color="E3E3E3"/>
                          </w:divBdr>
                          <w:divsChild>
                            <w:div w:id="344139508">
                              <w:marLeft w:val="0"/>
                              <w:marRight w:val="0"/>
                              <w:marTop w:val="100"/>
                              <w:marBottom w:val="100"/>
                              <w:divBdr>
                                <w:top w:val="single" w:sz="2" w:space="0" w:color="E3E3E3"/>
                                <w:left w:val="single" w:sz="2" w:space="0" w:color="E3E3E3"/>
                                <w:bottom w:val="single" w:sz="2" w:space="0" w:color="E3E3E3"/>
                                <w:right w:val="single" w:sz="2" w:space="0" w:color="E3E3E3"/>
                              </w:divBdr>
                              <w:divsChild>
                                <w:div w:id="815268618">
                                  <w:marLeft w:val="0"/>
                                  <w:marRight w:val="0"/>
                                  <w:marTop w:val="0"/>
                                  <w:marBottom w:val="0"/>
                                  <w:divBdr>
                                    <w:top w:val="single" w:sz="2" w:space="0" w:color="E3E3E3"/>
                                    <w:left w:val="single" w:sz="2" w:space="0" w:color="E3E3E3"/>
                                    <w:bottom w:val="single" w:sz="2" w:space="0" w:color="E3E3E3"/>
                                    <w:right w:val="single" w:sz="2" w:space="0" w:color="E3E3E3"/>
                                  </w:divBdr>
                                  <w:divsChild>
                                    <w:div w:id="1992515645">
                                      <w:marLeft w:val="0"/>
                                      <w:marRight w:val="0"/>
                                      <w:marTop w:val="0"/>
                                      <w:marBottom w:val="0"/>
                                      <w:divBdr>
                                        <w:top w:val="single" w:sz="2" w:space="0" w:color="E3E3E3"/>
                                        <w:left w:val="single" w:sz="2" w:space="0" w:color="E3E3E3"/>
                                        <w:bottom w:val="single" w:sz="2" w:space="0" w:color="E3E3E3"/>
                                        <w:right w:val="single" w:sz="2" w:space="0" w:color="E3E3E3"/>
                                      </w:divBdr>
                                      <w:divsChild>
                                        <w:div w:id="1922056793">
                                          <w:marLeft w:val="0"/>
                                          <w:marRight w:val="0"/>
                                          <w:marTop w:val="0"/>
                                          <w:marBottom w:val="0"/>
                                          <w:divBdr>
                                            <w:top w:val="single" w:sz="2" w:space="0" w:color="E3E3E3"/>
                                            <w:left w:val="single" w:sz="2" w:space="0" w:color="E3E3E3"/>
                                            <w:bottom w:val="single" w:sz="2" w:space="0" w:color="E3E3E3"/>
                                            <w:right w:val="single" w:sz="2" w:space="0" w:color="E3E3E3"/>
                                          </w:divBdr>
                                          <w:divsChild>
                                            <w:div w:id="32728361">
                                              <w:marLeft w:val="0"/>
                                              <w:marRight w:val="0"/>
                                              <w:marTop w:val="0"/>
                                              <w:marBottom w:val="0"/>
                                              <w:divBdr>
                                                <w:top w:val="single" w:sz="2" w:space="0" w:color="E3E3E3"/>
                                                <w:left w:val="single" w:sz="2" w:space="0" w:color="E3E3E3"/>
                                                <w:bottom w:val="single" w:sz="2" w:space="0" w:color="E3E3E3"/>
                                                <w:right w:val="single" w:sz="2" w:space="0" w:color="E3E3E3"/>
                                              </w:divBdr>
                                              <w:divsChild>
                                                <w:div w:id="1459955798">
                                                  <w:marLeft w:val="0"/>
                                                  <w:marRight w:val="0"/>
                                                  <w:marTop w:val="0"/>
                                                  <w:marBottom w:val="0"/>
                                                  <w:divBdr>
                                                    <w:top w:val="single" w:sz="2" w:space="0" w:color="E3E3E3"/>
                                                    <w:left w:val="single" w:sz="2" w:space="0" w:color="E3E3E3"/>
                                                    <w:bottom w:val="single" w:sz="2" w:space="0" w:color="E3E3E3"/>
                                                    <w:right w:val="single" w:sz="2" w:space="0" w:color="E3E3E3"/>
                                                  </w:divBdr>
                                                  <w:divsChild>
                                                    <w:div w:id="497966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60117418">
          <w:marLeft w:val="0"/>
          <w:marRight w:val="0"/>
          <w:marTop w:val="0"/>
          <w:marBottom w:val="0"/>
          <w:divBdr>
            <w:top w:val="none" w:sz="0" w:space="0" w:color="auto"/>
            <w:left w:val="none" w:sz="0" w:space="0" w:color="auto"/>
            <w:bottom w:val="none" w:sz="0" w:space="0" w:color="auto"/>
            <w:right w:val="none" w:sz="0" w:space="0" w:color="auto"/>
          </w:divBdr>
        </w:div>
      </w:divsChild>
    </w:div>
    <w:div w:id="1336885052">
      <w:bodyDiv w:val="1"/>
      <w:marLeft w:val="0"/>
      <w:marRight w:val="0"/>
      <w:marTop w:val="0"/>
      <w:marBottom w:val="0"/>
      <w:divBdr>
        <w:top w:val="none" w:sz="0" w:space="0" w:color="auto"/>
        <w:left w:val="none" w:sz="0" w:space="0" w:color="auto"/>
        <w:bottom w:val="none" w:sz="0" w:space="0" w:color="auto"/>
        <w:right w:val="none" w:sz="0" w:space="0" w:color="auto"/>
      </w:divBdr>
      <w:divsChild>
        <w:div w:id="1733654386">
          <w:marLeft w:val="0"/>
          <w:marRight w:val="0"/>
          <w:marTop w:val="0"/>
          <w:marBottom w:val="0"/>
          <w:divBdr>
            <w:top w:val="single" w:sz="2" w:space="0" w:color="E3E3E3"/>
            <w:left w:val="single" w:sz="2" w:space="0" w:color="E3E3E3"/>
            <w:bottom w:val="single" w:sz="2" w:space="0" w:color="E3E3E3"/>
            <w:right w:val="single" w:sz="2" w:space="0" w:color="E3E3E3"/>
          </w:divBdr>
          <w:divsChild>
            <w:div w:id="1670020451">
              <w:marLeft w:val="0"/>
              <w:marRight w:val="0"/>
              <w:marTop w:val="0"/>
              <w:marBottom w:val="0"/>
              <w:divBdr>
                <w:top w:val="single" w:sz="2" w:space="0" w:color="E3E3E3"/>
                <w:left w:val="single" w:sz="2" w:space="0" w:color="E3E3E3"/>
                <w:bottom w:val="single" w:sz="2" w:space="0" w:color="E3E3E3"/>
                <w:right w:val="single" w:sz="2" w:space="0" w:color="E3E3E3"/>
              </w:divBdr>
              <w:divsChild>
                <w:div w:id="1246839485">
                  <w:marLeft w:val="0"/>
                  <w:marRight w:val="0"/>
                  <w:marTop w:val="0"/>
                  <w:marBottom w:val="0"/>
                  <w:divBdr>
                    <w:top w:val="single" w:sz="2" w:space="0" w:color="E3E3E3"/>
                    <w:left w:val="single" w:sz="2" w:space="0" w:color="E3E3E3"/>
                    <w:bottom w:val="single" w:sz="2" w:space="0" w:color="E3E3E3"/>
                    <w:right w:val="single" w:sz="2" w:space="0" w:color="E3E3E3"/>
                  </w:divBdr>
                  <w:divsChild>
                    <w:div w:id="580019616">
                      <w:marLeft w:val="0"/>
                      <w:marRight w:val="0"/>
                      <w:marTop w:val="0"/>
                      <w:marBottom w:val="0"/>
                      <w:divBdr>
                        <w:top w:val="single" w:sz="2" w:space="0" w:color="E3E3E3"/>
                        <w:left w:val="single" w:sz="2" w:space="0" w:color="E3E3E3"/>
                        <w:bottom w:val="single" w:sz="2" w:space="0" w:color="E3E3E3"/>
                        <w:right w:val="single" w:sz="2" w:space="0" w:color="E3E3E3"/>
                      </w:divBdr>
                      <w:divsChild>
                        <w:div w:id="147946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9492608">
          <w:marLeft w:val="0"/>
          <w:marRight w:val="0"/>
          <w:marTop w:val="0"/>
          <w:marBottom w:val="0"/>
          <w:divBdr>
            <w:top w:val="single" w:sz="2" w:space="0" w:color="E3E3E3"/>
            <w:left w:val="single" w:sz="2" w:space="0" w:color="E3E3E3"/>
            <w:bottom w:val="single" w:sz="2" w:space="0" w:color="E3E3E3"/>
            <w:right w:val="single" w:sz="2" w:space="0" w:color="E3E3E3"/>
          </w:divBdr>
          <w:divsChild>
            <w:div w:id="1936203063">
              <w:marLeft w:val="0"/>
              <w:marRight w:val="0"/>
              <w:marTop w:val="0"/>
              <w:marBottom w:val="0"/>
              <w:divBdr>
                <w:top w:val="single" w:sz="2" w:space="0" w:color="E3E3E3"/>
                <w:left w:val="single" w:sz="2" w:space="0" w:color="E3E3E3"/>
                <w:bottom w:val="single" w:sz="2" w:space="0" w:color="E3E3E3"/>
                <w:right w:val="single" w:sz="2" w:space="0" w:color="E3E3E3"/>
              </w:divBdr>
            </w:div>
            <w:div w:id="241257683">
              <w:marLeft w:val="0"/>
              <w:marRight w:val="0"/>
              <w:marTop w:val="0"/>
              <w:marBottom w:val="0"/>
              <w:divBdr>
                <w:top w:val="single" w:sz="2" w:space="0" w:color="E3E3E3"/>
                <w:left w:val="single" w:sz="2" w:space="0" w:color="E3E3E3"/>
                <w:bottom w:val="single" w:sz="2" w:space="0" w:color="E3E3E3"/>
                <w:right w:val="single" w:sz="2" w:space="0" w:color="E3E3E3"/>
              </w:divBdr>
              <w:divsChild>
                <w:div w:id="1970629373">
                  <w:marLeft w:val="0"/>
                  <w:marRight w:val="0"/>
                  <w:marTop w:val="0"/>
                  <w:marBottom w:val="0"/>
                  <w:divBdr>
                    <w:top w:val="single" w:sz="2" w:space="0" w:color="E3E3E3"/>
                    <w:left w:val="single" w:sz="2" w:space="0" w:color="E3E3E3"/>
                    <w:bottom w:val="single" w:sz="2" w:space="0" w:color="E3E3E3"/>
                    <w:right w:val="single" w:sz="2" w:space="0" w:color="E3E3E3"/>
                  </w:divBdr>
                  <w:divsChild>
                    <w:div w:id="104538888">
                      <w:marLeft w:val="0"/>
                      <w:marRight w:val="0"/>
                      <w:marTop w:val="0"/>
                      <w:marBottom w:val="0"/>
                      <w:divBdr>
                        <w:top w:val="single" w:sz="2" w:space="0" w:color="E3E3E3"/>
                        <w:left w:val="single" w:sz="2" w:space="0" w:color="E3E3E3"/>
                        <w:bottom w:val="single" w:sz="2" w:space="0" w:color="E3E3E3"/>
                        <w:right w:val="single" w:sz="2" w:space="0" w:color="E3E3E3"/>
                      </w:divBdr>
                      <w:divsChild>
                        <w:div w:id="13043081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19014817">
      <w:bodyDiv w:val="1"/>
      <w:marLeft w:val="0"/>
      <w:marRight w:val="0"/>
      <w:marTop w:val="0"/>
      <w:marBottom w:val="0"/>
      <w:divBdr>
        <w:top w:val="none" w:sz="0" w:space="0" w:color="auto"/>
        <w:left w:val="none" w:sz="0" w:space="0" w:color="auto"/>
        <w:bottom w:val="none" w:sz="0" w:space="0" w:color="auto"/>
        <w:right w:val="none" w:sz="0" w:space="0" w:color="auto"/>
      </w:divBdr>
    </w:div>
    <w:div w:id="1426416815">
      <w:bodyDiv w:val="1"/>
      <w:marLeft w:val="0"/>
      <w:marRight w:val="0"/>
      <w:marTop w:val="0"/>
      <w:marBottom w:val="0"/>
      <w:divBdr>
        <w:top w:val="none" w:sz="0" w:space="0" w:color="auto"/>
        <w:left w:val="none" w:sz="0" w:space="0" w:color="auto"/>
        <w:bottom w:val="none" w:sz="0" w:space="0" w:color="auto"/>
        <w:right w:val="none" w:sz="0" w:space="0" w:color="auto"/>
      </w:divBdr>
    </w:div>
    <w:div w:id="1605730013">
      <w:bodyDiv w:val="1"/>
      <w:marLeft w:val="0"/>
      <w:marRight w:val="0"/>
      <w:marTop w:val="0"/>
      <w:marBottom w:val="0"/>
      <w:divBdr>
        <w:top w:val="none" w:sz="0" w:space="0" w:color="auto"/>
        <w:left w:val="none" w:sz="0" w:space="0" w:color="auto"/>
        <w:bottom w:val="none" w:sz="0" w:space="0" w:color="auto"/>
        <w:right w:val="none" w:sz="0" w:space="0" w:color="auto"/>
      </w:divBdr>
    </w:div>
    <w:div w:id="1610159791">
      <w:bodyDiv w:val="1"/>
      <w:marLeft w:val="0"/>
      <w:marRight w:val="0"/>
      <w:marTop w:val="0"/>
      <w:marBottom w:val="0"/>
      <w:divBdr>
        <w:top w:val="none" w:sz="0" w:space="0" w:color="auto"/>
        <w:left w:val="none" w:sz="0" w:space="0" w:color="auto"/>
        <w:bottom w:val="none" w:sz="0" w:space="0" w:color="auto"/>
        <w:right w:val="none" w:sz="0" w:space="0" w:color="auto"/>
      </w:divBdr>
      <w:divsChild>
        <w:div w:id="761490814">
          <w:marLeft w:val="0"/>
          <w:marRight w:val="0"/>
          <w:marTop w:val="0"/>
          <w:marBottom w:val="0"/>
          <w:divBdr>
            <w:top w:val="single" w:sz="2" w:space="0" w:color="E3E3E3"/>
            <w:left w:val="single" w:sz="2" w:space="0" w:color="E3E3E3"/>
            <w:bottom w:val="single" w:sz="2" w:space="0" w:color="E3E3E3"/>
            <w:right w:val="single" w:sz="2" w:space="0" w:color="E3E3E3"/>
          </w:divBdr>
          <w:divsChild>
            <w:div w:id="2075002615">
              <w:marLeft w:val="0"/>
              <w:marRight w:val="0"/>
              <w:marTop w:val="0"/>
              <w:marBottom w:val="0"/>
              <w:divBdr>
                <w:top w:val="single" w:sz="2" w:space="0" w:color="E3E3E3"/>
                <w:left w:val="single" w:sz="2" w:space="0" w:color="E3E3E3"/>
                <w:bottom w:val="single" w:sz="2" w:space="0" w:color="E3E3E3"/>
                <w:right w:val="single" w:sz="2" w:space="0" w:color="E3E3E3"/>
              </w:divBdr>
              <w:divsChild>
                <w:div w:id="2036341031">
                  <w:marLeft w:val="0"/>
                  <w:marRight w:val="0"/>
                  <w:marTop w:val="0"/>
                  <w:marBottom w:val="0"/>
                  <w:divBdr>
                    <w:top w:val="single" w:sz="2" w:space="0" w:color="E3E3E3"/>
                    <w:left w:val="single" w:sz="2" w:space="0" w:color="E3E3E3"/>
                    <w:bottom w:val="single" w:sz="2" w:space="0" w:color="E3E3E3"/>
                    <w:right w:val="single" w:sz="2" w:space="0" w:color="E3E3E3"/>
                  </w:divBdr>
                  <w:divsChild>
                    <w:div w:id="1789352616">
                      <w:marLeft w:val="0"/>
                      <w:marRight w:val="0"/>
                      <w:marTop w:val="0"/>
                      <w:marBottom w:val="0"/>
                      <w:divBdr>
                        <w:top w:val="single" w:sz="2" w:space="0" w:color="E3E3E3"/>
                        <w:left w:val="single" w:sz="2" w:space="0" w:color="E3E3E3"/>
                        <w:bottom w:val="single" w:sz="2" w:space="0" w:color="E3E3E3"/>
                        <w:right w:val="single" w:sz="2" w:space="0" w:color="E3E3E3"/>
                      </w:divBdr>
                      <w:divsChild>
                        <w:div w:id="1568805378">
                          <w:marLeft w:val="0"/>
                          <w:marRight w:val="0"/>
                          <w:marTop w:val="0"/>
                          <w:marBottom w:val="0"/>
                          <w:divBdr>
                            <w:top w:val="single" w:sz="2" w:space="0" w:color="E3E3E3"/>
                            <w:left w:val="single" w:sz="2" w:space="0" w:color="E3E3E3"/>
                            <w:bottom w:val="single" w:sz="2" w:space="0" w:color="E3E3E3"/>
                            <w:right w:val="single" w:sz="2" w:space="0" w:color="E3E3E3"/>
                          </w:divBdr>
                          <w:divsChild>
                            <w:div w:id="83917438">
                              <w:marLeft w:val="0"/>
                              <w:marRight w:val="0"/>
                              <w:marTop w:val="100"/>
                              <w:marBottom w:val="100"/>
                              <w:divBdr>
                                <w:top w:val="single" w:sz="2" w:space="0" w:color="E3E3E3"/>
                                <w:left w:val="single" w:sz="2" w:space="0" w:color="E3E3E3"/>
                                <w:bottom w:val="single" w:sz="2" w:space="0" w:color="E3E3E3"/>
                                <w:right w:val="single" w:sz="2" w:space="0" w:color="E3E3E3"/>
                              </w:divBdr>
                              <w:divsChild>
                                <w:div w:id="1854034436">
                                  <w:marLeft w:val="0"/>
                                  <w:marRight w:val="0"/>
                                  <w:marTop w:val="0"/>
                                  <w:marBottom w:val="0"/>
                                  <w:divBdr>
                                    <w:top w:val="single" w:sz="2" w:space="0" w:color="E3E3E3"/>
                                    <w:left w:val="single" w:sz="2" w:space="0" w:color="E3E3E3"/>
                                    <w:bottom w:val="single" w:sz="2" w:space="0" w:color="E3E3E3"/>
                                    <w:right w:val="single" w:sz="2" w:space="0" w:color="E3E3E3"/>
                                  </w:divBdr>
                                  <w:divsChild>
                                    <w:div w:id="265424236">
                                      <w:marLeft w:val="0"/>
                                      <w:marRight w:val="0"/>
                                      <w:marTop w:val="0"/>
                                      <w:marBottom w:val="0"/>
                                      <w:divBdr>
                                        <w:top w:val="single" w:sz="2" w:space="0" w:color="E3E3E3"/>
                                        <w:left w:val="single" w:sz="2" w:space="0" w:color="E3E3E3"/>
                                        <w:bottom w:val="single" w:sz="2" w:space="0" w:color="E3E3E3"/>
                                        <w:right w:val="single" w:sz="2" w:space="0" w:color="E3E3E3"/>
                                      </w:divBdr>
                                      <w:divsChild>
                                        <w:div w:id="1066958410">
                                          <w:marLeft w:val="0"/>
                                          <w:marRight w:val="0"/>
                                          <w:marTop w:val="0"/>
                                          <w:marBottom w:val="0"/>
                                          <w:divBdr>
                                            <w:top w:val="single" w:sz="2" w:space="0" w:color="E3E3E3"/>
                                            <w:left w:val="single" w:sz="2" w:space="0" w:color="E3E3E3"/>
                                            <w:bottom w:val="single" w:sz="2" w:space="0" w:color="E3E3E3"/>
                                            <w:right w:val="single" w:sz="2" w:space="0" w:color="E3E3E3"/>
                                          </w:divBdr>
                                          <w:divsChild>
                                            <w:div w:id="1464077691">
                                              <w:marLeft w:val="0"/>
                                              <w:marRight w:val="0"/>
                                              <w:marTop w:val="0"/>
                                              <w:marBottom w:val="0"/>
                                              <w:divBdr>
                                                <w:top w:val="single" w:sz="2" w:space="0" w:color="E3E3E3"/>
                                                <w:left w:val="single" w:sz="2" w:space="0" w:color="E3E3E3"/>
                                                <w:bottom w:val="single" w:sz="2" w:space="0" w:color="E3E3E3"/>
                                                <w:right w:val="single" w:sz="2" w:space="0" w:color="E3E3E3"/>
                                              </w:divBdr>
                                              <w:divsChild>
                                                <w:div w:id="55131593">
                                                  <w:marLeft w:val="0"/>
                                                  <w:marRight w:val="0"/>
                                                  <w:marTop w:val="0"/>
                                                  <w:marBottom w:val="0"/>
                                                  <w:divBdr>
                                                    <w:top w:val="single" w:sz="2" w:space="0" w:color="E3E3E3"/>
                                                    <w:left w:val="single" w:sz="2" w:space="0" w:color="E3E3E3"/>
                                                    <w:bottom w:val="single" w:sz="2" w:space="0" w:color="E3E3E3"/>
                                                    <w:right w:val="single" w:sz="2" w:space="0" w:color="E3E3E3"/>
                                                  </w:divBdr>
                                                  <w:divsChild>
                                                    <w:div w:id="2092969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6338058">
          <w:marLeft w:val="0"/>
          <w:marRight w:val="0"/>
          <w:marTop w:val="0"/>
          <w:marBottom w:val="0"/>
          <w:divBdr>
            <w:top w:val="none" w:sz="0" w:space="0" w:color="auto"/>
            <w:left w:val="none" w:sz="0" w:space="0" w:color="auto"/>
            <w:bottom w:val="none" w:sz="0" w:space="0" w:color="auto"/>
            <w:right w:val="none" w:sz="0" w:space="0" w:color="auto"/>
          </w:divBdr>
        </w:div>
      </w:divsChild>
    </w:div>
    <w:div w:id="1664623375">
      <w:bodyDiv w:val="1"/>
      <w:marLeft w:val="0"/>
      <w:marRight w:val="0"/>
      <w:marTop w:val="0"/>
      <w:marBottom w:val="0"/>
      <w:divBdr>
        <w:top w:val="none" w:sz="0" w:space="0" w:color="auto"/>
        <w:left w:val="none" w:sz="0" w:space="0" w:color="auto"/>
        <w:bottom w:val="none" w:sz="0" w:space="0" w:color="auto"/>
        <w:right w:val="none" w:sz="0" w:space="0" w:color="auto"/>
      </w:divBdr>
    </w:div>
    <w:div w:id="1664818192">
      <w:bodyDiv w:val="1"/>
      <w:marLeft w:val="0"/>
      <w:marRight w:val="0"/>
      <w:marTop w:val="0"/>
      <w:marBottom w:val="0"/>
      <w:divBdr>
        <w:top w:val="none" w:sz="0" w:space="0" w:color="auto"/>
        <w:left w:val="none" w:sz="0" w:space="0" w:color="auto"/>
        <w:bottom w:val="none" w:sz="0" w:space="0" w:color="auto"/>
        <w:right w:val="none" w:sz="0" w:space="0" w:color="auto"/>
      </w:divBdr>
    </w:div>
    <w:div w:id="1709332214">
      <w:bodyDiv w:val="1"/>
      <w:marLeft w:val="0"/>
      <w:marRight w:val="0"/>
      <w:marTop w:val="0"/>
      <w:marBottom w:val="0"/>
      <w:divBdr>
        <w:top w:val="none" w:sz="0" w:space="0" w:color="auto"/>
        <w:left w:val="none" w:sz="0" w:space="0" w:color="auto"/>
        <w:bottom w:val="none" w:sz="0" w:space="0" w:color="auto"/>
        <w:right w:val="none" w:sz="0" w:space="0" w:color="auto"/>
      </w:divBdr>
      <w:divsChild>
        <w:div w:id="2830306">
          <w:marLeft w:val="0"/>
          <w:marRight w:val="0"/>
          <w:marTop w:val="0"/>
          <w:marBottom w:val="0"/>
          <w:divBdr>
            <w:top w:val="single" w:sz="2" w:space="0" w:color="E3E3E3"/>
            <w:left w:val="single" w:sz="2" w:space="0" w:color="E3E3E3"/>
            <w:bottom w:val="single" w:sz="2" w:space="0" w:color="E3E3E3"/>
            <w:right w:val="single" w:sz="2" w:space="0" w:color="E3E3E3"/>
          </w:divBdr>
          <w:divsChild>
            <w:div w:id="954992454">
              <w:marLeft w:val="0"/>
              <w:marRight w:val="0"/>
              <w:marTop w:val="0"/>
              <w:marBottom w:val="0"/>
              <w:divBdr>
                <w:top w:val="single" w:sz="2" w:space="0" w:color="E3E3E3"/>
                <w:left w:val="single" w:sz="2" w:space="0" w:color="E3E3E3"/>
                <w:bottom w:val="single" w:sz="2" w:space="0" w:color="E3E3E3"/>
                <w:right w:val="single" w:sz="2" w:space="0" w:color="E3E3E3"/>
              </w:divBdr>
              <w:divsChild>
                <w:div w:id="1211578830">
                  <w:marLeft w:val="0"/>
                  <w:marRight w:val="0"/>
                  <w:marTop w:val="0"/>
                  <w:marBottom w:val="0"/>
                  <w:divBdr>
                    <w:top w:val="single" w:sz="2" w:space="0" w:color="E3E3E3"/>
                    <w:left w:val="single" w:sz="2" w:space="0" w:color="E3E3E3"/>
                    <w:bottom w:val="single" w:sz="2" w:space="0" w:color="E3E3E3"/>
                    <w:right w:val="single" w:sz="2" w:space="0" w:color="E3E3E3"/>
                  </w:divBdr>
                  <w:divsChild>
                    <w:div w:id="1051150676">
                      <w:marLeft w:val="0"/>
                      <w:marRight w:val="0"/>
                      <w:marTop w:val="0"/>
                      <w:marBottom w:val="0"/>
                      <w:divBdr>
                        <w:top w:val="single" w:sz="2" w:space="0" w:color="E3E3E3"/>
                        <w:left w:val="single" w:sz="2" w:space="0" w:color="E3E3E3"/>
                        <w:bottom w:val="single" w:sz="2" w:space="0" w:color="E3E3E3"/>
                        <w:right w:val="single" w:sz="2" w:space="0" w:color="E3E3E3"/>
                      </w:divBdr>
                      <w:divsChild>
                        <w:div w:id="676418294">
                          <w:marLeft w:val="0"/>
                          <w:marRight w:val="0"/>
                          <w:marTop w:val="0"/>
                          <w:marBottom w:val="0"/>
                          <w:divBdr>
                            <w:top w:val="single" w:sz="2" w:space="0" w:color="E3E3E3"/>
                            <w:left w:val="single" w:sz="2" w:space="0" w:color="E3E3E3"/>
                            <w:bottom w:val="single" w:sz="2" w:space="0" w:color="E3E3E3"/>
                            <w:right w:val="single" w:sz="2" w:space="0" w:color="E3E3E3"/>
                          </w:divBdr>
                          <w:divsChild>
                            <w:div w:id="10766323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695443">
                                  <w:marLeft w:val="0"/>
                                  <w:marRight w:val="0"/>
                                  <w:marTop w:val="0"/>
                                  <w:marBottom w:val="0"/>
                                  <w:divBdr>
                                    <w:top w:val="single" w:sz="2" w:space="0" w:color="E3E3E3"/>
                                    <w:left w:val="single" w:sz="2" w:space="0" w:color="E3E3E3"/>
                                    <w:bottom w:val="single" w:sz="2" w:space="0" w:color="E3E3E3"/>
                                    <w:right w:val="single" w:sz="2" w:space="0" w:color="E3E3E3"/>
                                  </w:divBdr>
                                  <w:divsChild>
                                    <w:div w:id="435296588">
                                      <w:marLeft w:val="0"/>
                                      <w:marRight w:val="0"/>
                                      <w:marTop w:val="0"/>
                                      <w:marBottom w:val="0"/>
                                      <w:divBdr>
                                        <w:top w:val="single" w:sz="2" w:space="0" w:color="E3E3E3"/>
                                        <w:left w:val="single" w:sz="2" w:space="0" w:color="E3E3E3"/>
                                        <w:bottom w:val="single" w:sz="2" w:space="0" w:color="E3E3E3"/>
                                        <w:right w:val="single" w:sz="2" w:space="0" w:color="E3E3E3"/>
                                      </w:divBdr>
                                      <w:divsChild>
                                        <w:div w:id="1150370344">
                                          <w:marLeft w:val="0"/>
                                          <w:marRight w:val="0"/>
                                          <w:marTop w:val="0"/>
                                          <w:marBottom w:val="0"/>
                                          <w:divBdr>
                                            <w:top w:val="single" w:sz="2" w:space="0" w:color="E3E3E3"/>
                                            <w:left w:val="single" w:sz="2" w:space="0" w:color="E3E3E3"/>
                                            <w:bottom w:val="single" w:sz="2" w:space="0" w:color="E3E3E3"/>
                                            <w:right w:val="single" w:sz="2" w:space="0" w:color="E3E3E3"/>
                                          </w:divBdr>
                                          <w:divsChild>
                                            <w:div w:id="634137041">
                                              <w:marLeft w:val="0"/>
                                              <w:marRight w:val="0"/>
                                              <w:marTop w:val="0"/>
                                              <w:marBottom w:val="0"/>
                                              <w:divBdr>
                                                <w:top w:val="single" w:sz="2" w:space="0" w:color="E3E3E3"/>
                                                <w:left w:val="single" w:sz="2" w:space="0" w:color="E3E3E3"/>
                                                <w:bottom w:val="single" w:sz="2" w:space="0" w:color="E3E3E3"/>
                                                <w:right w:val="single" w:sz="2" w:space="0" w:color="E3E3E3"/>
                                              </w:divBdr>
                                              <w:divsChild>
                                                <w:div w:id="1846434616">
                                                  <w:marLeft w:val="0"/>
                                                  <w:marRight w:val="0"/>
                                                  <w:marTop w:val="0"/>
                                                  <w:marBottom w:val="0"/>
                                                  <w:divBdr>
                                                    <w:top w:val="single" w:sz="2" w:space="0" w:color="E3E3E3"/>
                                                    <w:left w:val="single" w:sz="2" w:space="0" w:color="E3E3E3"/>
                                                    <w:bottom w:val="single" w:sz="2" w:space="0" w:color="E3E3E3"/>
                                                    <w:right w:val="single" w:sz="2" w:space="0" w:color="E3E3E3"/>
                                                  </w:divBdr>
                                                  <w:divsChild>
                                                    <w:div w:id="189802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77954864">
          <w:marLeft w:val="0"/>
          <w:marRight w:val="0"/>
          <w:marTop w:val="0"/>
          <w:marBottom w:val="0"/>
          <w:divBdr>
            <w:top w:val="none" w:sz="0" w:space="0" w:color="auto"/>
            <w:left w:val="none" w:sz="0" w:space="0" w:color="auto"/>
            <w:bottom w:val="none" w:sz="0" w:space="0" w:color="auto"/>
            <w:right w:val="none" w:sz="0" w:space="0" w:color="auto"/>
          </w:divBdr>
        </w:div>
      </w:divsChild>
    </w:div>
    <w:div w:id="1779715258">
      <w:bodyDiv w:val="1"/>
      <w:marLeft w:val="0"/>
      <w:marRight w:val="0"/>
      <w:marTop w:val="0"/>
      <w:marBottom w:val="0"/>
      <w:divBdr>
        <w:top w:val="none" w:sz="0" w:space="0" w:color="auto"/>
        <w:left w:val="none" w:sz="0" w:space="0" w:color="auto"/>
        <w:bottom w:val="none" w:sz="0" w:space="0" w:color="auto"/>
        <w:right w:val="none" w:sz="0" w:space="0" w:color="auto"/>
      </w:divBdr>
      <w:divsChild>
        <w:div w:id="941036034">
          <w:marLeft w:val="0"/>
          <w:marRight w:val="0"/>
          <w:marTop w:val="0"/>
          <w:marBottom w:val="0"/>
          <w:divBdr>
            <w:top w:val="single" w:sz="2" w:space="0" w:color="E3E3E3"/>
            <w:left w:val="single" w:sz="2" w:space="0" w:color="E3E3E3"/>
            <w:bottom w:val="single" w:sz="2" w:space="0" w:color="E3E3E3"/>
            <w:right w:val="single" w:sz="2" w:space="0" w:color="E3E3E3"/>
          </w:divBdr>
          <w:divsChild>
            <w:div w:id="1452439995">
              <w:marLeft w:val="0"/>
              <w:marRight w:val="0"/>
              <w:marTop w:val="0"/>
              <w:marBottom w:val="0"/>
              <w:divBdr>
                <w:top w:val="single" w:sz="2" w:space="0" w:color="E3E3E3"/>
                <w:left w:val="single" w:sz="2" w:space="0" w:color="E3E3E3"/>
                <w:bottom w:val="single" w:sz="2" w:space="0" w:color="E3E3E3"/>
                <w:right w:val="single" w:sz="2" w:space="0" w:color="E3E3E3"/>
              </w:divBdr>
              <w:divsChild>
                <w:div w:id="391588619">
                  <w:marLeft w:val="0"/>
                  <w:marRight w:val="0"/>
                  <w:marTop w:val="0"/>
                  <w:marBottom w:val="0"/>
                  <w:divBdr>
                    <w:top w:val="single" w:sz="2" w:space="0" w:color="E3E3E3"/>
                    <w:left w:val="single" w:sz="2" w:space="0" w:color="E3E3E3"/>
                    <w:bottom w:val="single" w:sz="2" w:space="0" w:color="E3E3E3"/>
                    <w:right w:val="single" w:sz="2" w:space="0" w:color="E3E3E3"/>
                  </w:divBdr>
                  <w:divsChild>
                    <w:div w:id="1572035638">
                      <w:marLeft w:val="0"/>
                      <w:marRight w:val="0"/>
                      <w:marTop w:val="0"/>
                      <w:marBottom w:val="0"/>
                      <w:divBdr>
                        <w:top w:val="single" w:sz="2" w:space="0" w:color="E3E3E3"/>
                        <w:left w:val="single" w:sz="2" w:space="0" w:color="E3E3E3"/>
                        <w:bottom w:val="single" w:sz="2" w:space="0" w:color="E3E3E3"/>
                        <w:right w:val="single" w:sz="2" w:space="0" w:color="E3E3E3"/>
                      </w:divBdr>
                      <w:divsChild>
                        <w:div w:id="463818490">
                          <w:marLeft w:val="0"/>
                          <w:marRight w:val="0"/>
                          <w:marTop w:val="0"/>
                          <w:marBottom w:val="0"/>
                          <w:divBdr>
                            <w:top w:val="single" w:sz="2" w:space="0" w:color="E3E3E3"/>
                            <w:left w:val="single" w:sz="2" w:space="0" w:color="E3E3E3"/>
                            <w:bottom w:val="single" w:sz="2" w:space="0" w:color="E3E3E3"/>
                            <w:right w:val="single" w:sz="2" w:space="0" w:color="E3E3E3"/>
                          </w:divBdr>
                          <w:divsChild>
                            <w:div w:id="1151755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111047387">
                                  <w:marLeft w:val="0"/>
                                  <w:marRight w:val="0"/>
                                  <w:marTop w:val="0"/>
                                  <w:marBottom w:val="0"/>
                                  <w:divBdr>
                                    <w:top w:val="single" w:sz="2" w:space="0" w:color="E3E3E3"/>
                                    <w:left w:val="single" w:sz="2" w:space="0" w:color="E3E3E3"/>
                                    <w:bottom w:val="single" w:sz="2" w:space="0" w:color="E3E3E3"/>
                                    <w:right w:val="single" w:sz="2" w:space="0" w:color="E3E3E3"/>
                                  </w:divBdr>
                                  <w:divsChild>
                                    <w:div w:id="618025721">
                                      <w:marLeft w:val="0"/>
                                      <w:marRight w:val="0"/>
                                      <w:marTop w:val="0"/>
                                      <w:marBottom w:val="0"/>
                                      <w:divBdr>
                                        <w:top w:val="single" w:sz="2" w:space="0" w:color="E3E3E3"/>
                                        <w:left w:val="single" w:sz="2" w:space="0" w:color="E3E3E3"/>
                                        <w:bottom w:val="single" w:sz="2" w:space="0" w:color="E3E3E3"/>
                                        <w:right w:val="single" w:sz="2" w:space="0" w:color="E3E3E3"/>
                                      </w:divBdr>
                                      <w:divsChild>
                                        <w:div w:id="476340562">
                                          <w:marLeft w:val="0"/>
                                          <w:marRight w:val="0"/>
                                          <w:marTop w:val="0"/>
                                          <w:marBottom w:val="0"/>
                                          <w:divBdr>
                                            <w:top w:val="single" w:sz="2" w:space="0" w:color="E3E3E3"/>
                                            <w:left w:val="single" w:sz="2" w:space="0" w:color="E3E3E3"/>
                                            <w:bottom w:val="single" w:sz="2" w:space="0" w:color="E3E3E3"/>
                                            <w:right w:val="single" w:sz="2" w:space="0" w:color="E3E3E3"/>
                                          </w:divBdr>
                                          <w:divsChild>
                                            <w:div w:id="745297727">
                                              <w:marLeft w:val="0"/>
                                              <w:marRight w:val="0"/>
                                              <w:marTop w:val="0"/>
                                              <w:marBottom w:val="0"/>
                                              <w:divBdr>
                                                <w:top w:val="single" w:sz="2" w:space="0" w:color="E3E3E3"/>
                                                <w:left w:val="single" w:sz="2" w:space="0" w:color="E3E3E3"/>
                                                <w:bottom w:val="single" w:sz="2" w:space="0" w:color="E3E3E3"/>
                                                <w:right w:val="single" w:sz="2" w:space="0" w:color="E3E3E3"/>
                                              </w:divBdr>
                                              <w:divsChild>
                                                <w:div w:id="1166213965">
                                                  <w:marLeft w:val="0"/>
                                                  <w:marRight w:val="0"/>
                                                  <w:marTop w:val="0"/>
                                                  <w:marBottom w:val="0"/>
                                                  <w:divBdr>
                                                    <w:top w:val="single" w:sz="2" w:space="0" w:color="E3E3E3"/>
                                                    <w:left w:val="single" w:sz="2" w:space="0" w:color="E3E3E3"/>
                                                    <w:bottom w:val="single" w:sz="2" w:space="0" w:color="E3E3E3"/>
                                                    <w:right w:val="single" w:sz="2" w:space="0" w:color="E3E3E3"/>
                                                  </w:divBdr>
                                                  <w:divsChild>
                                                    <w:div w:id="19270312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93769338">
          <w:marLeft w:val="0"/>
          <w:marRight w:val="0"/>
          <w:marTop w:val="0"/>
          <w:marBottom w:val="0"/>
          <w:divBdr>
            <w:top w:val="none" w:sz="0" w:space="0" w:color="auto"/>
            <w:left w:val="none" w:sz="0" w:space="0" w:color="auto"/>
            <w:bottom w:val="none" w:sz="0" w:space="0" w:color="auto"/>
            <w:right w:val="none" w:sz="0" w:space="0" w:color="auto"/>
          </w:divBdr>
        </w:div>
      </w:divsChild>
    </w:div>
    <w:div w:id="1913813571">
      <w:bodyDiv w:val="1"/>
      <w:marLeft w:val="0"/>
      <w:marRight w:val="0"/>
      <w:marTop w:val="0"/>
      <w:marBottom w:val="0"/>
      <w:divBdr>
        <w:top w:val="none" w:sz="0" w:space="0" w:color="auto"/>
        <w:left w:val="none" w:sz="0" w:space="0" w:color="auto"/>
        <w:bottom w:val="none" w:sz="0" w:space="0" w:color="auto"/>
        <w:right w:val="none" w:sz="0" w:space="0" w:color="auto"/>
      </w:divBdr>
      <w:divsChild>
        <w:div w:id="1465464651">
          <w:marLeft w:val="0"/>
          <w:marRight w:val="0"/>
          <w:marTop w:val="0"/>
          <w:marBottom w:val="0"/>
          <w:divBdr>
            <w:top w:val="single" w:sz="2" w:space="0" w:color="E3E3E3"/>
            <w:left w:val="single" w:sz="2" w:space="0" w:color="E3E3E3"/>
            <w:bottom w:val="single" w:sz="2" w:space="0" w:color="E3E3E3"/>
            <w:right w:val="single" w:sz="2" w:space="0" w:color="E3E3E3"/>
          </w:divBdr>
          <w:divsChild>
            <w:div w:id="724792667">
              <w:marLeft w:val="0"/>
              <w:marRight w:val="0"/>
              <w:marTop w:val="0"/>
              <w:marBottom w:val="0"/>
              <w:divBdr>
                <w:top w:val="single" w:sz="2" w:space="0" w:color="E3E3E3"/>
                <w:left w:val="single" w:sz="2" w:space="0" w:color="E3E3E3"/>
                <w:bottom w:val="single" w:sz="2" w:space="0" w:color="E3E3E3"/>
                <w:right w:val="single" w:sz="2" w:space="0" w:color="E3E3E3"/>
              </w:divBdr>
              <w:divsChild>
                <w:div w:id="1086073563">
                  <w:marLeft w:val="0"/>
                  <w:marRight w:val="0"/>
                  <w:marTop w:val="0"/>
                  <w:marBottom w:val="0"/>
                  <w:divBdr>
                    <w:top w:val="single" w:sz="2" w:space="0" w:color="E3E3E3"/>
                    <w:left w:val="single" w:sz="2" w:space="0" w:color="E3E3E3"/>
                    <w:bottom w:val="single" w:sz="2" w:space="0" w:color="E3E3E3"/>
                    <w:right w:val="single" w:sz="2" w:space="0" w:color="E3E3E3"/>
                  </w:divBdr>
                  <w:divsChild>
                    <w:div w:id="2097087873">
                      <w:marLeft w:val="0"/>
                      <w:marRight w:val="0"/>
                      <w:marTop w:val="0"/>
                      <w:marBottom w:val="0"/>
                      <w:divBdr>
                        <w:top w:val="single" w:sz="2" w:space="0" w:color="E3E3E3"/>
                        <w:left w:val="single" w:sz="2" w:space="0" w:color="E3E3E3"/>
                        <w:bottom w:val="single" w:sz="2" w:space="0" w:color="E3E3E3"/>
                        <w:right w:val="single" w:sz="2" w:space="0" w:color="E3E3E3"/>
                      </w:divBdr>
                      <w:divsChild>
                        <w:div w:id="211504797">
                          <w:marLeft w:val="0"/>
                          <w:marRight w:val="0"/>
                          <w:marTop w:val="0"/>
                          <w:marBottom w:val="0"/>
                          <w:divBdr>
                            <w:top w:val="single" w:sz="2" w:space="0" w:color="E3E3E3"/>
                            <w:left w:val="single" w:sz="2" w:space="0" w:color="E3E3E3"/>
                            <w:bottom w:val="single" w:sz="2" w:space="0" w:color="E3E3E3"/>
                            <w:right w:val="single" w:sz="2" w:space="0" w:color="E3E3E3"/>
                          </w:divBdr>
                          <w:divsChild>
                            <w:div w:id="21431832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6383513">
                                  <w:marLeft w:val="0"/>
                                  <w:marRight w:val="0"/>
                                  <w:marTop w:val="0"/>
                                  <w:marBottom w:val="0"/>
                                  <w:divBdr>
                                    <w:top w:val="single" w:sz="2" w:space="0" w:color="E3E3E3"/>
                                    <w:left w:val="single" w:sz="2" w:space="0" w:color="E3E3E3"/>
                                    <w:bottom w:val="single" w:sz="2" w:space="0" w:color="E3E3E3"/>
                                    <w:right w:val="single" w:sz="2" w:space="0" w:color="E3E3E3"/>
                                  </w:divBdr>
                                  <w:divsChild>
                                    <w:div w:id="1077674121">
                                      <w:marLeft w:val="0"/>
                                      <w:marRight w:val="0"/>
                                      <w:marTop w:val="0"/>
                                      <w:marBottom w:val="0"/>
                                      <w:divBdr>
                                        <w:top w:val="single" w:sz="2" w:space="0" w:color="E3E3E3"/>
                                        <w:left w:val="single" w:sz="2" w:space="0" w:color="E3E3E3"/>
                                        <w:bottom w:val="single" w:sz="2" w:space="0" w:color="E3E3E3"/>
                                        <w:right w:val="single" w:sz="2" w:space="0" w:color="E3E3E3"/>
                                      </w:divBdr>
                                      <w:divsChild>
                                        <w:div w:id="1449273025">
                                          <w:marLeft w:val="0"/>
                                          <w:marRight w:val="0"/>
                                          <w:marTop w:val="0"/>
                                          <w:marBottom w:val="0"/>
                                          <w:divBdr>
                                            <w:top w:val="single" w:sz="2" w:space="0" w:color="E3E3E3"/>
                                            <w:left w:val="single" w:sz="2" w:space="0" w:color="E3E3E3"/>
                                            <w:bottom w:val="single" w:sz="2" w:space="0" w:color="E3E3E3"/>
                                            <w:right w:val="single" w:sz="2" w:space="0" w:color="E3E3E3"/>
                                          </w:divBdr>
                                          <w:divsChild>
                                            <w:div w:id="362707382">
                                              <w:marLeft w:val="0"/>
                                              <w:marRight w:val="0"/>
                                              <w:marTop w:val="0"/>
                                              <w:marBottom w:val="0"/>
                                              <w:divBdr>
                                                <w:top w:val="single" w:sz="2" w:space="0" w:color="E3E3E3"/>
                                                <w:left w:val="single" w:sz="2" w:space="0" w:color="E3E3E3"/>
                                                <w:bottom w:val="single" w:sz="2" w:space="0" w:color="E3E3E3"/>
                                                <w:right w:val="single" w:sz="2" w:space="0" w:color="E3E3E3"/>
                                              </w:divBdr>
                                              <w:divsChild>
                                                <w:div w:id="278877397">
                                                  <w:marLeft w:val="0"/>
                                                  <w:marRight w:val="0"/>
                                                  <w:marTop w:val="0"/>
                                                  <w:marBottom w:val="0"/>
                                                  <w:divBdr>
                                                    <w:top w:val="single" w:sz="2" w:space="0" w:color="E3E3E3"/>
                                                    <w:left w:val="single" w:sz="2" w:space="0" w:color="E3E3E3"/>
                                                    <w:bottom w:val="single" w:sz="2" w:space="0" w:color="E3E3E3"/>
                                                    <w:right w:val="single" w:sz="2" w:space="0" w:color="E3E3E3"/>
                                                  </w:divBdr>
                                                  <w:divsChild>
                                                    <w:div w:id="2102556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20547659">
          <w:marLeft w:val="0"/>
          <w:marRight w:val="0"/>
          <w:marTop w:val="0"/>
          <w:marBottom w:val="0"/>
          <w:divBdr>
            <w:top w:val="none" w:sz="0" w:space="0" w:color="auto"/>
            <w:left w:val="none" w:sz="0" w:space="0" w:color="auto"/>
            <w:bottom w:val="none" w:sz="0" w:space="0" w:color="auto"/>
            <w:right w:val="none" w:sz="0" w:space="0" w:color="auto"/>
          </w:divBdr>
        </w:div>
      </w:divsChild>
    </w:div>
    <w:div w:id="1936134672">
      <w:bodyDiv w:val="1"/>
      <w:marLeft w:val="0"/>
      <w:marRight w:val="0"/>
      <w:marTop w:val="0"/>
      <w:marBottom w:val="0"/>
      <w:divBdr>
        <w:top w:val="none" w:sz="0" w:space="0" w:color="auto"/>
        <w:left w:val="none" w:sz="0" w:space="0" w:color="auto"/>
        <w:bottom w:val="none" w:sz="0" w:space="0" w:color="auto"/>
        <w:right w:val="none" w:sz="0" w:space="0" w:color="auto"/>
      </w:divBdr>
    </w:div>
    <w:div w:id="2081171157">
      <w:bodyDiv w:val="1"/>
      <w:marLeft w:val="0"/>
      <w:marRight w:val="0"/>
      <w:marTop w:val="0"/>
      <w:marBottom w:val="0"/>
      <w:divBdr>
        <w:top w:val="none" w:sz="0" w:space="0" w:color="auto"/>
        <w:left w:val="none" w:sz="0" w:space="0" w:color="auto"/>
        <w:bottom w:val="none" w:sz="0" w:space="0" w:color="auto"/>
        <w:right w:val="none" w:sz="0" w:space="0" w:color="auto"/>
      </w:divBdr>
      <w:divsChild>
        <w:div w:id="672999834">
          <w:marLeft w:val="0"/>
          <w:marRight w:val="0"/>
          <w:marTop w:val="237"/>
          <w:marBottom w:val="0"/>
          <w:divBdr>
            <w:top w:val="none" w:sz="0" w:space="0" w:color="auto"/>
            <w:left w:val="none" w:sz="0" w:space="0" w:color="auto"/>
            <w:bottom w:val="none" w:sz="0" w:space="0" w:color="auto"/>
            <w:right w:val="none" w:sz="0" w:space="0" w:color="auto"/>
          </w:divBdr>
          <w:divsChild>
            <w:div w:id="599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acebook.com/BusuttilServiceStation/videos/xado-heals-the-engine-during-operation/989424077812488/" TargetMode="External"/><Relationship Id="rId26" Type="http://schemas.openxmlformats.org/officeDocument/2006/relationships/hyperlink" Target="https://www.youtube.com/watch?v=irc0Q5FIGxo" TargetMode="External"/><Relationship Id="rId39" Type="http://schemas.openxmlformats.org/officeDocument/2006/relationships/hyperlink" Target="https://www.sciencedirect.com/science/article/pii/S0268401220308082" TargetMode="External"/><Relationship Id="rId21" Type="http://schemas.openxmlformats.org/officeDocument/2006/relationships/hyperlink" Target="https://www.youtube.com/watch?v=dko3bprweeM" TargetMode="External"/><Relationship Id="rId34" Type="http://schemas.openxmlformats.org/officeDocument/2006/relationships/hyperlink" Target="https://www.researchgate.net/publication/233301331_A_Human_Nature_Approach_to_Image_and_Ethics_in_International_Public_Relations" TargetMode="External"/><Relationship Id="rId42" Type="http://schemas.openxmlformats.org/officeDocument/2006/relationships/hyperlink" Target="https://doi.org/10.3389/fpsyg.2021.808525" TargetMode="External"/><Relationship Id="rId47" Type="http://schemas.openxmlformats.org/officeDocument/2006/relationships/hyperlink" Target="https://www.researchgate.net/publication/287256831_Social_communication_in_advertising_Consumption_in_the_mediated_marketplace_3rd_edition" TargetMode="External"/><Relationship Id="rId50" Type="http://schemas.openxmlformats.org/officeDocument/2006/relationships/hyperlink" Target="https://www.mbaskool.com/marketing-mix/products/17491-castrol.html" TargetMode="External"/><Relationship Id="rId55" Type="http://schemas.openxmlformats.org/officeDocument/2006/relationships/hyperlink" Target="https://epdf.pub/the-fall-of-advertising-and-the-rise-of-pr.html"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EPZpfx--5Gk" TargetMode="External"/><Relationship Id="rId29" Type="http://schemas.openxmlformats.org/officeDocument/2006/relationships/hyperlink" Target="https://trove.nla.gov.au/work/6548492" TargetMode="External"/><Relationship Id="rId11" Type="http://schemas.openxmlformats.org/officeDocument/2006/relationships/hyperlink" Target="https://www.ispot.tv/ad/wdCI/castrol-gtx-magnatec-warm-up" TargetMode="External"/><Relationship Id="rId24" Type="http://schemas.openxmlformats.org/officeDocument/2006/relationships/hyperlink" Target="https://brandequity.economictimes.indiatimes.com/news/advertising/castrol-activ-unveils-new-tv-campaign-focused-on-protecting-what-is-precious/62901752%20" TargetMode="External"/><Relationship Id="rId32" Type="http://schemas.openxmlformats.org/officeDocument/2006/relationships/hyperlink" Target="https://www.researchgate.net/publication/359187529_Integrated_marketing_communication_as_a_strategy_for_persuading_consumers_towards_product_purchase" TargetMode="External"/><Relationship Id="rId37" Type="http://schemas.openxmlformats.org/officeDocument/2006/relationships/hyperlink" Target="https://www.mckinsey.com/industries/financial-services/our-insights/a-roadmap-for-a-digital-transformation" TargetMode="External"/><Relationship Id="rId40" Type="http://schemas.openxmlformats.org/officeDocument/2006/relationships/hyperlink" Target="https://www.entrepreneur.com/growing-a-business/why-consumers-care-about-influencers-and-why-you-should-too/364993" TargetMode="External"/><Relationship Id="rId45" Type="http://schemas.openxmlformats.org/officeDocument/2006/relationships/hyperlink" Target="https://edisciplinas.usp.br/pluginfile.php/2492326/mod_resource/content/1/An%20application%20of%20Kellers%20brand%20equity%20model%20in%20a%20B2B%20context.pdf" TargetMode="External"/><Relationship Id="rId53" Type="http://schemas.openxmlformats.org/officeDocument/2006/relationships/hyperlink" Target="https://files.eric.ed.gov/fulltext/ED406258.pdf" TargetMode="External"/><Relationship Id="rId58" Type="http://schemas.openxmlformats.org/officeDocument/2006/relationships/hyperlink" Target="http://tru.uni-sz.bg/tsj/Vol.%2013,%202015,%20Suppl.%201,%20Series%20Social%20Sciences/SF/SF/Predpriem.%20i%20biznes/G.Todorova.pdf" TargetMode="External"/><Relationship Id="rId5" Type="http://schemas.openxmlformats.org/officeDocument/2006/relationships/webSettings" Target="webSettings.xml"/><Relationship Id="rId61" Type="http://schemas.openxmlformats.org/officeDocument/2006/relationships/hyperlink" Target="https://www.researchgate.net/publication/312194166_Brand_Positioning_Strategies_Based_on_Consumer_Preferences_and_Perceptions_of_Passenger_Car_Motor_Oils" TargetMode="External"/><Relationship Id="rId19" Type="http://schemas.openxmlformats.org/officeDocument/2006/relationships/image" Target="media/image8.png"/><Relationship Id="rId14" Type="http://schemas.openxmlformats.org/officeDocument/2006/relationships/hyperlink" Target="https://brandequity.economictimes.indiatimes.com/news/advertising/castrol-activ-unveils-new-tv-campaign-focused-on-protecting-what-is-precious/62901752" TargetMode="External"/><Relationship Id="rId22" Type="http://schemas.openxmlformats.org/officeDocument/2006/relationships/hyperlink" Target="https://youtu.be/k3NNJAZQOo0" TargetMode="External"/><Relationship Id="rId27" Type="http://schemas.openxmlformats.org/officeDocument/2006/relationships/hyperlink" Target="https://www.facebook.com/BusuttilServiceStation/videos/xado-heals-the-engine-during-operation/989424077812488/" TargetMode="External"/><Relationship Id="rId30" Type="http://schemas.openxmlformats.org/officeDocument/2006/relationships/hyperlink" Target="https://dl.acm.org/doi/abs/10.1287/mksc.2021.1315" TargetMode="External"/><Relationship Id="rId35" Type="http://schemas.openxmlformats.org/officeDocument/2006/relationships/hyperlink" Target="https://brewinteractive.com/best-chatbots-in-singapore" TargetMode="External"/><Relationship Id="rId43" Type="http://schemas.openxmlformats.org/officeDocument/2006/relationships/hyperlink" Target="https://trademarks.justia.com/790/23/it-s-more-than-just-oil-it-s-liquid-79023134.html" TargetMode="External"/><Relationship Id="rId48" Type="http://schemas.openxmlformats.org/officeDocument/2006/relationships/hyperlink" Target="https://pdfs.semanticscholar.org/1620/9ef8b881ae04fa4baf906af4a180338edb2d.pdf" TargetMode="External"/><Relationship Id="rId56" Type="http://schemas.openxmlformats.org/officeDocument/2006/relationships/hyperlink" Target="https://www.researchgate.net/publication/350735236_Building_Brand_Image_A_Multi-Perspective_Analysis"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artafeminis.files.wordpress.com/2020/07/routledge-communication-series-richard-m.-perloff-the-dynamics-of-persuasion_-communication-and-attitudes-in-the-21st-century-routledge-2017.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youtube.com/watch?v=EPZpfx--5Gk" TargetMode="External"/><Relationship Id="rId33" Type="http://schemas.openxmlformats.org/officeDocument/2006/relationships/hyperlink" Target="https://professorezekielasemah.com/wp-content/uploads/2022/02/Book-Chapter-Ekwelie-converted.pdf" TargetMode="External"/><Relationship Id="rId38" Type="http://schemas.openxmlformats.org/officeDocument/2006/relationships/hyperlink" Target="https://www.singlegrain.com/digital-marketing/digital-marketing-trends-2021/" TargetMode="External"/><Relationship Id="rId46" Type="http://schemas.openxmlformats.org/officeDocument/2006/relationships/hyperlink" Target="https://scindeks-clanci.ceon.rs/data/pdf/1821-3448/2018/1821-34481801011K.pdf" TargetMode="External"/><Relationship Id="rId59" Type="http://schemas.openxmlformats.org/officeDocument/2006/relationships/hyperlink" Target="https://www.researchgate.net/publication/291174541_The_Corporate_Brand_Identity_and_Reputation_Matrix_-_The_case_of_the_Nobel_Prize" TargetMode="External"/><Relationship Id="rId20" Type="http://schemas.openxmlformats.org/officeDocument/2006/relationships/image" Target="media/image9.png"/><Relationship Id="rId41" Type="http://schemas.openxmlformats.org/officeDocument/2006/relationships/hyperlink" Target="https://www.researchgate.net/publication/46547673_Responsible_ads_A_workable_ideal" TargetMode="External"/><Relationship Id="rId54" Type="http://schemas.openxmlformats.org/officeDocument/2006/relationships/hyperlink" Target="https://www.researchgate.net/publication/359902814_Analysis_of_the_influence_of_reputation_identity_and_image_on_the_country_brand" TargetMode="External"/><Relationship Id="rId62" Type="http://schemas.openxmlformats.org/officeDocument/2006/relationships/hyperlink" Target="https://www.researchgate.net/publication/258695231_Dimensions_of_Brand_Image_A_Conceptual_Review_from_the_Perspective_of_Brand_Communic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ispot.tv/ad/wdCI/castrol-gtx-magnatec-warm-up" TargetMode="External"/><Relationship Id="rId28" Type="http://schemas.openxmlformats.org/officeDocument/2006/relationships/hyperlink" Target="https://www.youtube.com/watch?v=dko3bprweeM" TargetMode="External"/><Relationship Id="rId36" Type="http://schemas.openxmlformats.org/officeDocument/2006/relationships/hyperlink" Target="https://www.mckinsey.com/capabilities/growth-marketing-and-sales/our-insights/next-in-loyalty-eight-levers-to-turn-customers-into-fans" TargetMode="External"/><Relationship Id="rId49" Type="http://schemas.openxmlformats.org/officeDocument/2006/relationships/hyperlink" Target="https://www.marketing-interactive.com/castrol-power-powers-digital-campaign/" TargetMode="External"/><Relationship Id="rId57" Type="http://schemas.openxmlformats.org/officeDocument/2006/relationships/hyperlink" Target="https://www.socialstatus.io/insights/social-media-benchmarks/facebook-growth-rate-benchmark/" TargetMode="External"/><Relationship Id="rId10" Type="http://schemas.openxmlformats.org/officeDocument/2006/relationships/image" Target="media/image3.png"/><Relationship Id="rId31" Type="http://schemas.openxmlformats.org/officeDocument/2006/relationships/hyperlink" Target="https://trove.nla.gov.au/work/24217717?selectedversion=NBD40034930" TargetMode="External"/><Relationship Id="rId44" Type="http://schemas.openxmlformats.org/officeDocument/2006/relationships/hyperlink" Target="http://www.untag-smd.ac.id/files/Perpustakaan_Digital_1/BRAND%20NAME%20PRODUCTS%20New%20Strategic%20Brand%20Management%20-%200749450851.PDF" TargetMode="External"/><Relationship Id="rId52" Type="http://schemas.openxmlformats.org/officeDocument/2006/relationships/hyperlink" Target="https://www.researchgate.net/publication/365410139_Analyzing_different_types_of_advertising_and_its_influence_on_customer_choice" TargetMode="External"/><Relationship Id="rId60" Type="http://schemas.openxmlformats.org/officeDocument/2006/relationships/hyperlink" Target="http://repository.umpwr.ac.id:8080/bitstream/handle/123456789/511/Essentials%20of%20Corporate%20Communication.pdf?sequence=1"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8A275-9737-48B2-AA2A-4F7AF069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20426</Words>
  <Characters>116434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2024-03-12T05:01:00Z</dcterms:created>
  <dcterms:modified xsi:type="dcterms:W3CDTF">2024-03-14T07:42:00Z</dcterms:modified>
</cp:coreProperties>
</file>